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1F4" w:rsidRPr="00A02684" w:rsidRDefault="00A671F4" w:rsidP="00F37281">
      <w:pPr>
        <w:ind w:firstLine="540"/>
        <w:jc w:val="right"/>
        <w:rPr>
          <w:b/>
          <w:bCs/>
          <w:sz w:val="28"/>
        </w:rPr>
      </w:pPr>
    </w:p>
    <w:p w:rsidR="00A671F4" w:rsidRPr="00A02684" w:rsidRDefault="00A671F4" w:rsidP="00F37281">
      <w:pPr>
        <w:ind w:firstLine="540"/>
        <w:jc w:val="right"/>
        <w:rPr>
          <w:b/>
          <w:bCs/>
          <w:sz w:val="28"/>
        </w:rPr>
      </w:pPr>
    </w:p>
    <w:p w:rsidR="00A671F4" w:rsidRPr="00A02684" w:rsidRDefault="00A671F4" w:rsidP="00F37281">
      <w:pPr>
        <w:ind w:firstLine="540"/>
        <w:jc w:val="right"/>
        <w:rPr>
          <w:b/>
          <w:bCs/>
          <w:sz w:val="28"/>
        </w:rPr>
      </w:pPr>
    </w:p>
    <w:p w:rsidR="00A671F4" w:rsidRPr="00A02684" w:rsidRDefault="00A671F4" w:rsidP="00F37281">
      <w:pPr>
        <w:ind w:firstLine="540"/>
        <w:jc w:val="right"/>
        <w:rPr>
          <w:b/>
          <w:bCs/>
          <w:sz w:val="28"/>
        </w:rPr>
      </w:pPr>
    </w:p>
    <w:p w:rsidR="007C592B" w:rsidRPr="00A02684" w:rsidRDefault="007C592B" w:rsidP="00F37281">
      <w:pPr>
        <w:ind w:firstLine="540"/>
        <w:jc w:val="right"/>
        <w:rPr>
          <w:b/>
          <w:bCs/>
          <w:sz w:val="28"/>
        </w:rPr>
      </w:pPr>
    </w:p>
    <w:p w:rsidR="00A671F4" w:rsidRPr="00A02684" w:rsidRDefault="00A671F4" w:rsidP="00F37281">
      <w:pPr>
        <w:ind w:firstLine="540"/>
        <w:jc w:val="center"/>
        <w:rPr>
          <w:b/>
          <w:bCs/>
          <w:sz w:val="36"/>
        </w:rPr>
      </w:pPr>
    </w:p>
    <w:p w:rsidR="00A671F4" w:rsidRPr="00A02684" w:rsidRDefault="00A671F4" w:rsidP="00F37281">
      <w:pPr>
        <w:ind w:firstLine="540"/>
        <w:jc w:val="center"/>
        <w:rPr>
          <w:b/>
          <w:bCs/>
          <w:sz w:val="36"/>
        </w:rPr>
      </w:pPr>
    </w:p>
    <w:p w:rsidR="00A671F4" w:rsidRPr="00A02684" w:rsidRDefault="00A671F4" w:rsidP="00F37281">
      <w:pPr>
        <w:tabs>
          <w:tab w:val="num" w:pos="360"/>
        </w:tabs>
        <w:rPr>
          <w:b/>
          <w:sz w:val="32"/>
          <w:szCs w:val="32"/>
        </w:rPr>
      </w:pPr>
    </w:p>
    <w:p w:rsidR="00AF6F8B" w:rsidRPr="00A02684" w:rsidRDefault="00A671F4" w:rsidP="00F37281">
      <w:pPr>
        <w:jc w:val="center"/>
        <w:rPr>
          <w:b/>
          <w:bCs/>
          <w:sz w:val="36"/>
        </w:rPr>
      </w:pPr>
      <w:r w:rsidRPr="00A02684">
        <w:rPr>
          <w:b/>
          <w:bCs/>
          <w:sz w:val="36"/>
        </w:rPr>
        <w:t xml:space="preserve">Материалы по обоснованию </w:t>
      </w:r>
      <w:r w:rsidR="00ED1FB2" w:rsidRPr="00A02684">
        <w:rPr>
          <w:b/>
          <w:bCs/>
          <w:sz w:val="36"/>
        </w:rPr>
        <w:t>генеральн</w:t>
      </w:r>
      <w:r w:rsidR="007C592B" w:rsidRPr="00A02684">
        <w:rPr>
          <w:b/>
          <w:bCs/>
          <w:sz w:val="36"/>
        </w:rPr>
        <w:t>ого</w:t>
      </w:r>
      <w:r w:rsidR="00ED1FB2" w:rsidRPr="00A02684">
        <w:rPr>
          <w:b/>
          <w:bCs/>
          <w:sz w:val="36"/>
        </w:rPr>
        <w:t xml:space="preserve"> план</w:t>
      </w:r>
      <w:r w:rsidR="007C592B" w:rsidRPr="00A02684">
        <w:rPr>
          <w:b/>
          <w:bCs/>
          <w:sz w:val="36"/>
        </w:rPr>
        <w:t>а</w:t>
      </w:r>
      <w:r w:rsidR="00AA17C0" w:rsidRPr="00A02684">
        <w:rPr>
          <w:b/>
          <w:bCs/>
          <w:sz w:val="36"/>
        </w:rPr>
        <w:t xml:space="preserve"> </w:t>
      </w:r>
      <w:r w:rsidR="00172D66" w:rsidRPr="00A02684">
        <w:rPr>
          <w:b/>
          <w:bCs/>
          <w:sz w:val="36"/>
        </w:rPr>
        <w:t xml:space="preserve">муниципального образования </w:t>
      </w:r>
      <w:r w:rsidR="00B9079B" w:rsidRPr="00A02684">
        <w:rPr>
          <w:b/>
          <w:bCs/>
          <w:sz w:val="36"/>
        </w:rPr>
        <w:t>Бегуницкое</w:t>
      </w:r>
      <w:r w:rsidR="00AA17C0" w:rsidRPr="00A02684">
        <w:rPr>
          <w:b/>
          <w:bCs/>
          <w:sz w:val="36"/>
        </w:rPr>
        <w:t xml:space="preserve"> сельско</w:t>
      </w:r>
      <w:r w:rsidR="00172D66" w:rsidRPr="00A02684">
        <w:rPr>
          <w:b/>
          <w:bCs/>
          <w:sz w:val="36"/>
        </w:rPr>
        <w:t>е</w:t>
      </w:r>
      <w:r w:rsidR="00AA17C0" w:rsidRPr="00A02684">
        <w:rPr>
          <w:b/>
          <w:bCs/>
          <w:sz w:val="36"/>
        </w:rPr>
        <w:t xml:space="preserve"> поселени</w:t>
      </w:r>
      <w:r w:rsidR="00172D66" w:rsidRPr="00A02684">
        <w:rPr>
          <w:b/>
          <w:bCs/>
          <w:sz w:val="36"/>
        </w:rPr>
        <w:t>е</w:t>
      </w:r>
      <w:r w:rsidR="00AA17C0" w:rsidRPr="00A02684">
        <w:rPr>
          <w:b/>
          <w:bCs/>
          <w:sz w:val="36"/>
        </w:rPr>
        <w:t xml:space="preserve"> </w:t>
      </w:r>
      <w:r w:rsidR="00E96238" w:rsidRPr="00A02684">
        <w:rPr>
          <w:b/>
          <w:bCs/>
          <w:sz w:val="36"/>
        </w:rPr>
        <w:t>Волосо</w:t>
      </w:r>
      <w:r w:rsidR="007C592B" w:rsidRPr="00A02684">
        <w:rPr>
          <w:b/>
          <w:bCs/>
          <w:sz w:val="36"/>
        </w:rPr>
        <w:t>в</w:t>
      </w:r>
      <w:r w:rsidR="00AA17C0" w:rsidRPr="00A02684">
        <w:rPr>
          <w:b/>
          <w:bCs/>
          <w:sz w:val="36"/>
        </w:rPr>
        <w:t xml:space="preserve">ского муниципального района </w:t>
      </w:r>
    </w:p>
    <w:p w:rsidR="000D3F44" w:rsidRPr="00A02684" w:rsidRDefault="00AA17C0" w:rsidP="00F37281">
      <w:pPr>
        <w:tabs>
          <w:tab w:val="num" w:pos="360"/>
        </w:tabs>
        <w:jc w:val="center"/>
        <w:rPr>
          <w:b/>
          <w:sz w:val="32"/>
          <w:szCs w:val="32"/>
        </w:rPr>
      </w:pPr>
      <w:r w:rsidRPr="00A02684">
        <w:rPr>
          <w:b/>
          <w:bCs/>
          <w:sz w:val="36"/>
        </w:rPr>
        <w:t>Ленинградской области</w:t>
      </w:r>
    </w:p>
    <w:p w:rsidR="00A671F4" w:rsidRPr="00A02684" w:rsidRDefault="00A671F4" w:rsidP="00F37281">
      <w:pPr>
        <w:tabs>
          <w:tab w:val="num" w:pos="360"/>
        </w:tabs>
        <w:ind w:firstLine="540"/>
        <w:jc w:val="center"/>
        <w:rPr>
          <w:b/>
        </w:rPr>
      </w:pPr>
    </w:p>
    <w:p w:rsidR="002B2929" w:rsidRPr="00A02684" w:rsidRDefault="002B2929" w:rsidP="00F37281">
      <w:pPr>
        <w:jc w:val="center"/>
      </w:pPr>
    </w:p>
    <w:p w:rsidR="00AA17C0" w:rsidRPr="00A02684" w:rsidRDefault="00AA17C0" w:rsidP="00F37281">
      <w:pPr>
        <w:jc w:val="center"/>
      </w:pPr>
    </w:p>
    <w:p w:rsidR="00AA17C0" w:rsidRPr="00A02684" w:rsidRDefault="00AA17C0" w:rsidP="00F37281">
      <w:pPr>
        <w:jc w:val="center"/>
      </w:pPr>
    </w:p>
    <w:p w:rsidR="002B2929" w:rsidRPr="00A02684" w:rsidRDefault="002B2929" w:rsidP="00F37281"/>
    <w:p w:rsidR="00C332BB" w:rsidRPr="00A02684" w:rsidRDefault="00C332BB" w:rsidP="00F37281">
      <w:pPr>
        <w:pStyle w:val="a0"/>
      </w:pPr>
    </w:p>
    <w:p w:rsidR="00C524BE" w:rsidRPr="00A02684" w:rsidRDefault="00C524BE" w:rsidP="00F37281">
      <w:pPr>
        <w:pStyle w:val="a0"/>
      </w:pPr>
    </w:p>
    <w:p w:rsidR="002B2929" w:rsidRPr="00A02684" w:rsidRDefault="002B2929" w:rsidP="00F37281">
      <w:pPr>
        <w:pStyle w:val="a0"/>
      </w:pPr>
    </w:p>
    <w:p w:rsidR="00C524BE" w:rsidRPr="00A02684" w:rsidRDefault="00C524BE" w:rsidP="00F37281">
      <w:pPr>
        <w:pStyle w:val="a0"/>
      </w:pPr>
    </w:p>
    <w:p w:rsidR="00F66191" w:rsidRPr="00A02684" w:rsidRDefault="00F66191" w:rsidP="00F37281">
      <w:pPr>
        <w:pStyle w:val="a0"/>
      </w:pPr>
    </w:p>
    <w:p w:rsidR="00F66191" w:rsidRPr="00A02684" w:rsidRDefault="00F66191" w:rsidP="00F37281">
      <w:pPr>
        <w:pStyle w:val="a0"/>
      </w:pPr>
    </w:p>
    <w:p w:rsidR="007C592B" w:rsidRPr="00A02684" w:rsidRDefault="007C592B" w:rsidP="00F37281">
      <w:pPr>
        <w:pStyle w:val="a0"/>
      </w:pPr>
    </w:p>
    <w:p w:rsidR="007C592B" w:rsidRPr="00A02684" w:rsidRDefault="007C592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54438B" w:rsidRPr="00A02684" w:rsidRDefault="0054438B" w:rsidP="00F37281">
      <w:pPr>
        <w:pStyle w:val="a0"/>
      </w:pPr>
    </w:p>
    <w:p w:rsidR="00F66191" w:rsidRPr="00A02684" w:rsidRDefault="00F66191" w:rsidP="00F37281">
      <w:pPr>
        <w:pStyle w:val="a0"/>
      </w:pPr>
    </w:p>
    <w:p w:rsidR="00F66191" w:rsidRPr="00A02684" w:rsidRDefault="00F66191" w:rsidP="00F37281">
      <w:pPr>
        <w:pStyle w:val="a0"/>
      </w:pPr>
    </w:p>
    <w:p w:rsidR="00F66191" w:rsidRPr="00A02684" w:rsidRDefault="00F66191" w:rsidP="00F37281">
      <w:pPr>
        <w:pStyle w:val="a0"/>
      </w:pPr>
    </w:p>
    <w:p w:rsidR="007C592B" w:rsidRPr="00A02684" w:rsidRDefault="007C592B" w:rsidP="00F37281">
      <w:pPr>
        <w:pStyle w:val="a0"/>
      </w:pPr>
    </w:p>
    <w:p w:rsidR="007C592B" w:rsidRPr="00A02684" w:rsidRDefault="007C592B" w:rsidP="00F37281">
      <w:pPr>
        <w:pStyle w:val="a0"/>
      </w:pPr>
    </w:p>
    <w:p w:rsidR="00F66191" w:rsidRPr="00A02684" w:rsidRDefault="00F66191" w:rsidP="00F37281">
      <w:pPr>
        <w:pStyle w:val="a0"/>
      </w:pPr>
    </w:p>
    <w:p w:rsidR="00C524BE" w:rsidRPr="00A02684" w:rsidRDefault="00C524BE" w:rsidP="00F37281">
      <w:pPr>
        <w:pStyle w:val="a0"/>
      </w:pPr>
    </w:p>
    <w:p w:rsidR="002B2929" w:rsidRPr="00A02684" w:rsidRDefault="002B2929" w:rsidP="00F37281">
      <w:pPr>
        <w:pStyle w:val="a0"/>
      </w:pPr>
    </w:p>
    <w:p w:rsidR="00BF2C83" w:rsidRPr="00A02684" w:rsidRDefault="00BF2C83" w:rsidP="00F37281">
      <w:pPr>
        <w:pStyle w:val="a0"/>
      </w:pPr>
    </w:p>
    <w:p w:rsidR="00BF2C83" w:rsidRPr="00A02684" w:rsidRDefault="00BF2C83" w:rsidP="00F37281">
      <w:pPr>
        <w:pStyle w:val="a0"/>
      </w:pPr>
    </w:p>
    <w:p w:rsidR="00DC6BA4" w:rsidRPr="00A02684" w:rsidRDefault="002B2929" w:rsidP="00F37281">
      <w:pPr>
        <w:jc w:val="center"/>
      </w:pPr>
      <w:r w:rsidRPr="00A02684">
        <w:rPr>
          <w:b/>
        </w:rPr>
        <w:t>20</w:t>
      </w:r>
      <w:r w:rsidR="007C592B" w:rsidRPr="00A02684">
        <w:rPr>
          <w:b/>
        </w:rPr>
        <w:t>2</w:t>
      </w:r>
      <w:r w:rsidR="00446DE3" w:rsidRPr="00A02684">
        <w:rPr>
          <w:b/>
        </w:rPr>
        <w:t>1</w:t>
      </w:r>
      <w:r w:rsidRPr="00A02684">
        <w:rPr>
          <w:b/>
        </w:rPr>
        <w:t xml:space="preserve"> г</w:t>
      </w:r>
      <w:r w:rsidR="000D3F44" w:rsidRPr="00A02684">
        <w:rPr>
          <w:b/>
        </w:rPr>
        <w:t>од</w:t>
      </w:r>
    </w:p>
    <w:p w:rsidR="00DC6BA4" w:rsidRPr="00A02684" w:rsidRDefault="00DC6BA4" w:rsidP="00F37281">
      <w:pPr>
        <w:jc w:val="center"/>
        <w:rPr>
          <w:b/>
          <w:lang w:val="en-US"/>
        </w:rPr>
      </w:pPr>
      <w:r w:rsidRPr="00A02684">
        <w:br w:type="page"/>
      </w:r>
      <w:r w:rsidR="00DD4C16" w:rsidRPr="00A02684">
        <w:rPr>
          <w:b/>
        </w:rPr>
        <w:lastRenderedPageBreak/>
        <w:t>Оглавле</w:t>
      </w:r>
      <w:r w:rsidRPr="00A02684">
        <w:rPr>
          <w:b/>
        </w:rPr>
        <w:t>ние</w:t>
      </w:r>
    </w:p>
    <w:p w:rsidR="00550237" w:rsidRPr="00A02684" w:rsidRDefault="007F0C3B" w:rsidP="00550237">
      <w:pPr>
        <w:pStyle w:val="12"/>
        <w:tabs>
          <w:tab w:val="clear" w:pos="10065"/>
          <w:tab w:val="right" w:leader="dot" w:pos="10206"/>
        </w:tabs>
        <w:rPr>
          <w:rFonts w:eastAsiaTheme="minorEastAsia"/>
          <w:noProof/>
        </w:rPr>
      </w:pPr>
      <w:r w:rsidRPr="00A02684">
        <w:fldChar w:fldCharType="begin"/>
      </w:r>
      <w:r w:rsidR="000D70F3" w:rsidRPr="00A02684">
        <w:instrText xml:space="preserve"> TOC \o "1-3" \h \z \u </w:instrText>
      </w:r>
      <w:r w:rsidRPr="00A02684">
        <w:fldChar w:fldCharType="separate"/>
      </w:r>
      <w:hyperlink w:anchor="_Toc74682254" w:history="1">
        <w:r w:rsidR="00550237" w:rsidRPr="00A02684">
          <w:rPr>
            <w:rStyle w:val="af5"/>
            <w:noProof/>
            <w:color w:val="auto"/>
          </w:rPr>
          <w:t>Состав материалов</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_Toc74682254 \h </w:instrText>
        </w:r>
        <w:r w:rsidR="00550237" w:rsidRPr="00A02684">
          <w:rPr>
            <w:noProof/>
            <w:webHidden/>
          </w:rPr>
        </w:r>
        <w:r w:rsidR="00550237" w:rsidRPr="00A02684">
          <w:rPr>
            <w:noProof/>
            <w:webHidden/>
          </w:rPr>
          <w:fldChar w:fldCharType="separate"/>
        </w:r>
        <w:r w:rsidR="00550237" w:rsidRPr="00A02684">
          <w:rPr>
            <w:noProof/>
            <w:webHidden/>
          </w:rPr>
          <w:t>5</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255" w:history="1">
        <w:r w:rsidR="00550237" w:rsidRPr="00A02684">
          <w:rPr>
            <w:rStyle w:val="af5"/>
            <w:noProof/>
            <w:color w:val="auto"/>
          </w:rPr>
          <w:t>Список сокращений:</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_Toc74682255 \h </w:instrText>
        </w:r>
        <w:r w:rsidR="00550237" w:rsidRPr="00A02684">
          <w:rPr>
            <w:noProof/>
            <w:webHidden/>
          </w:rPr>
        </w:r>
        <w:r w:rsidR="00550237" w:rsidRPr="00A02684">
          <w:rPr>
            <w:noProof/>
            <w:webHidden/>
          </w:rPr>
          <w:fldChar w:fldCharType="separate"/>
        </w:r>
        <w:r w:rsidR="00550237" w:rsidRPr="00A02684">
          <w:rPr>
            <w:noProof/>
            <w:webHidden/>
          </w:rPr>
          <w:t>6</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256" w:history="1">
        <w:r w:rsidR="00550237" w:rsidRPr="00A02684">
          <w:rPr>
            <w:rStyle w:val="af5"/>
            <w:noProof/>
            <w:color w:val="auto"/>
          </w:rPr>
          <w:t>Введение</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_Toc74682256 \h </w:instrText>
        </w:r>
        <w:r w:rsidR="00550237" w:rsidRPr="00A02684">
          <w:rPr>
            <w:noProof/>
            <w:webHidden/>
          </w:rPr>
        </w:r>
        <w:r w:rsidR="00550237" w:rsidRPr="00A02684">
          <w:rPr>
            <w:noProof/>
            <w:webHidden/>
          </w:rPr>
          <w:fldChar w:fldCharType="separate"/>
        </w:r>
        <w:r w:rsidR="00550237" w:rsidRPr="00A02684">
          <w:rPr>
            <w:noProof/>
            <w:webHidden/>
          </w:rPr>
          <w:t>7</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257" w:history="1">
        <w:r w:rsidR="00550237" w:rsidRPr="00A02684">
          <w:rPr>
            <w:rStyle w:val="af5"/>
            <w:noProof/>
            <w:color w:val="auto"/>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_Toc74682257 \h </w:instrText>
        </w:r>
        <w:r w:rsidR="00550237" w:rsidRPr="00A02684">
          <w:rPr>
            <w:noProof/>
            <w:webHidden/>
          </w:rPr>
        </w:r>
        <w:r w:rsidR="00550237" w:rsidRPr="00A02684">
          <w:rPr>
            <w:noProof/>
            <w:webHidden/>
          </w:rPr>
          <w:fldChar w:fldCharType="separate"/>
        </w:r>
        <w:r w:rsidR="00550237" w:rsidRPr="00A02684">
          <w:rPr>
            <w:noProof/>
            <w:webHidden/>
          </w:rPr>
          <w:t>9</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258" w:history="1">
        <w:r w:rsidR="00550237" w:rsidRPr="00A02684">
          <w:rPr>
            <w:rStyle w:val="af5"/>
            <w:noProof/>
            <w:color w:val="auto"/>
          </w:rPr>
          <w:t>2.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ПЛАНИРУЕМЫХ ДЛЯ РАЗМЕЩЕНИЯ НА ТЕРРИТОРИИ ПОСЕЛЕНИЯ ОБЪЕКТАХ ФЕДЕРАЛЬНОГО ЗНАЧЕНИЯ, ОБЪЕКТАХ РЕГИОНАЛЬНОГО ЗНАЧЕНИЯ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_Toc74682258 \h </w:instrText>
        </w:r>
        <w:r w:rsidR="00550237" w:rsidRPr="00A02684">
          <w:rPr>
            <w:noProof/>
            <w:webHidden/>
          </w:rPr>
        </w:r>
        <w:r w:rsidR="00550237" w:rsidRPr="00A02684">
          <w:rPr>
            <w:noProof/>
            <w:webHidden/>
          </w:rPr>
          <w:fldChar w:fldCharType="separate"/>
        </w:r>
        <w:r w:rsidR="00550237" w:rsidRPr="00A02684">
          <w:rPr>
            <w:noProof/>
            <w:webHidden/>
          </w:rPr>
          <w:t>25</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259" w:history="1">
        <w:r w:rsidR="00550237" w:rsidRPr="00A02684">
          <w:rPr>
            <w:rStyle w:val="af5"/>
            <w:noProof/>
            <w:color w:val="auto"/>
          </w:rPr>
          <w:t>3. УТВЕРЖДЕННЫЕ ДОКУМЕНТОМ ТЕРРИТОРИАЛЬНОГО ПЛАНИРОВАНИЯ ВОЛОСОВСКОГО МУНИЦИПАЛЬНОГО РАЙОНА СВЕДЕНИЯ О ПЛАНИРУЕМЫХ ДЛЯ РАЗМЕЩЕНИЯ НА ТЕРРИТОРИИ БЕГУНИЦКОГО СЕЛЬСКОГО ПОСЕЛЕНИЯ ОБЪЕКТОВ МЕСТНОГО ЗНАЧЕНИЯ МУНИЦИПАЛЬНОГО РАЙОНА</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_Toc74682259 \h </w:instrText>
        </w:r>
        <w:r w:rsidR="00550237" w:rsidRPr="00A02684">
          <w:rPr>
            <w:noProof/>
            <w:webHidden/>
          </w:rPr>
        </w:r>
        <w:r w:rsidR="00550237" w:rsidRPr="00A02684">
          <w:rPr>
            <w:noProof/>
            <w:webHidden/>
          </w:rPr>
          <w:fldChar w:fldCharType="separate"/>
        </w:r>
        <w:r w:rsidR="00550237" w:rsidRPr="00A02684">
          <w:rPr>
            <w:noProof/>
            <w:webHidden/>
          </w:rPr>
          <w:t>32</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260" w:history="1">
        <w:r w:rsidR="00550237" w:rsidRPr="00A02684">
          <w:rPr>
            <w:rStyle w:val="af5"/>
            <w:noProof/>
            <w:color w:val="auto"/>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_Toc74682260 \h </w:instrText>
        </w:r>
        <w:r w:rsidR="00550237" w:rsidRPr="00A02684">
          <w:rPr>
            <w:noProof/>
            <w:webHidden/>
          </w:rPr>
        </w:r>
        <w:r w:rsidR="00550237" w:rsidRPr="00A02684">
          <w:rPr>
            <w:noProof/>
            <w:webHidden/>
          </w:rPr>
          <w:fldChar w:fldCharType="separate"/>
        </w:r>
        <w:r w:rsidR="00550237" w:rsidRPr="00A02684">
          <w:rPr>
            <w:noProof/>
            <w:webHidden/>
          </w:rPr>
          <w:t>33</w:t>
        </w:r>
        <w:r w:rsidR="00550237" w:rsidRPr="00A02684">
          <w:rPr>
            <w:noProof/>
            <w:webHidden/>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261" w:history="1">
        <w:r w:rsidR="00550237" w:rsidRPr="00A02684">
          <w:rPr>
            <w:rStyle w:val="af5"/>
            <w:noProof/>
            <w:color w:val="auto"/>
          </w:rPr>
          <w:t>4.1.</w:t>
        </w:r>
        <w:r w:rsidR="00550237" w:rsidRPr="00A02684">
          <w:rPr>
            <w:rFonts w:eastAsiaTheme="minorEastAsia"/>
            <w:noProof/>
          </w:rPr>
          <w:tab/>
        </w:r>
        <w:r w:rsidR="00550237" w:rsidRPr="00A02684">
          <w:rPr>
            <w:rStyle w:val="af5"/>
            <w:noProof/>
            <w:color w:val="auto"/>
          </w:rPr>
          <w:t>Анализ использования территорий поселения. Природно-ресурсный потенциал</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_Toc74682261 \h </w:instrText>
        </w:r>
        <w:r w:rsidR="00550237" w:rsidRPr="00A02684">
          <w:rPr>
            <w:noProof/>
            <w:webHidden/>
          </w:rPr>
        </w:r>
        <w:r w:rsidR="00550237" w:rsidRPr="00A02684">
          <w:rPr>
            <w:noProof/>
            <w:webHidden/>
          </w:rPr>
          <w:fldChar w:fldCharType="separate"/>
        </w:r>
        <w:r w:rsidR="00550237" w:rsidRPr="00A02684">
          <w:rPr>
            <w:noProof/>
            <w:webHidden/>
          </w:rPr>
          <w:t>35</w:t>
        </w:r>
        <w:r w:rsidR="00550237" w:rsidRPr="00A02684">
          <w:rPr>
            <w:noProof/>
            <w:webHidden/>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2" w:history="1">
        <w:r w:rsidR="00550237" w:rsidRPr="00A02684">
          <w:rPr>
            <w:rStyle w:val="af5"/>
            <w:rFonts w:ascii="Times New Roman" w:hAnsi="Times New Roman"/>
            <w:noProof/>
            <w:color w:val="auto"/>
            <w:sz w:val="24"/>
            <w:szCs w:val="24"/>
          </w:rPr>
          <w:t>4.1.1. Общие сведения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_Toc74682262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35</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3" w:history="1">
        <w:r w:rsidR="00550237" w:rsidRPr="00A02684">
          <w:rPr>
            <w:rStyle w:val="af5"/>
            <w:rFonts w:ascii="Times New Roman" w:hAnsi="Times New Roman"/>
            <w:noProof/>
            <w:color w:val="auto"/>
            <w:sz w:val="24"/>
            <w:szCs w:val="24"/>
          </w:rPr>
          <w:t>4.1.2. Климатические условия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_Toc74682263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37</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4" w:history="1">
        <w:r w:rsidR="00550237" w:rsidRPr="00A02684">
          <w:rPr>
            <w:rStyle w:val="af5"/>
            <w:rFonts w:ascii="Times New Roman" w:hAnsi="Times New Roman"/>
            <w:noProof/>
            <w:color w:val="auto"/>
            <w:sz w:val="24"/>
            <w:szCs w:val="24"/>
          </w:rPr>
          <w:t>4.1.3. Геологическое и геоморфологическое строение</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_Toc74682264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38</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5" w:history="1">
        <w:r w:rsidR="00550237" w:rsidRPr="00A02684">
          <w:rPr>
            <w:rStyle w:val="af5"/>
            <w:rFonts w:ascii="Times New Roman" w:hAnsi="Times New Roman"/>
            <w:noProof/>
            <w:color w:val="auto"/>
            <w:sz w:val="24"/>
            <w:szCs w:val="24"/>
          </w:rPr>
          <w:t>4.1.4. Инженерно-строительные условия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_Toc74682265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39</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6" w:history="1">
        <w:r w:rsidR="00550237" w:rsidRPr="00A02684">
          <w:rPr>
            <w:rStyle w:val="af5"/>
            <w:rFonts w:ascii="Times New Roman" w:hAnsi="Times New Roman"/>
            <w:noProof/>
            <w:color w:val="auto"/>
            <w:sz w:val="24"/>
            <w:szCs w:val="24"/>
          </w:rPr>
          <w:t>4.1.5. Поверхностные и подземные воды</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_Toc74682266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42</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7" w:history="1">
        <w:r w:rsidR="00550237" w:rsidRPr="00A02684">
          <w:rPr>
            <w:rStyle w:val="af5"/>
            <w:rFonts w:ascii="Times New Roman" w:hAnsi="Times New Roman"/>
            <w:noProof/>
            <w:color w:val="auto"/>
            <w:sz w:val="24"/>
            <w:szCs w:val="24"/>
          </w:rPr>
          <w:t>4.1.6. Характеристика минерально-сырьевой базы</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_Toc74682267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43</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8" w:history="1">
        <w:r w:rsidR="00550237" w:rsidRPr="00A02684">
          <w:rPr>
            <w:rStyle w:val="af5"/>
            <w:rFonts w:ascii="Times New Roman" w:hAnsi="Times New Roman"/>
            <w:noProof/>
            <w:color w:val="auto"/>
            <w:sz w:val="24"/>
            <w:szCs w:val="24"/>
          </w:rPr>
          <w:t>4.1.7. Сведения об участковых лесничествах Волосовского лесничества</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_Toc74682268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46</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69" w:history="1">
        <w:r w:rsidR="00550237" w:rsidRPr="00A02684">
          <w:rPr>
            <w:rStyle w:val="af5"/>
            <w:rFonts w:ascii="Times New Roman" w:hAnsi="Times New Roman"/>
            <w:noProof/>
            <w:color w:val="auto"/>
            <w:sz w:val="24"/>
            <w:szCs w:val="24"/>
          </w:rPr>
          <w:t>4.1.8. Особо охраняемые природные территории</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_Toc74682269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50</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0" w:history="1">
        <w:r w:rsidR="00550237" w:rsidRPr="00A02684">
          <w:rPr>
            <w:rStyle w:val="af5"/>
            <w:rFonts w:ascii="Times New Roman" w:hAnsi="Times New Roman"/>
            <w:noProof/>
            <w:color w:val="auto"/>
            <w:sz w:val="24"/>
            <w:szCs w:val="24"/>
          </w:rPr>
          <w:t>4.1.9. Объекты культурного наследия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_Toc74682270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50</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1" w:history="1">
        <w:r w:rsidR="00550237" w:rsidRPr="00A02684">
          <w:rPr>
            <w:rStyle w:val="af5"/>
            <w:rFonts w:ascii="Times New Roman" w:hAnsi="Times New Roman"/>
            <w:noProof/>
            <w:color w:val="auto"/>
            <w:sz w:val="24"/>
            <w:szCs w:val="24"/>
          </w:rPr>
          <w:t>4.1.10. Современное использование территории. Земельный фонд</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_Toc74682271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59</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2" w:history="1">
        <w:r w:rsidR="00550237" w:rsidRPr="00A02684">
          <w:rPr>
            <w:rStyle w:val="af5"/>
            <w:rFonts w:ascii="Times New Roman" w:hAnsi="Times New Roman"/>
            <w:noProof/>
            <w:color w:val="auto"/>
            <w:sz w:val="24"/>
            <w:szCs w:val="24"/>
          </w:rPr>
          <w:t>4.1.11. Объекты накопления твердых коммунальных отходов</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_Toc74682272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75</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3" w:history="1">
        <w:r w:rsidR="00550237" w:rsidRPr="00A02684">
          <w:rPr>
            <w:rStyle w:val="af5"/>
            <w:rFonts w:ascii="Times New Roman" w:hAnsi="Times New Roman"/>
            <w:noProof/>
            <w:color w:val="auto"/>
            <w:sz w:val="24"/>
            <w:szCs w:val="24"/>
          </w:rPr>
          <w:t>4.1.12. 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_Toc74682273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76</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4" w:history="1">
        <w:r w:rsidR="00550237" w:rsidRPr="00A02684">
          <w:rPr>
            <w:rStyle w:val="af5"/>
            <w:rFonts w:ascii="Times New Roman" w:hAnsi="Times New Roman"/>
            <w:noProof/>
            <w:color w:val="auto"/>
            <w:sz w:val="24"/>
            <w:szCs w:val="24"/>
          </w:rPr>
          <w:t>4.1.13. Анализ реализации ранее утвержденных документов территориального планирования сельского поселения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_Toc74682274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77</w:t>
        </w:r>
        <w:r w:rsidR="00550237" w:rsidRPr="00A02684">
          <w:rPr>
            <w:rFonts w:ascii="Times New Roman" w:hAnsi="Times New Roman"/>
            <w:noProof/>
            <w:webHidden/>
            <w:sz w:val="24"/>
            <w:szCs w:val="24"/>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275" w:history="1">
        <w:r w:rsidR="00550237" w:rsidRPr="00A02684">
          <w:rPr>
            <w:rStyle w:val="af5"/>
            <w:noProof/>
            <w:color w:val="auto"/>
          </w:rPr>
          <w:t>4.2.</w:t>
        </w:r>
        <w:r w:rsidR="00550237" w:rsidRPr="00A02684">
          <w:rPr>
            <w:rFonts w:eastAsiaTheme="minorEastAsia"/>
            <w:noProof/>
          </w:rPr>
          <w:tab/>
        </w:r>
        <w:r w:rsidR="00550237" w:rsidRPr="00A02684">
          <w:rPr>
            <w:rStyle w:val="af5"/>
            <w:noProof/>
            <w:color w:val="auto"/>
          </w:rPr>
          <w:t>Сведения о зонах с особыми условиями использования территорий</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_Toc74682275 \h </w:instrText>
        </w:r>
        <w:r w:rsidR="00550237" w:rsidRPr="00A02684">
          <w:rPr>
            <w:noProof/>
            <w:webHidden/>
          </w:rPr>
        </w:r>
        <w:r w:rsidR="00550237" w:rsidRPr="00A02684">
          <w:rPr>
            <w:noProof/>
            <w:webHidden/>
          </w:rPr>
          <w:fldChar w:fldCharType="separate"/>
        </w:r>
        <w:r w:rsidR="00550237" w:rsidRPr="00A02684">
          <w:rPr>
            <w:noProof/>
            <w:webHidden/>
          </w:rPr>
          <w:t>85</w:t>
        </w:r>
        <w:r w:rsidR="00550237" w:rsidRPr="00A02684">
          <w:rPr>
            <w:noProof/>
            <w:webHidden/>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6" w:history="1">
        <w:r w:rsidR="00550237" w:rsidRPr="00A02684">
          <w:rPr>
            <w:rStyle w:val="af5"/>
            <w:rFonts w:ascii="Times New Roman" w:hAnsi="Times New Roman"/>
            <w:noProof/>
            <w:color w:val="auto"/>
            <w:sz w:val="24"/>
            <w:szCs w:val="24"/>
          </w:rPr>
          <w:t>4.2.1. Ограничения использования земельных участков и объектов капитального строительства в границах санитарно-защитных зон и санитарных разрывов</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_Toc74682276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85</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7" w:history="1">
        <w:r w:rsidR="00550237" w:rsidRPr="00A02684">
          <w:rPr>
            <w:rStyle w:val="af5"/>
            <w:rFonts w:ascii="Times New Roman" w:hAnsi="Times New Roman"/>
            <w:noProof/>
            <w:color w:val="auto"/>
            <w:sz w:val="24"/>
            <w:szCs w:val="24"/>
          </w:rPr>
          <w:t>4.2.2. Ограничения использования земельных участков и объектов капитального строительства в границах зон санитарной охраны источников водоснабжения и водопроводов питьевого назначения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_Toc74682277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90</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8" w:history="1">
        <w:r w:rsidR="00550237" w:rsidRPr="00A02684">
          <w:rPr>
            <w:rStyle w:val="af5"/>
            <w:rFonts w:ascii="Times New Roman" w:hAnsi="Times New Roman"/>
            <w:noProof/>
            <w:color w:val="auto"/>
            <w:sz w:val="24"/>
            <w:szCs w:val="24"/>
          </w:rPr>
          <w:t>4.2.3. Ограничения использования земельных участков и объектов капитального строительства в границах водоохранных зон и прибрежных защитных полос</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_Toc74682278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93</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79" w:history="1">
        <w:r w:rsidR="00550237" w:rsidRPr="00A02684">
          <w:rPr>
            <w:rStyle w:val="af5"/>
            <w:rFonts w:ascii="Times New Roman" w:hAnsi="Times New Roman"/>
            <w:noProof/>
            <w:color w:val="auto"/>
            <w:sz w:val="24"/>
            <w:szCs w:val="24"/>
          </w:rPr>
          <w:t>4.2.4. Ограничения использования земельных участков и объектов капитального строительства в границах придорожной полосы автомобильных дорог</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_Toc74682279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95</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0" w:history="1">
        <w:r w:rsidR="00550237" w:rsidRPr="00A02684">
          <w:rPr>
            <w:rStyle w:val="af5"/>
            <w:rFonts w:ascii="Times New Roman" w:hAnsi="Times New Roman"/>
            <w:noProof/>
            <w:color w:val="auto"/>
            <w:sz w:val="24"/>
            <w:szCs w:val="24"/>
          </w:rPr>
          <w:t>4.2.5. Ограничения использования земельных участков и объектов капитального строительства в границах зон охраны и защитных зон объектов культурного наследия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_Toc74682280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96</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1" w:history="1">
        <w:r w:rsidR="00550237" w:rsidRPr="00A02684">
          <w:rPr>
            <w:rStyle w:val="af5"/>
            <w:rFonts w:ascii="Times New Roman" w:hAnsi="Times New Roman"/>
            <w:noProof/>
            <w:color w:val="auto"/>
            <w:sz w:val="24"/>
            <w:szCs w:val="24"/>
          </w:rPr>
          <w:t>4.2.6. Ограничения использования земельных участков и объектов капитального строительства в границах охранных зон объектов инженерной инфраструктуры (объектов электросетевого хозяйства, объектов системы газоснабжения, сетей связи и сооружений связи)</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_Toc74682281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99</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2" w:history="1">
        <w:r w:rsidR="00550237" w:rsidRPr="00A02684">
          <w:rPr>
            <w:rStyle w:val="af5"/>
            <w:rFonts w:ascii="Times New Roman" w:hAnsi="Times New Roman"/>
            <w:noProof/>
            <w:color w:val="auto"/>
            <w:sz w:val="24"/>
            <w:szCs w:val="24"/>
          </w:rPr>
          <w:t>4.2.7. Ограничения использования земельных участков и объектов капитального строительства в границах зон минимальных расстояний до магистральных или промышленных трубопроводов</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_Toc74682282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104</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3" w:history="1">
        <w:r w:rsidR="00550237" w:rsidRPr="00A02684">
          <w:rPr>
            <w:rStyle w:val="af5"/>
            <w:rFonts w:ascii="Times New Roman" w:hAnsi="Times New Roman"/>
            <w:noProof/>
            <w:color w:val="auto"/>
            <w:sz w:val="24"/>
            <w:szCs w:val="24"/>
          </w:rPr>
          <w:t>4.2.8. Ограничения использования земельных участков и объектов капитального строительства в границах зон затопления и подтопления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_Toc74682283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105</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4" w:history="1">
        <w:r w:rsidR="00550237" w:rsidRPr="00A02684">
          <w:rPr>
            <w:rStyle w:val="af5"/>
            <w:rFonts w:ascii="Times New Roman" w:hAnsi="Times New Roman"/>
            <w:noProof/>
            <w:color w:val="auto"/>
            <w:sz w:val="24"/>
            <w:szCs w:val="24"/>
          </w:rPr>
          <w:t>4.2.9. Прочие планировочные ограничения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_Toc74682284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106</w:t>
        </w:r>
        <w:r w:rsidR="00550237" w:rsidRPr="00A02684">
          <w:rPr>
            <w:rFonts w:ascii="Times New Roman" w:hAnsi="Times New Roman"/>
            <w:noProof/>
            <w:webHidden/>
            <w:sz w:val="24"/>
            <w:szCs w:val="24"/>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285" w:history="1">
        <w:r w:rsidR="00550237" w:rsidRPr="00A02684">
          <w:rPr>
            <w:rStyle w:val="af5"/>
            <w:noProof/>
            <w:color w:val="auto"/>
          </w:rPr>
          <w:t>4.3.</w:t>
        </w:r>
        <w:r w:rsidR="00550237" w:rsidRPr="00A02684">
          <w:rPr>
            <w:rFonts w:eastAsiaTheme="minorEastAsia"/>
            <w:noProof/>
          </w:rPr>
          <w:tab/>
        </w:r>
        <w:r w:rsidR="00550237" w:rsidRPr="00A02684">
          <w:rPr>
            <w:rStyle w:val="af5"/>
            <w:noProof/>
            <w:color w:val="auto"/>
          </w:rPr>
          <w:t>Социально-экономическое развитие. Жилищный фонд. Возможные направления развития территории</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_Toc74682285 \h </w:instrText>
        </w:r>
        <w:r w:rsidR="00550237" w:rsidRPr="00A02684">
          <w:rPr>
            <w:noProof/>
            <w:webHidden/>
          </w:rPr>
        </w:r>
        <w:r w:rsidR="00550237" w:rsidRPr="00A02684">
          <w:rPr>
            <w:noProof/>
            <w:webHidden/>
          </w:rPr>
          <w:fldChar w:fldCharType="separate"/>
        </w:r>
        <w:r w:rsidR="00550237" w:rsidRPr="00A02684">
          <w:rPr>
            <w:noProof/>
            <w:webHidden/>
          </w:rPr>
          <w:t>110</w:t>
        </w:r>
        <w:r w:rsidR="00550237" w:rsidRPr="00A02684">
          <w:rPr>
            <w:noProof/>
            <w:webHidden/>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6" w:history="1">
        <w:r w:rsidR="00550237" w:rsidRPr="00A02684">
          <w:rPr>
            <w:rStyle w:val="af5"/>
            <w:rFonts w:ascii="Times New Roman" w:hAnsi="Times New Roman"/>
            <w:noProof/>
            <w:color w:val="auto"/>
            <w:sz w:val="24"/>
            <w:szCs w:val="24"/>
          </w:rPr>
          <w:t>4.3.1. Экономическая база. Объекты, оказывающие существенное влияние на социально-экономическое развитие поселения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_Toc74682286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110</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7" w:history="1">
        <w:r w:rsidR="00550237" w:rsidRPr="00A02684">
          <w:rPr>
            <w:rStyle w:val="af5"/>
            <w:rFonts w:ascii="Times New Roman" w:hAnsi="Times New Roman"/>
            <w:noProof/>
            <w:color w:val="auto"/>
            <w:sz w:val="24"/>
            <w:szCs w:val="24"/>
          </w:rPr>
          <w:t>4.3.2. Демографическая характеристика</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_Toc74682287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119</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8" w:history="1">
        <w:r w:rsidR="00550237" w:rsidRPr="00A02684">
          <w:rPr>
            <w:rStyle w:val="af5"/>
            <w:rFonts w:ascii="Times New Roman" w:hAnsi="Times New Roman"/>
            <w:noProof/>
            <w:color w:val="auto"/>
            <w:sz w:val="24"/>
            <w:szCs w:val="24"/>
          </w:rPr>
          <w:t>4.3.3. Прогноз численности населения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_Toc74682288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122</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89" w:history="1">
        <w:r w:rsidR="00550237" w:rsidRPr="00A02684">
          <w:rPr>
            <w:rStyle w:val="af5"/>
            <w:rFonts w:ascii="Times New Roman" w:hAnsi="Times New Roman"/>
            <w:noProof/>
            <w:color w:val="auto"/>
            <w:sz w:val="24"/>
            <w:szCs w:val="24"/>
          </w:rPr>
          <w:t>4.3.4. Жилищный фонд</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_Toc74682289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125</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0" w:history="1">
        <w:r w:rsidR="00550237" w:rsidRPr="00A02684">
          <w:rPr>
            <w:rStyle w:val="af5"/>
            <w:rFonts w:ascii="Times New Roman" w:hAnsi="Times New Roman"/>
            <w:noProof/>
            <w:color w:val="auto"/>
            <w:sz w:val="24"/>
            <w:szCs w:val="24"/>
          </w:rPr>
          <w:t>4.3.5. Возможные направления развития территории</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_Toc74682290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129</w:t>
        </w:r>
        <w:r w:rsidR="00550237" w:rsidRPr="00A02684">
          <w:rPr>
            <w:rFonts w:ascii="Times New Roman" w:hAnsi="Times New Roman"/>
            <w:noProof/>
            <w:webHidden/>
            <w:sz w:val="24"/>
            <w:szCs w:val="24"/>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291" w:history="1">
        <w:r w:rsidR="00550237" w:rsidRPr="00A02684">
          <w:rPr>
            <w:rStyle w:val="af5"/>
            <w:noProof/>
            <w:color w:val="auto"/>
          </w:rPr>
          <w:t>4.4.</w:t>
        </w:r>
        <w:r w:rsidR="00550237" w:rsidRPr="00A02684">
          <w:rPr>
            <w:rFonts w:eastAsiaTheme="minorEastAsia"/>
            <w:noProof/>
          </w:rPr>
          <w:tab/>
        </w:r>
        <w:r w:rsidR="00550237" w:rsidRPr="00A02684">
          <w:rPr>
            <w:rStyle w:val="af5"/>
            <w:noProof/>
            <w:color w:val="auto"/>
          </w:rPr>
          <w:t>Объекты социальной инфраструктуры</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_Toc74682291 \h </w:instrText>
        </w:r>
        <w:r w:rsidR="00550237" w:rsidRPr="00A02684">
          <w:rPr>
            <w:noProof/>
            <w:webHidden/>
          </w:rPr>
        </w:r>
        <w:r w:rsidR="00550237" w:rsidRPr="00A02684">
          <w:rPr>
            <w:noProof/>
            <w:webHidden/>
          </w:rPr>
          <w:fldChar w:fldCharType="separate"/>
        </w:r>
        <w:r w:rsidR="00550237" w:rsidRPr="00A02684">
          <w:rPr>
            <w:noProof/>
            <w:webHidden/>
          </w:rPr>
          <w:t>138</w:t>
        </w:r>
        <w:r w:rsidR="00550237" w:rsidRPr="00A02684">
          <w:rPr>
            <w:noProof/>
            <w:webHidden/>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2" w:history="1">
        <w:r w:rsidR="00550237" w:rsidRPr="00A02684">
          <w:rPr>
            <w:rStyle w:val="af5"/>
            <w:rFonts w:ascii="Times New Roman" w:hAnsi="Times New Roman"/>
            <w:noProof/>
            <w:color w:val="auto"/>
            <w:sz w:val="24"/>
            <w:szCs w:val="24"/>
          </w:rPr>
          <w:t>4.4.1. Учет интересов Российской Федерации, Ленинградской области и Волосовского муниципального района (объекты социальной инфраструктуры федерального значения, регионального значения и местного значения муниципального района)</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_Toc74682292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138</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3" w:history="1">
        <w:r w:rsidR="00550237" w:rsidRPr="00A02684">
          <w:rPr>
            <w:rStyle w:val="af5"/>
            <w:rFonts w:ascii="Times New Roman" w:hAnsi="Times New Roman"/>
            <w:noProof/>
            <w:color w:val="auto"/>
            <w:sz w:val="24"/>
            <w:szCs w:val="24"/>
          </w:rPr>
          <w:t>4.4.2. Оценка нормативной обеспеченности объектами социальной инфраструктуры местного значения поселения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_Toc74682293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143</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4" w:history="1">
        <w:r w:rsidR="00550237" w:rsidRPr="00A02684">
          <w:rPr>
            <w:rStyle w:val="af5"/>
            <w:rFonts w:ascii="Times New Roman" w:hAnsi="Times New Roman"/>
            <w:noProof/>
            <w:color w:val="auto"/>
            <w:sz w:val="24"/>
            <w:szCs w:val="24"/>
          </w:rPr>
          <w:t>4.4.3. Предложения по планируемым объектам социальной инфраструктуры местного значения поселения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_Toc74682294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152</w:t>
        </w:r>
        <w:r w:rsidR="00550237" w:rsidRPr="00A02684">
          <w:rPr>
            <w:rFonts w:ascii="Times New Roman" w:hAnsi="Times New Roman"/>
            <w:noProof/>
            <w:webHidden/>
            <w:sz w:val="24"/>
            <w:szCs w:val="24"/>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295" w:history="1">
        <w:r w:rsidR="00550237" w:rsidRPr="00A02684">
          <w:rPr>
            <w:rStyle w:val="af5"/>
            <w:noProof/>
            <w:color w:val="auto"/>
          </w:rPr>
          <w:t>4.5.</w:t>
        </w:r>
        <w:r w:rsidR="00550237" w:rsidRPr="00A02684">
          <w:rPr>
            <w:rFonts w:eastAsiaTheme="minorEastAsia"/>
            <w:noProof/>
          </w:rPr>
          <w:tab/>
        </w:r>
        <w:r w:rsidR="00550237" w:rsidRPr="00A02684">
          <w:rPr>
            <w:rStyle w:val="af5"/>
            <w:noProof/>
            <w:color w:val="auto"/>
          </w:rPr>
          <w:t>Объекты транспортной инфраструктуры</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_Toc74682295 \h </w:instrText>
        </w:r>
        <w:r w:rsidR="00550237" w:rsidRPr="00A02684">
          <w:rPr>
            <w:noProof/>
            <w:webHidden/>
          </w:rPr>
        </w:r>
        <w:r w:rsidR="00550237" w:rsidRPr="00A02684">
          <w:rPr>
            <w:noProof/>
            <w:webHidden/>
          </w:rPr>
          <w:fldChar w:fldCharType="separate"/>
        </w:r>
        <w:r w:rsidR="00550237" w:rsidRPr="00A02684">
          <w:rPr>
            <w:noProof/>
            <w:webHidden/>
          </w:rPr>
          <w:t>154</w:t>
        </w:r>
        <w:r w:rsidR="00550237" w:rsidRPr="00A02684">
          <w:rPr>
            <w:noProof/>
            <w:webHidden/>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6" w:history="1">
        <w:r w:rsidR="00550237" w:rsidRPr="00A02684">
          <w:rPr>
            <w:rStyle w:val="af5"/>
            <w:rFonts w:ascii="Times New Roman" w:hAnsi="Times New Roman"/>
            <w:noProof/>
            <w:color w:val="auto"/>
            <w:sz w:val="24"/>
            <w:szCs w:val="24"/>
          </w:rPr>
          <w:t>4.5.1. Учет интересов Российской Федерации, Ленинградской области и Волосовского муниципального района (объекты внешнего транспорта)</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_Toc74682296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154</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7" w:history="1">
        <w:r w:rsidR="00550237" w:rsidRPr="00A02684">
          <w:rPr>
            <w:rStyle w:val="af5"/>
            <w:rFonts w:ascii="Times New Roman" w:hAnsi="Times New Roman"/>
            <w:noProof/>
            <w:color w:val="auto"/>
            <w:sz w:val="24"/>
            <w:szCs w:val="24"/>
          </w:rPr>
          <w:t>4.5.2. Организация транспортного обслуживания населения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_Toc74682297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158</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298" w:history="1">
        <w:r w:rsidR="00550237" w:rsidRPr="00A02684">
          <w:rPr>
            <w:rStyle w:val="af5"/>
            <w:rFonts w:ascii="Times New Roman" w:hAnsi="Times New Roman"/>
            <w:noProof/>
            <w:color w:val="auto"/>
            <w:sz w:val="24"/>
            <w:szCs w:val="24"/>
          </w:rPr>
          <w:t>4.5.3. Улично-дорожная сеть населенных пунктов. Объекты транспортной инфраструктуры местного значения поселения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_Toc74682298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161</w:t>
        </w:r>
        <w:r w:rsidR="00550237" w:rsidRPr="00A02684">
          <w:rPr>
            <w:rFonts w:ascii="Times New Roman" w:hAnsi="Times New Roman"/>
            <w:noProof/>
            <w:webHidden/>
            <w:sz w:val="24"/>
            <w:szCs w:val="24"/>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299" w:history="1">
        <w:r w:rsidR="00550237" w:rsidRPr="00A02684">
          <w:rPr>
            <w:rStyle w:val="af5"/>
            <w:noProof/>
            <w:color w:val="auto"/>
          </w:rPr>
          <w:t>4.6.</w:t>
        </w:r>
        <w:r w:rsidR="00550237" w:rsidRPr="00A02684">
          <w:rPr>
            <w:rFonts w:eastAsiaTheme="minorEastAsia"/>
            <w:noProof/>
          </w:rPr>
          <w:tab/>
        </w:r>
        <w:r w:rsidR="00550237" w:rsidRPr="00A02684">
          <w:rPr>
            <w:rStyle w:val="af5"/>
            <w:noProof/>
            <w:color w:val="auto"/>
          </w:rPr>
          <w:t>Объекты инженерно-технического обеспечения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_Toc74682299 \h </w:instrText>
        </w:r>
        <w:r w:rsidR="00550237" w:rsidRPr="00A02684">
          <w:rPr>
            <w:noProof/>
            <w:webHidden/>
          </w:rPr>
        </w:r>
        <w:r w:rsidR="00550237" w:rsidRPr="00A02684">
          <w:rPr>
            <w:noProof/>
            <w:webHidden/>
          </w:rPr>
          <w:fldChar w:fldCharType="separate"/>
        </w:r>
        <w:r w:rsidR="00550237" w:rsidRPr="00A02684">
          <w:rPr>
            <w:noProof/>
            <w:webHidden/>
          </w:rPr>
          <w:t>164</w:t>
        </w:r>
        <w:r w:rsidR="00550237" w:rsidRPr="00A02684">
          <w:rPr>
            <w:noProof/>
            <w:webHidden/>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0" w:history="1">
        <w:r w:rsidR="00550237" w:rsidRPr="00A02684">
          <w:rPr>
            <w:rStyle w:val="af5"/>
            <w:rFonts w:ascii="Times New Roman" w:hAnsi="Times New Roman"/>
            <w:noProof/>
            <w:color w:val="auto"/>
            <w:sz w:val="24"/>
            <w:szCs w:val="24"/>
          </w:rPr>
          <w:t>4.6.1. Учет объектов трубопроводного транспорта федерального значения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_Toc74682300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164</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1" w:history="1">
        <w:r w:rsidR="00550237" w:rsidRPr="00A02684">
          <w:rPr>
            <w:rStyle w:val="af5"/>
            <w:rFonts w:ascii="Times New Roman" w:hAnsi="Times New Roman"/>
            <w:noProof/>
            <w:color w:val="auto"/>
            <w:sz w:val="24"/>
            <w:szCs w:val="24"/>
          </w:rPr>
          <w:t>4.6.2. Учет объектов информационно-телекоммуникационной инфраструктуры федерального значения</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_Toc74682301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166</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2" w:history="1">
        <w:r w:rsidR="00550237" w:rsidRPr="00A02684">
          <w:rPr>
            <w:rStyle w:val="af5"/>
            <w:rFonts w:ascii="Times New Roman" w:hAnsi="Times New Roman"/>
            <w:noProof/>
            <w:color w:val="auto"/>
            <w:sz w:val="24"/>
            <w:szCs w:val="24"/>
          </w:rPr>
          <w:t>4.6.3. Электроснабжение</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_Toc74682302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166</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3" w:history="1">
        <w:r w:rsidR="00550237" w:rsidRPr="00A02684">
          <w:rPr>
            <w:rStyle w:val="af5"/>
            <w:rFonts w:ascii="Times New Roman" w:hAnsi="Times New Roman"/>
            <w:noProof/>
            <w:color w:val="auto"/>
            <w:sz w:val="24"/>
            <w:szCs w:val="24"/>
          </w:rPr>
          <w:t>4.6.4. Теплоснабжение</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_Toc74682303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173</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4" w:history="1">
        <w:r w:rsidR="00550237" w:rsidRPr="00A02684">
          <w:rPr>
            <w:rStyle w:val="af5"/>
            <w:rFonts w:ascii="Times New Roman" w:hAnsi="Times New Roman"/>
            <w:noProof/>
            <w:color w:val="auto"/>
            <w:sz w:val="24"/>
            <w:szCs w:val="24"/>
          </w:rPr>
          <w:t>4.6.5. Водоснабжение</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_Toc74682304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176</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5" w:history="1">
        <w:r w:rsidR="00550237" w:rsidRPr="00A02684">
          <w:rPr>
            <w:rStyle w:val="af5"/>
            <w:rFonts w:ascii="Times New Roman" w:hAnsi="Times New Roman"/>
            <w:noProof/>
            <w:color w:val="auto"/>
            <w:sz w:val="24"/>
            <w:szCs w:val="24"/>
          </w:rPr>
          <w:t>4.6.6. Водоотведение</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_Toc74682305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181</w:t>
        </w:r>
        <w:r w:rsidR="00550237" w:rsidRPr="00A02684">
          <w:rPr>
            <w:rFonts w:ascii="Times New Roman" w:hAnsi="Times New Roman"/>
            <w:noProof/>
            <w:webHidden/>
            <w:sz w:val="24"/>
            <w:szCs w:val="24"/>
          </w:rPr>
          <w:fldChar w:fldCharType="end"/>
        </w:r>
      </w:hyperlink>
    </w:p>
    <w:p w:rsidR="00550237" w:rsidRPr="00A02684" w:rsidRDefault="00813F85" w:rsidP="00550237">
      <w:pPr>
        <w:pStyle w:val="28"/>
        <w:tabs>
          <w:tab w:val="right" w:leader="dot" w:pos="10206"/>
        </w:tabs>
        <w:spacing w:after="0" w:line="240" w:lineRule="auto"/>
        <w:rPr>
          <w:rFonts w:ascii="Times New Roman" w:eastAsiaTheme="minorEastAsia" w:hAnsi="Times New Roman"/>
          <w:noProof/>
          <w:sz w:val="24"/>
          <w:szCs w:val="24"/>
        </w:rPr>
      </w:pPr>
      <w:hyperlink w:anchor="_Toc74682306" w:history="1">
        <w:r w:rsidR="00550237" w:rsidRPr="00A02684">
          <w:rPr>
            <w:rStyle w:val="af5"/>
            <w:rFonts w:ascii="Times New Roman" w:hAnsi="Times New Roman"/>
            <w:noProof/>
            <w:color w:val="auto"/>
            <w:sz w:val="24"/>
            <w:szCs w:val="24"/>
          </w:rPr>
          <w:t>4.6.7. Газоснабжение</w:t>
        </w:r>
        <w:r w:rsidR="00550237" w:rsidRPr="00A02684">
          <w:rPr>
            <w:rFonts w:ascii="Times New Roman" w:hAnsi="Times New Roman"/>
            <w:noProof/>
            <w:webHidden/>
            <w:sz w:val="24"/>
            <w:szCs w:val="24"/>
          </w:rPr>
          <w:tab/>
        </w:r>
        <w:r w:rsidR="00550237" w:rsidRPr="00A02684">
          <w:rPr>
            <w:rFonts w:ascii="Times New Roman" w:hAnsi="Times New Roman"/>
            <w:noProof/>
            <w:webHidden/>
            <w:sz w:val="24"/>
            <w:szCs w:val="24"/>
          </w:rPr>
          <w:fldChar w:fldCharType="begin"/>
        </w:r>
        <w:r w:rsidR="00550237" w:rsidRPr="00A02684">
          <w:rPr>
            <w:rFonts w:ascii="Times New Roman" w:hAnsi="Times New Roman"/>
            <w:noProof/>
            <w:webHidden/>
            <w:sz w:val="24"/>
            <w:szCs w:val="24"/>
          </w:rPr>
          <w:instrText xml:space="preserve"> PAGEREF _Toc74682306 \h </w:instrText>
        </w:r>
        <w:r w:rsidR="00550237" w:rsidRPr="00A02684">
          <w:rPr>
            <w:rFonts w:ascii="Times New Roman" w:hAnsi="Times New Roman"/>
            <w:noProof/>
            <w:webHidden/>
            <w:sz w:val="24"/>
            <w:szCs w:val="24"/>
          </w:rPr>
        </w:r>
        <w:r w:rsidR="00550237" w:rsidRPr="00A02684">
          <w:rPr>
            <w:rFonts w:ascii="Times New Roman" w:hAnsi="Times New Roman"/>
            <w:noProof/>
            <w:webHidden/>
            <w:sz w:val="24"/>
            <w:szCs w:val="24"/>
          </w:rPr>
          <w:fldChar w:fldCharType="separate"/>
        </w:r>
        <w:r w:rsidR="00550237" w:rsidRPr="00A02684">
          <w:rPr>
            <w:rFonts w:ascii="Times New Roman" w:hAnsi="Times New Roman"/>
            <w:noProof/>
            <w:webHidden/>
            <w:sz w:val="24"/>
            <w:szCs w:val="24"/>
          </w:rPr>
          <w:t>185</w:t>
        </w:r>
        <w:r w:rsidR="00550237" w:rsidRPr="00A02684">
          <w:rPr>
            <w:rFonts w:ascii="Times New Roman" w:hAnsi="Times New Roman"/>
            <w:noProof/>
            <w:webHidden/>
            <w:sz w:val="24"/>
            <w:szCs w:val="24"/>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307" w:history="1">
        <w:r w:rsidR="00550237" w:rsidRPr="00A02684">
          <w:rPr>
            <w:rStyle w:val="af5"/>
            <w:noProof/>
            <w:color w:val="auto"/>
          </w:rPr>
          <w:t>4.7.</w:t>
        </w:r>
        <w:r w:rsidR="00550237" w:rsidRPr="00A02684">
          <w:rPr>
            <w:rFonts w:eastAsiaTheme="minorEastAsia"/>
            <w:noProof/>
          </w:rPr>
          <w:tab/>
        </w:r>
        <w:r w:rsidR="00550237" w:rsidRPr="00A02684">
          <w:rPr>
            <w:rStyle w:val="af5"/>
            <w:noProof/>
            <w:color w:val="auto"/>
          </w:rPr>
          <w:t>Объекты в иных областях в связи с решением вопросов местного значения поселения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_Toc74682307 \h </w:instrText>
        </w:r>
        <w:r w:rsidR="00550237" w:rsidRPr="00A02684">
          <w:rPr>
            <w:noProof/>
            <w:webHidden/>
          </w:rPr>
        </w:r>
        <w:r w:rsidR="00550237" w:rsidRPr="00A02684">
          <w:rPr>
            <w:noProof/>
            <w:webHidden/>
          </w:rPr>
          <w:fldChar w:fldCharType="separate"/>
        </w:r>
        <w:r w:rsidR="00550237" w:rsidRPr="00A02684">
          <w:rPr>
            <w:noProof/>
            <w:webHidden/>
          </w:rPr>
          <w:t>191</w:t>
        </w:r>
        <w:r w:rsidR="00550237" w:rsidRPr="00A02684">
          <w:rPr>
            <w:noProof/>
            <w:webHidden/>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308" w:history="1">
        <w:r w:rsidR="00550237" w:rsidRPr="00A02684">
          <w:rPr>
            <w:rStyle w:val="af5"/>
            <w:noProof/>
            <w:color w:val="auto"/>
          </w:rPr>
          <w:t>4.8.</w:t>
        </w:r>
        <w:r w:rsidR="00550237" w:rsidRPr="00A02684">
          <w:rPr>
            <w:rFonts w:eastAsiaTheme="minorEastAsia"/>
            <w:noProof/>
          </w:rPr>
          <w:tab/>
        </w:r>
        <w:r w:rsidR="00550237" w:rsidRPr="00A02684">
          <w:rPr>
            <w:rStyle w:val="af5"/>
            <w:noProof/>
            <w:color w:val="auto"/>
          </w:rPr>
          <w:t>Функциональное зонирование поселения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_Toc74682308 \h </w:instrText>
        </w:r>
        <w:r w:rsidR="00550237" w:rsidRPr="00A02684">
          <w:rPr>
            <w:noProof/>
            <w:webHidden/>
          </w:rPr>
        </w:r>
        <w:r w:rsidR="00550237" w:rsidRPr="00A02684">
          <w:rPr>
            <w:noProof/>
            <w:webHidden/>
          </w:rPr>
          <w:fldChar w:fldCharType="separate"/>
        </w:r>
        <w:r w:rsidR="00550237" w:rsidRPr="00A02684">
          <w:rPr>
            <w:noProof/>
            <w:webHidden/>
          </w:rPr>
          <w:t>192</w:t>
        </w:r>
        <w:r w:rsidR="00550237" w:rsidRPr="00A02684">
          <w:rPr>
            <w:noProof/>
            <w:webHidden/>
          </w:rPr>
          <w:fldChar w:fldCharType="end"/>
        </w:r>
      </w:hyperlink>
    </w:p>
    <w:p w:rsidR="00550237" w:rsidRPr="00A02684" w:rsidRDefault="00813F85" w:rsidP="00550237">
      <w:pPr>
        <w:pStyle w:val="12"/>
        <w:tabs>
          <w:tab w:val="clear" w:pos="10065"/>
          <w:tab w:val="left" w:pos="660"/>
          <w:tab w:val="right" w:leader="dot" w:pos="10206"/>
        </w:tabs>
        <w:rPr>
          <w:rFonts w:eastAsiaTheme="minorEastAsia"/>
          <w:noProof/>
        </w:rPr>
      </w:pPr>
      <w:hyperlink w:anchor="_Toc74682309" w:history="1">
        <w:r w:rsidR="00550237" w:rsidRPr="00A02684">
          <w:rPr>
            <w:rStyle w:val="af5"/>
            <w:noProof/>
            <w:color w:val="auto"/>
          </w:rPr>
          <w:t>4.9.</w:t>
        </w:r>
        <w:r w:rsidR="00550237" w:rsidRPr="00A02684">
          <w:rPr>
            <w:rFonts w:eastAsiaTheme="minorEastAsia"/>
            <w:noProof/>
          </w:rPr>
          <w:tab/>
        </w:r>
        <w:r w:rsidR="00550237" w:rsidRPr="00A02684">
          <w:rPr>
            <w:rStyle w:val="af5"/>
            <w:noProof/>
            <w:color w:val="auto"/>
          </w:rPr>
          <w:t>Мероприятия по обеспечению сохранности объектов культурного наследия, включенных в реестр, выявленных объектов культурного наследия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_Toc74682309 \h </w:instrText>
        </w:r>
        <w:r w:rsidR="00550237" w:rsidRPr="00A02684">
          <w:rPr>
            <w:noProof/>
            <w:webHidden/>
          </w:rPr>
        </w:r>
        <w:r w:rsidR="00550237" w:rsidRPr="00A02684">
          <w:rPr>
            <w:noProof/>
            <w:webHidden/>
          </w:rPr>
          <w:fldChar w:fldCharType="separate"/>
        </w:r>
        <w:r w:rsidR="00550237" w:rsidRPr="00A02684">
          <w:rPr>
            <w:noProof/>
            <w:webHidden/>
          </w:rPr>
          <w:t>203</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0" w:history="1">
        <w:r w:rsidR="00550237" w:rsidRPr="00A02684">
          <w:rPr>
            <w:rStyle w:val="af5"/>
            <w:noProof/>
            <w:color w:val="auto"/>
          </w:rPr>
          <w:t>5. ОЦЕНКА ВОЗМОЖНОГО ВЛИЯНИЯ ПЛАНИРУЕМЫХ ДЛЯ РАЗМЕЩЕНИЯ ОБЪЕКТОВ МЕСТНОГО ЗНАЧЕНИЯ ПОСЕЛЕНИЯ НА КОМПЛЕКСНОЕ РАЗВИТИЕ ЭТИХ ТЕРРИТОРИЙ. ОСНОВНЫЕ ТЕХНИКО-ЭКОНОМИЧЕСКИЕ ПОКАЗАТЕЛИ</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_Toc74682310 \h </w:instrText>
        </w:r>
        <w:r w:rsidR="00550237" w:rsidRPr="00A02684">
          <w:rPr>
            <w:noProof/>
            <w:webHidden/>
          </w:rPr>
        </w:r>
        <w:r w:rsidR="00550237" w:rsidRPr="00A02684">
          <w:rPr>
            <w:noProof/>
            <w:webHidden/>
          </w:rPr>
          <w:fldChar w:fldCharType="separate"/>
        </w:r>
        <w:r w:rsidR="00550237" w:rsidRPr="00A02684">
          <w:rPr>
            <w:noProof/>
            <w:webHidden/>
          </w:rPr>
          <w:t>205</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1" w:history="1">
        <w:r w:rsidR="00550237" w:rsidRPr="00A02684">
          <w:rPr>
            <w:rStyle w:val="af5"/>
            <w:noProof/>
            <w:color w:val="auto"/>
          </w:rPr>
          <w:t>6. ПЕРЕЧЕНЬ И ХАРАКТЕРИСТИКА ОСНОВНЫХ ФАКТОРОВ РИСКА ВОЗНИКНОВЕНИЯ ЧРЕЗВЫЧАЙНЫХ СИТУАЦИЙ ПРИРОДНОГО И ТЕХНОГЕННОГО ХАРАКТЕРА</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_Toc74682311 \h </w:instrText>
        </w:r>
        <w:r w:rsidR="00550237" w:rsidRPr="00A02684">
          <w:rPr>
            <w:noProof/>
            <w:webHidden/>
          </w:rPr>
        </w:r>
        <w:r w:rsidR="00550237" w:rsidRPr="00A02684">
          <w:rPr>
            <w:noProof/>
            <w:webHidden/>
          </w:rPr>
          <w:fldChar w:fldCharType="separate"/>
        </w:r>
        <w:r w:rsidR="00550237" w:rsidRPr="00A02684">
          <w:rPr>
            <w:noProof/>
            <w:webHidden/>
          </w:rPr>
          <w:t>216</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2" w:history="1">
        <w:r w:rsidR="00550237" w:rsidRPr="00A02684">
          <w:rPr>
            <w:rStyle w:val="af5"/>
            <w:noProof/>
            <w:color w:val="auto"/>
          </w:rPr>
          <w:t>6.1. Перечень и характеристика основных факторов риска возникновения чрезвычайных ситуаций природного характера</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_Toc74682312 \h </w:instrText>
        </w:r>
        <w:r w:rsidR="00550237" w:rsidRPr="00A02684">
          <w:rPr>
            <w:noProof/>
            <w:webHidden/>
          </w:rPr>
        </w:r>
        <w:r w:rsidR="00550237" w:rsidRPr="00A02684">
          <w:rPr>
            <w:noProof/>
            <w:webHidden/>
          </w:rPr>
          <w:fldChar w:fldCharType="separate"/>
        </w:r>
        <w:r w:rsidR="00550237" w:rsidRPr="00A02684">
          <w:rPr>
            <w:noProof/>
            <w:webHidden/>
          </w:rPr>
          <w:t>217</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3" w:history="1">
        <w:r w:rsidR="00550237" w:rsidRPr="00A02684">
          <w:rPr>
            <w:rStyle w:val="af5"/>
            <w:noProof/>
            <w:color w:val="auto"/>
          </w:rPr>
          <w:t>6.2. Перечень и характеристика основных факторов риска возникновения чрезвычайных ситуаций техногенного характера</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_Toc74682313 \h </w:instrText>
        </w:r>
        <w:r w:rsidR="00550237" w:rsidRPr="00A02684">
          <w:rPr>
            <w:noProof/>
            <w:webHidden/>
          </w:rPr>
        </w:r>
        <w:r w:rsidR="00550237" w:rsidRPr="00A02684">
          <w:rPr>
            <w:noProof/>
            <w:webHidden/>
          </w:rPr>
          <w:fldChar w:fldCharType="separate"/>
        </w:r>
        <w:r w:rsidR="00550237" w:rsidRPr="00A02684">
          <w:rPr>
            <w:noProof/>
            <w:webHidden/>
          </w:rPr>
          <w:t>219</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4" w:history="1">
        <w:r w:rsidR="00550237" w:rsidRPr="00A02684">
          <w:rPr>
            <w:rStyle w:val="af5"/>
            <w:noProof/>
            <w:color w:val="auto"/>
          </w:rPr>
          <w:t>6.3. Перечень и характеристика основных факторов риска возникновения чрезвычайных ситуаций биолого-социального характера</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_Toc74682314 \h </w:instrText>
        </w:r>
        <w:r w:rsidR="00550237" w:rsidRPr="00A02684">
          <w:rPr>
            <w:noProof/>
            <w:webHidden/>
          </w:rPr>
        </w:r>
        <w:r w:rsidR="00550237" w:rsidRPr="00A02684">
          <w:rPr>
            <w:noProof/>
            <w:webHidden/>
          </w:rPr>
          <w:fldChar w:fldCharType="separate"/>
        </w:r>
        <w:r w:rsidR="00550237" w:rsidRPr="00A02684">
          <w:rPr>
            <w:noProof/>
            <w:webHidden/>
          </w:rPr>
          <w:t>224</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5" w:history="1">
        <w:r w:rsidR="00550237" w:rsidRPr="00A02684">
          <w:rPr>
            <w:rStyle w:val="af5"/>
            <w:noProof/>
            <w:color w:val="auto"/>
          </w:rPr>
          <w:t>6.4. Объекты обеспечения пожарной безопасности</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_Toc74682315 \h </w:instrText>
        </w:r>
        <w:r w:rsidR="00550237" w:rsidRPr="00A02684">
          <w:rPr>
            <w:noProof/>
            <w:webHidden/>
          </w:rPr>
        </w:r>
        <w:r w:rsidR="00550237" w:rsidRPr="00A02684">
          <w:rPr>
            <w:noProof/>
            <w:webHidden/>
          </w:rPr>
          <w:fldChar w:fldCharType="separate"/>
        </w:r>
        <w:r w:rsidR="00550237" w:rsidRPr="00A02684">
          <w:rPr>
            <w:noProof/>
            <w:webHidden/>
          </w:rPr>
          <w:t>226</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6" w:history="1">
        <w:r w:rsidR="00550237" w:rsidRPr="00A02684">
          <w:rPr>
            <w:rStyle w:val="af5"/>
            <w:noProof/>
            <w:color w:val="auto"/>
          </w:rPr>
          <w:t>7. ПЕРЕЧЕНЬ ЗЕМЕЛЬНЫХ УЧАСТКОВ, КОТОРЫЕ ВКЛЮЧАЮТСЯ В ГРАНИЦЫ НАСЕЛЕННЫХ ПУНКТОВ, ИЛИ ИСКЛЮЧАЮТСЯ ИЗ ИХ ГРАНИЦ</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_Toc74682316 \h </w:instrText>
        </w:r>
        <w:r w:rsidR="00550237" w:rsidRPr="00A02684">
          <w:rPr>
            <w:noProof/>
            <w:webHidden/>
          </w:rPr>
        </w:r>
        <w:r w:rsidR="00550237" w:rsidRPr="00A02684">
          <w:rPr>
            <w:noProof/>
            <w:webHidden/>
          </w:rPr>
          <w:fldChar w:fldCharType="separate"/>
        </w:r>
        <w:r w:rsidR="00550237" w:rsidRPr="00A02684">
          <w:rPr>
            <w:noProof/>
            <w:webHidden/>
          </w:rPr>
          <w:t>229</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7" w:history="1">
        <w:r w:rsidR="00550237" w:rsidRPr="00A02684">
          <w:rPr>
            <w:rStyle w:val="af5"/>
            <w:noProof/>
            <w:color w:val="auto"/>
          </w:rPr>
          <w:t>Приложение 1. Выкопировки из схем территориального планирования Российской Федерации</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_Toc74682317 \h </w:instrText>
        </w:r>
        <w:r w:rsidR="00550237" w:rsidRPr="00A02684">
          <w:rPr>
            <w:noProof/>
            <w:webHidden/>
          </w:rPr>
        </w:r>
        <w:r w:rsidR="00550237" w:rsidRPr="00A02684">
          <w:rPr>
            <w:noProof/>
            <w:webHidden/>
          </w:rPr>
          <w:fldChar w:fldCharType="separate"/>
        </w:r>
        <w:r w:rsidR="00550237" w:rsidRPr="00A02684">
          <w:rPr>
            <w:noProof/>
            <w:webHidden/>
          </w:rPr>
          <w:t>232</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8" w:history="1">
        <w:r w:rsidR="00550237" w:rsidRPr="00A02684">
          <w:rPr>
            <w:rStyle w:val="af5"/>
            <w:noProof/>
            <w:color w:val="auto"/>
          </w:rPr>
          <w:t>Приложение 2. Перечень объектов федерального значения, планируемых к размещению на территории Бегуницкого сельского поселения в соответствии со схемами территориального планирования Российской Федерации</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_Toc74682318 \h </w:instrText>
        </w:r>
        <w:r w:rsidR="00550237" w:rsidRPr="00A02684">
          <w:rPr>
            <w:noProof/>
            <w:webHidden/>
          </w:rPr>
        </w:r>
        <w:r w:rsidR="00550237" w:rsidRPr="00A02684">
          <w:rPr>
            <w:noProof/>
            <w:webHidden/>
          </w:rPr>
          <w:fldChar w:fldCharType="separate"/>
        </w:r>
        <w:r w:rsidR="00550237" w:rsidRPr="00A02684">
          <w:rPr>
            <w:noProof/>
            <w:webHidden/>
          </w:rPr>
          <w:t>236</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eastAsiaTheme="minorEastAsia"/>
          <w:noProof/>
        </w:rPr>
      </w:pPr>
      <w:hyperlink w:anchor="_Toc74682319" w:history="1">
        <w:r w:rsidR="00550237" w:rsidRPr="00A02684">
          <w:rPr>
            <w:rStyle w:val="af5"/>
            <w:noProof/>
            <w:color w:val="auto"/>
          </w:rPr>
          <w:t>Приложение 3. Перечень объектов регионального значения, планируемых к размещению на территории Бегуницкого сельского поселения в соответствии со схемами территориального планирования Ленинградской области</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_Toc74682319 \h </w:instrText>
        </w:r>
        <w:r w:rsidR="00550237" w:rsidRPr="00A02684">
          <w:rPr>
            <w:noProof/>
            <w:webHidden/>
          </w:rPr>
        </w:r>
        <w:r w:rsidR="00550237" w:rsidRPr="00A02684">
          <w:rPr>
            <w:noProof/>
            <w:webHidden/>
          </w:rPr>
          <w:fldChar w:fldCharType="separate"/>
        </w:r>
        <w:r w:rsidR="00550237" w:rsidRPr="00A02684">
          <w:rPr>
            <w:noProof/>
            <w:webHidden/>
          </w:rPr>
          <w:t>239</w:t>
        </w:r>
        <w:r w:rsidR="00550237" w:rsidRPr="00A02684">
          <w:rPr>
            <w:noProof/>
            <w:webHidden/>
          </w:rPr>
          <w:fldChar w:fldCharType="end"/>
        </w:r>
      </w:hyperlink>
    </w:p>
    <w:p w:rsidR="00550237" w:rsidRPr="00A02684" w:rsidRDefault="00813F85" w:rsidP="00550237">
      <w:pPr>
        <w:pStyle w:val="12"/>
        <w:tabs>
          <w:tab w:val="clear" w:pos="10065"/>
          <w:tab w:val="right" w:leader="dot" w:pos="10206"/>
        </w:tabs>
        <w:rPr>
          <w:rFonts w:asciiTheme="minorHAnsi" w:eastAsiaTheme="minorEastAsia" w:hAnsiTheme="minorHAnsi" w:cstheme="minorBidi"/>
          <w:noProof/>
          <w:sz w:val="22"/>
          <w:szCs w:val="22"/>
        </w:rPr>
      </w:pPr>
      <w:hyperlink w:anchor="_Toc74682320" w:history="1">
        <w:r w:rsidR="00550237" w:rsidRPr="00A02684">
          <w:rPr>
            <w:rStyle w:val="af5"/>
            <w:noProof/>
            <w:color w:val="auto"/>
          </w:rPr>
          <w:t>Приложение 4. Перечень объектов местного значения в области водоснабжения и водоотведения</w:t>
        </w:r>
        <w:r w:rsidR="00550237" w:rsidRPr="00A02684">
          <w:rPr>
            <w:noProof/>
            <w:webHidden/>
          </w:rPr>
          <w:tab/>
        </w:r>
        <w:r w:rsidR="00550237" w:rsidRPr="00A02684">
          <w:rPr>
            <w:noProof/>
            <w:webHidden/>
          </w:rPr>
          <w:fldChar w:fldCharType="begin"/>
        </w:r>
        <w:r w:rsidR="00550237" w:rsidRPr="00A02684">
          <w:rPr>
            <w:noProof/>
            <w:webHidden/>
          </w:rPr>
          <w:instrText xml:space="preserve"> PAGEREF _Toc74682320 \h </w:instrText>
        </w:r>
        <w:r w:rsidR="00550237" w:rsidRPr="00A02684">
          <w:rPr>
            <w:noProof/>
            <w:webHidden/>
          </w:rPr>
        </w:r>
        <w:r w:rsidR="00550237" w:rsidRPr="00A02684">
          <w:rPr>
            <w:noProof/>
            <w:webHidden/>
          </w:rPr>
          <w:fldChar w:fldCharType="separate"/>
        </w:r>
        <w:r w:rsidR="00550237" w:rsidRPr="00A02684">
          <w:rPr>
            <w:noProof/>
            <w:webHidden/>
          </w:rPr>
          <w:t>243</w:t>
        </w:r>
        <w:r w:rsidR="00550237" w:rsidRPr="00A02684">
          <w:rPr>
            <w:noProof/>
            <w:webHidden/>
          </w:rPr>
          <w:fldChar w:fldCharType="end"/>
        </w:r>
      </w:hyperlink>
    </w:p>
    <w:p w:rsidR="000D70F3" w:rsidRPr="00A02684" w:rsidRDefault="007F0C3B" w:rsidP="00DA5157">
      <w:pPr>
        <w:pStyle w:val="12"/>
      </w:pPr>
      <w:r w:rsidRPr="00A02684">
        <w:fldChar w:fldCharType="end"/>
      </w:r>
      <w:r w:rsidR="00706F4A" w:rsidRPr="00A02684">
        <w:br w:type="page"/>
      </w:r>
    </w:p>
    <w:p w:rsidR="00706F4A" w:rsidRPr="00A02684" w:rsidRDefault="00172D66" w:rsidP="00F37281">
      <w:pPr>
        <w:pStyle w:val="1"/>
        <w:ind w:firstLine="0"/>
      </w:pPr>
      <w:bookmarkStart w:id="0" w:name="_Toc74682254"/>
      <w:r w:rsidRPr="00A02684">
        <w:lastRenderedPageBreak/>
        <w:t>Состав материалов</w:t>
      </w:r>
      <w:bookmarkEnd w:id="0"/>
    </w:p>
    <w:p w:rsidR="00172D66" w:rsidRPr="00A02684" w:rsidRDefault="00172D66" w:rsidP="00F37281">
      <w:pPr>
        <w:ind w:firstLine="709"/>
      </w:pPr>
    </w:p>
    <w:p w:rsidR="005A481C" w:rsidRPr="00A02684" w:rsidRDefault="005A481C" w:rsidP="002C23E7">
      <w:pPr>
        <w:ind w:firstLine="709"/>
        <w:jc w:val="both"/>
      </w:pPr>
      <w:r w:rsidRPr="00A02684">
        <w:t xml:space="preserve">1. </w:t>
      </w:r>
      <w:r w:rsidR="00B81386" w:rsidRPr="00A02684">
        <w:t>Г</w:t>
      </w:r>
      <w:r w:rsidRPr="00A02684">
        <w:t xml:space="preserve">енеральный план муниципального образования </w:t>
      </w:r>
      <w:r w:rsidR="00B9079B" w:rsidRPr="00A02684">
        <w:t>Бегуницкое</w:t>
      </w:r>
      <w:r w:rsidRPr="00A02684">
        <w:t xml:space="preserve"> сельское поселение </w:t>
      </w:r>
      <w:r w:rsidR="00446DE3" w:rsidRPr="00A02684">
        <w:t>Волосов</w:t>
      </w:r>
      <w:r w:rsidRPr="00A02684">
        <w:t>ского муниципального района Ленинградской области:</w:t>
      </w:r>
    </w:p>
    <w:p w:rsidR="005A481C" w:rsidRPr="00A02684" w:rsidRDefault="005A481C" w:rsidP="002C23E7">
      <w:pPr>
        <w:ind w:firstLine="709"/>
        <w:jc w:val="both"/>
      </w:pPr>
      <w:bookmarkStart w:id="1" w:name="dst101678"/>
      <w:bookmarkEnd w:id="1"/>
      <w:r w:rsidRPr="00A02684">
        <w:t>1.1. Положение о территориальном планировании.</w:t>
      </w:r>
    </w:p>
    <w:p w:rsidR="00EA34FD" w:rsidRPr="00A02684" w:rsidRDefault="005A481C" w:rsidP="002C23E7">
      <w:pPr>
        <w:ind w:firstLine="709"/>
        <w:jc w:val="both"/>
      </w:pPr>
      <w:bookmarkStart w:id="2" w:name="dst101679"/>
      <w:bookmarkStart w:id="3" w:name="dst101680"/>
      <w:bookmarkEnd w:id="2"/>
      <w:bookmarkEnd w:id="3"/>
      <w:r w:rsidRPr="00A02684">
        <w:t xml:space="preserve">1.2. Карта планируемого размещения объектов местного значения поселения. </w:t>
      </w:r>
    </w:p>
    <w:p w:rsidR="00EA34FD" w:rsidRPr="00A02684" w:rsidRDefault="00EA34FD" w:rsidP="002C23E7">
      <w:pPr>
        <w:ind w:firstLine="709"/>
        <w:jc w:val="both"/>
      </w:pPr>
      <w:r w:rsidRPr="00A02684">
        <w:t>1.3. Карта границ населенных пунктов, входящих в состав поселения.</w:t>
      </w:r>
    </w:p>
    <w:p w:rsidR="005A481C" w:rsidRPr="00A02684" w:rsidRDefault="00EA34FD" w:rsidP="002C23E7">
      <w:pPr>
        <w:ind w:firstLine="709"/>
        <w:jc w:val="both"/>
      </w:pPr>
      <w:r w:rsidRPr="00A02684">
        <w:t xml:space="preserve">1.4. </w:t>
      </w:r>
      <w:r w:rsidR="005A481C" w:rsidRPr="00A02684">
        <w:t>Карта функциональных зон поселения.</w:t>
      </w:r>
    </w:p>
    <w:p w:rsidR="005A481C" w:rsidRPr="00A02684" w:rsidRDefault="00681E14" w:rsidP="002C23E7">
      <w:pPr>
        <w:ind w:firstLine="709"/>
        <w:jc w:val="both"/>
      </w:pPr>
      <w:bookmarkStart w:id="4" w:name="dst101681"/>
      <w:bookmarkEnd w:id="4"/>
      <w:r w:rsidRPr="00A02684">
        <w:t>2</w:t>
      </w:r>
      <w:r w:rsidR="005A481C" w:rsidRPr="00A02684">
        <w:t xml:space="preserve">. </w:t>
      </w:r>
      <w:r w:rsidR="00ED508E" w:rsidRPr="00A02684">
        <w:t>П</w:t>
      </w:r>
      <w:r w:rsidR="005A481C" w:rsidRPr="00A02684">
        <w:t xml:space="preserve">риложение к </w:t>
      </w:r>
      <w:r w:rsidR="00591F75" w:rsidRPr="00A02684">
        <w:t>генеральн</w:t>
      </w:r>
      <w:r w:rsidR="00B81386" w:rsidRPr="00A02684">
        <w:t>ому</w:t>
      </w:r>
      <w:r w:rsidR="00591F75" w:rsidRPr="00A02684">
        <w:t xml:space="preserve"> план</w:t>
      </w:r>
      <w:r w:rsidR="00B81386" w:rsidRPr="00A02684">
        <w:t>у</w:t>
      </w:r>
      <w:r w:rsidR="00591F75" w:rsidRPr="00A02684">
        <w:t xml:space="preserve"> муниципального образования </w:t>
      </w:r>
      <w:r w:rsidR="00B9079B" w:rsidRPr="00A02684">
        <w:t>Бегуницкое</w:t>
      </w:r>
      <w:r w:rsidR="00F62E45" w:rsidRPr="00A02684">
        <w:t xml:space="preserve"> </w:t>
      </w:r>
      <w:r w:rsidR="00446DE3" w:rsidRPr="00A02684">
        <w:t>сельское поселение Волосовского</w:t>
      </w:r>
      <w:r w:rsidR="00B81386" w:rsidRPr="00A02684">
        <w:t xml:space="preserve"> </w:t>
      </w:r>
      <w:r w:rsidR="00591F75" w:rsidRPr="00A02684">
        <w:t xml:space="preserve">муниципального района Ленинградской области </w:t>
      </w:r>
      <w:r w:rsidR="00B11315" w:rsidRPr="00A02684">
        <w:t>(</w:t>
      </w:r>
      <w:r w:rsidR="00FE1112" w:rsidRPr="00A02684">
        <w:t>С</w:t>
      </w:r>
      <w:r w:rsidR="005A481C" w:rsidRPr="00A02684">
        <w:t>ведения о границах населенных пунктов, входящих в состав поселения</w:t>
      </w:r>
      <w:r w:rsidR="00B11315" w:rsidRPr="00A02684">
        <w:t>)</w:t>
      </w:r>
      <w:r w:rsidR="005A481C" w:rsidRPr="00A02684">
        <w:t>.</w:t>
      </w:r>
    </w:p>
    <w:p w:rsidR="005A481C" w:rsidRPr="00A02684" w:rsidRDefault="00681E14" w:rsidP="002C23E7">
      <w:pPr>
        <w:ind w:firstLine="709"/>
        <w:jc w:val="both"/>
      </w:pPr>
      <w:bookmarkStart w:id="5" w:name="dst101682"/>
      <w:bookmarkEnd w:id="5"/>
      <w:r w:rsidRPr="00A02684">
        <w:t>3</w:t>
      </w:r>
      <w:r w:rsidR="005A481C" w:rsidRPr="00A02684">
        <w:t>. Материалы по обоснованию генеральн</w:t>
      </w:r>
      <w:r w:rsidR="00B81386" w:rsidRPr="00A02684">
        <w:t>ого</w:t>
      </w:r>
      <w:r w:rsidR="005A481C" w:rsidRPr="00A02684">
        <w:t xml:space="preserve"> план</w:t>
      </w:r>
      <w:r w:rsidR="00B81386" w:rsidRPr="00A02684">
        <w:t>а</w:t>
      </w:r>
      <w:r w:rsidR="005A481C" w:rsidRPr="00A02684">
        <w:t xml:space="preserve"> муниципального образования </w:t>
      </w:r>
      <w:r w:rsidR="00B9079B" w:rsidRPr="00A02684">
        <w:t>Бегуницкое</w:t>
      </w:r>
      <w:r w:rsidR="00446DE3" w:rsidRPr="00A02684">
        <w:t xml:space="preserve"> сельское поселение Волосовского </w:t>
      </w:r>
      <w:r w:rsidR="005A481C" w:rsidRPr="00A02684">
        <w:t>муниципального района Ленинградской области в текстовой форме</w:t>
      </w:r>
      <w:r w:rsidR="00EE28A9" w:rsidRPr="00A02684">
        <w:t>:</w:t>
      </w:r>
    </w:p>
    <w:p w:rsidR="00EE28A9" w:rsidRPr="00A02684" w:rsidRDefault="00EE28A9" w:rsidP="00EE28A9">
      <w:pPr>
        <w:ind w:firstLine="709"/>
        <w:jc w:val="both"/>
      </w:pPr>
      <w:r w:rsidRPr="00A02684">
        <w:t xml:space="preserve">3.1. Материалы по обоснованию генерального плана муниципального образования </w:t>
      </w:r>
      <w:r w:rsidR="00B9079B" w:rsidRPr="00A02684">
        <w:t>Бегуницкое</w:t>
      </w:r>
      <w:r w:rsidRPr="00A02684">
        <w:t xml:space="preserve"> сельское поселение Волосовского муниципального района Ленинградской области</w:t>
      </w:r>
    </w:p>
    <w:p w:rsidR="00993BEA" w:rsidRPr="00A02684" w:rsidRDefault="00EE28A9" w:rsidP="002C23E7">
      <w:pPr>
        <w:ind w:firstLine="709"/>
        <w:jc w:val="both"/>
      </w:pPr>
      <w:r w:rsidRPr="00A02684">
        <w:t>3.2</w:t>
      </w:r>
      <w:r w:rsidR="00993BEA" w:rsidRPr="00A02684">
        <w:t xml:space="preserve">. Приложение к материалам по обоснованию генерального плана муниципального образования </w:t>
      </w:r>
      <w:r w:rsidR="00B9079B" w:rsidRPr="00A02684">
        <w:t>Бегуницкое</w:t>
      </w:r>
      <w:r w:rsidR="00446DE3" w:rsidRPr="00A02684">
        <w:t xml:space="preserve"> сельское поселение Волосовского </w:t>
      </w:r>
      <w:r w:rsidR="00993BEA" w:rsidRPr="00A02684">
        <w:t xml:space="preserve">муниципального района Ленинградской области </w:t>
      </w:r>
      <w:r w:rsidR="00B11315" w:rsidRPr="00A02684">
        <w:t>(</w:t>
      </w:r>
      <w:r w:rsidR="00993BEA" w:rsidRPr="00A02684">
        <w:t>Исходно-разрешительная документация</w:t>
      </w:r>
      <w:r w:rsidR="00B11315" w:rsidRPr="00A02684">
        <w:t>)</w:t>
      </w:r>
      <w:r w:rsidR="00993BEA" w:rsidRPr="00A02684">
        <w:t>.</w:t>
      </w:r>
    </w:p>
    <w:p w:rsidR="005A481C" w:rsidRPr="00A02684" w:rsidRDefault="00EE28A9" w:rsidP="002C23E7">
      <w:pPr>
        <w:ind w:firstLine="709"/>
        <w:jc w:val="both"/>
      </w:pPr>
      <w:r w:rsidRPr="00A02684">
        <w:t>4</w:t>
      </w:r>
      <w:r w:rsidR="005A481C" w:rsidRPr="00A02684">
        <w:t>. Материалы по обоснованию генеральн</w:t>
      </w:r>
      <w:r w:rsidR="00FC35A3" w:rsidRPr="00A02684">
        <w:t>ого</w:t>
      </w:r>
      <w:r w:rsidR="005A481C" w:rsidRPr="00A02684">
        <w:t xml:space="preserve"> план</w:t>
      </w:r>
      <w:r w:rsidR="00FC35A3" w:rsidRPr="00A02684">
        <w:t>а</w:t>
      </w:r>
      <w:r w:rsidR="005A481C" w:rsidRPr="00A02684">
        <w:t xml:space="preserve"> муниципального образования </w:t>
      </w:r>
      <w:r w:rsidR="00B9079B" w:rsidRPr="00A02684">
        <w:t>Бегуницкое</w:t>
      </w:r>
      <w:r w:rsidR="00F62E45" w:rsidRPr="00A02684">
        <w:t xml:space="preserve"> </w:t>
      </w:r>
      <w:r w:rsidR="00446DE3" w:rsidRPr="00A02684">
        <w:t xml:space="preserve">сельское поселение Волосовского </w:t>
      </w:r>
      <w:r w:rsidR="005A481C" w:rsidRPr="00A02684">
        <w:t>муниципального района Ленинградской области в виде карт:</w:t>
      </w:r>
    </w:p>
    <w:p w:rsidR="005A481C" w:rsidRPr="00A02684" w:rsidRDefault="00EE28A9" w:rsidP="002C23E7">
      <w:pPr>
        <w:ind w:firstLine="709"/>
        <w:jc w:val="both"/>
      </w:pPr>
      <w:r w:rsidRPr="00A02684">
        <w:t>4</w:t>
      </w:r>
      <w:r w:rsidR="005A481C" w:rsidRPr="00A02684">
        <w:t>.1. Карта современного использования территории. Карта зон с особыми условиями использования территорий.</w:t>
      </w:r>
    </w:p>
    <w:p w:rsidR="00806D4B" w:rsidRPr="00A02684" w:rsidRDefault="00806D4B" w:rsidP="00806D4B">
      <w:pPr>
        <w:ind w:firstLine="709"/>
        <w:jc w:val="both"/>
      </w:pPr>
      <w:r w:rsidRPr="00A02684">
        <w:t>4.2. 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p>
    <w:p w:rsidR="0078017D" w:rsidRPr="00A02684" w:rsidRDefault="00EE28A9" w:rsidP="002C23E7">
      <w:pPr>
        <w:ind w:firstLine="709"/>
        <w:jc w:val="both"/>
      </w:pPr>
      <w:r w:rsidRPr="00A02684">
        <w:t>4</w:t>
      </w:r>
      <w:r w:rsidR="005A481C" w:rsidRPr="00A02684">
        <w:t>.</w:t>
      </w:r>
      <w:r w:rsidR="00806D4B" w:rsidRPr="00A02684">
        <w:t>3</w:t>
      </w:r>
      <w:r w:rsidR="005A481C" w:rsidRPr="00A02684">
        <w:t>. Карта территорий, подверженных риску возникновения чрезвычайных ситуаций природного и техногенного характера.</w:t>
      </w:r>
      <w:r w:rsidR="0078017D" w:rsidRPr="00A02684">
        <w:t xml:space="preserve"> </w:t>
      </w:r>
    </w:p>
    <w:p w:rsidR="00AC772E" w:rsidRPr="00A02684" w:rsidRDefault="00AC772E" w:rsidP="00AC772E">
      <w:pPr>
        <w:ind w:firstLine="709"/>
        <w:jc w:val="both"/>
      </w:pPr>
      <w:r w:rsidRPr="00A02684">
        <w:t>4.4. Карта объектов культурного наследия.</w:t>
      </w:r>
    </w:p>
    <w:p w:rsidR="00AC772E" w:rsidRPr="00A02684" w:rsidRDefault="00AC772E" w:rsidP="00AC772E">
      <w:pPr>
        <w:ind w:firstLine="709"/>
        <w:jc w:val="both"/>
      </w:pPr>
      <w:r w:rsidRPr="00A02684">
        <w:t>4.</w:t>
      </w:r>
      <w:r>
        <w:t>5</w:t>
      </w:r>
      <w:r w:rsidRPr="00A02684">
        <w:t>. Карта объектов культурного наследия</w:t>
      </w:r>
      <w:r>
        <w:t xml:space="preserve"> (объекты археологии) (для служебного пользования)</w:t>
      </w:r>
      <w:r w:rsidRPr="00A02684">
        <w:t>.</w:t>
      </w:r>
    </w:p>
    <w:p w:rsidR="005A481C" w:rsidRPr="00A02684" w:rsidRDefault="005A481C" w:rsidP="002C23E7">
      <w:pPr>
        <w:ind w:firstLine="709"/>
        <w:jc w:val="both"/>
      </w:pPr>
    </w:p>
    <w:p w:rsidR="00EC11A7" w:rsidRPr="00A02684" w:rsidRDefault="005A481C" w:rsidP="00F37281">
      <w:pPr>
        <w:pStyle w:val="1"/>
        <w:ind w:firstLine="709"/>
      </w:pPr>
      <w:bookmarkStart w:id="6" w:name="_Toc345505655"/>
      <w:bookmarkStart w:id="7" w:name="_Toc379889741"/>
      <w:bookmarkStart w:id="8" w:name="_Toc398551640"/>
      <w:bookmarkStart w:id="9" w:name="_Toc488914896"/>
      <w:r w:rsidRPr="00A02684">
        <w:br w:type="column"/>
      </w:r>
      <w:bookmarkStart w:id="10" w:name="_Toc74682255"/>
      <w:r w:rsidR="00EC11A7" w:rsidRPr="00A02684">
        <w:lastRenderedPageBreak/>
        <w:t>Список сокращений</w:t>
      </w:r>
      <w:bookmarkEnd w:id="6"/>
      <w:bookmarkEnd w:id="7"/>
      <w:bookmarkEnd w:id="8"/>
      <w:bookmarkEnd w:id="9"/>
      <w:r w:rsidR="00EC0444" w:rsidRPr="00A02684">
        <w:t>:</w:t>
      </w:r>
      <w:bookmarkEnd w:id="10"/>
    </w:p>
    <w:p w:rsidR="00EC11A7" w:rsidRPr="00A02684" w:rsidRDefault="00EC11A7" w:rsidP="00F37281">
      <w:pPr>
        <w:ind w:firstLine="709"/>
      </w:pPr>
    </w:p>
    <w:p w:rsidR="009E6E62" w:rsidRPr="00A02684" w:rsidRDefault="009E6E62" w:rsidP="00F37281">
      <w:pPr>
        <w:ind w:firstLine="709"/>
      </w:pPr>
      <w:r w:rsidRPr="00A02684">
        <w:t>АХОВ – аварийно химически опасное вещество</w:t>
      </w:r>
    </w:p>
    <w:p w:rsidR="00017936" w:rsidRPr="00A02684" w:rsidRDefault="00017936" w:rsidP="00F37281">
      <w:pPr>
        <w:ind w:firstLine="709"/>
      </w:pPr>
      <w:r w:rsidRPr="00A02684">
        <w:t xml:space="preserve">ВЗУ </w:t>
      </w:r>
      <w:r w:rsidRPr="00A02684">
        <w:tab/>
        <w:t>–</w:t>
      </w:r>
      <w:r w:rsidR="00791C02" w:rsidRPr="00A02684">
        <w:t xml:space="preserve"> </w:t>
      </w:r>
      <w:r w:rsidRPr="00A02684">
        <w:t>водозаборный узел</w:t>
      </w:r>
    </w:p>
    <w:p w:rsidR="00784033" w:rsidRPr="00A02684" w:rsidRDefault="00784033" w:rsidP="00F37281">
      <w:pPr>
        <w:ind w:firstLine="709"/>
      </w:pPr>
      <w:r w:rsidRPr="00A02684">
        <w:t xml:space="preserve">ВЛ </w:t>
      </w:r>
      <w:r w:rsidRPr="00A02684">
        <w:tab/>
        <w:t xml:space="preserve">– </w:t>
      </w:r>
      <w:r w:rsidR="00F71C93" w:rsidRPr="00A02684">
        <w:t xml:space="preserve">воздушная </w:t>
      </w:r>
      <w:r w:rsidRPr="00A02684">
        <w:t>линия электропередачи</w:t>
      </w:r>
    </w:p>
    <w:p w:rsidR="007877F5" w:rsidRPr="00A02684" w:rsidRDefault="007877F5" w:rsidP="007877F5">
      <w:pPr>
        <w:ind w:firstLine="709"/>
      </w:pPr>
      <w:r w:rsidRPr="00A02684">
        <w:t xml:space="preserve">г. </w:t>
      </w:r>
      <w:r w:rsidRPr="00A02684">
        <w:tab/>
        <w:t>– город</w:t>
      </w:r>
    </w:p>
    <w:p w:rsidR="007877F5" w:rsidRPr="00A02684" w:rsidRDefault="007877F5" w:rsidP="007877F5">
      <w:pPr>
        <w:ind w:firstLine="709"/>
      </w:pPr>
      <w:r w:rsidRPr="00A02684">
        <w:t xml:space="preserve">ГВС </w:t>
      </w:r>
      <w:r w:rsidRPr="00A02684">
        <w:tab/>
        <w:t>– горячее водоснабжение</w:t>
      </w:r>
    </w:p>
    <w:p w:rsidR="009E6E62" w:rsidRPr="00A02684" w:rsidRDefault="009E6E62" w:rsidP="00F37281">
      <w:pPr>
        <w:ind w:firstLine="709"/>
      </w:pPr>
      <w:r w:rsidRPr="00A02684">
        <w:t>ГСМ</w:t>
      </w:r>
      <w:r w:rsidRPr="00A02684">
        <w:tab/>
        <w:t>– горюче-смазочн</w:t>
      </w:r>
      <w:r w:rsidR="001F7654" w:rsidRPr="00A02684">
        <w:t>ы</w:t>
      </w:r>
      <w:r w:rsidRPr="00A02684">
        <w:t xml:space="preserve">е </w:t>
      </w:r>
      <w:r w:rsidR="001F7654" w:rsidRPr="00A02684">
        <w:t>материалы</w:t>
      </w:r>
    </w:p>
    <w:p w:rsidR="00CF131B" w:rsidRPr="00A02684" w:rsidRDefault="00CF131B" w:rsidP="00F37281">
      <w:pPr>
        <w:ind w:firstLine="709"/>
      </w:pPr>
      <w:r w:rsidRPr="00A02684">
        <w:t>ГРС</w:t>
      </w:r>
      <w:r w:rsidRPr="00A02684">
        <w:tab/>
        <w:t>– газораспределительная станция</w:t>
      </w:r>
    </w:p>
    <w:p w:rsidR="00EC11A7" w:rsidRPr="00A02684" w:rsidRDefault="00EC11A7" w:rsidP="00F37281">
      <w:pPr>
        <w:ind w:firstLine="709"/>
      </w:pPr>
      <w:r w:rsidRPr="00A02684">
        <w:t xml:space="preserve">д. </w:t>
      </w:r>
      <w:r w:rsidR="00B04304" w:rsidRPr="00A02684">
        <w:tab/>
      </w:r>
      <w:r w:rsidRPr="00A02684">
        <w:t>– деревня</w:t>
      </w:r>
    </w:p>
    <w:p w:rsidR="002F25AE" w:rsidRPr="00A02684" w:rsidRDefault="002F25AE" w:rsidP="00F37281">
      <w:pPr>
        <w:ind w:firstLine="709"/>
      </w:pPr>
      <w:r w:rsidRPr="00A02684">
        <w:t xml:space="preserve">ЕГРН </w:t>
      </w:r>
      <w:r w:rsidR="00617E28" w:rsidRPr="00A02684">
        <w:tab/>
      </w:r>
      <w:r w:rsidRPr="00A02684">
        <w:t>– Един</w:t>
      </w:r>
      <w:r w:rsidR="00A44F2E" w:rsidRPr="00A02684">
        <w:t>ый</w:t>
      </w:r>
      <w:r w:rsidRPr="00A02684">
        <w:t xml:space="preserve"> государственн</w:t>
      </w:r>
      <w:r w:rsidR="00A44F2E" w:rsidRPr="00A02684">
        <w:t>ый</w:t>
      </w:r>
      <w:r w:rsidRPr="00A02684">
        <w:t xml:space="preserve"> реестр недвижимости</w:t>
      </w:r>
    </w:p>
    <w:p w:rsidR="009456BA" w:rsidRPr="00A02684" w:rsidRDefault="009456BA" w:rsidP="00F37281">
      <w:pPr>
        <w:ind w:firstLine="709"/>
      </w:pPr>
      <w:r w:rsidRPr="00A02684">
        <w:t xml:space="preserve">ЗСО </w:t>
      </w:r>
      <w:r w:rsidRPr="00A02684">
        <w:tab/>
        <w:t>– зона санитарной охраны</w:t>
      </w:r>
    </w:p>
    <w:p w:rsidR="001740A8" w:rsidRPr="00A02684" w:rsidRDefault="001740A8" w:rsidP="001740A8">
      <w:pPr>
        <w:ind w:firstLine="709"/>
      </w:pPr>
      <w:r w:rsidRPr="00A02684">
        <w:t xml:space="preserve">КОС </w:t>
      </w:r>
      <w:r w:rsidRPr="00A02684">
        <w:tab/>
        <w:t>– канализационные очистные сооружения</w:t>
      </w:r>
    </w:p>
    <w:p w:rsidR="001740A8" w:rsidRPr="00A02684" w:rsidRDefault="001740A8" w:rsidP="001740A8">
      <w:pPr>
        <w:ind w:firstLine="709"/>
      </w:pPr>
      <w:r w:rsidRPr="00A02684">
        <w:t xml:space="preserve">КРС </w:t>
      </w:r>
      <w:r w:rsidRPr="00A02684">
        <w:tab/>
        <w:t>– крупного рогатого скота</w:t>
      </w:r>
    </w:p>
    <w:p w:rsidR="00106CFB" w:rsidRPr="00A02684" w:rsidRDefault="00106CFB" w:rsidP="00F37281">
      <w:pPr>
        <w:ind w:firstLine="709"/>
      </w:pPr>
      <w:r w:rsidRPr="00A02684">
        <w:t>К(Ф)Х – крестьянское (фермерское) хозяйство</w:t>
      </w:r>
    </w:p>
    <w:p w:rsidR="00592B82" w:rsidRPr="00A02684" w:rsidRDefault="00592B82" w:rsidP="00F37281">
      <w:pPr>
        <w:ind w:firstLine="709"/>
      </w:pPr>
      <w:r w:rsidRPr="00A02684">
        <w:t xml:space="preserve">п. </w:t>
      </w:r>
      <w:r w:rsidRPr="00A02684">
        <w:tab/>
        <w:t>– поселок</w:t>
      </w:r>
    </w:p>
    <w:p w:rsidR="00381AE9" w:rsidRPr="00A02684" w:rsidRDefault="00381AE9" w:rsidP="00F37281">
      <w:pPr>
        <w:ind w:firstLine="709"/>
      </w:pPr>
      <w:r w:rsidRPr="00A02684">
        <w:t xml:space="preserve">ПС </w:t>
      </w:r>
      <w:r w:rsidR="00617E28" w:rsidRPr="00A02684">
        <w:tab/>
      </w:r>
      <w:r w:rsidRPr="00A02684">
        <w:t>– электрическая подстанция</w:t>
      </w:r>
    </w:p>
    <w:p w:rsidR="006D22EB" w:rsidRPr="00A02684" w:rsidRDefault="006D22EB" w:rsidP="00F37281">
      <w:pPr>
        <w:ind w:firstLine="709"/>
      </w:pPr>
      <w:r w:rsidRPr="00A02684">
        <w:t xml:space="preserve">р. </w:t>
      </w:r>
      <w:r w:rsidRPr="00A02684">
        <w:tab/>
        <w:t>– река</w:t>
      </w:r>
    </w:p>
    <w:p w:rsidR="00CB7F1C" w:rsidRPr="00A02684" w:rsidRDefault="00CB7F1C" w:rsidP="00F37281">
      <w:pPr>
        <w:ind w:firstLine="709"/>
      </w:pPr>
      <w:r w:rsidRPr="00A02684">
        <w:t>СЗЗ</w:t>
      </w:r>
      <w:r w:rsidRPr="00A02684">
        <w:tab/>
        <w:t>– санитарно-защитная зона</w:t>
      </w:r>
    </w:p>
    <w:p w:rsidR="00CB7F1C" w:rsidRPr="00A02684" w:rsidRDefault="00CB7F1C" w:rsidP="00F37281">
      <w:pPr>
        <w:ind w:firstLine="709"/>
      </w:pPr>
      <w:r w:rsidRPr="00A02684">
        <w:t>СНТ</w:t>
      </w:r>
      <w:r w:rsidRPr="00A02684">
        <w:tab/>
        <w:t>– садоводческое некоммерческое товарищество</w:t>
      </w:r>
    </w:p>
    <w:p w:rsidR="00C73321" w:rsidRPr="00A02684" w:rsidRDefault="00C73321" w:rsidP="00F37281">
      <w:pPr>
        <w:ind w:firstLine="709"/>
      </w:pPr>
      <w:r w:rsidRPr="00A02684">
        <w:t>СУГ</w:t>
      </w:r>
      <w:r w:rsidRPr="00A02684">
        <w:tab/>
        <w:t>– сжиженный углеводородный газ</w:t>
      </w:r>
    </w:p>
    <w:p w:rsidR="00375F87" w:rsidRPr="00A02684" w:rsidRDefault="00375F87" w:rsidP="00F37281">
      <w:pPr>
        <w:ind w:firstLine="709"/>
      </w:pPr>
      <w:r w:rsidRPr="00A02684">
        <w:t xml:space="preserve">ТП </w:t>
      </w:r>
      <w:r w:rsidRPr="00A02684">
        <w:tab/>
        <w:t>– трансформаторная подстанция</w:t>
      </w:r>
    </w:p>
    <w:p w:rsidR="003F0CF1" w:rsidRPr="00A02684" w:rsidRDefault="003F0CF1" w:rsidP="00F37281">
      <w:pPr>
        <w:ind w:firstLine="709"/>
      </w:pPr>
    </w:p>
    <w:p w:rsidR="00EC11A7" w:rsidRPr="00A02684" w:rsidRDefault="003A3E0E" w:rsidP="00F37281">
      <w:pPr>
        <w:ind w:firstLine="709"/>
        <w:jc w:val="both"/>
      </w:pPr>
      <w:r w:rsidRPr="00A02684">
        <w:t>Сокращенные наименования видов населенных пунктов, элементов улично-дорожной сети и идентификационных элементов объекта адресации используются в соответствии с Перечнем, утвержден</w:t>
      </w:r>
      <w:r w:rsidR="00E811E4" w:rsidRPr="00A02684">
        <w:t xml:space="preserve">ным приказом Минфина России от </w:t>
      </w:r>
      <w:r w:rsidRPr="00A02684">
        <w:t>5</w:t>
      </w:r>
      <w:r w:rsidR="00E811E4" w:rsidRPr="00A02684">
        <w:t xml:space="preserve"> ноября </w:t>
      </w:r>
      <w:r w:rsidRPr="00A02684">
        <w:t>2015</w:t>
      </w:r>
      <w:r w:rsidR="00E811E4" w:rsidRPr="00A02684">
        <w:t xml:space="preserve"> года</w:t>
      </w:r>
      <w:r w:rsidRPr="00A02684">
        <w:t xml:space="preserve">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(приложение к Правилам сокращенного наименования адресообразующих элементов).</w:t>
      </w:r>
    </w:p>
    <w:p w:rsidR="006D22EB" w:rsidRPr="00A02684" w:rsidRDefault="006D22EB" w:rsidP="00F37281">
      <w:pPr>
        <w:ind w:firstLine="709"/>
      </w:pPr>
    </w:p>
    <w:p w:rsidR="00EC11A7" w:rsidRPr="00A02684" w:rsidRDefault="00EC11A7" w:rsidP="00F37281">
      <w:pPr>
        <w:pStyle w:val="a0"/>
        <w:ind w:firstLine="709"/>
      </w:pPr>
    </w:p>
    <w:p w:rsidR="00EC11A7" w:rsidRPr="00A02684" w:rsidRDefault="00EC11A7" w:rsidP="00F37281">
      <w:r w:rsidRPr="00A02684">
        <w:br w:type="page"/>
      </w:r>
    </w:p>
    <w:p w:rsidR="00C332BB" w:rsidRPr="00A02684" w:rsidRDefault="00C332BB" w:rsidP="00F37281">
      <w:pPr>
        <w:pStyle w:val="1"/>
        <w:ind w:firstLine="0"/>
      </w:pPr>
      <w:bookmarkStart w:id="11" w:name="_Toc379889742"/>
      <w:bookmarkStart w:id="12" w:name="_Toc398551641"/>
      <w:bookmarkStart w:id="13" w:name="_Toc488914897"/>
      <w:bookmarkStart w:id="14" w:name="_Toc74682256"/>
      <w:r w:rsidRPr="00A02684">
        <w:lastRenderedPageBreak/>
        <w:t>Введение</w:t>
      </w:r>
      <w:bookmarkEnd w:id="11"/>
      <w:bookmarkEnd w:id="12"/>
      <w:bookmarkEnd w:id="13"/>
      <w:bookmarkEnd w:id="14"/>
    </w:p>
    <w:p w:rsidR="002F54B2" w:rsidRPr="00A02684" w:rsidRDefault="002F54B2" w:rsidP="00F37281">
      <w:pPr>
        <w:ind w:firstLine="709"/>
        <w:jc w:val="both"/>
      </w:pPr>
    </w:p>
    <w:p w:rsidR="000B61F5" w:rsidRPr="00A02684" w:rsidRDefault="000B61F5" w:rsidP="00F37281">
      <w:pPr>
        <w:ind w:firstLine="709"/>
        <w:jc w:val="both"/>
      </w:pPr>
      <w:r w:rsidRPr="00A02684">
        <w:t xml:space="preserve">В соответствии с </w:t>
      </w:r>
      <w:r w:rsidR="00691AAD" w:rsidRPr="00A02684">
        <w:t xml:space="preserve">областным </w:t>
      </w:r>
      <w:r w:rsidRPr="00A02684">
        <w:t xml:space="preserve">законом Ленинградской области от 7 мая 2019 года № 35-оз «Об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 </w:t>
      </w:r>
      <w:r w:rsidRPr="00A02684">
        <w:rPr>
          <w:bCs/>
        </w:rPr>
        <w:t>о</w:t>
      </w:r>
      <w:r w:rsidRPr="00A02684">
        <w:rPr>
          <w:rFonts w:eastAsiaTheme="minorHAnsi"/>
          <w:lang w:eastAsia="en-US"/>
        </w:rPr>
        <w:t xml:space="preserve">бъединены </w:t>
      </w:r>
      <w:r w:rsidRPr="00A02684">
        <w:t>Бегуницкое сельское поселение, Зимитицкое сельское поселение и Терпилицкое сельское поселение (вновь образованное муниципальное образование статусом сельского поселения - Бегуницкое сельское поселение с административным центром в деревне Бегуницы). Генеральный план подготовлен применительно к территории в границах муниципального образования Бегуницкое сельское поселение Волосовского муниципального района в соответствии с областным законом Ленинградской области от 15 июня 2010 года № 32-оз (с изменениями) «Об административно-территориальном устройстве Ленинградской области и порядке его изменения».</w:t>
      </w:r>
    </w:p>
    <w:p w:rsidR="002F54B2" w:rsidRPr="00A02684" w:rsidRDefault="000B61F5" w:rsidP="00F37281">
      <w:pPr>
        <w:ind w:firstLine="709"/>
        <w:jc w:val="both"/>
      </w:pPr>
      <w:r w:rsidRPr="00A02684">
        <w:t xml:space="preserve">Генеральный план </w:t>
      </w:r>
      <w:r w:rsidR="00F62E45" w:rsidRPr="00A02684">
        <w:t xml:space="preserve">муниципального образования </w:t>
      </w:r>
      <w:r w:rsidR="00B9079B" w:rsidRPr="00A02684">
        <w:t>Бегуницкое</w:t>
      </w:r>
      <w:r w:rsidR="00F62E45" w:rsidRPr="00A02684">
        <w:t xml:space="preserve"> сельское поселение Волосовского муниципального района Ленинградской области подготовлен ООО «Эталон+» на основании </w:t>
      </w:r>
      <w:r w:rsidR="00B9079B" w:rsidRPr="00A02684">
        <w:t>постановления администрация муниципального образования Бегуницкое сельское поселение Волосовского муниципального района Ленинградской области от 6 ноября 2020 года</w:t>
      </w:r>
      <w:r w:rsidR="00791C02" w:rsidRPr="00A02684">
        <w:t xml:space="preserve"> </w:t>
      </w:r>
      <w:r w:rsidR="00B9079B" w:rsidRPr="00A02684">
        <w:t>№ 256 «О разработке проекта изменений генерального плана муниципального образования Бегуницкое сельское поселение Волосовского муниципального района Ленинградской области»</w:t>
      </w:r>
      <w:r w:rsidR="00F62E45" w:rsidRPr="00A02684">
        <w:t>.</w:t>
      </w:r>
      <w:r w:rsidR="002F54B2" w:rsidRPr="00A02684">
        <w:t xml:space="preserve"> </w:t>
      </w:r>
    </w:p>
    <w:p w:rsidR="002F54B2" w:rsidRPr="00A02684" w:rsidRDefault="002F54B2" w:rsidP="00F37281">
      <w:pPr>
        <w:ind w:firstLine="709"/>
        <w:jc w:val="both"/>
      </w:pPr>
      <w:r w:rsidRPr="00A02684">
        <w:t xml:space="preserve">Цели </w:t>
      </w:r>
      <w:r w:rsidR="00333C16" w:rsidRPr="00A02684">
        <w:t>подготовки</w:t>
      </w:r>
      <w:r w:rsidRPr="00A02684">
        <w:t xml:space="preserve"> генеральн</w:t>
      </w:r>
      <w:r w:rsidR="00333C16" w:rsidRPr="00A02684">
        <w:t>ого</w:t>
      </w:r>
      <w:r w:rsidRPr="00A02684">
        <w:t xml:space="preserve"> план</w:t>
      </w:r>
      <w:r w:rsidR="00333C16" w:rsidRPr="00A02684">
        <w:t>а</w:t>
      </w:r>
      <w:r w:rsidRPr="00A02684">
        <w:t>:</w:t>
      </w:r>
    </w:p>
    <w:p w:rsidR="00CC782A" w:rsidRPr="00A02684" w:rsidRDefault="00F952AA" w:rsidP="00B64F6F">
      <w:pPr>
        <w:numPr>
          <w:ilvl w:val="0"/>
          <w:numId w:val="5"/>
        </w:numPr>
        <w:jc w:val="both"/>
      </w:pPr>
      <w:r w:rsidRPr="00A02684">
        <w:t>п</w:t>
      </w:r>
      <w:r w:rsidR="00CC782A" w:rsidRPr="00A02684">
        <w:t xml:space="preserve">одготовка документа территориального планирования применительно к территории в границах муниципального образования Бегуницкое сельское поселение Волосовского муниципального района Ленинградской области, установленных в соответствии с </w:t>
      </w:r>
      <w:r w:rsidR="00691AAD" w:rsidRPr="00A02684">
        <w:t xml:space="preserve">областным </w:t>
      </w:r>
      <w:r w:rsidR="00CC782A" w:rsidRPr="00A02684">
        <w:t>законом Ленинградской области от 7 мая 2019 года № 35-оз «Об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w:t>
      </w:r>
    </w:p>
    <w:p w:rsidR="006D5D36" w:rsidRPr="00A02684" w:rsidRDefault="00F952AA" w:rsidP="00B64F6F">
      <w:pPr>
        <w:numPr>
          <w:ilvl w:val="0"/>
          <w:numId w:val="5"/>
        </w:numPr>
        <w:jc w:val="both"/>
      </w:pPr>
      <w:r w:rsidRPr="00A02684">
        <w:t>с</w:t>
      </w:r>
      <w:r w:rsidR="006D5D36" w:rsidRPr="00A02684">
        <w:t xml:space="preserve">оздание условий для реализации документов стратегического планирования: </w:t>
      </w:r>
    </w:p>
    <w:p w:rsidR="006D5D36" w:rsidRPr="00A02684" w:rsidRDefault="006D5D36" w:rsidP="00B64F6F">
      <w:pPr>
        <w:numPr>
          <w:ilvl w:val="0"/>
          <w:numId w:val="6"/>
        </w:numPr>
        <w:jc w:val="both"/>
      </w:pPr>
      <w:r w:rsidRPr="00A02684">
        <w:t>Стратегия социально-экономического развития МО Волосовский муниципальный район Ленинградской области на период до 2030 года, утвержденная решением совета депутатов Волосовского муниципального района от 24 мая 2017 года № 181;</w:t>
      </w:r>
    </w:p>
    <w:p w:rsidR="006D5D36" w:rsidRPr="00A02684" w:rsidRDefault="006D5D36" w:rsidP="00B64F6F">
      <w:pPr>
        <w:numPr>
          <w:ilvl w:val="0"/>
          <w:numId w:val="6"/>
        </w:numPr>
        <w:jc w:val="both"/>
      </w:pPr>
      <w:r w:rsidRPr="00A02684">
        <w:t xml:space="preserve">Стратегия социально-экономического развития Ленинградской области до 2030 года, утвержденная </w:t>
      </w:r>
      <w:r w:rsidR="00691AAD" w:rsidRPr="00A02684">
        <w:t xml:space="preserve">областным </w:t>
      </w:r>
      <w:r w:rsidRPr="00A02684">
        <w:t xml:space="preserve">законом Ленинградской области от 8 августа 2016 года № 76-оз (в редакции </w:t>
      </w:r>
      <w:r w:rsidR="00D12552" w:rsidRPr="00A02684">
        <w:t xml:space="preserve">областного </w:t>
      </w:r>
      <w:r w:rsidRPr="00A02684">
        <w:t>закона Ленинградской области от 19 декабря 2019 года № 100-оз).</w:t>
      </w:r>
    </w:p>
    <w:p w:rsidR="006D5D36" w:rsidRPr="00A02684" w:rsidRDefault="00F952AA" w:rsidP="00B64F6F">
      <w:pPr>
        <w:numPr>
          <w:ilvl w:val="0"/>
          <w:numId w:val="5"/>
        </w:numPr>
        <w:jc w:val="both"/>
      </w:pPr>
      <w:r w:rsidRPr="00A02684">
        <w:t>о</w:t>
      </w:r>
      <w:r w:rsidR="006D5D36" w:rsidRPr="00A02684">
        <w:t>беспечение учета интересов граждан и их объединений, предложений органов местного самоуправления.</w:t>
      </w:r>
    </w:p>
    <w:p w:rsidR="002F54B2" w:rsidRPr="00A02684" w:rsidRDefault="002F54B2" w:rsidP="00F37281">
      <w:pPr>
        <w:ind w:firstLine="709"/>
        <w:jc w:val="both"/>
      </w:pPr>
      <w:r w:rsidRPr="00A02684">
        <w:t>Генеральный план является документом территориального планирования муниципального образования. В соответствии со стать</w:t>
      </w:r>
      <w:r w:rsidR="00B835F8" w:rsidRPr="00A02684">
        <w:t>е</w:t>
      </w:r>
      <w:r w:rsidRPr="00A02684">
        <w:t>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33C16" w:rsidRPr="00A02684" w:rsidRDefault="00333C16" w:rsidP="00F37281">
      <w:pPr>
        <w:ind w:firstLine="709"/>
        <w:jc w:val="both"/>
      </w:pPr>
      <w:r w:rsidRPr="00A02684">
        <w:t>Карты в составе генеральн</w:t>
      </w:r>
      <w:r w:rsidR="00247267" w:rsidRPr="00A02684">
        <w:t>ого</w:t>
      </w:r>
      <w:r w:rsidRPr="00A02684">
        <w:t xml:space="preserve"> план</w:t>
      </w:r>
      <w:r w:rsidR="00247267" w:rsidRPr="00A02684">
        <w:t>а</w:t>
      </w:r>
      <w:r w:rsidRPr="00A02684">
        <w:t xml:space="preserve"> и материалов по обоснованию разработаны в системе координат, используемой для ведения Единого государственного реестра недвижимости МСК-47 с учетом 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DE7911" w:rsidRPr="00A02684" w:rsidRDefault="00DE7911" w:rsidP="00DE7911">
      <w:pPr>
        <w:ind w:firstLine="709"/>
        <w:jc w:val="both"/>
      </w:pPr>
      <w:r w:rsidRPr="00A02684">
        <w:lastRenderedPageBreak/>
        <w:t xml:space="preserve">Карты в составе генерального плана и материалов по его обоснованию выполнены в масштабах 1:25000 и 1:5000, с уточнением сведений о территориях на основании сведений ЕГРН (с точностью масштаба 1:500) и материалов ортофотопланов (2021 года). </w:t>
      </w:r>
    </w:p>
    <w:p w:rsidR="002F54B2" w:rsidRPr="00A02684" w:rsidRDefault="00333C16" w:rsidP="00F37281">
      <w:pPr>
        <w:ind w:firstLine="709"/>
        <w:jc w:val="both"/>
      </w:pPr>
      <w:r w:rsidRPr="00A02684">
        <w:t>В составе</w:t>
      </w:r>
      <w:r w:rsidR="002F54B2" w:rsidRPr="00A02684">
        <w:t xml:space="preserve"> генеральн</w:t>
      </w:r>
      <w:r w:rsidRPr="00A02684">
        <w:t>ого</w:t>
      </w:r>
      <w:r w:rsidR="002F54B2" w:rsidRPr="00A02684">
        <w:t xml:space="preserve"> план</w:t>
      </w:r>
      <w:r w:rsidRPr="00A02684">
        <w:t>а</w:t>
      </w:r>
      <w:r w:rsidR="002F54B2" w:rsidRPr="00A02684">
        <w:t xml:space="preserve"> расчетный срок принят до 2040 года (в соответствии с частью 11 статьи 9 Градостроительного кодекса Российской Федерации генеральные планы поселений утверждаются на срок не менее чем двадцать лет).</w:t>
      </w:r>
      <w:r w:rsidRPr="00A02684">
        <w:t xml:space="preserve"> </w:t>
      </w:r>
    </w:p>
    <w:p w:rsidR="00E654A1" w:rsidRPr="00A02684" w:rsidRDefault="00E654A1" w:rsidP="00F37281">
      <w:pPr>
        <w:ind w:firstLine="709"/>
        <w:jc w:val="both"/>
      </w:pPr>
    </w:p>
    <w:p w:rsidR="00E654A1" w:rsidRPr="00A02684" w:rsidRDefault="00E654A1" w:rsidP="00F37281">
      <w:pPr>
        <w:ind w:firstLine="709"/>
        <w:jc w:val="both"/>
      </w:pPr>
      <w:r w:rsidRPr="00A02684">
        <w:t>В соответствии с</w:t>
      </w:r>
      <w:r w:rsidR="00334086" w:rsidRPr="00A02684">
        <w:t>о</w:t>
      </w:r>
      <w:r w:rsidRPr="00A02684">
        <w:t xml:space="preserve"> стать</w:t>
      </w:r>
      <w:r w:rsidR="00334086" w:rsidRPr="00A02684">
        <w:t>ей</w:t>
      </w:r>
      <w:r w:rsidRPr="00A02684">
        <w:t xml:space="preserve"> 25 Градостроительного кодекса Российской Федерации проект генерального плана муниципального образования </w:t>
      </w:r>
      <w:r w:rsidR="00B9079B" w:rsidRPr="00A02684">
        <w:t>Бегуницкое</w:t>
      </w:r>
      <w:r w:rsidRPr="00A02684">
        <w:t xml:space="preserve"> сельское поселение Волосовского муниципального района Ленинградской области подлежит согласованию:</w:t>
      </w:r>
    </w:p>
    <w:p w:rsidR="00E654A1" w:rsidRPr="00A02684" w:rsidRDefault="00E654A1" w:rsidP="00B64F6F">
      <w:pPr>
        <w:numPr>
          <w:ilvl w:val="0"/>
          <w:numId w:val="6"/>
        </w:numPr>
        <w:jc w:val="both"/>
      </w:pPr>
      <w:r w:rsidRPr="00A02684">
        <w:t>с уполномоченным Правительством Российской Федерации федеральным органом исполнительной власти (основание:</w:t>
      </w:r>
      <w:bookmarkStart w:id="15" w:name="dst101720"/>
      <w:bookmarkEnd w:id="15"/>
      <w:r w:rsidRPr="00A02684">
        <w:t xml:space="preserve"> в соответствии с документами территориального планирования Российской Федерации планируется размещение объектов федерального значения на территории, применительно к которой подготовлен проект генерального плана);</w:t>
      </w:r>
    </w:p>
    <w:p w:rsidR="00E654A1" w:rsidRPr="00A02684" w:rsidRDefault="00E654A1" w:rsidP="00B64F6F">
      <w:pPr>
        <w:numPr>
          <w:ilvl w:val="0"/>
          <w:numId w:val="6"/>
        </w:numPr>
        <w:jc w:val="both"/>
      </w:pPr>
      <w:bookmarkStart w:id="16" w:name="dst101724"/>
      <w:bookmarkEnd w:id="16"/>
      <w:r w:rsidRPr="00A02684">
        <w:t xml:space="preserve">с Правительством Ленинградской области (основание: </w:t>
      </w:r>
      <w:bookmarkStart w:id="17" w:name="dst2306"/>
      <w:bookmarkEnd w:id="17"/>
      <w:r w:rsidRPr="00A02684">
        <w:t>в соответствии со схем</w:t>
      </w:r>
      <w:r w:rsidR="00130AF5" w:rsidRPr="00A02684">
        <w:t>ами</w:t>
      </w:r>
      <w:r w:rsidRPr="00A02684">
        <w:t xml:space="preserve"> территориального планирования Ленинградской области планируется размещение объектов регионального значения на территории, применительно к которой подготовлен проект генерального плана);</w:t>
      </w:r>
    </w:p>
    <w:p w:rsidR="00E654A1" w:rsidRPr="00A02684" w:rsidRDefault="00E654A1" w:rsidP="00B64F6F">
      <w:pPr>
        <w:numPr>
          <w:ilvl w:val="0"/>
          <w:numId w:val="6"/>
        </w:numPr>
        <w:jc w:val="both"/>
      </w:pPr>
      <w:r w:rsidRPr="00A02684">
        <w:t>с заинтересованными органами местного самоуправления муниципальных образований, имеющих общую границу с поселением,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поселения,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 (основание отсутствует</w:t>
      </w:r>
      <w:r w:rsidR="00C80F52" w:rsidRPr="00A02684">
        <w:t>, размещение объектов местного значения, которые могут оказать негативное воздействие на окружающую среду на территориях смежных муниципальных образований, не планируется</w:t>
      </w:r>
      <w:r w:rsidRPr="00A02684">
        <w:t>);</w:t>
      </w:r>
    </w:p>
    <w:p w:rsidR="00E654A1" w:rsidRPr="00A02684" w:rsidRDefault="00E654A1" w:rsidP="00B64F6F">
      <w:pPr>
        <w:numPr>
          <w:ilvl w:val="0"/>
          <w:numId w:val="6"/>
        </w:numPr>
        <w:jc w:val="both"/>
      </w:pPr>
      <w:bookmarkStart w:id="18" w:name="dst101729"/>
      <w:bookmarkEnd w:id="18"/>
      <w:r w:rsidRPr="00A02684">
        <w:t>с органами местного самоуправления Волосовского муниципального района (основание</w:t>
      </w:r>
      <w:bookmarkStart w:id="19" w:name="dst101730"/>
      <w:bookmarkEnd w:id="19"/>
      <w:r w:rsidRPr="00A02684">
        <w:t>: в соответствии со схемой территориального планирования Волосовского муниципального района планируется размещение объектов местного значения муниципального района на территории, применительно к которой подготовлен проект генерального плана).</w:t>
      </w:r>
    </w:p>
    <w:p w:rsidR="00E654A1" w:rsidRPr="00A02684" w:rsidRDefault="00E654A1" w:rsidP="00F37281">
      <w:pPr>
        <w:ind w:firstLine="709"/>
        <w:jc w:val="both"/>
      </w:pPr>
      <w:r w:rsidRPr="00A02684">
        <w:t>В случаях, предусмотренных статьей 25 Градостроительного кодекса Российской Федерации, проект генерального плана подлежит согласованию в части определения функциональных зон, в которых планируется размещение объектов федерального значения, объектов регионального значения, объектов местного значения муниципального района, и (или) местоположения линейных объектов федерального значения, линейных объектов регионального значения, линейных объектов местного значения муниципального района.</w:t>
      </w:r>
    </w:p>
    <w:p w:rsidR="002F54B2" w:rsidRPr="00A02684" w:rsidRDefault="002F54B2" w:rsidP="00F37281">
      <w:pPr>
        <w:pStyle w:val="a0"/>
        <w:shd w:val="clear" w:color="auto" w:fill="FFFFFF"/>
        <w:tabs>
          <w:tab w:val="center" w:pos="4961"/>
        </w:tabs>
      </w:pPr>
    </w:p>
    <w:p w:rsidR="002F54B2" w:rsidRPr="00A02684" w:rsidRDefault="002F54B2" w:rsidP="00F37281"/>
    <w:p w:rsidR="00CD7A6A" w:rsidRPr="00A02684" w:rsidRDefault="002F54B2" w:rsidP="00F37281">
      <w:pPr>
        <w:ind w:firstLine="709"/>
      </w:pPr>
      <w:r w:rsidRPr="00A02684">
        <w:br w:type="page"/>
      </w:r>
    </w:p>
    <w:p w:rsidR="00CD7A6A" w:rsidRPr="00A02684" w:rsidRDefault="00CD7A6A" w:rsidP="00F37281">
      <w:pPr>
        <w:pStyle w:val="1"/>
        <w:ind w:firstLine="0"/>
      </w:pPr>
      <w:bookmarkStart w:id="20" w:name="_Toc488914912"/>
      <w:bookmarkStart w:id="21" w:name="_Toc74682257"/>
      <w:bookmarkStart w:id="22" w:name="_Toc398551703"/>
      <w:r w:rsidRPr="00A02684">
        <w:lastRenderedPageBreak/>
        <w:t xml:space="preserve">1. </w:t>
      </w:r>
      <w:bookmarkEnd w:id="20"/>
      <w:r w:rsidR="00AF62E5" w:rsidRPr="00A02684">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1"/>
    </w:p>
    <w:p w:rsidR="00CD7A6A" w:rsidRPr="00A02684" w:rsidRDefault="00CD7A6A" w:rsidP="00F37281">
      <w:pPr>
        <w:ind w:firstLine="709"/>
        <w:jc w:val="both"/>
      </w:pPr>
    </w:p>
    <w:p w:rsidR="00CD7A6A" w:rsidRPr="00A02684" w:rsidRDefault="00CD7A6A" w:rsidP="00F37281">
      <w:pPr>
        <w:ind w:firstLine="709"/>
        <w:jc w:val="both"/>
      </w:pPr>
      <w:r w:rsidRPr="00A02684">
        <w:t>В соответствии с частью 5</w:t>
      </w:r>
      <w:r w:rsidR="004D1C22" w:rsidRPr="00A02684">
        <w:t>.2</w:t>
      </w:r>
      <w:r w:rsidRPr="00A02684">
        <w:t xml:space="preserve"> статьи 9 Градостроительного кодекса Российской Федерации </w:t>
      </w:r>
      <w:r w:rsidR="004D1C22" w:rsidRPr="00A02684">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F067EF" w:rsidRPr="00A02684" w:rsidRDefault="00F067EF" w:rsidP="00F37281">
      <w:pPr>
        <w:ind w:firstLine="709"/>
        <w:jc w:val="both"/>
      </w:pPr>
    </w:p>
    <w:p w:rsidR="00F067EF" w:rsidRPr="00A02684" w:rsidRDefault="00F067EF" w:rsidP="00F37281">
      <w:pPr>
        <w:ind w:firstLine="709"/>
        <w:jc w:val="both"/>
        <w:rPr>
          <w:b/>
        </w:rPr>
      </w:pPr>
      <w:r w:rsidRPr="00A02684">
        <w:rPr>
          <w:b/>
        </w:rPr>
        <w:t>Документы стратегического планирования</w:t>
      </w:r>
    </w:p>
    <w:p w:rsidR="006125E1" w:rsidRPr="00A02684" w:rsidRDefault="006125E1" w:rsidP="006125E1">
      <w:pPr>
        <w:ind w:firstLine="709"/>
        <w:jc w:val="both"/>
      </w:pPr>
      <w:r w:rsidRPr="00A02684">
        <w:t xml:space="preserve">В соответствии со </w:t>
      </w:r>
      <w:r w:rsidRPr="00A02684">
        <w:rPr>
          <w:b/>
        </w:rPr>
        <w:t>Стратегией пространственного развития Российской Федерации на период до 2025 года</w:t>
      </w:r>
      <w:r w:rsidRPr="00A02684">
        <w:t>, утвержденной распоряжением Правительства Российской Федерации от 13 февраля 2019 года № 207-р, приоритетами пространственного развития Российской Федерации до 2025 года являются:</w:t>
      </w:r>
    </w:p>
    <w:p w:rsidR="006125E1" w:rsidRPr="00A02684" w:rsidRDefault="006125E1" w:rsidP="00B64F6F">
      <w:pPr>
        <w:pStyle w:val="1f3"/>
        <w:numPr>
          <w:ilvl w:val="0"/>
          <w:numId w:val="28"/>
        </w:numPr>
        <w:spacing w:before="0" w:after="0"/>
        <w:ind w:left="993" w:hanging="284"/>
      </w:pPr>
      <w:r w:rsidRPr="00A02684">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rsidR="006125E1" w:rsidRPr="00A02684" w:rsidRDefault="006125E1" w:rsidP="00B64F6F">
      <w:pPr>
        <w:pStyle w:val="1f3"/>
        <w:numPr>
          <w:ilvl w:val="0"/>
          <w:numId w:val="28"/>
        </w:numPr>
        <w:spacing w:before="0" w:after="0"/>
        <w:ind w:left="993" w:hanging="284"/>
      </w:pPr>
      <w:r w:rsidRPr="00A02684">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rsidR="006125E1" w:rsidRPr="00A02684" w:rsidRDefault="006125E1" w:rsidP="00B64F6F">
      <w:pPr>
        <w:pStyle w:val="1f3"/>
        <w:numPr>
          <w:ilvl w:val="0"/>
          <w:numId w:val="28"/>
        </w:numPr>
        <w:spacing w:before="0" w:after="0"/>
        <w:ind w:left="993" w:hanging="284"/>
      </w:pPr>
      <w:r w:rsidRPr="00A02684">
        <w:t xml:space="preserve">социальное обустройство территорий с низкой плотностью населения с недостаточным собственным потенциалом экономического роста. </w:t>
      </w:r>
    </w:p>
    <w:p w:rsidR="006125E1" w:rsidRPr="00A02684" w:rsidRDefault="006125E1" w:rsidP="006125E1">
      <w:pPr>
        <w:ind w:firstLine="709"/>
        <w:jc w:val="both"/>
      </w:pPr>
      <w:r w:rsidRPr="00A02684">
        <w:t>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пространственного развития России.</w:t>
      </w:r>
    </w:p>
    <w:p w:rsidR="00931F9E" w:rsidRPr="00A02684" w:rsidRDefault="00931F9E" w:rsidP="00931F9E">
      <w:pPr>
        <w:pStyle w:val="afff"/>
        <w:spacing w:before="0" w:after="0"/>
        <w:ind w:firstLine="709"/>
      </w:pPr>
      <w:r w:rsidRPr="00A02684">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В число задач, которые необходимо решить для достижения цели пространственного развития Российской Федерации включены следующие:</w:t>
      </w:r>
    </w:p>
    <w:p w:rsidR="00931F9E" w:rsidRPr="00A02684" w:rsidRDefault="00931F9E" w:rsidP="00B64F6F">
      <w:pPr>
        <w:pStyle w:val="afff"/>
        <w:numPr>
          <w:ilvl w:val="0"/>
          <w:numId w:val="49"/>
        </w:numPr>
        <w:spacing w:before="0" w:after="0"/>
      </w:pPr>
      <w:r w:rsidRPr="00A02684">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rsidR="00931F9E" w:rsidRPr="00A02684" w:rsidRDefault="00931F9E" w:rsidP="00B64F6F">
      <w:pPr>
        <w:pStyle w:val="afff"/>
        <w:numPr>
          <w:ilvl w:val="0"/>
          <w:numId w:val="49"/>
        </w:numPr>
        <w:spacing w:before="0" w:after="0"/>
      </w:pPr>
      <w:r w:rsidRPr="00A02684">
        <w:t>сокращение уровня межрегиональной дифференциации в социально-экономическом развитии субъектов Российской Федерации, а также снижение внутрирегиональных социально-экономических различий:</w:t>
      </w:r>
    </w:p>
    <w:p w:rsidR="00931F9E" w:rsidRPr="00A02684" w:rsidRDefault="00931F9E" w:rsidP="00B64F6F">
      <w:pPr>
        <w:pStyle w:val="afff"/>
        <w:numPr>
          <w:ilvl w:val="1"/>
          <w:numId w:val="50"/>
        </w:numPr>
        <w:spacing w:before="0" w:after="0"/>
      </w:pPr>
      <w:r w:rsidRPr="00A02684">
        <w:lastRenderedPageBreak/>
        <w:t>за счет повышения устойчивости системы расселения путем социально-экономического развития городов и сельских территорий;</w:t>
      </w:r>
    </w:p>
    <w:p w:rsidR="00931F9E" w:rsidRPr="00A02684" w:rsidRDefault="00931F9E" w:rsidP="00B64F6F">
      <w:pPr>
        <w:pStyle w:val="afff"/>
        <w:numPr>
          <w:ilvl w:val="1"/>
          <w:numId w:val="50"/>
        </w:numPr>
        <w:spacing w:before="0" w:after="0"/>
      </w:pPr>
      <w:r w:rsidRPr="00A02684">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 субъектов Российской Федерации;</w:t>
      </w:r>
    </w:p>
    <w:p w:rsidR="00931F9E" w:rsidRPr="00A02684" w:rsidRDefault="00931F9E" w:rsidP="00B64F6F">
      <w:pPr>
        <w:pStyle w:val="afff"/>
        <w:numPr>
          <w:ilvl w:val="1"/>
          <w:numId w:val="50"/>
        </w:numPr>
        <w:spacing w:before="0" w:after="0"/>
      </w:pPr>
      <w:r w:rsidRPr="00A02684">
        <w:t>за счет совершенствования территориальной организации оказания услуг отраслей социальной сферы.</w:t>
      </w:r>
    </w:p>
    <w:p w:rsidR="00931F9E" w:rsidRPr="00A02684" w:rsidRDefault="00931F9E" w:rsidP="00931F9E">
      <w:pPr>
        <w:pStyle w:val="afff"/>
        <w:spacing w:before="0" w:after="0"/>
        <w:ind w:firstLine="709"/>
      </w:pPr>
      <w:r w:rsidRPr="00A02684">
        <w:t>Принципами пространственного развития Российской Федерации являются:</w:t>
      </w:r>
    </w:p>
    <w:p w:rsidR="00931F9E" w:rsidRPr="00A02684" w:rsidRDefault="00931F9E" w:rsidP="00B64F6F">
      <w:pPr>
        <w:pStyle w:val="afff"/>
        <w:numPr>
          <w:ilvl w:val="0"/>
          <w:numId w:val="49"/>
        </w:numPr>
        <w:spacing w:before="0" w:after="0"/>
      </w:pPr>
      <w:r w:rsidRPr="00A02684">
        <w:t>обеспечение территориальной целостности, единства правового и экономического пространства Российской Федерации;</w:t>
      </w:r>
    </w:p>
    <w:p w:rsidR="00931F9E" w:rsidRPr="00A02684" w:rsidRDefault="00931F9E" w:rsidP="00B64F6F">
      <w:pPr>
        <w:pStyle w:val="afff"/>
        <w:numPr>
          <w:ilvl w:val="0"/>
          <w:numId w:val="49"/>
        </w:numPr>
        <w:spacing w:before="0" w:after="0"/>
      </w:pPr>
      <w:r w:rsidRPr="00A02684">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rsidR="00931F9E" w:rsidRPr="00A02684" w:rsidRDefault="00931F9E" w:rsidP="00B64F6F">
      <w:pPr>
        <w:pStyle w:val="afff"/>
        <w:numPr>
          <w:ilvl w:val="0"/>
          <w:numId w:val="49"/>
        </w:numPr>
        <w:spacing w:before="0" w:after="0"/>
      </w:pPr>
      <w:r w:rsidRPr="00A02684">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rsidR="00931F9E" w:rsidRPr="00A02684" w:rsidRDefault="00931F9E" w:rsidP="00B64F6F">
      <w:pPr>
        <w:pStyle w:val="afff"/>
        <w:numPr>
          <w:ilvl w:val="0"/>
          <w:numId w:val="49"/>
        </w:numPr>
        <w:spacing w:before="0" w:after="0"/>
      </w:pPr>
      <w:r w:rsidRPr="00A02684">
        <w:t>комплексный подход к социально-экономическому развитию территорий;</w:t>
      </w:r>
    </w:p>
    <w:p w:rsidR="00931F9E" w:rsidRPr="00A02684" w:rsidRDefault="00931F9E" w:rsidP="00B64F6F">
      <w:pPr>
        <w:pStyle w:val="afff"/>
        <w:numPr>
          <w:ilvl w:val="0"/>
          <w:numId w:val="49"/>
        </w:numPr>
        <w:spacing w:before="0" w:after="0"/>
      </w:pPr>
      <w:r w:rsidRPr="00A02684">
        <w:t>содействие развитию межрегионального и межмуниципального сотрудничества;</w:t>
      </w:r>
    </w:p>
    <w:p w:rsidR="00931F9E" w:rsidRPr="00A02684" w:rsidRDefault="00931F9E" w:rsidP="00B64F6F">
      <w:pPr>
        <w:pStyle w:val="afff"/>
        <w:numPr>
          <w:ilvl w:val="0"/>
          <w:numId w:val="49"/>
        </w:numPr>
        <w:spacing w:before="0" w:after="0"/>
      </w:pPr>
      <w:r w:rsidRPr="00A02684">
        <w:t>учет этнокультурного фактора при обеспечении социально-экономического развития субъектов Российской Федерации;</w:t>
      </w:r>
    </w:p>
    <w:p w:rsidR="00931F9E" w:rsidRPr="00A02684" w:rsidRDefault="00931F9E" w:rsidP="00B64F6F">
      <w:pPr>
        <w:pStyle w:val="afff"/>
        <w:numPr>
          <w:ilvl w:val="0"/>
          <w:numId w:val="49"/>
        </w:numPr>
        <w:spacing w:before="0" w:after="0"/>
      </w:pPr>
      <w:r w:rsidRPr="00A02684">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rsidR="00931F9E" w:rsidRPr="00A02684" w:rsidRDefault="00931F9E" w:rsidP="00B64F6F">
      <w:pPr>
        <w:pStyle w:val="afff"/>
        <w:numPr>
          <w:ilvl w:val="0"/>
          <w:numId w:val="49"/>
        </w:numPr>
        <w:spacing w:before="0" w:after="0"/>
      </w:pPr>
      <w:r w:rsidRPr="00A02684">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rsidR="00931F9E" w:rsidRPr="00A02684" w:rsidRDefault="00931F9E" w:rsidP="00B64F6F">
      <w:pPr>
        <w:pStyle w:val="afff"/>
        <w:numPr>
          <w:ilvl w:val="0"/>
          <w:numId w:val="49"/>
        </w:numPr>
        <w:spacing w:before="0" w:after="0"/>
      </w:pPr>
      <w:r w:rsidRPr="00A02684">
        <w:t>учет интересов и мнения населения и бизнеса при планировании социально-экономического развития территорий.</w:t>
      </w:r>
    </w:p>
    <w:p w:rsidR="00931F9E" w:rsidRPr="00A02684" w:rsidRDefault="00931F9E" w:rsidP="00931F9E">
      <w:pPr>
        <w:pStyle w:val="afff"/>
        <w:spacing w:before="0" w:after="0"/>
        <w:ind w:firstLine="709"/>
      </w:pPr>
      <w:r w:rsidRPr="00A02684">
        <w:t>В число основных направлений пространственного развития Российской Федерации включено сокращение уровня межрегиональной дифференциации в социально-экономическом развитии субъектов Российской Федерации и снижение внутрирегиональных социально-экономических различий. В том числе для обеспечения сокращения уровня межрегиональной дифференциации в социально-экономическом развитии субъектов Российской Федерации и снижения внутрирегиональных социально-экономических различий предлагается:</w:t>
      </w:r>
    </w:p>
    <w:p w:rsidR="00931F9E" w:rsidRPr="00A02684" w:rsidRDefault="00931F9E" w:rsidP="00B64F6F">
      <w:pPr>
        <w:pStyle w:val="ae"/>
        <w:numPr>
          <w:ilvl w:val="0"/>
          <w:numId w:val="48"/>
        </w:numPr>
        <w:jc w:val="both"/>
      </w:pPr>
      <w:r w:rsidRPr="00A02684">
        <w:t>повысить устойчивость системы расселения за счет социально-экономического развития сельских территорий, учитывая плотность населения, различный характер освоения и использования таких территорий, природные условия, удаленность от крупных городов, путем:</w:t>
      </w:r>
    </w:p>
    <w:p w:rsidR="00931F9E" w:rsidRPr="00A02684" w:rsidRDefault="00931F9E" w:rsidP="00B64F6F">
      <w:pPr>
        <w:pStyle w:val="afff"/>
        <w:numPr>
          <w:ilvl w:val="0"/>
          <w:numId w:val="49"/>
        </w:numPr>
        <w:spacing w:before="0" w:after="0"/>
      </w:pPr>
      <w:r w:rsidRPr="00A02684">
        <w:t>улучшения условий жизни жителей сельских населенных пунктов, в том числе путем обеспечения устойчивого сокращения доли непригодного для проживания жилищного фонда, повышения уровня благоустройства сельских населенных пунктов, обеспечения коммунальной инфраструктурой, в том числе центральным водоснабжением и водоотведением, газо-, энергоснабжением;</w:t>
      </w:r>
    </w:p>
    <w:p w:rsidR="00931F9E" w:rsidRPr="00A02684" w:rsidRDefault="00931F9E" w:rsidP="00B64F6F">
      <w:pPr>
        <w:pStyle w:val="afff"/>
        <w:numPr>
          <w:ilvl w:val="0"/>
          <w:numId w:val="49"/>
        </w:numPr>
        <w:spacing w:before="0" w:after="0"/>
      </w:pPr>
      <w:r w:rsidRPr="00A02684">
        <w:t>содействия развитию малых и средних городов и крупных сельских населенных пунктов как межмуниципальных обслуживающих центров для сельских территорий, обеспечивающих население и предпринимателей различными видами услуг (отраслей социальной сферы, сервисного обслуживания сельскохозяйственной техники и оборудования, информационно-консультационных услуг, услуг в области хранения и переработки местного сельскохозяйственного сырья и других услуг);</w:t>
      </w:r>
    </w:p>
    <w:p w:rsidR="00931F9E" w:rsidRPr="00A02684" w:rsidRDefault="00931F9E" w:rsidP="00B64F6F">
      <w:pPr>
        <w:pStyle w:val="afff"/>
        <w:numPr>
          <w:ilvl w:val="0"/>
          <w:numId w:val="49"/>
        </w:numPr>
        <w:spacing w:before="0" w:after="0"/>
      </w:pPr>
      <w:r w:rsidRPr="00A02684">
        <w:lastRenderedPageBreak/>
        <w:t>повышения транспортной доступности сельских территорий до ближайших межмуниципальных обслуживающих центров за счет развития и приведения в нормативное состояние сети региональных и местных дорог, стимулирования развития общественного транспорта;</w:t>
      </w:r>
    </w:p>
    <w:p w:rsidR="00931F9E" w:rsidRPr="00A02684" w:rsidRDefault="00931F9E" w:rsidP="00B64F6F">
      <w:pPr>
        <w:pStyle w:val="afff"/>
        <w:numPr>
          <w:ilvl w:val="0"/>
          <w:numId w:val="49"/>
        </w:numPr>
        <w:spacing w:before="0" w:after="0"/>
      </w:pPr>
      <w:r w:rsidRPr="00A02684">
        <w:t>повышения конкурентоспособности экономики сельских территорий, являющихся в том числе перспективными агропромышленными центрами, путем продвижения уникальных локальных брендов, содействия развитию потребительской, кредитной и иных форм кооперации, фермерства, повышения доступности для малых и средних товаропроизводителей рынков сбыта сельскохозяйственной продукции, поддержки развития специализированной инфраструктуры хранения сельскохозяйственной продукции, внедрения технологий и оборудования для глубокой переработки сельскохозяйственного сырья, содействия развитию объектов мелиорации, вовлечения в сельскохозяйственный оборот неиспользуемых угодий и пашен на сельских территориях, пригодных для ведения эффективного сельского хозяйства;</w:t>
      </w:r>
    </w:p>
    <w:p w:rsidR="00931F9E" w:rsidRPr="00A02684" w:rsidRDefault="00931F9E" w:rsidP="00B64F6F">
      <w:pPr>
        <w:pStyle w:val="afff"/>
        <w:numPr>
          <w:ilvl w:val="0"/>
          <w:numId w:val="49"/>
        </w:numPr>
        <w:spacing w:before="0" w:after="0"/>
      </w:pPr>
      <w:r w:rsidRPr="00A02684">
        <w:t>содействия диверсификации занятости и расширения поддержки инициатив населения в сфере предпринимательства, не связанного в том числе с сельским хозяйством;</w:t>
      </w:r>
    </w:p>
    <w:p w:rsidR="00931F9E" w:rsidRPr="00A02684" w:rsidRDefault="00931F9E" w:rsidP="00B64F6F">
      <w:pPr>
        <w:pStyle w:val="afff"/>
        <w:numPr>
          <w:ilvl w:val="0"/>
          <w:numId w:val="49"/>
        </w:numPr>
        <w:spacing w:before="0" w:after="0"/>
      </w:pPr>
      <w:r w:rsidRPr="00A02684">
        <w:t>поддержки мероприятий, направленных на сохранение и повышение плодородия сельскохозяйственных земель, восстановление лесов и водных биологических ресурсов;</w:t>
      </w:r>
    </w:p>
    <w:p w:rsidR="00931F9E" w:rsidRPr="00A02684" w:rsidRDefault="00931F9E" w:rsidP="00B64F6F">
      <w:pPr>
        <w:pStyle w:val="afff"/>
        <w:numPr>
          <w:ilvl w:val="0"/>
          <w:numId w:val="49"/>
        </w:numPr>
        <w:spacing w:before="0" w:after="0"/>
      </w:pPr>
      <w:r w:rsidRPr="00A02684">
        <w:t>сохранения природного и культурного наследия, а также содействия сохранению, возрождению и развитию народных художественных промыслов;</w:t>
      </w:r>
    </w:p>
    <w:p w:rsidR="00931F9E" w:rsidRPr="00A02684" w:rsidRDefault="00931F9E" w:rsidP="00B64F6F">
      <w:pPr>
        <w:pStyle w:val="afff"/>
        <w:numPr>
          <w:ilvl w:val="0"/>
          <w:numId w:val="49"/>
        </w:numPr>
        <w:spacing w:before="0" w:after="0"/>
      </w:pPr>
      <w:r w:rsidRPr="00A02684">
        <w:t>содействия развитию туристской и обеспечивающей инфраструктуры (транспортной, энергетической, коммунальной, объектов инженерной защиты территории) на сельских территориях и продвижения их туристских ресурсов на внутреннем и международном туристских рынках;</w:t>
      </w:r>
    </w:p>
    <w:p w:rsidR="00931F9E" w:rsidRPr="00A02684" w:rsidRDefault="00931F9E" w:rsidP="00B64F6F">
      <w:pPr>
        <w:pStyle w:val="ae"/>
        <w:numPr>
          <w:ilvl w:val="0"/>
          <w:numId w:val="48"/>
        </w:numPr>
        <w:jc w:val="both"/>
      </w:pPr>
      <w:r w:rsidRPr="00A02684">
        <w:t>обеспечить совершенствование территориальной организации оказания услуг отраслей социальной сферы (здравоохранения, образования, культуры, физической культуры и спорта, социального обслуживания) путем</w:t>
      </w:r>
      <w:r w:rsidR="00DE7883" w:rsidRPr="00A02684">
        <w:t xml:space="preserve"> </w:t>
      </w:r>
      <w:r w:rsidRPr="00A02684">
        <w:t>обеспечения оптимальной доступности для населения услуг отраслей социальной сферы, не требующих узких компетенций и специализированного высокотехнологичного оборудования и помещений, за счет применения дифференцированного подхода:</w:t>
      </w:r>
    </w:p>
    <w:p w:rsidR="00931F9E" w:rsidRPr="00A02684" w:rsidRDefault="00931F9E" w:rsidP="00B64F6F">
      <w:pPr>
        <w:pStyle w:val="afff"/>
        <w:numPr>
          <w:ilvl w:val="0"/>
          <w:numId w:val="49"/>
        </w:numPr>
        <w:spacing w:before="0" w:after="0"/>
      </w:pPr>
      <w:r w:rsidRPr="00A02684">
        <w:t>в районах с высокой плотностью населения и хорошей транспортной доступностью - оказание всего спектра услуг отраслей социальной сферы;</w:t>
      </w:r>
    </w:p>
    <w:p w:rsidR="00931F9E" w:rsidRPr="00A02684" w:rsidRDefault="00931F9E" w:rsidP="00B64F6F">
      <w:pPr>
        <w:pStyle w:val="afff"/>
        <w:numPr>
          <w:ilvl w:val="0"/>
          <w:numId w:val="49"/>
        </w:numPr>
        <w:spacing w:before="0" w:after="0"/>
      </w:pPr>
      <w:r w:rsidRPr="00A02684">
        <w:t>на малонаселенных территориях - развитие выездных (мобильных) форм оказания услуг в сфере культуры, здравоохранения и социального обслуживания;</w:t>
      </w:r>
    </w:p>
    <w:p w:rsidR="00931F9E" w:rsidRPr="00A02684" w:rsidRDefault="00931F9E" w:rsidP="00B64F6F">
      <w:pPr>
        <w:pStyle w:val="afff"/>
        <w:numPr>
          <w:ilvl w:val="0"/>
          <w:numId w:val="49"/>
        </w:numPr>
        <w:spacing w:before="0" w:after="0"/>
      </w:pPr>
      <w:r w:rsidRPr="00A02684">
        <w:t>планирования сети врачебных амбулаторий, фельдшерских и фельдшерско-акушерских пунктов в населенных пунктах с численностью населения от 100 человек до 2 тыс. человек с учетом демографического прогноза и транспортной доступности до крупных населенных пунктов, в населенных пунктах с численностью населения менее 100 человек (оказание первичной медико-санитарной помощи) с учетом использования мобильных медицинских комплексов, а также с применением телемедицинских технологий;</w:t>
      </w:r>
    </w:p>
    <w:p w:rsidR="00931F9E" w:rsidRPr="00A02684" w:rsidRDefault="00931F9E" w:rsidP="00B64F6F">
      <w:pPr>
        <w:pStyle w:val="afff"/>
        <w:numPr>
          <w:ilvl w:val="0"/>
          <w:numId w:val="49"/>
        </w:numPr>
        <w:spacing w:before="0" w:after="0"/>
      </w:pPr>
      <w:r w:rsidRPr="00A02684">
        <w:t>обеспечения оптимальной доступности медицинской помощи населению в пределах субъектов Российской Федерации путем формирования 3-уровневой системы организации оказания медицинской помощи, учитывающей указанный дифференцированный подход.</w:t>
      </w:r>
    </w:p>
    <w:p w:rsidR="006125E1" w:rsidRPr="00A02684" w:rsidRDefault="006125E1" w:rsidP="006125E1">
      <w:pPr>
        <w:ind w:firstLine="709"/>
        <w:jc w:val="both"/>
      </w:pPr>
      <w:r w:rsidRPr="00A02684">
        <w:t xml:space="preserve">В число перспективных крупных центров экономического роста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w:t>
      </w:r>
      <w:r w:rsidRPr="00A02684">
        <w:lastRenderedPageBreak/>
        <w:t>вошли г. Санкт-Петербург и города Ленинградской области, входящие в Санкт-Петербургскую городскую агломерацию (в том числе гг. Гатчина, Всеволожск и прочие). Территория Волосовского муниципального района расположена между крупным центром экономического роста – г. Гатчина и перспективным центром экономического роста на уровне субъекта Российской Федерации, который обеспечит вклад в экономический рост Российской Федерации от 0,2 процента до 1 процента ежегодно – Усть-Луга.</w:t>
      </w:r>
    </w:p>
    <w:p w:rsidR="00F67F88" w:rsidRPr="00A02684" w:rsidRDefault="00F67F88" w:rsidP="006125E1">
      <w:pPr>
        <w:ind w:firstLine="709"/>
        <w:jc w:val="both"/>
      </w:pPr>
    </w:p>
    <w:p w:rsidR="00F067EF" w:rsidRPr="00A02684" w:rsidRDefault="00F067EF" w:rsidP="00F37281">
      <w:pPr>
        <w:ind w:firstLine="709"/>
        <w:jc w:val="both"/>
      </w:pPr>
      <w:r w:rsidRPr="00A02684">
        <w:rPr>
          <w:b/>
        </w:rPr>
        <w:t>Стратегия социально-экономического развития Ленинградской области до 2030 года</w:t>
      </w:r>
      <w:r w:rsidRPr="00A02684">
        <w:t xml:space="preserve">, утвержденная </w:t>
      </w:r>
      <w:r w:rsidR="00691AAD" w:rsidRPr="00A02684">
        <w:t xml:space="preserve">областным </w:t>
      </w:r>
      <w:r w:rsidRPr="00A02684">
        <w:t xml:space="preserve">законом Ленинградской области от 8 августа 2016 года № 76-оз (с изменениями и дополнениями, в редакции </w:t>
      </w:r>
      <w:r w:rsidR="00D12552" w:rsidRPr="00A02684">
        <w:t xml:space="preserve">областного </w:t>
      </w:r>
      <w:r w:rsidRPr="00A02684">
        <w:t>закона Ленинградской области от 19 декабря 2019 года № 100-оз), включает стратегическую цель пространственного развития Ленинградской области (раздел 4): сбалансированное размещение населения и мест приложения труда. Ключевыми принципами пространственного развития Ленинградской области выступают:</w:t>
      </w:r>
    </w:p>
    <w:p w:rsidR="00F067EF" w:rsidRPr="00A02684" w:rsidRDefault="00F067EF" w:rsidP="00B64F6F">
      <w:pPr>
        <w:numPr>
          <w:ilvl w:val="0"/>
          <w:numId w:val="6"/>
        </w:numPr>
        <w:jc w:val="both"/>
      </w:pPr>
      <w:r w:rsidRPr="00A02684">
        <w:t>полицентричность – более равномерное распределение экономического развития (заметный рост не только в агломерации);</w:t>
      </w:r>
    </w:p>
    <w:p w:rsidR="00F067EF" w:rsidRPr="00A02684" w:rsidRDefault="00F067EF" w:rsidP="00B64F6F">
      <w:pPr>
        <w:numPr>
          <w:ilvl w:val="0"/>
          <w:numId w:val="6"/>
        </w:numPr>
        <w:jc w:val="both"/>
      </w:pPr>
      <w:r w:rsidRPr="00A02684">
        <w:t>сокращение внутрирегионального дисбаланса в качестве жизни населения (внимание к росту качества жизни на периферии региона).</w:t>
      </w:r>
    </w:p>
    <w:p w:rsidR="00F067EF" w:rsidRPr="00A02684" w:rsidRDefault="00F067EF" w:rsidP="00F37281">
      <w:pPr>
        <w:ind w:firstLine="709"/>
        <w:jc w:val="both"/>
      </w:pPr>
      <w:r w:rsidRPr="00A02684">
        <w:t xml:space="preserve">Для управления территориями с различной степенью развития экономики и организации расселения, а также территориями, требующими особых мер, выделяются шесть зон, в том числе территория </w:t>
      </w:r>
      <w:r w:rsidR="00B9079B" w:rsidRPr="00A02684">
        <w:t>Бегуницкого</w:t>
      </w:r>
      <w:r w:rsidRPr="00A02684">
        <w:t xml:space="preserve"> сельского поселения расположена в зоне равновесия. Для данной территории определены следующие принципы управления, направления и меры региональной пространственной политики:</w:t>
      </w:r>
    </w:p>
    <w:p w:rsidR="00F067EF" w:rsidRPr="00A02684" w:rsidRDefault="00F067EF" w:rsidP="00440C05">
      <w:pPr>
        <w:pStyle w:val="ae"/>
        <w:numPr>
          <w:ilvl w:val="0"/>
          <w:numId w:val="118"/>
        </w:numPr>
        <w:jc w:val="both"/>
      </w:pPr>
      <w:r w:rsidRPr="00A02684">
        <w:t>Поддержка развития территории через исполнение федеральных и региональных бюджетных обязательств.</w:t>
      </w:r>
    </w:p>
    <w:p w:rsidR="00F067EF" w:rsidRPr="00A02684" w:rsidRDefault="00F067EF" w:rsidP="00440C05">
      <w:pPr>
        <w:pStyle w:val="ae"/>
        <w:numPr>
          <w:ilvl w:val="0"/>
          <w:numId w:val="118"/>
        </w:numPr>
        <w:jc w:val="both"/>
      </w:pPr>
      <w:r w:rsidRPr="00A02684">
        <w:t>Развитие обеспечивающей инфраструктуры: транспортной, коммунальной, социальной.</w:t>
      </w:r>
    </w:p>
    <w:p w:rsidR="00F067EF" w:rsidRPr="00A02684" w:rsidRDefault="00F067EF" w:rsidP="00440C05">
      <w:pPr>
        <w:pStyle w:val="ae"/>
        <w:numPr>
          <w:ilvl w:val="0"/>
          <w:numId w:val="118"/>
        </w:numPr>
        <w:jc w:val="both"/>
      </w:pPr>
      <w:r w:rsidRPr="00A02684">
        <w:t>Размещение предприятий АПК, выносимых из пригородного пояса. Создание квалифицированных рабочих мест, внедрение программ повышения квалификации местного населения. Реализация программы переселения высококвалифицированных специалистов (жилье, комфортная среда, социальная инфраструктура).</w:t>
      </w:r>
    </w:p>
    <w:p w:rsidR="00BA3A93" w:rsidRPr="00A02684" w:rsidRDefault="00BA3A93" w:rsidP="00F37281">
      <w:pPr>
        <w:ind w:firstLine="709"/>
        <w:jc w:val="both"/>
      </w:pPr>
    </w:p>
    <w:p w:rsidR="00E827E1" w:rsidRPr="00A02684" w:rsidRDefault="00F067EF" w:rsidP="00F37281">
      <w:pPr>
        <w:ind w:firstLine="709"/>
        <w:jc w:val="both"/>
      </w:pPr>
      <w:r w:rsidRPr="00A02684">
        <w:rPr>
          <w:b/>
        </w:rPr>
        <w:t>Стратегия социально-экономического развития МО Волосовский муниципальный район Ленинградской области на период до 2030 года</w:t>
      </w:r>
      <w:r w:rsidRPr="00A02684">
        <w:t xml:space="preserve"> утверждена решением совета депутатов Волосовского муниципального района от 24 мая 2017 года № 181. План мероприятий по реализации Стратегии социально-экономического развития муниципального образования Волосовский муниципальный район Ленинградской области утвержден постановлением администрации </w:t>
      </w:r>
      <w:r w:rsidR="00E12506" w:rsidRPr="00A02684">
        <w:t>муниципального образования</w:t>
      </w:r>
      <w:r w:rsidRPr="00A02684">
        <w:t xml:space="preserve"> Волосовский муниципальный район Ленинградской области от 31 мая 2017 года № 721</w:t>
      </w:r>
      <w:r w:rsidR="00E827E1" w:rsidRPr="00A02684">
        <w:t xml:space="preserve">. </w:t>
      </w:r>
    </w:p>
    <w:p w:rsidR="004B5B9B" w:rsidRPr="00A02684" w:rsidRDefault="004B5B9B" w:rsidP="004B5B9B">
      <w:pPr>
        <w:ind w:firstLine="709"/>
        <w:jc w:val="both"/>
      </w:pPr>
      <w:r w:rsidRPr="00A02684">
        <w:t>Стратегия социально-экономического развития муниципального образования Волосовский муниципальный район Ленинградской области на период до 2030 года включает следующие приоритетные направления:</w:t>
      </w:r>
    </w:p>
    <w:p w:rsidR="004B5B9B" w:rsidRPr="00A02684" w:rsidRDefault="004B5B9B" w:rsidP="00B64F6F">
      <w:pPr>
        <w:pStyle w:val="ae"/>
        <w:numPr>
          <w:ilvl w:val="0"/>
          <w:numId w:val="29"/>
        </w:numPr>
        <w:jc w:val="both"/>
      </w:pPr>
      <w:r w:rsidRPr="00A02684">
        <w:t>приоритетное направление «Эффективное сельское хозяйство», направленное на обеспечение условий для динамичного, устойчивого роста и диверсификации сельскохозяйственного комплекса с развитой системой сбыта как основы социально-экономического развития сельских поселений;</w:t>
      </w:r>
    </w:p>
    <w:p w:rsidR="004B5B9B" w:rsidRPr="00A02684" w:rsidRDefault="004B5B9B" w:rsidP="00B64F6F">
      <w:pPr>
        <w:pStyle w:val="ae"/>
        <w:numPr>
          <w:ilvl w:val="0"/>
          <w:numId w:val="29"/>
        </w:numPr>
        <w:jc w:val="both"/>
      </w:pPr>
      <w:r w:rsidRPr="00A02684">
        <w:t>приоритетное направление «Конкурентоспособный промышленный комплекс», направленное на повышение конкурентоспособности промышленных предприятий через содействие их участию в региональных кластерных инициативах и обеспечение режима максимального благоприятствования инвесторам;</w:t>
      </w:r>
    </w:p>
    <w:p w:rsidR="004B5B9B" w:rsidRPr="00A02684" w:rsidRDefault="004B5B9B" w:rsidP="00B64F6F">
      <w:pPr>
        <w:pStyle w:val="ae"/>
        <w:numPr>
          <w:ilvl w:val="0"/>
          <w:numId w:val="29"/>
        </w:numPr>
        <w:jc w:val="both"/>
      </w:pPr>
      <w:r w:rsidRPr="00A02684">
        <w:t xml:space="preserve">приоритетное направление «Повышение предпринимательской активности», направленное на формирование благоприятного предпринимательского климата, </w:t>
      </w:r>
      <w:r w:rsidRPr="00A02684">
        <w:lastRenderedPageBreak/>
        <w:t>увеличение самозанятости населения и обеспечение роста доходной базы местных бюджетов поселений района;</w:t>
      </w:r>
    </w:p>
    <w:p w:rsidR="004B5B9B" w:rsidRPr="00A02684" w:rsidRDefault="004B5B9B" w:rsidP="00B64F6F">
      <w:pPr>
        <w:pStyle w:val="ae"/>
        <w:numPr>
          <w:ilvl w:val="0"/>
          <w:numId w:val="29"/>
        </w:numPr>
        <w:jc w:val="both"/>
      </w:pPr>
      <w:r w:rsidRPr="00A02684">
        <w:t>приоритетное направление «Комфортная среда для жизни», направленное на обеспечение комфортных условий проживания населения путем удовлетворения потребности в благоустроенном жилье, бесперебойного предоставления коммунальных услуг и повышения транспортной доступности сельских населенных пунктов;</w:t>
      </w:r>
    </w:p>
    <w:p w:rsidR="004B5B9B" w:rsidRPr="00A02684" w:rsidRDefault="004B5B9B" w:rsidP="00B64F6F">
      <w:pPr>
        <w:pStyle w:val="ae"/>
        <w:numPr>
          <w:ilvl w:val="0"/>
          <w:numId w:val="29"/>
        </w:numPr>
        <w:jc w:val="both"/>
      </w:pPr>
      <w:r w:rsidRPr="00A02684">
        <w:t>приоритетное направление «Развитие человеческого капитала», направленное на создание всех условий для комплексного развития личности и максимального удовлетворения социальных нужд путем предоставления качественных образовательных и социальных услуг с использованием современных технологий, максимального вовлечения жителей района в творческую и культурно-досуговую деятельность, обеспечения возможности для населения вести здоровый образ жизни.</w:t>
      </w:r>
    </w:p>
    <w:p w:rsidR="00672E4C" w:rsidRPr="00A02684" w:rsidRDefault="00672E4C" w:rsidP="00672E4C">
      <w:pPr>
        <w:jc w:val="both"/>
      </w:pPr>
    </w:p>
    <w:p w:rsidR="0072420F" w:rsidRPr="00A02684" w:rsidRDefault="0072420F" w:rsidP="0072420F">
      <w:pPr>
        <w:ind w:firstLine="709"/>
        <w:jc w:val="both"/>
      </w:pPr>
      <w:r w:rsidRPr="00A02684">
        <w:t>На территории Волосовского муниципального района Ленинградской области реализуются национальные проекты: «Образование», «Здравоохранение», «Демография», «Культура», «Безопасные и качественные автомобильные дороги», «Жилье и городская среда», «Экология», «Малое и среднее предпринимательство», «Цифровая экономика», «Производительность труда».</w:t>
      </w:r>
    </w:p>
    <w:p w:rsidR="0072420F" w:rsidRPr="00A02684" w:rsidRDefault="0072420F" w:rsidP="0072420F">
      <w:pPr>
        <w:ind w:firstLine="709"/>
        <w:jc w:val="both"/>
      </w:pPr>
      <w:r w:rsidRPr="00A02684">
        <w:t>В рамках реализации нацпроекта «Жилье и городская среда» в муниципальном районе ежегодно появляются новые общественные пространства. Жителями сельских поселений муниципального района для благоустройства в 2022 году выбраны общественные территории в д. Бегуницы.</w:t>
      </w:r>
    </w:p>
    <w:p w:rsidR="0072420F" w:rsidRPr="00A02684" w:rsidRDefault="0072420F" w:rsidP="00672E4C">
      <w:pPr>
        <w:ind w:firstLine="709"/>
        <w:jc w:val="both"/>
      </w:pPr>
    </w:p>
    <w:p w:rsidR="00672E4C" w:rsidRPr="00A02684" w:rsidRDefault="00672E4C" w:rsidP="00672E4C">
      <w:pPr>
        <w:ind w:firstLine="709"/>
        <w:jc w:val="both"/>
      </w:pPr>
      <w:r w:rsidRPr="00A02684">
        <w:t xml:space="preserve">Документы стратегического планирования, утвержденные на территорию </w:t>
      </w:r>
      <w:r w:rsidR="00B9079B" w:rsidRPr="00A02684">
        <w:t>Бегуницкого</w:t>
      </w:r>
      <w:r w:rsidRPr="00A02684">
        <w:t xml:space="preserve"> сельского поселения Волосовского муниципального района Ленинградской области, отсутствуют.</w:t>
      </w:r>
    </w:p>
    <w:p w:rsidR="00672E4C" w:rsidRPr="00A02684" w:rsidRDefault="00672E4C" w:rsidP="00672E4C">
      <w:pPr>
        <w:ind w:firstLine="709"/>
        <w:jc w:val="both"/>
      </w:pPr>
      <w:r w:rsidRPr="00A02684">
        <w:t xml:space="preserve">На территории </w:t>
      </w:r>
      <w:r w:rsidR="00B9079B" w:rsidRPr="00A02684">
        <w:t>Бегуницкого</w:t>
      </w:r>
      <w:r w:rsidRPr="00A02684">
        <w:t xml:space="preserve"> сельского поселения реализуются 3 муниципальные программы (таблица 1).</w:t>
      </w:r>
    </w:p>
    <w:p w:rsidR="00672E4C" w:rsidRPr="00A02684" w:rsidRDefault="00672E4C" w:rsidP="00672E4C">
      <w:pPr>
        <w:ind w:firstLine="709"/>
        <w:jc w:val="both"/>
      </w:pPr>
    </w:p>
    <w:p w:rsidR="00672E4C" w:rsidRPr="00A02684" w:rsidRDefault="00672E4C" w:rsidP="00672E4C">
      <w:pPr>
        <w:jc w:val="center"/>
      </w:pPr>
      <w:r w:rsidRPr="00A02684">
        <w:t xml:space="preserve">Таблица 1. Сведения о муниципальных программах </w:t>
      </w:r>
      <w:r w:rsidR="00B9079B" w:rsidRPr="00A02684">
        <w:t>Бегуницкого</w:t>
      </w:r>
      <w:r w:rsidRPr="00A02684">
        <w:t xml:space="preserve"> сельского поселения</w:t>
      </w:r>
    </w:p>
    <w:tbl>
      <w:tblPr>
        <w:tblStyle w:val="35"/>
        <w:tblW w:w="5000" w:type="pct"/>
        <w:tblLook w:val="0000" w:firstRow="0" w:lastRow="0" w:firstColumn="0" w:lastColumn="0" w:noHBand="0" w:noVBand="0"/>
      </w:tblPr>
      <w:tblGrid>
        <w:gridCol w:w="475"/>
        <w:gridCol w:w="3520"/>
        <w:gridCol w:w="6201"/>
      </w:tblGrid>
      <w:tr w:rsidR="00A02684" w:rsidRPr="00A02684" w:rsidTr="001E00E9">
        <w:tc>
          <w:tcPr>
            <w:tcW w:w="233" w:type="pct"/>
          </w:tcPr>
          <w:p w:rsidR="001E00E9" w:rsidRPr="00A02684" w:rsidRDefault="001E00E9" w:rsidP="005F696A">
            <w:pPr>
              <w:rPr>
                <w:sz w:val="22"/>
                <w:szCs w:val="22"/>
              </w:rPr>
            </w:pPr>
            <w:r w:rsidRPr="00A02684">
              <w:rPr>
                <w:sz w:val="22"/>
                <w:szCs w:val="22"/>
              </w:rPr>
              <w:t>№</w:t>
            </w:r>
          </w:p>
        </w:tc>
        <w:tc>
          <w:tcPr>
            <w:tcW w:w="1726" w:type="pct"/>
          </w:tcPr>
          <w:p w:rsidR="001E00E9" w:rsidRPr="00A02684" w:rsidRDefault="001E00E9" w:rsidP="005F696A">
            <w:pPr>
              <w:rPr>
                <w:sz w:val="22"/>
                <w:szCs w:val="22"/>
              </w:rPr>
            </w:pPr>
            <w:r w:rsidRPr="00A02684">
              <w:rPr>
                <w:sz w:val="22"/>
                <w:szCs w:val="22"/>
              </w:rPr>
              <w:t>Наименование муниципальной программы и реализуемых подпрограмм</w:t>
            </w:r>
          </w:p>
        </w:tc>
        <w:tc>
          <w:tcPr>
            <w:tcW w:w="3041" w:type="pct"/>
          </w:tcPr>
          <w:p w:rsidR="001E00E9" w:rsidRPr="00A02684" w:rsidRDefault="001E00E9" w:rsidP="005F696A">
            <w:pPr>
              <w:rPr>
                <w:sz w:val="22"/>
                <w:szCs w:val="22"/>
              </w:rPr>
            </w:pPr>
            <w:r w:rsidRPr="00A02684">
              <w:rPr>
                <w:bCs/>
                <w:sz w:val="22"/>
                <w:szCs w:val="22"/>
              </w:rPr>
              <w:t>Основные направления реализации муниципальной программы</w:t>
            </w:r>
          </w:p>
        </w:tc>
      </w:tr>
      <w:tr w:rsidR="00A02684" w:rsidRPr="00A02684" w:rsidTr="001E00E9">
        <w:tc>
          <w:tcPr>
            <w:tcW w:w="233" w:type="pct"/>
          </w:tcPr>
          <w:p w:rsidR="001E00E9" w:rsidRPr="00A02684" w:rsidRDefault="001E00E9" w:rsidP="005F696A">
            <w:pPr>
              <w:rPr>
                <w:sz w:val="22"/>
                <w:szCs w:val="22"/>
              </w:rPr>
            </w:pPr>
            <w:r w:rsidRPr="00A02684">
              <w:rPr>
                <w:sz w:val="22"/>
                <w:szCs w:val="22"/>
              </w:rPr>
              <w:t>1</w:t>
            </w:r>
          </w:p>
        </w:tc>
        <w:tc>
          <w:tcPr>
            <w:tcW w:w="1726" w:type="pct"/>
          </w:tcPr>
          <w:p w:rsidR="001E00E9" w:rsidRPr="00A02684" w:rsidRDefault="001E00E9" w:rsidP="001425FE">
            <w:pPr>
              <w:pStyle w:val="aff6"/>
              <w:spacing w:before="0" w:beforeAutospacing="0" w:after="0" w:afterAutospacing="0"/>
              <w:jc w:val="left"/>
              <w:rPr>
                <w:sz w:val="22"/>
                <w:szCs w:val="22"/>
              </w:rPr>
            </w:pPr>
            <w:r w:rsidRPr="00A02684">
              <w:rPr>
                <w:sz w:val="22"/>
                <w:szCs w:val="22"/>
              </w:rPr>
              <w:t>«Устойчивое развитие Бегуницкого сельского поселения Волосовского муниципального района Ленинградской области»</w:t>
            </w:r>
            <w:r w:rsidR="008C4610" w:rsidRPr="00A02684">
              <w:rPr>
                <w:sz w:val="22"/>
                <w:szCs w:val="22"/>
              </w:rPr>
              <w:t>:</w:t>
            </w:r>
          </w:p>
          <w:p w:rsidR="001E00E9" w:rsidRPr="00A02684" w:rsidRDefault="008C4610" w:rsidP="001425FE">
            <w:pPr>
              <w:jc w:val="left"/>
              <w:rPr>
                <w:sz w:val="22"/>
                <w:szCs w:val="22"/>
              </w:rPr>
            </w:pPr>
            <w:r w:rsidRPr="00A02684">
              <w:rPr>
                <w:sz w:val="22"/>
                <w:szCs w:val="22"/>
              </w:rPr>
              <w:t>п</w:t>
            </w:r>
            <w:r w:rsidR="001E00E9" w:rsidRPr="00A02684">
              <w:rPr>
                <w:sz w:val="22"/>
                <w:szCs w:val="22"/>
              </w:rPr>
              <w:t>одпрограмма 1 «Дорожное хозяйство Бегуницкого сельского поселения»;</w:t>
            </w:r>
          </w:p>
          <w:p w:rsidR="001E00E9" w:rsidRPr="00A02684" w:rsidRDefault="008C4610" w:rsidP="001425FE">
            <w:pPr>
              <w:jc w:val="left"/>
              <w:rPr>
                <w:sz w:val="22"/>
                <w:szCs w:val="22"/>
              </w:rPr>
            </w:pPr>
            <w:r w:rsidRPr="00A02684">
              <w:rPr>
                <w:sz w:val="22"/>
                <w:szCs w:val="22"/>
              </w:rPr>
              <w:t>п</w:t>
            </w:r>
            <w:r w:rsidR="001E00E9" w:rsidRPr="00A02684">
              <w:rPr>
                <w:sz w:val="22"/>
                <w:szCs w:val="22"/>
              </w:rPr>
              <w:t>одпрограмма 2 «Жилищно-коммунальное хозяйство</w:t>
            </w:r>
            <w:r w:rsidR="00791C02" w:rsidRPr="00A02684">
              <w:rPr>
                <w:sz w:val="22"/>
                <w:szCs w:val="22"/>
              </w:rPr>
              <w:t xml:space="preserve"> </w:t>
            </w:r>
            <w:r w:rsidR="001E00E9" w:rsidRPr="00A02684">
              <w:rPr>
                <w:sz w:val="22"/>
                <w:szCs w:val="22"/>
              </w:rPr>
              <w:t>Бегуницкого сельского поселения»;</w:t>
            </w:r>
          </w:p>
          <w:p w:rsidR="001E00E9" w:rsidRPr="00A02684" w:rsidRDefault="008C4610" w:rsidP="001425FE">
            <w:pPr>
              <w:jc w:val="left"/>
              <w:rPr>
                <w:sz w:val="22"/>
                <w:szCs w:val="22"/>
              </w:rPr>
            </w:pPr>
            <w:r w:rsidRPr="00A02684">
              <w:rPr>
                <w:sz w:val="22"/>
                <w:szCs w:val="22"/>
              </w:rPr>
              <w:t>п</w:t>
            </w:r>
            <w:r w:rsidR="001E00E9" w:rsidRPr="00A02684">
              <w:rPr>
                <w:sz w:val="22"/>
                <w:szCs w:val="22"/>
              </w:rPr>
              <w:t>одпрограмма 3 «Устойчивое развитие территории</w:t>
            </w:r>
            <w:r w:rsidR="00791C02" w:rsidRPr="00A02684">
              <w:rPr>
                <w:sz w:val="22"/>
                <w:szCs w:val="22"/>
              </w:rPr>
              <w:t xml:space="preserve"> </w:t>
            </w:r>
            <w:r w:rsidR="001E00E9" w:rsidRPr="00A02684">
              <w:rPr>
                <w:sz w:val="22"/>
                <w:szCs w:val="22"/>
              </w:rPr>
              <w:t>Бегуницкого сельского поселения»;</w:t>
            </w:r>
          </w:p>
          <w:p w:rsidR="001E00E9" w:rsidRPr="00A02684" w:rsidRDefault="008C4610" w:rsidP="001425FE">
            <w:pPr>
              <w:jc w:val="left"/>
              <w:rPr>
                <w:sz w:val="22"/>
                <w:szCs w:val="22"/>
              </w:rPr>
            </w:pPr>
            <w:r w:rsidRPr="00A02684">
              <w:rPr>
                <w:sz w:val="22"/>
                <w:szCs w:val="22"/>
              </w:rPr>
              <w:t>п</w:t>
            </w:r>
            <w:r w:rsidR="001E00E9" w:rsidRPr="00A02684">
              <w:rPr>
                <w:sz w:val="22"/>
                <w:szCs w:val="22"/>
              </w:rPr>
              <w:t>одпрограмма 4 «Обеспечение защиты населения и территории муниципального образования от чрезвычайных ситуаций»;</w:t>
            </w:r>
          </w:p>
          <w:p w:rsidR="001E00E9" w:rsidRPr="00A02684" w:rsidRDefault="008C4610" w:rsidP="001E00E9">
            <w:pPr>
              <w:jc w:val="left"/>
              <w:rPr>
                <w:sz w:val="22"/>
                <w:szCs w:val="22"/>
              </w:rPr>
            </w:pPr>
            <w:r w:rsidRPr="00A02684">
              <w:rPr>
                <w:sz w:val="22"/>
                <w:szCs w:val="22"/>
              </w:rPr>
              <w:t>п</w:t>
            </w:r>
            <w:r w:rsidR="001E00E9" w:rsidRPr="00A02684">
              <w:rPr>
                <w:sz w:val="22"/>
                <w:szCs w:val="22"/>
              </w:rPr>
              <w:t>одпрограмма 5 «Формирование комфортной городской среды»</w:t>
            </w:r>
          </w:p>
        </w:tc>
        <w:tc>
          <w:tcPr>
            <w:tcW w:w="3041" w:type="pct"/>
          </w:tcPr>
          <w:p w:rsidR="001E00E9" w:rsidRPr="00A02684" w:rsidRDefault="001E00E9" w:rsidP="005F696A">
            <w:pPr>
              <w:pStyle w:val="aff6"/>
              <w:spacing w:before="0" w:beforeAutospacing="0" w:after="0" w:afterAutospacing="0"/>
              <w:jc w:val="both"/>
              <w:rPr>
                <w:sz w:val="22"/>
                <w:szCs w:val="22"/>
              </w:rPr>
            </w:pPr>
            <w:r w:rsidRPr="00A02684">
              <w:rPr>
                <w:sz w:val="22"/>
                <w:szCs w:val="22"/>
              </w:rPr>
              <w:t xml:space="preserve">- увеличение числа автомобильных дорог местного значения общего пользования, в отношении которых проводился текущий ремонт; </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увеличение числа автомобильных дорог местного значения общего пользования, отвечающих нормативным требованиям;</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улучшение качества инженерных сетей: теплоснабжения, водоснабжения, водоотведения в сельских населенных пунктах;</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улучшение уровня благоустройства на территории населенных пунктов;</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улучшение уровня освещения на территории населенных пунктов;</w:t>
            </w:r>
          </w:p>
          <w:p w:rsidR="001E00E9" w:rsidRPr="00A02684" w:rsidRDefault="001E00E9" w:rsidP="005F696A">
            <w:pPr>
              <w:pStyle w:val="aff6"/>
              <w:spacing w:before="0" w:beforeAutospacing="0" w:after="0" w:afterAutospacing="0"/>
              <w:jc w:val="both"/>
              <w:rPr>
                <w:bCs/>
                <w:sz w:val="22"/>
                <w:szCs w:val="22"/>
              </w:rPr>
            </w:pPr>
            <w:r w:rsidRPr="00A02684">
              <w:rPr>
                <w:sz w:val="22"/>
                <w:szCs w:val="22"/>
              </w:rPr>
              <w:t>- освобождение от борщевика Сосновского территорий поселения;</w:t>
            </w:r>
          </w:p>
          <w:p w:rsidR="001E00E9" w:rsidRPr="00A02684" w:rsidRDefault="001E00E9" w:rsidP="005F696A">
            <w:pPr>
              <w:pStyle w:val="aff6"/>
              <w:spacing w:before="0" w:beforeAutospacing="0" w:after="0" w:afterAutospacing="0"/>
              <w:jc w:val="both"/>
              <w:rPr>
                <w:bCs/>
                <w:sz w:val="22"/>
                <w:szCs w:val="22"/>
              </w:rPr>
            </w:pPr>
            <w:r w:rsidRPr="00A02684">
              <w:rPr>
                <w:bCs/>
                <w:sz w:val="22"/>
                <w:szCs w:val="22"/>
              </w:rPr>
              <w:t>- улучшение уровня проживания;</w:t>
            </w:r>
          </w:p>
          <w:p w:rsidR="001E00E9" w:rsidRPr="00A02684" w:rsidRDefault="001E00E9" w:rsidP="005F696A">
            <w:pPr>
              <w:pStyle w:val="aff6"/>
              <w:spacing w:before="0" w:beforeAutospacing="0" w:after="0" w:afterAutospacing="0"/>
              <w:jc w:val="both"/>
              <w:rPr>
                <w:sz w:val="22"/>
                <w:szCs w:val="22"/>
              </w:rPr>
            </w:pPr>
            <w:r w:rsidRPr="00A02684">
              <w:rPr>
                <w:bCs/>
                <w:sz w:val="22"/>
                <w:szCs w:val="22"/>
              </w:rPr>
              <w:t>- выполнение мероприятий по противопожарной пропаганде и пропаганде безопасности в чрезвычайных ситуациях</w:t>
            </w:r>
          </w:p>
        </w:tc>
      </w:tr>
      <w:tr w:rsidR="00A02684" w:rsidRPr="00A02684" w:rsidTr="001E00E9">
        <w:tc>
          <w:tcPr>
            <w:tcW w:w="233" w:type="pct"/>
          </w:tcPr>
          <w:p w:rsidR="001E00E9" w:rsidRPr="00A02684" w:rsidRDefault="001E00E9" w:rsidP="005F696A">
            <w:pPr>
              <w:rPr>
                <w:sz w:val="22"/>
                <w:szCs w:val="22"/>
              </w:rPr>
            </w:pPr>
            <w:r w:rsidRPr="00A02684">
              <w:rPr>
                <w:sz w:val="22"/>
                <w:szCs w:val="22"/>
              </w:rPr>
              <w:t>2</w:t>
            </w:r>
          </w:p>
        </w:tc>
        <w:tc>
          <w:tcPr>
            <w:tcW w:w="1726" w:type="pct"/>
          </w:tcPr>
          <w:p w:rsidR="001E00E9" w:rsidRPr="00A02684" w:rsidRDefault="001E00E9" w:rsidP="00480198">
            <w:pPr>
              <w:pStyle w:val="aff6"/>
              <w:spacing w:before="0" w:beforeAutospacing="0" w:after="0" w:afterAutospacing="0"/>
              <w:jc w:val="both"/>
              <w:rPr>
                <w:sz w:val="22"/>
                <w:szCs w:val="22"/>
              </w:rPr>
            </w:pPr>
            <w:r w:rsidRPr="00A02684">
              <w:rPr>
                <w:sz w:val="22"/>
                <w:szCs w:val="22"/>
              </w:rPr>
              <w:t xml:space="preserve">«Муниципальное управление Бегуницкого сельского поселения </w:t>
            </w:r>
            <w:r w:rsidRPr="00A02684">
              <w:rPr>
                <w:sz w:val="22"/>
                <w:szCs w:val="22"/>
              </w:rPr>
              <w:lastRenderedPageBreak/>
              <w:t>Волосовского муниципального района Ленинградской области»</w:t>
            </w:r>
            <w:r w:rsidR="008C4610" w:rsidRPr="00A02684">
              <w:rPr>
                <w:sz w:val="22"/>
                <w:szCs w:val="22"/>
              </w:rPr>
              <w:t>:</w:t>
            </w:r>
          </w:p>
          <w:p w:rsidR="001E00E9" w:rsidRPr="00A02684" w:rsidRDefault="008C4610" w:rsidP="00480198">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 1 «Развитие кадрового потенциала муниципальной службы Бегуницкого сельского поселения»;</w:t>
            </w:r>
          </w:p>
          <w:p w:rsidR="001E00E9" w:rsidRPr="00A02684" w:rsidRDefault="008C4610" w:rsidP="00480198">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 2 «Развитие информационно-аналитического сопровождения Бегуницкого сельского поселения»;</w:t>
            </w:r>
          </w:p>
          <w:p w:rsidR="001E00E9" w:rsidRPr="00A02684" w:rsidRDefault="008C4610" w:rsidP="00480198">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 3 «Управление имуществом и земельными ресурсами Бегуницкого сельского поселения»;</w:t>
            </w:r>
          </w:p>
          <w:p w:rsidR="001E00E9" w:rsidRPr="00A02684" w:rsidRDefault="008C4610" w:rsidP="001E00E9">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 4 «Обеспечение деятельности администрации»</w:t>
            </w:r>
          </w:p>
        </w:tc>
        <w:tc>
          <w:tcPr>
            <w:tcW w:w="3041" w:type="pct"/>
          </w:tcPr>
          <w:p w:rsidR="001E00E9" w:rsidRPr="00A02684" w:rsidRDefault="001E00E9" w:rsidP="005F696A">
            <w:pPr>
              <w:pStyle w:val="aff6"/>
              <w:spacing w:before="0" w:beforeAutospacing="0" w:after="0" w:afterAutospacing="0"/>
              <w:jc w:val="both"/>
              <w:rPr>
                <w:sz w:val="22"/>
                <w:szCs w:val="22"/>
              </w:rPr>
            </w:pPr>
            <w:r w:rsidRPr="00A02684">
              <w:rPr>
                <w:sz w:val="22"/>
                <w:szCs w:val="22"/>
              </w:rPr>
              <w:lastRenderedPageBreak/>
              <w:t>- совершенствование организации муниципальной службы в сельском поселении;</w:t>
            </w:r>
          </w:p>
          <w:p w:rsidR="001E00E9" w:rsidRPr="00A02684" w:rsidRDefault="001E00E9" w:rsidP="005F696A">
            <w:pPr>
              <w:pStyle w:val="aff6"/>
              <w:spacing w:before="0" w:beforeAutospacing="0" w:after="0" w:afterAutospacing="0"/>
              <w:jc w:val="both"/>
              <w:rPr>
                <w:sz w:val="22"/>
                <w:szCs w:val="22"/>
              </w:rPr>
            </w:pPr>
            <w:r w:rsidRPr="00A02684">
              <w:rPr>
                <w:sz w:val="22"/>
                <w:szCs w:val="22"/>
              </w:rPr>
              <w:lastRenderedPageBreak/>
              <w:t>- повышение эффективности деятельности органов местного самоуправления;</w:t>
            </w:r>
          </w:p>
          <w:p w:rsidR="001E00E9" w:rsidRPr="00A02684" w:rsidRDefault="001E00E9" w:rsidP="005F696A">
            <w:pPr>
              <w:pStyle w:val="aff6"/>
              <w:spacing w:before="0" w:beforeAutospacing="0" w:after="0" w:afterAutospacing="0"/>
              <w:jc w:val="both"/>
              <w:rPr>
                <w:sz w:val="22"/>
                <w:szCs w:val="22"/>
              </w:rPr>
            </w:pPr>
            <w:r w:rsidRPr="00A02684">
              <w:rPr>
                <w:sz w:val="22"/>
                <w:szCs w:val="22"/>
              </w:rPr>
              <w:t>- совершенствование мер по противодействию коррупции на муниципальной службе в части кадровой работы;</w:t>
            </w:r>
          </w:p>
          <w:p w:rsidR="001E00E9" w:rsidRPr="00A02684" w:rsidRDefault="001E00E9" w:rsidP="005F696A">
            <w:pPr>
              <w:pStyle w:val="aff6"/>
              <w:spacing w:before="0" w:beforeAutospacing="0" w:after="0" w:afterAutospacing="0"/>
              <w:jc w:val="both"/>
              <w:rPr>
                <w:sz w:val="22"/>
                <w:szCs w:val="22"/>
              </w:rPr>
            </w:pPr>
            <w:r w:rsidRPr="00A02684">
              <w:rPr>
                <w:sz w:val="22"/>
                <w:szCs w:val="22"/>
              </w:rPr>
              <w:t>- развитие информационного сайта поселения, увеличение доступной информации для населения;</w:t>
            </w:r>
          </w:p>
          <w:p w:rsidR="001E00E9" w:rsidRPr="00A02684" w:rsidRDefault="001E00E9" w:rsidP="005F696A">
            <w:pPr>
              <w:pStyle w:val="aff6"/>
              <w:spacing w:before="0" w:beforeAutospacing="0" w:after="0" w:afterAutospacing="0"/>
              <w:jc w:val="both"/>
              <w:rPr>
                <w:sz w:val="22"/>
                <w:szCs w:val="22"/>
              </w:rPr>
            </w:pPr>
            <w:r w:rsidRPr="00A02684">
              <w:rPr>
                <w:sz w:val="22"/>
                <w:szCs w:val="22"/>
              </w:rPr>
              <w:t>- повышение эффективности деятельности органов местного самоуправления;</w:t>
            </w:r>
          </w:p>
          <w:p w:rsidR="001E00E9" w:rsidRPr="00A02684" w:rsidRDefault="001E00E9" w:rsidP="005F696A">
            <w:pPr>
              <w:pStyle w:val="aff6"/>
              <w:spacing w:before="0" w:beforeAutospacing="0" w:after="0" w:afterAutospacing="0"/>
              <w:jc w:val="both"/>
              <w:rPr>
                <w:sz w:val="22"/>
                <w:szCs w:val="22"/>
              </w:rPr>
            </w:pPr>
            <w:r w:rsidRPr="00A02684">
              <w:rPr>
                <w:sz w:val="22"/>
                <w:szCs w:val="22"/>
              </w:rPr>
              <w:t>- обеспечение деятельности администрации муниципального образования для исполнения функций и полномочий</w:t>
            </w:r>
          </w:p>
        </w:tc>
      </w:tr>
      <w:tr w:rsidR="001E00E9" w:rsidRPr="00A02684" w:rsidTr="001E00E9">
        <w:tc>
          <w:tcPr>
            <w:tcW w:w="233" w:type="pct"/>
          </w:tcPr>
          <w:p w:rsidR="001E00E9" w:rsidRPr="00A02684" w:rsidRDefault="001E00E9" w:rsidP="005F696A">
            <w:pPr>
              <w:rPr>
                <w:sz w:val="22"/>
                <w:szCs w:val="22"/>
              </w:rPr>
            </w:pPr>
            <w:r w:rsidRPr="00A02684">
              <w:rPr>
                <w:sz w:val="22"/>
                <w:szCs w:val="22"/>
              </w:rPr>
              <w:lastRenderedPageBreak/>
              <w:t>3</w:t>
            </w:r>
          </w:p>
        </w:tc>
        <w:tc>
          <w:tcPr>
            <w:tcW w:w="1726" w:type="pct"/>
          </w:tcPr>
          <w:p w:rsidR="001E00E9" w:rsidRPr="00A02684" w:rsidRDefault="001E00E9" w:rsidP="00E4041F">
            <w:pPr>
              <w:pStyle w:val="aff6"/>
              <w:spacing w:before="0" w:beforeAutospacing="0" w:after="0" w:afterAutospacing="0"/>
              <w:jc w:val="both"/>
              <w:rPr>
                <w:sz w:val="22"/>
                <w:szCs w:val="22"/>
              </w:rPr>
            </w:pPr>
            <w:r w:rsidRPr="00A02684">
              <w:rPr>
                <w:sz w:val="22"/>
                <w:szCs w:val="22"/>
              </w:rPr>
              <w:t>«Развитие социальной сферы Бегуницкого сельского поселения Волосовского муниципального района Ленинградской области»</w:t>
            </w:r>
            <w:r w:rsidR="008C4610" w:rsidRPr="00A02684">
              <w:rPr>
                <w:sz w:val="22"/>
                <w:szCs w:val="22"/>
              </w:rPr>
              <w:t>:</w:t>
            </w:r>
          </w:p>
          <w:p w:rsidR="001E00E9" w:rsidRPr="00A02684" w:rsidRDefault="008C4610" w:rsidP="00E4041F">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1 «Развитие культуры Бегуницкого</w:t>
            </w:r>
            <w:r w:rsidR="00791C02" w:rsidRPr="00A02684">
              <w:rPr>
                <w:sz w:val="22"/>
                <w:szCs w:val="22"/>
              </w:rPr>
              <w:t xml:space="preserve"> </w:t>
            </w:r>
            <w:r w:rsidR="001E00E9" w:rsidRPr="00A02684">
              <w:rPr>
                <w:sz w:val="22"/>
                <w:szCs w:val="22"/>
              </w:rPr>
              <w:t>сельского поселения»;</w:t>
            </w:r>
          </w:p>
          <w:p w:rsidR="001E00E9" w:rsidRPr="00A02684" w:rsidRDefault="008C4610" w:rsidP="00E4041F">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2 «Развития физической культуры и спорта Бегуницкого</w:t>
            </w:r>
            <w:r w:rsidR="00791C02" w:rsidRPr="00A02684">
              <w:rPr>
                <w:sz w:val="22"/>
                <w:szCs w:val="22"/>
              </w:rPr>
              <w:t xml:space="preserve"> </w:t>
            </w:r>
            <w:r w:rsidR="001E00E9" w:rsidRPr="00A02684">
              <w:rPr>
                <w:sz w:val="22"/>
                <w:szCs w:val="22"/>
              </w:rPr>
              <w:t>сельского поселения»</w:t>
            </w:r>
          </w:p>
          <w:p w:rsidR="001E00E9" w:rsidRPr="00A02684" w:rsidRDefault="008C4610" w:rsidP="001E00E9">
            <w:pPr>
              <w:pStyle w:val="aff6"/>
              <w:spacing w:before="0" w:beforeAutospacing="0" w:after="0" w:afterAutospacing="0"/>
              <w:jc w:val="both"/>
              <w:rPr>
                <w:sz w:val="22"/>
                <w:szCs w:val="22"/>
              </w:rPr>
            </w:pPr>
            <w:r w:rsidRPr="00A02684">
              <w:rPr>
                <w:sz w:val="22"/>
                <w:szCs w:val="22"/>
              </w:rPr>
              <w:t>п</w:t>
            </w:r>
            <w:r w:rsidR="001E00E9" w:rsidRPr="00A02684">
              <w:rPr>
                <w:sz w:val="22"/>
                <w:szCs w:val="22"/>
              </w:rPr>
              <w:t>одпрограмма 3 «Молодежная политика в Бегуницком</w:t>
            </w:r>
            <w:r w:rsidR="00791C02" w:rsidRPr="00A02684">
              <w:rPr>
                <w:sz w:val="22"/>
                <w:szCs w:val="22"/>
              </w:rPr>
              <w:t xml:space="preserve"> </w:t>
            </w:r>
            <w:r w:rsidR="001E00E9" w:rsidRPr="00A02684">
              <w:rPr>
                <w:sz w:val="22"/>
                <w:szCs w:val="22"/>
              </w:rPr>
              <w:t>сельском поселении»</w:t>
            </w:r>
          </w:p>
        </w:tc>
        <w:tc>
          <w:tcPr>
            <w:tcW w:w="3041" w:type="pct"/>
          </w:tcPr>
          <w:p w:rsidR="001E00E9" w:rsidRPr="00A02684" w:rsidRDefault="001E00E9" w:rsidP="005F696A">
            <w:pPr>
              <w:pStyle w:val="aff6"/>
              <w:spacing w:before="0" w:beforeAutospacing="0" w:after="0" w:afterAutospacing="0"/>
              <w:jc w:val="both"/>
              <w:rPr>
                <w:sz w:val="22"/>
                <w:szCs w:val="22"/>
              </w:rPr>
            </w:pPr>
            <w:r w:rsidRPr="00A02684">
              <w:rPr>
                <w:sz w:val="22"/>
                <w:szCs w:val="22"/>
              </w:rPr>
              <w:t>- образование клубных формирований;</w:t>
            </w:r>
          </w:p>
          <w:p w:rsidR="001E00E9" w:rsidRPr="00A02684" w:rsidRDefault="001E00E9" w:rsidP="005F696A">
            <w:pPr>
              <w:pStyle w:val="aff6"/>
              <w:spacing w:before="0" w:beforeAutospacing="0" w:after="0" w:afterAutospacing="0"/>
              <w:jc w:val="both"/>
              <w:rPr>
                <w:sz w:val="22"/>
                <w:szCs w:val="22"/>
              </w:rPr>
            </w:pPr>
            <w:r w:rsidRPr="00A02684">
              <w:rPr>
                <w:sz w:val="22"/>
                <w:szCs w:val="22"/>
              </w:rPr>
              <w:t xml:space="preserve">- проведение культурно-досуговых мероприятий для разных возрастных групп; </w:t>
            </w:r>
          </w:p>
          <w:p w:rsidR="001E00E9" w:rsidRPr="00A02684" w:rsidRDefault="001E00E9" w:rsidP="005F696A">
            <w:pPr>
              <w:pStyle w:val="aff6"/>
              <w:spacing w:before="0" w:beforeAutospacing="0" w:after="0" w:afterAutospacing="0"/>
              <w:jc w:val="both"/>
              <w:rPr>
                <w:sz w:val="22"/>
                <w:szCs w:val="22"/>
              </w:rPr>
            </w:pPr>
            <w:r w:rsidRPr="00A02684">
              <w:rPr>
                <w:sz w:val="22"/>
                <w:szCs w:val="22"/>
              </w:rPr>
              <w:t>- проведение культурно-досуговых мероприятий по установленным праздничным датам;</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увеличение количества граждан, регулярно занимающихся физической культурой и спортом;</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улучшение показателей физического развития и физической подготовленности учащихся;</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улучшение показателей физической подготовленности молодежи;</w:t>
            </w:r>
          </w:p>
          <w:p w:rsidR="001E00E9" w:rsidRPr="00A02684" w:rsidRDefault="001E00E9" w:rsidP="005F696A">
            <w:pPr>
              <w:pStyle w:val="aff6"/>
              <w:spacing w:before="0" w:beforeAutospacing="0" w:after="0" w:afterAutospacing="0"/>
              <w:jc w:val="both"/>
              <w:rPr>
                <w:sz w:val="22"/>
                <w:szCs w:val="22"/>
              </w:rPr>
            </w:pPr>
            <w:r w:rsidRPr="00A02684">
              <w:rPr>
                <w:sz w:val="22"/>
                <w:szCs w:val="22"/>
              </w:rPr>
              <w:t>- увеличение количества спортивных сооружений для массового спорта, в том числе специализированных</w:t>
            </w:r>
          </w:p>
        </w:tc>
      </w:tr>
    </w:tbl>
    <w:p w:rsidR="00672E4C" w:rsidRPr="00A02684" w:rsidRDefault="00672E4C" w:rsidP="00672E4C">
      <w:pPr>
        <w:ind w:firstLine="709"/>
        <w:jc w:val="both"/>
      </w:pPr>
    </w:p>
    <w:p w:rsidR="00672E4C" w:rsidRPr="00A02684" w:rsidRDefault="00672E4C" w:rsidP="00672E4C">
      <w:pPr>
        <w:ind w:firstLine="709"/>
        <w:jc w:val="both"/>
        <w:rPr>
          <w:b/>
        </w:rPr>
      </w:pPr>
      <w:r w:rsidRPr="00A02684">
        <w:rPr>
          <w:b/>
        </w:rPr>
        <w:t>Программы, реализуемые за счет средств бюджета Ленинградской области, местного бюджета, предусматривающие создание объектов местного значения</w:t>
      </w:r>
    </w:p>
    <w:p w:rsidR="0069587F" w:rsidRPr="00A02684" w:rsidRDefault="0069587F" w:rsidP="0069587F">
      <w:pPr>
        <w:ind w:firstLine="709"/>
        <w:jc w:val="both"/>
      </w:pPr>
      <w:r w:rsidRPr="00A02684">
        <w:t xml:space="preserve">Объекты, планируемые к размещению на территории </w:t>
      </w:r>
      <w:r w:rsidR="00B9079B" w:rsidRPr="00A02684">
        <w:t>Бегуницкого</w:t>
      </w:r>
      <w:r w:rsidRPr="00A02684">
        <w:t xml:space="preserve"> сельского поселения, включены в государственные программы Ленинградской области:</w:t>
      </w:r>
    </w:p>
    <w:p w:rsidR="0069587F" w:rsidRPr="00A02684" w:rsidRDefault="0069587F" w:rsidP="00B64F6F">
      <w:pPr>
        <w:pStyle w:val="ae"/>
        <w:numPr>
          <w:ilvl w:val="0"/>
          <w:numId w:val="37"/>
        </w:numPr>
        <w:jc w:val="both"/>
      </w:pPr>
      <w:r w:rsidRPr="00A02684">
        <w:t>в рамках государственной программы Ленинградской области «Комплексное развитие сельских территорий Ленинградской области»</w:t>
      </w:r>
      <w:r w:rsidR="00781E65" w:rsidRPr="00A02684">
        <w:rPr>
          <w:rStyle w:val="ac"/>
        </w:rPr>
        <w:t xml:space="preserve"> </w:t>
      </w:r>
      <w:r w:rsidR="00781E65" w:rsidRPr="00A02684">
        <w:rPr>
          <w:rStyle w:val="ac"/>
        </w:rPr>
        <w:footnoteReference w:id="1"/>
      </w:r>
      <w:r w:rsidRPr="00A02684">
        <w:t>:</w:t>
      </w:r>
    </w:p>
    <w:p w:rsidR="0069587F" w:rsidRPr="00A02684" w:rsidRDefault="00B625BB" w:rsidP="00B64F6F">
      <w:pPr>
        <w:pStyle w:val="ae"/>
        <w:numPr>
          <w:ilvl w:val="0"/>
          <w:numId w:val="36"/>
        </w:numPr>
        <w:jc w:val="both"/>
      </w:pPr>
      <w:r w:rsidRPr="00A02684">
        <w:t>многофункциональная спортивная площадка по адресу: Ленинградская область, Волосовский муниципальный район, д. Бегуницы</w:t>
      </w:r>
      <w:r w:rsidR="00D12C5C" w:rsidRPr="00A02684">
        <w:t>, 12500 кв. м</w:t>
      </w:r>
      <w:r w:rsidRPr="00A02684">
        <w:t xml:space="preserve"> </w:t>
      </w:r>
      <w:r w:rsidR="0069587F" w:rsidRPr="00A02684">
        <w:t>(20</w:t>
      </w:r>
      <w:r w:rsidRPr="00A02684">
        <w:t>20</w:t>
      </w:r>
      <w:r w:rsidR="0069587F" w:rsidRPr="00A02684">
        <w:t xml:space="preserve"> </w:t>
      </w:r>
      <w:r w:rsidR="00AA3C43" w:rsidRPr="00A02684">
        <w:t>–</w:t>
      </w:r>
      <w:r w:rsidR="0069587F" w:rsidRPr="00A02684">
        <w:t xml:space="preserve"> 202</w:t>
      </w:r>
      <w:r w:rsidRPr="00A02684">
        <w:t>1</w:t>
      </w:r>
      <w:r w:rsidR="00AA3C43" w:rsidRPr="00A02684">
        <w:t xml:space="preserve"> годы</w:t>
      </w:r>
      <w:r w:rsidR="0069587F" w:rsidRPr="00A02684">
        <w:t>)</w:t>
      </w:r>
      <w:r w:rsidR="002836F4" w:rsidRPr="00A02684">
        <w:rPr>
          <w:rStyle w:val="ac"/>
        </w:rPr>
        <w:footnoteReference w:id="2"/>
      </w:r>
      <w:r w:rsidR="0069587F" w:rsidRPr="00A02684">
        <w:t>;</w:t>
      </w:r>
    </w:p>
    <w:p w:rsidR="0069587F" w:rsidRPr="00A02684" w:rsidRDefault="001F4FB6" w:rsidP="00B64F6F">
      <w:pPr>
        <w:pStyle w:val="ae"/>
        <w:numPr>
          <w:ilvl w:val="0"/>
          <w:numId w:val="36"/>
        </w:numPr>
        <w:jc w:val="both"/>
      </w:pPr>
      <w:r w:rsidRPr="00A02684">
        <w:t>с</w:t>
      </w:r>
      <w:r w:rsidR="007E70AC" w:rsidRPr="00A02684">
        <w:t>троительство дома культуры на 150 мест в п. Терпилицы Волосовского муниципального района (202</w:t>
      </w:r>
      <w:r w:rsidR="00D12C5C" w:rsidRPr="00A02684">
        <w:t>1</w:t>
      </w:r>
      <w:r w:rsidR="00AA3C43" w:rsidRPr="00A02684">
        <w:t xml:space="preserve"> год</w:t>
      </w:r>
      <w:r w:rsidR="007E70AC" w:rsidRPr="00A02684">
        <w:t>)</w:t>
      </w:r>
      <w:r w:rsidR="002836F4" w:rsidRPr="00A02684">
        <w:rPr>
          <w:rStyle w:val="ac"/>
        </w:rPr>
        <w:footnoteReference w:id="3"/>
      </w:r>
      <w:r w:rsidR="0069587F" w:rsidRPr="00A02684">
        <w:t>;</w:t>
      </w:r>
    </w:p>
    <w:p w:rsidR="001F4FB6" w:rsidRPr="00A02684" w:rsidRDefault="001F4FB6" w:rsidP="00B64F6F">
      <w:pPr>
        <w:pStyle w:val="ae"/>
        <w:numPr>
          <w:ilvl w:val="0"/>
          <w:numId w:val="36"/>
        </w:numPr>
        <w:jc w:val="both"/>
      </w:pPr>
      <w:r w:rsidRPr="00A02684">
        <w:t>реконструкция сетей водоснабжения в д. Бегуницы, в том числе проектные работы (202</w:t>
      </w:r>
      <w:r w:rsidR="00BF33E3" w:rsidRPr="00A02684">
        <w:t>1</w:t>
      </w:r>
      <w:r w:rsidR="00AA3C43" w:rsidRPr="00A02684">
        <w:t xml:space="preserve"> год</w:t>
      </w:r>
      <w:r w:rsidRPr="00A02684">
        <w:t>)</w:t>
      </w:r>
      <w:r w:rsidR="002836F4" w:rsidRPr="00A02684">
        <w:rPr>
          <w:rStyle w:val="ac"/>
        </w:rPr>
        <w:footnoteReference w:id="4"/>
      </w:r>
      <w:r w:rsidRPr="00A02684">
        <w:t>;</w:t>
      </w:r>
    </w:p>
    <w:p w:rsidR="006B7BAA" w:rsidRPr="00A02684" w:rsidRDefault="00F84908" w:rsidP="00B64F6F">
      <w:pPr>
        <w:pStyle w:val="ae"/>
        <w:numPr>
          <w:ilvl w:val="0"/>
          <w:numId w:val="37"/>
        </w:numPr>
        <w:jc w:val="both"/>
      </w:pPr>
      <w:r w:rsidRPr="00A02684">
        <w:t xml:space="preserve">в рамках подпрограммы «Газификация Ленинградской области» государственной программы Ленинградской области «Обеспечение устойчивого функционирования и </w:t>
      </w:r>
      <w:r w:rsidRPr="00A02684">
        <w:lastRenderedPageBreak/>
        <w:t>развития коммунальной и инженерной инфраструктуры и повышение энергоэффективности в Ленинградской области»</w:t>
      </w:r>
      <w:r w:rsidRPr="00A02684">
        <w:rPr>
          <w:rStyle w:val="ac"/>
        </w:rPr>
        <w:footnoteReference w:id="5"/>
      </w:r>
      <w:r w:rsidR="006E6A25" w:rsidRPr="00A02684">
        <w:t>:</w:t>
      </w:r>
    </w:p>
    <w:p w:rsidR="006B7BAA" w:rsidRPr="00A02684" w:rsidRDefault="005F3B24" w:rsidP="00B64F6F">
      <w:pPr>
        <w:pStyle w:val="ae"/>
        <w:numPr>
          <w:ilvl w:val="0"/>
          <w:numId w:val="36"/>
        </w:numPr>
        <w:jc w:val="both"/>
      </w:pPr>
      <w:r w:rsidRPr="00A02684">
        <w:t>распределительный газопровод по д. Кайкино Волосовского района (в том числе проектно-изыскательские работы) (20</w:t>
      </w:r>
      <w:r w:rsidR="00970F2B" w:rsidRPr="00A02684">
        <w:t>18</w:t>
      </w:r>
      <w:r w:rsidRPr="00A02684">
        <w:t xml:space="preserve"> – 202</w:t>
      </w:r>
      <w:r w:rsidR="00970F2B" w:rsidRPr="00A02684">
        <w:t>4</w:t>
      </w:r>
      <w:r w:rsidR="00AA3C43" w:rsidRPr="00A02684">
        <w:t xml:space="preserve"> годы</w:t>
      </w:r>
      <w:r w:rsidRPr="00A02684">
        <w:t>);</w:t>
      </w:r>
    </w:p>
    <w:p w:rsidR="00FA5BF1" w:rsidRPr="00A02684" w:rsidRDefault="00166086" w:rsidP="00B64F6F">
      <w:pPr>
        <w:pStyle w:val="ae"/>
        <w:numPr>
          <w:ilvl w:val="0"/>
          <w:numId w:val="37"/>
        </w:numPr>
        <w:jc w:val="both"/>
      </w:pPr>
      <w:r w:rsidRPr="00A02684">
        <w:t>в соответствии с распоряжением комитета по топливно-энергетическому комплексу Ленинградской области от 30 марта 2021 года № 23 «Об утверждении рейтинга перспективных объектов инвестиций предлагаемых для включения в подпрограмму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и о признании утратившим силу распоряжения комитета по топливно-энергетическому комплексу Ленинградской области от 16.07.2020 № 84»</w:t>
      </w:r>
      <w:r w:rsidR="009D6427" w:rsidRPr="00A02684">
        <w:t>:</w:t>
      </w:r>
    </w:p>
    <w:p w:rsidR="00315B96" w:rsidRPr="00A02684" w:rsidRDefault="00315B96" w:rsidP="00B64F6F">
      <w:pPr>
        <w:pStyle w:val="ae"/>
        <w:numPr>
          <w:ilvl w:val="0"/>
          <w:numId w:val="36"/>
        </w:numPr>
        <w:jc w:val="both"/>
      </w:pPr>
      <w:r w:rsidRPr="00A02684">
        <w:t>распределительный газопровод по п. Зимитицы Волосовского муниципального района Ленинградской области</w:t>
      </w:r>
      <w:r w:rsidR="00B56CCA" w:rsidRPr="00A02684">
        <w:t>, 3,9 км.</w:t>
      </w:r>
    </w:p>
    <w:p w:rsidR="003A462F" w:rsidRPr="00A02684" w:rsidRDefault="003A462F" w:rsidP="003A462F">
      <w:pPr>
        <w:ind w:firstLine="709"/>
        <w:jc w:val="both"/>
      </w:pPr>
      <w:r w:rsidRPr="00A02684">
        <w:t>В соответствии с Программой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 на территории Бегуницкого сельского поселения предусмотрены следующие планируемые объекты:</w:t>
      </w:r>
    </w:p>
    <w:p w:rsidR="009A436D" w:rsidRPr="00A02684" w:rsidRDefault="009A436D" w:rsidP="00B64F6F">
      <w:pPr>
        <w:pStyle w:val="ae"/>
        <w:numPr>
          <w:ilvl w:val="0"/>
          <w:numId w:val="36"/>
        </w:numPr>
        <w:jc w:val="both"/>
      </w:pPr>
      <w:r w:rsidRPr="00A02684">
        <w:t>межпоселковый газопровод от ГРС «Труд» с отводами на п. Зимитицы, д. Чирковицы со строительством распределительных сетей</w:t>
      </w:r>
      <w:r w:rsidR="005825FB" w:rsidRPr="00A02684">
        <w:t>, протяженность 6,4 км</w:t>
      </w:r>
      <w:r w:rsidRPr="00A02684">
        <w:t xml:space="preserve"> (20</w:t>
      </w:r>
      <w:r w:rsidR="005825FB" w:rsidRPr="00A02684">
        <w:t>2</w:t>
      </w:r>
      <w:r w:rsidR="003A462F" w:rsidRPr="00A02684">
        <w:t>1 год</w:t>
      </w:r>
      <w:r w:rsidRPr="00A02684">
        <w:t>).</w:t>
      </w:r>
    </w:p>
    <w:p w:rsidR="005D464B" w:rsidRPr="00A02684" w:rsidRDefault="005D464B" w:rsidP="00672E4C">
      <w:pPr>
        <w:ind w:firstLine="709"/>
        <w:jc w:val="both"/>
      </w:pPr>
    </w:p>
    <w:p w:rsidR="00672E4C" w:rsidRPr="00A02684" w:rsidRDefault="00672E4C" w:rsidP="00672E4C">
      <w:pPr>
        <w:ind w:firstLine="709"/>
        <w:jc w:val="both"/>
      </w:pPr>
      <w:r w:rsidRPr="00A02684">
        <w:t xml:space="preserve">Иными действующими документами стратегического планирования, </w:t>
      </w:r>
      <w:r w:rsidR="004D1C22" w:rsidRPr="00A02684">
        <w:t xml:space="preserve">государственными программами Российской Федерации, национальными проектами, государственными программами Ленинградской области, муниципальными программами, инвестиционными программами субъектов естественных монополий, организаций коммунального комплекса, решениями органов местного самоуправления, иных главных распорядителей средств соответствующих бюджетов с учетом сведений, содержащихся в информационной системе территориального планирования, создание объектов местного значения </w:t>
      </w:r>
      <w:r w:rsidRPr="00A02684">
        <w:t xml:space="preserve">в границах </w:t>
      </w:r>
      <w:r w:rsidR="00B9079B" w:rsidRPr="00A02684">
        <w:t>Бегуницкого</w:t>
      </w:r>
      <w:r w:rsidRPr="00A02684">
        <w:t xml:space="preserve"> сельского поселения </w:t>
      </w:r>
      <w:r w:rsidRPr="00A02684">
        <w:rPr>
          <w:b/>
        </w:rPr>
        <w:t>не предусмотрено</w:t>
      </w:r>
      <w:r w:rsidRPr="00A02684">
        <w:t>.</w:t>
      </w:r>
    </w:p>
    <w:p w:rsidR="00672E4C" w:rsidRPr="00A02684" w:rsidRDefault="004B5B9B" w:rsidP="00AF62E5">
      <w:pPr>
        <w:ind w:firstLine="709"/>
        <w:jc w:val="both"/>
      </w:pPr>
      <w:r w:rsidRPr="00A02684">
        <w:t>С учетом части</w:t>
      </w:r>
      <w:r w:rsidR="00AF62E5" w:rsidRPr="00A02684">
        <w:t xml:space="preserve"> 7 статьи 26 Градостроительного кодекса Российской Федерации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местного значения, принимаются после утверждения документов территориального планирования и предусматривают создание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rsidR="00672E4C" w:rsidRPr="00A02684" w:rsidRDefault="00672E4C" w:rsidP="00672E4C">
      <w:pPr>
        <w:jc w:val="both"/>
      </w:pPr>
    </w:p>
    <w:p w:rsidR="00672E4C" w:rsidRPr="00A02684" w:rsidRDefault="00672E4C" w:rsidP="00672E4C">
      <w:pPr>
        <w:jc w:val="both"/>
      </w:pPr>
    </w:p>
    <w:p w:rsidR="00672E4C" w:rsidRPr="00A02684" w:rsidRDefault="00672E4C" w:rsidP="00672E4C">
      <w:pPr>
        <w:jc w:val="both"/>
        <w:sectPr w:rsidR="00672E4C" w:rsidRPr="00A02684" w:rsidSect="00130AF5">
          <w:headerReference w:type="default" r:id="rId8"/>
          <w:pgSz w:w="11907" w:h="16840" w:code="9"/>
          <w:pgMar w:top="1134" w:right="567" w:bottom="1134" w:left="1134" w:header="720" w:footer="720" w:gutter="0"/>
          <w:cols w:space="720"/>
          <w:titlePg/>
          <w:docGrid w:linePitch="326"/>
        </w:sectPr>
      </w:pPr>
    </w:p>
    <w:p w:rsidR="00826B06" w:rsidRPr="00A02684" w:rsidRDefault="00826B06" w:rsidP="00F37281">
      <w:pPr>
        <w:pStyle w:val="1"/>
        <w:ind w:firstLine="0"/>
      </w:pPr>
      <w:bookmarkStart w:id="23" w:name="_Toc488914914"/>
      <w:bookmarkStart w:id="24" w:name="_Toc74682258"/>
      <w:bookmarkStart w:id="25" w:name="sub_23074"/>
      <w:r w:rsidRPr="00A02684">
        <w:lastRenderedPageBreak/>
        <w:t>2.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ПЛАНИРУЕМЫХ ДЛЯ РАЗМЕЩЕНИЯ НА ТЕРРИТОРИИ ПОСЕЛЕНИЯ ОБЪЕКТ</w:t>
      </w:r>
      <w:r w:rsidR="00F223C0" w:rsidRPr="00A02684">
        <w:t>АХ</w:t>
      </w:r>
      <w:r w:rsidRPr="00A02684">
        <w:t xml:space="preserve"> ФЕДЕРАЛЬНОГО ЗНАЧЕНИЯ, ОБЪЕКТ</w:t>
      </w:r>
      <w:r w:rsidR="00F223C0" w:rsidRPr="00A02684">
        <w:t>АХ</w:t>
      </w:r>
      <w:r w:rsidRPr="00A02684">
        <w:t xml:space="preserve"> РЕГИОНАЛЬНОГО ЗНАЧЕНИЯ</w:t>
      </w:r>
      <w:bookmarkEnd w:id="23"/>
      <w:bookmarkEnd w:id="24"/>
    </w:p>
    <w:p w:rsidR="00826B06" w:rsidRPr="00A02684" w:rsidRDefault="00826B06" w:rsidP="006A115F">
      <w:pPr>
        <w:ind w:firstLine="709"/>
        <w:jc w:val="both"/>
      </w:pPr>
    </w:p>
    <w:p w:rsidR="00826B06" w:rsidRPr="00A02684" w:rsidRDefault="00826B06" w:rsidP="006A115F">
      <w:pPr>
        <w:ind w:firstLine="709"/>
        <w:jc w:val="both"/>
      </w:pPr>
      <w:r w:rsidRPr="00A02684">
        <w:t xml:space="preserve">В соответствии с пунктом 4 части 7 статьи 23 Градостроительного кодекса Российской Федерации материалы по обоснованию генеральных планов в текстовой форме содержат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 </w:t>
      </w:r>
    </w:p>
    <w:p w:rsidR="00B46A3B" w:rsidRPr="00A02684" w:rsidRDefault="007779BA" w:rsidP="006A115F">
      <w:pPr>
        <w:ind w:firstLine="709"/>
        <w:jc w:val="both"/>
      </w:pPr>
      <w:r w:rsidRPr="00A02684">
        <w:t xml:space="preserve">При подготовке </w:t>
      </w:r>
      <w:r w:rsidR="00A020A0" w:rsidRPr="00A02684">
        <w:t>генерального плана у</w:t>
      </w:r>
      <w:r w:rsidRPr="00A02684">
        <w:t>чтены документы территориального планирования Российской Федерации, документы территориального планирования Ленинградской области.</w:t>
      </w:r>
      <w:r w:rsidR="008312AF" w:rsidRPr="00A02684">
        <w:t xml:space="preserve"> </w:t>
      </w:r>
    </w:p>
    <w:p w:rsidR="00B46A3B" w:rsidRPr="00A02684" w:rsidRDefault="00B46A3B" w:rsidP="006A115F">
      <w:pPr>
        <w:ind w:firstLine="709"/>
        <w:jc w:val="both"/>
      </w:pPr>
    </w:p>
    <w:p w:rsidR="00FA3233" w:rsidRPr="00A02684" w:rsidRDefault="00FA3233" w:rsidP="006A115F">
      <w:pPr>
        <w:ind w:firstLine="709"/>
        <w:jc w:val="both"/>
        <w:rPr>
          <w:b/>
        </w:rPr>
      </w:pPr>
      <w:r w:rsidRPr="00A02684">
        <w:rPr>
          <w:b/>
        </w:rPr>
        <w:t>Сведения о планируемых объектах федерального значения</w:t>
      </w:r>
    </w:p>
    <w:p w:rsidR="00B86477" w:rsidRPr="00A02684" w:rsidRDefault="00B86477" w:rsidP="006A115F">
      <w:pPr>
        <w:ind w:firstLine="709"/>
        <w:jc w:val="both"/>
      </w:pPr>
      <w:r w:rsidRPr="00A02684">
        <w:t>Схема территориального планирования Российской Федерации в области здравоохранения утверждена постановлением Правительства Российской Федерации от 28</w:t>
      </w:r>
      <w:r w:rsidR="006A115F" w:rsidRPr="00A02684">
        <w:t xml:space="preserve"> декабря </w:t>
      </w:r>
      <w:r w:rsidRPr="00A02684">
        <w:t>2012</w:t>
      </w:r>
      <w:r w:rsidR="006A115F" w:rsidRPr="00A02684">
        <w:t xml:space="preserve"> года</w:t>
      </w:r>
      <w:r w:rsidRPr="00A02684">
        <w:t xml:space="preserve"> № 2607-р (в редакции распоряжения Правительства Российской Федерации от 23</w:t>
      </w:r>
      <w:r w:rsidR="006A115F" w:rsidRPr="00A02684">
        <w:t xml:space="preserve"> ноября </w:t>
      </w:r>
      <w:r w:rsidRPr="00A02684">
        <w:t>2016</w:t>
      </w:r>
      <w:r w:rsidR="006A115F" w:rsidRPr="00A02684">
        <w:t xml:space="preserve"> года</w:t>
      </w:r>
      <w:r w:rsidRPr="00A02684">
        <w:t xml:space="preserve"> № 2481-р).</w:t>
      </w:r>
    </w:p>
    <w:p w:rsidR="001E2E19" w:rsidRPr="00A02684" w:rsidRDefault="001E2E19" w:rsidP="001E2E19">
      <w:pPr>
        <w:ind w:firstLine="709"/>
        <w:jc w:val="both"/>
      </w:pPr>
      <w:r w:rsidRPr="00A02684">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(в редакции распоряжения Правительства Российской Федерации от 24 июля 2021 года № 2068-р).</w:t>
      </w:r>
    </w:p>
    <w:p w:rsidR="001E2E19" w:rsidRPr="00A02684" w:rsidRDefault="001E2E19" w:rsidP="001E2E19">
      <w:pPr>
        <w:ind w:firstLine="709"/>
        <w:jc w:val="both"/>
      </w:pPr>
      <w:r w:rsidRPr="00A02684">
        <w:t>Схема территориального планирования Российской Федерации в области энергетики утверждена распоряжением Правительства Российской Федерации от 1 августа 2016 года № 1634-р (с изменениями и дополнениями в редакции распоряжения Правительства Российской Федерации от 28 декабря 2020 года № 3616-р).</w:t>
      </w:r>
    </w:p>
    <w:p w:rsidR="001E2E19" w:rsidRPr="00A02684" w:rsidRDefault="001E2E19" w:rsidP="001E2E19">
      <w:pPr>
        <w:ind w:firstLine="709"/>
        <w:jc w:val="both"/>
      </w:pPr>
      <w:r w:rsidRPr="00A02684">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p w:rsidR="001E2E19" w:rsidRPr="00A02684" w:rsidRDefault="001E2E19" w:rsidP="001E2E19">
      <w:pPr>
        <w:ind w:firstLine="709"/>
        <w:jc w:val="both"/>
      </w:pPr>
      <w:r w:rsidRPr="00A02684">
        <w:t>Схема территориального планирования Российской Федерации в области высшего образования утверждена распоряжением Правительства Российской Федерации от 26 февраля 2013 года № 247-р (в редакции распоряжения Правительства Российской Федерации от 30 июля 2021 года № 2105-р).</w:t>
      </w:r>
    </w:p>
    <w:p w:rsidR="00B86477" w:rsidRPr="00A02684" w:rsidRDefault="00B86477" w:rsidP="006A115F">
      <w:pPr>
        <w:ind w:firstLine="709"/>
        <w:jc w:val="both"/>
      </w:pPr>
      <w:r w:rsidRPr="00A02684">
        <w:t>Схема территориального планирования Российской Федерации в области обороны страны и безопасности государства утверждена Указом Президента Российской Федерации от 10</w:t>
      </w:r>
      <w:r w:rsidR="006A115F" w:rsidRPr="00A02684">
        <w:t xml:space="preserve"> декабря </w:t>
      </w:r>
      <w:r w:rsidRPr="00A02684">
        <w:t>2015</w:t>
      </w:r>
      <w:r w:rsidR="006A115F" w:rsidRPr="00A02684">
        <w:t xml:space="preserve"> года</w:t>
      </w:r>
      <w:r w:rsidRPr="00A02684">
        <w:t xml:space="preserve"> № 615сс.</w:t>
      </w:r>
    </w:p>
    <w:p w:rsidR="00B46A3B" w:rsidRPr="00A02684" w:rsidRDefault="00B46A3B" w:rsidP="00B46A3B">
      <w:pPr>
        <w:ind w:firstLine="709"/>
        <w:jc w:val="both"/>
      </w:pPr>
      <w:r w:rsidRPr="00A02684">
        <w:t>Выкопировки из схем территориального планирования Российской Федерации представлены в приложении 1.</w:t>
      </w:r>
    </w:p>
    <w:p w:rsidR="00B46A3B" w:rsidRPr="00A02684" w:rsidRDefault="00030C61" w:rsidP="00B46A3B">
      <w:pPr>
        <w:ind w:firstLine="709"/>
        <w:jc w:val="both"/>
      </w:pPr>
      <w:r w:rsidRPr="00A02684">
        <w:t xml:space="preserve">Сведения об объектах федерального значения, планируемых для строительства и реконструкции на территории </w:t>
      </w:r>
      <w:r w:rsidR="00B9079B" w:rsidRPr="00A02684">
        <w:t>Бегуницкого</w:t>
      </w:r>
      <w:r w:rsidRPr="00A02684">
        <w:t xml:space="preserve"> сельского поселения Волосовского муниципального района, представлены в приложении </w:t>
      </w:r>
      <w:r w:rsidR="00696295" w:rsidRPr="00A02684">
        <w:t>2</w:t>
      </w:r>
      <w:r w:rsidRPr="00A02684">
        <w:t xml:space="preserve">. </w:t>
      </w:r>
      <w:r w:rsidR="001B4656" w:rsidRPr="00A02684">
        <w:t xml:space="preserve">В таблице представлены сведения о планируемых объектах в границах </w:t>
      </w:r>
      <w:r w:rsidR="00B9079B" w:rsidRPr="00A02684">
        <w:t>Бегуницкого</w:t>
      </w:r>
      <w:r w:rsidR="001B4656" w:rsidRPr="00A02684">
        <w:t xml:space="preserve"> сельского поселения с учетом преобразования муниципальных образований в соответствии с</w:t>
      </w:r>
      <w:r w:rsidR="00B46A3B" w:rsidRPr="00A02684">
        <w:t xml:space="preserve"> </w:t>
      </w:r>
      <w:r w:rsidR="00691AAD" w:rsidRPr="00A02684">
        <w:t xml:space="preserve">областным </w:t>
      </w:r>
      <w:r w:rsidR="00B46A3B" w:rsidRPr="00A02684">
        <w:t xml:space="preserve">законом Ленинградской области от 7 мая 2019 года № 35-оз «Об объединении муниципальных образований в Волосовском муниципальном районе </w:t>
      </w:r>
      <w:r w:rsidR="00B46A3B" w:rsidRPr="00A02684">
        <w:lastRenderedPageBreak/>
        <w:t xml:space="preserve">Ленинградской области и о внесении изменений в отдельные областные законы» </w:t>
      </w:r>
      <w:r w:rsidR="00F62E45" w:rsidRPr="00A02684">
        <w:t xml:space="preserve">(объединены </w:t>
      </w:r>
      <w:r w:rsidR="00B9079B" w:rsidRPr="00A02684">
        <w:t>Бегуницкое сельское поселение, Зимитицкое сельское поселение и Терпилицкое сельское поселение (вновь образованное муниципальное образование статусом сельского поселения - Бегуницкое сельское поселение с административным центром в деревне Бегуницы)</w:t>
      </w:r>
      <w:r w:rsidR="00F62E45" w:rsidRPr="00A02684">
        <w:t>.</w:t>
      </w:r>
      <w:r w:rsidR="00B46A3B" w:rsidRPr="00A02684">
        <w:t xml:space="preserve"> В соответствии с частью 14 статьи 9 Градостроительного кодекса Российской Федерации не осуществляется внесение изменений в схемы территориального планирования Российской Федерации в случае изменения наименований муниципального образования, населенного пункта, в том числе в связи с их преобразованием.</w:t>
      </w:r>
    </w:p>
    <w:p w:rsidR="00B915DC" w:rsidRPr="00A02684" w:rsidRDefault="00B915DC" w:rsidP="00B915DC">
      <w:pPr>
        <w:ind w:firstLine="709"/>
        <w:jc w:val="both"/>
      </w:pPr>
      <w:r w:rsidRPr="00A02684">
        <w:t>Все планируемые объекты федерального значения являются линейными объектами (объекты в области транспорта, объекты магистральных газопроводов, объекты энергетики), установление функциональных зон не требуется.</w:t>
      </w:r>
    </w:p>
    <w:p w:rsidR="00B915DC" w:rsidRPr="00A02684" w:rsidRDefault="00B915DC" w:rsidP="00B915DC">
      <w:pPr>
        <w:ind w:firstLine="709"/>
        <w:jc w:val="both"/>
      </w:pPr>
      <w:r w:rsidRPr="00A02684">
        <w:t>Обоснование выбранного варианта размещения объектов в области транспорта на основе анализа использования этих территорий, возможных направлений их развития и прогнозируемых ограничений их использования представлено в разделе 4.5.1.</w:t>
      </w:r>
    </w:p>
    <w:p w:rsidR="00B915DC" w:rsidRPr="00A02684" w:rsidRDefault="00B915DC" w:rsidP="00B915DC">
      <w:pPr>
        <w:ind w:firstLine="709"/>
        <w:jc w:val="both"/>
      </w:pPr>
      <w:r w:rsidRPr="00A02684">
        <w:t>Обоснование выбранного варианта размещения объектов магистральных газопроводов на основе анализа использования этих территорий, возможных направлений их развития и прогнозируемых ограничений их использования представлено в разделе 4.6.1.</w:t>
      </w:r>
    </w:p>
    <w:p w:rsidR="00B915DC" w:rsidRPr="00A02684" w:rsidRDefault="00B915DC" w:rsidP="00B915DC">
      <w:pPr>
        <w:ind w:firstLine="709"/>
        <w:jc w:val="both"/>
      </w:pPr>
      <w:r w:rsidRPr="00A02684">
        <w:t xml:space="preserve">Местоположение планируемого объекта энергетики федерального значения – ВЛ 750 кВ Ленинградская АЭС-2 (Копорская) - Ленинградская 2 цепь – отражено в соответствии с картой планируемого размещения объектов федерального значения </w:t>
      </w:r>
      <w:r w:rsidR="00806388" w:rsidRPr="00A02684">
        <w:t>в едином коридоре с существующей ВЛ 750 кВ</w:t>
      </w:r>
      <w:r w:rsidRPr="00A02684">
        <w:t>.</w:t>
      </w:r>
    </w:p>
    <w:p w:rsidR="00B915DC" w:rsidRPr="00A02684" w:rsidRDefault="00B915DC" w:rsidP="00B915DC">
      <w:pPr>
        <w:ind w:firstLine="709"/>
        <w:jc w:val="both"/>
      </w:pPr>
      <w:r w:rsidRPr="00A02684">
        <w:t xml:space="preserve">Местоположение планируемых объектов федерального значения отражено на карте «Карта функциональных зон поселения» с учетом имеющейся документации по планировке территории: </w:t>
      </w:r>
    </w:p>
    <w:p w:rsidR="00B915DC" w:rsidRPr="00A02684" w:rsidRDefault="00B915DC" w:rsidP="00B64F6F">
      <w:pPr>
        <w:pStyle w:val="ae"/>
        <w:numPr>
          <w:ilvl w:val="0"/>
          <w:numId w:val="74"/>
        </w:numPr>
        <w:jc w:val="both"/>
      </w:pPr>
      <w:r w:rsidRPr="00A02684">
        <w:t>приказ Минэнерго России от 5 июня 2018 года № 433 «Об утверждении документации по планировке территории для размещения объекта трубопроводного транспорта федерального значения «Реконструкция магистрального газопровода «Кохтла-Ярве – Ленинград», 1 и 2 нитки»».</w:t>
      </w:r>
    </w:p>
    <w:p w:rsidR="000C32BA" w:rsidRPr="00A02684" w:rsidRDefault="000C32BA" w:rsidP="006A115F">
      <w:pPr>
        <w:ind w:firstLine="709"/>
        <w:jc w:val="both"/>
      </w:pPr>
    </w:p>
    <w:p w:rsidR="000C32BA" w:rsidRPr="00A02684" w:rsidRDefault="000C32BA" w:rsidP="00FA3233">
      <w:pPr>
        <w:ind w:firstLine="709"/>
        <w:jc w:val="both"/>
        <w:rPr>
          <w:b/>
        </w:rPr>
      </w:pPr>
      <w:r w:rsidRPr="00A02684">
        <w:rPr>
          <w:b/>
        </w:rPr>
        <w:t>Сведения о зонах с особыми условиями использования территорий в связи с размещением планируемых объектов федерального значения</w:t>
      </w:r>
    </w:p>
    <w:p w:rsidR="00F672E2" w:rsidRPr="00A02684" w:rsidRDefault="00F672E2" w:rsidP="008A0509">
      <w:pPr>
        <w:pStyle w:val="ae"/>
        <w:numPr>
          <w:ilvl w:val="0"/>
          <w:numId w:val="120"/>
        </w:numPr>
      </w:pPr>
      <w:r w:rsidRPr="00A02684">
        <w:t>Охранные зоны железных дорог</w:t>
      </w:r>
    </w:p>
    <w:p w:rsidR="00F672E2" w:rsidRPr="00A02684" w:rsidRDefault="00F672E2" w:rsidP="006A115F">
      <w:pPr>
        <w:ind w:firstLine="709"/>
        <w:jc w:val="both"/>
      </w:pPr>
      <w:r w:rsidRPr="00A02684">
        <w:t>Границы охранных зон железных дорог могут устанавливаться в случае прохождения железнодорожных путей:</w:t>
      </w:r>
    </w:p>
    <w:p w:rsidR="00F672E2" w:rsidRPr="00A02684" w:rsidRDefault="00F672E2" w:rsidP="00B64F6F">
      <w:pPr>
        <w:numPr>
          <w:ilvl w:val="0"/>
          <w:numId w:val="6"/>
        </w:numPr>
        <w:jc w:val="both"/>
      </w:pPr>
      <w:r w:rsidRPr="00A02684">
        <w:t>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F672E2" w:rsidRPr="00A02684" w:rsidRDefault="00F672E2" w:rsidP="00B64F6F">
      <w:pPr>
        <w:numPr>
          <w:ilvl w:val="0"/>
          <w:numId w:val="6"/>
        </w:numPr>
        <w:jc w:val="both"/>
      </w:pPr>
      <w:r w:rsidRPr="00A02684">
        <w:t>в районах подвижных песков;</w:t>
      </w:r>
    </w:p>
    <w:p w:rsidR="00F672E2" w:rsidRPr="00A02684" w:rsidRDefault="00F672E2" w:rsidP="00B64F6F">
      <w:pPr>
        <w:numPr>
          <w:ilvl w:val="0"/>
          <w:numId w:val="6"/>
        </w:numPr>
        <w:jc w:val="both"/>
      </w:pPr>
      <w:r w:rsidRPr="00A02684">
        <w:t>по лесам, выполняющим функции защитных лесонасаждений, в том числе по лесам в поймах рек и вдоль поверхностных водных объектов;</w:t>
      </w:r>
    </w:p>
    <w:p w:rsidR="00F672E2" w:rsidRPr="00A02684" w:rsidRDefault="00F672E2" w:rsidP="00B64F6F">
      <w:pPr>
        <w:numPr>
          <w:ilvl w:val="0"/>
          <w:numId w:val="6"/>
        </w:numPr>
        <w:jc w:val="both"/>
      </w:pPr>
      <w:r w:rsidRPr="00A02684">
        <w:t>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F672E2" w:rsidRPr="00A02684" w:rsidRDefault="00F672E2" w:rsidP="006A115F">
      <w:pPr>
        <w:ind w:firstLine="709"/>
        <w:jc w:val="both"/>
      </w:pPr>
      <w:r w:rsidRPr="00A02684">
        <w:t>Порядок установления и использования охранных зон железных дорог определяется Правительством Российской Федерации.</w:t>
      </w:r>
    </w:p>
    <w:p w:rsidR="00F672E2" w:rsidRPr="00A02684" w:rsidRDefault="00F672E2" w:rsidP="00F37281">
      <w:pPr>
        <w:ind w:firstLine="709"/>
      </w:pPr>
    </w:p>
    <w:p w:rsidR="00F672E2" w:rsidRPr="00A02684" w:rsidRDefault="00F672E2" w:rsidP="008A0509">
      <w:pPr>
        <w:pStyle w:val="ae"/>
        <w:numPr>
          <w:ilvl w:val="0"/>
          <w:numId w:val="120"/>
        </w:numPr>
      </w:pPr>
      <w:r w:rsidRPr="00A02684">
        <w:t>Придорожные полосы автомобильных дорог федерального значения</w:t>
      </w:r>
    </w:p>
    <w:p w:rsidR="00F672E2" w:rsidRPr="00A02684" w:rsidRDefault="00F672E2" w:rsidP="006A115F">
      <w:pPr>
        <w:ind w:firstLine="709"/>
        <w:jc w:val="both"/>
      </w:pPr>
      <w:r w:rsidRPr="00A02684">
        <w:t xml:space="preserve">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w:t>
      </w:r>
      <w:r w:rsidRPr="00A02684">
        <w:lastRenderedPageBreak/>
        <w:t>реконструкции, капитального ремонта, ремонта, содержания таких автомобильных дорог, их сохранности и с учетом перспектив их развития.</w:t>
      </w:r>
    </w:p>
    <w:p w:rsidR="00F672E2" w:rsidRPr="00A02684" w:rsidRDefault="00F672E2" w:rsidP="006A115F">
      <w:pPr>
        <w:ind w:firstLine="709"/>
        <w:jc w:val="both"/>
      </w:pPr>
      <w:r w:rsidRPr="00A02684">
        <w:t>В соответствии с частью 2 статьи 26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
    <w:p w:rsidR="00F672E2" w:rsidRPr="00A02684" w:rsidRDefault="00F672E2" w:rsidP="00B64F6F">
      <w:pPr>
        <w:numPr>
          <w:ilvl w:val="0"/>
          <w:numId w:val="6"/>
        </w:numPr>
        <w:jc w:val="both"/>
      </w:pPr>
      <w:r w:rsidRPr="00A02684">
        <w:t>75 метров - для автомобильных дорог 1-й и 2-й категорий;</w:t>
      </w:r>
    </w:p>
    <w:p w:rsidR="00F672E2" w:rsidRPr="00A02684" w:rsidRDefault="00F672E2" w:rsidP="00B64F6F">
      <w:pPr>
        <w:numPr>
          <w:ilvl w:val="0"/>
          <w:numId w:val="6"/>
        </w:numPr>
        <w:jc w:val="both"/>
      </w:pPr>
      <w:r w:rsidRPr="00A02684">
        <w:t>50 метров - для автомобильных дорог 3-й и 4-й категорий;</w:t>
      </w:r>
    </w:p>
    <w:p w:rsidR="00F672E2" w:rsidRPr="00A02684" w:rsidRDefault="00F672E2" w:rsidP="00B64F6F">
      <w:pPr>
        <w:numPr>
          <w:ilvl w:val="0"/>
          <w:numId w:val="6"/>
        </w:numPr>
        <w:jc w:val="both"/>
      </w:pPr>
      <w:r w:rsidRPr="00A02684">
        <w:t>100 метров - для автомобильных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rsidR="00F672E2" w:rsidRPr="00A02684" w:rsidRDefault="00F672E2" w:rsidP="00B64F6F">
      <w:pPr>
        <w:numPr>
          <w:ilvl w:val="0"/>
          <w:numId w:val="6"/>
        </w:numPr>
        <w:jc w:val="both"/>
      </w:pPr>
      <w:r w:rsidRPr="00A02684">
        <w:t>150 метров - для участков автомобильных дорог, построенных для объездов городов с численностью населения свыше 250 тыс. человек.</w:t>
      </w:r>
    </w:p>
    <w:p w:rsidR="00F672E2" w:rsidRPr="00A02684" w:rsidRDefault="00F672E2" w:rsidP="006A115F">
      <w:pPr>
        <w:ind w:firstLine="709"/>
        <w:jc w:val="both"/>
      </w:pPr>
      <w:r w:rsidRPr="00A02684">
        <w:t>Порядок установления и использования придорожных полос автомобильных дорог федерального значения определен статьей 26 Федерального закона от 8 ноября 2007 года № 257-ФЗ.</w:t>
      </w:r>
    </w:p>
    <w:p w:rsidR="00F672E2" w:rsidRPr="00A02684" w:rsidRDefault="00F672E2" w:rsidP="006A115F">
      <w:pPr>
        <w:ind w:firstLine="709"/>
        <w:jc w:val="both"/>
      </w:pPr>
    </w:p>
    <w:p w:rsidR="00F672E2" w:rsidRPr="00A02684" w:rsidRDefault="00F672E2" w:rsidP="008A0509">
      <w:pPr>
        <w:pStyle w:val="ae"/>
        <w:numPr>
          <w:ilvl w:val="0"/>
          <w:numId w:val="120"/>
        </w:numPr>
      </w:pPr>
      <w:r w:rsidRPr="00A02684">
        <w:t>Характеристики охранных зон объектов магистральных газопроводов</w:t>
      </w:r>
    </w:p>
    <w:p w:rsidR="00F672E2" w:rsidRPr="00A02684" w:rsidRDefault="00F672E2" w:rsidP="006A115F">
      <w:pPr>
        <w:ind w:firstLine="709"/>
        <w:jc w:val="both"/>
      </w:pPr>
      <w:r w:rsidRPr="00A02684">
        <w:t xml:space="preserve">Охранные зоны объектов магистральных газопроводов проектируются в соответствии с </w:t>
      </w:r>
      <w:hyperlink r:id="rId9" w:history="1">
        <w:r w:rsidRPr="00A02684">
          <w:t>Правилами</w:t>
        </w:r>
      </w:hyperlink>
      <w:r w:rsidRPr="00A02684">
        <w:t xml:space="preserve"> охраны магистральных газопроводов, утвержденными постановлением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672E2" w:rsidRPr="00A02684" w:rsidRDefault="00F672E2" w:rsidP="006A115F">
      <w:pPr>
        <w:ind w:firstLine="709"/>
        <w:jc w:val="both"/>
      </w:pPr>
      <w:r w:rsidRPr="00A02684">
        <w:t>Для объектов магистральных газопроводов устанавливаются следующие охранные зоны:</w:t>
      </w:r>
    </w:p>
    <w:p w:rsidR="00F672E2" w:rsidRPr="00A02684" w:rsidRDefault="00F672E2" w:rsidP="00B64F6F">
      <w:pPr>
        <w:numPr>
          <w:ilvl w:val="0"/>
          <w:numId w:val="6"/>
        </w:numPr>
        <w:jc w:val="both"/>
      </w:pPr>
      <w:r w:rsidRPr="00A02684">
        <w:t>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F672E2" w:rsidRPr="00A02684" w:rsidRDefault="00F672E2" w:rsidP="00B64F6F">
      <w:pPr>
        <w:numPr>
          <w:ilvl w:val="0"/>
          <w:numId w:val="6"/>
        </w:numPr>
        <w:jc w:val="both"/>
      </w:pPr>
      <w:r w:rsidRPr="00A02684">
        <w:t>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F672E2" w:rsidRPr="00A02684" w:rsidRDefault="00F672E2" w:rsidP="00B64F6F">
      <w:pPr>
        <w:numPr>
          <w:ilvl w:val="0"/>
          <w:numId w:val="6"/>
        </w:numPr>
        <w:jc w:val="both"/>
      </w:pPr>
      <w:r w:rsidRPr="00A02684">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F672E2" w:rsidRPr="00A02684" w:rsidRDefault="00F672E2" w:rsidP="00B64F6F">
      <w:pPr>
        <w:numPr>
          <w:ilvl w:val="0"/>
          <w:numId w:val="6"/>
        </w:numPr>
        <w:jc w:val="both"/>
      </w:pPr>
      <w:r w:rsidRPr="00A02684">
        <w:t>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F672E2" w:rsidRPr="00A02684" w:rsidRDefault="00F672E2" w:rsidP="00B64F6F">
      <w:pPr>
        <w:numPr>
          <w:ilvl w:val="0"/>
          <w:numId w:val="6"/>
        </w:numPr>
        <w:jc w:val="both"/>
      </w:pPr>
      <w:r w:rsidRPr="00A02684">
        <w:t>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F672E2" w:rsidRPr="00A02684" w:rsidRDefault="00F672E2" w:rsidP="00B64F6F">
      <w:pPr>
        <w:numPr>
          <w:ilvl w:val="0"/>
          <w:numId w:val="6"/>
        </w:numPr>
        <w:jc w:val="both"/>
      </w:pPr>
      <w:r w:rsidRPr="00A02684">
        <w:lastRenderedPageBreak/>
        <w:t>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F672E2" w:rsidRPr="00A02684" w:rsidRDefault="00F672E2" w:rsidP="00F37281">
      <w:pPr>
        <w:ind w:firstLine="709"/>
      </w:pPr>
    </w:p>
    <w:p w:rsidR="00F672E2" w:rsidRPr="00A02684" w:rsidRDefault="00F672E2" w:rsidP="008A0509">
      <w:pPr>
        <w:pStyle w:val="ae"/>
        <w:numPr>
          <w:ilvl w:val="0"/>
          <w:numId w:val="120"/>
        </w:numPr>
        <w:jc w:val="both"/>
      </w:pPr>
      <w:r w:rsidRPr="00A02684">
        <w:t>Характеристики санитарных разрывов (санитарных полос отчуждения) магистральных трубопроводов</w:t>
      </w:r>
      <w:r w:rsidR="008D6B44" w:rsidRPr="00A02684">
        <w:t xml:space="preserve"> – зоны минимальных расстояний до магистральных или промышленных трубопроводов</w:t>
      </w:r>
    </w:p>
    <w:p w:rsidR="00F672E2" w:rsidRPr="00A02684" w:rsidRDefault="00F672E2" w:rsidP="006A115F">
      <w:pPr>
        <w:ind w:firstLine="709"/>
        <w:jc w:val="both"/>
      </w:pPr>
      <w:r w:rsidRPr="00A02684">
        <w:t>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rsidR="00F672E2" w:rsidRPr="00A02684" w:rsidRDefault="00F672E2" w:rsidP="006A115F">
      <w:pPr>
        <w:ind w:firstLine="709"/>
        <w:jc w:val="both"/>
      </w:pPr>
      <w:r w:rsidRPr="00A02684">
        <w:t>Рекомендуемые минимальные расстояния от магистральных нефтепроводов до городов, поселков и отдельных малоэтажных жилищ устанавливаются:</w:t>
      </w:r>
    </w:p>
    <w:p w:rsidR="00F672E2" w:rsidRPr="00A02684" w:rsidRDefault="00F672E2" w:rsidP="00B64F6F">
      <w:pPr>
        <w:numPr>
          <w:ilvl w:val="0"/>
          <w:numId w:val="6"/>
        </w:numPr>
        <w:jc w:val="both"/>
      </w:pPr>
      <w:r w:rsidRPr="00A02684">
        <w:t>при диаметре до 300 мм - от 50 до 75 метров;</w:t>
      </w:r>
    </w:p>
    <w:p w:rsidR="00F672E2" w:rsidRPr="00A02684" w:rsidRDefault="00F672E2" w:rsidP="00B64F6F">
      <w:pPr>
        <w:numPr>
          <w:ilvl w:val="0"/>
          <w:numId w:val="6"/>
        </w:numPr>
        <w:jc w:val="both"/>
      </w:pPr>
      <w:r w:rsidRPr="00A02684">
        <w:t>при диаметре 300 мм - 600 мм - от 50 до 100 метров;</w:t>
      </w:r>
    </w:p>
    <w:p w:rsidR="00F672E2" w:rsidRPr="00A02684" w:rsidRDefault="00F672E2" w:rsidP="00B64F6F">
      <w:pPr>
        <w:numPr>
          <w:ilvl w:val="0"/>
          <w:numId w:val="6"/>
        </w:numPr>
        <w:jc w:val="both"/>
      </w:pPr>
      <w:r w:rsidRPr="00A02684">
        <w:t>при диаметре 600 мм - 1000 мм - от 75 до 150 метров;</w:t>
      </w:r>
    </w:p>
    <w:p w:rsidR="00F672E2" w:rsidRPr="00A02684" w:rsidRDefault="00F672E2" w:rsidP="00B64F6F">
      <w:pPr>
        <w:numPr>
          <w:ilvl w:val="0"/>
          <w:numId w:val="6"/>
        </w:numPr>
        <w:jc w:val="both"/>
      </w:pPr>
      <w:r w:rsidRPr="00A02684">
        <w:t>при диаметре 1000 мм - 1400 мм - от 100 до 200 метров.</w:t>
      </w:r>
    </w:p>
    <w:p w:rsidR="00F672E2" w:rsidRPr="00A02684" w:rsidRDefault="00F672E2" w:rsidP="006A115F">
      <w:pPr>
        <w:ind w:firstLine="709"/>
        <w:jc w:val="both"/>
      </w:pPr>
      <w:r w:rsidRPr="00A02684">
        <w:t>Рекомендуемые минимальные расстояния от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а также до полевых станов устанавливаются:</w:t>
      </w:r>
    </w:p>
    <w:p w:rsidR="00F672E2" w:rsidRPr="00A02684" w:rsidRDefault="00F672E2" w:rsidP="006A115F">
      <w:pPr>
        <w:ind w:firstLine="709"/>
        <w:jc w:val="both"/>
      </w:pPr>
      <w:r w:rsidRPr="00A02684">
        <w:t>для трубопроводов I класса:</w:t>
      </w:r>
    </w:p>
    <w:p w:rsidR="00F672E2" w:rsidRPr="00A02684" w:rsidRDefault="00F672E2" w:rsidP="00B64F6F">
      <w:pPr>
        <w:numPr>
          <w:ilvl w:val="0"/>
          <w:numId w:val="6"/>
        </w:numPr>
        <w:jc w:val="both"/>
      </w:pPr>
      <w:r w:rsidRPr="00A02684">
        <w:t>при диаметре до 300 мм - от 75 до 100 метров;</w:t>
      </w:r>
    </w:p>
    <w:p w:rsidR="00F672E2" w:rsidRPr="00A02684" w:rsidRDefault="00F672E2" w:rsidP="00B64F6F">
      <w:pPr>
        <w:numPr>
          <w:ilvl w:val="0"/>
          <w:numId w:val="6"/>
        </w:numPr>
        <w:jc w:val="both"/>
      </w:pPr>
      <w:r w:rsidRPr="00A02684">
        <w:t>при диаметре 300 мм - 600 мм - от 125 до 150 метров;</w:t>
      </w:r>
    </w:p>
    <w:p w:rsidR="00F672E2" w:rsidRPr="00A02684" w:rsidRDefault="00F672E2" w:rsidP="00B64F6F">
      <w:pPr>
        <w:numPr>
          <w:ilvl w:val="0"/>
          <w:numId w:val="6"/>
        </w:numPr>
        <w:jc w:val="both"/>
      </w:pPr>
      <w:r w:rsidRPr="00A02684">
        <w:t>при диаметре 600 мм - 800 мм - от 150 до 200 метров;</w:t>
      </w:r>
    </w:p>
    <w:p w:rsidR="00F672E2" w:rsidRPr="00A02684" w:rsidRDefault="00F672E2" w:rsidP="00B64F6F">
      <w:pPr>
        <w:numPr>
          <w:ilvl w:val="0"/>
          <w:numId w:val="6"/>
        </w:numPr>
        <w:jc w:val="both"/>
      </w:pPr>
      <w:r w:rsidRPr="00A02684">
        <w:t>при диаметре 800 мм - 1000 мм - от 200 до 250 метров;</w:t>
      </w:r>
    </w:p>
    <w:p w:rsidR="00F672E2" w:rsidRPr="00A02684" w:rsidRDefault="00F672E2" w:rsidP="00B64F6F">
      <w:pPr>
        <w:numPr>
          <w:ilvl w:val="0"/>
          <w:numId w:val="6"/>
        </w:numPr>
        <w:jc w:val="both"/>
      </w:pPr>
      <w:r w:rsidRPr="00A02684">
        <w:t>при диаметре 1000 мм - 1200 мм - от 250 до 300 метров;</w:t>
      </w:r>
    </w:p>
    <w:p w:rsidR="00F672E2" w:rsidRPr="00A02684" w:rsidRDefault="00F672E2" w:rsidP="00B64F6F">
      <w:pPr>
        <w:numPr>
          <w:ilvl w:val="0"/>
          <w:numId w:val="6"/>
        </w:numPr>
        <w:jc w:val="both"/>
      </w:pPr>
      <w:r w:rsidRPr="00A02684">
        <w:t>при диаметре более 1200 мм - от 300 до 350 метров;</w:t>
      </w:r>
    </w:p>
    <w:p w:rsidR="00F672E2" w:rsidRPr="00A02684" w:rsidRDefault="00F672E2" w:rsidP="006A115F">
      <w:pPr>
        <w:ind w:firstLine="709"/>
        <w:jc w:val="both"/>
      </w:pPr>
      <w:r w:rsidRPr="00A02684">
        <w:t>для трубопроводов II класса:</w:t>
      </w:r>
    </w:p>
    <w:p w:rsidR="00F672E2" w:rsidRPr="00A02684" w:rsidRDefault="00F672E2" w:rsidP="00B64F6F">
      <w:pPr>
        <w:numPr>
          <w:ilvl w:val="0"/>
          <w:numId w:val="6"/>
        </w:numPr>
        <w:jc w:val="both"/>
      </w:pPr>
      <w:r w:rsidRPr="00A02684">
        <w:t>при диаметре до 300 мм - 75 метров;</w:t>
      </w:r>
    </w:p>
    <w:p w:rsidR="00F672E2" w:rsidRPr="00A02684" w:rsidRDefault="00F672E2" w:rsidP="00B64F6F">
      <w:pPr>
        <w:numPr>
          <w:ilvl w:val="0"/>
          <w:numId w:val="6"/>
        </w:numPr>
        <w:jc w:val="both"/>
      </w:pPr>
      <w:r w:rsidRPr="00A02684">
        <w:t>при диаметре свыше 300 мм - от 100 до 125 метров.</w:t>
      </w:r>
    </w:p>
    <w:p w:rsidR="00F672E2" w:rsidRPr="00A02684" w:rsidRDefault="00F672E2" w:rsidP="006A115F">
      <w:pPr>
        <w:ind w:firstLine="709"/>
        <w:jc w:val="both"/>
      </w:pPr>
      <w:r w:rsidRPr="00A02684">
        <w:t>Рекомендуемые минимальные расстояния от магистральных газопроводов, не содержащих сероводород, до магистральных оросительных каналов, рек, водоемов и водозаборных сооружений устанавливаются 25 метров.</w:t>
      </w:r>
    </w:p>
    <w:p w:rsidR="00F672E2" w:rsidRPr="00A02684" w:rsidRDefault="00F672E2" w:rsidP="006A115F">
      <w:pPr>
        <w:ind w:firstLine="709"/>
        <w:jc w:val="both"/>
      </w:pPr>
      <w:r w:rsidRPr="00A02684">
        <w:t>Рекомендуемые минимальные расстояния 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 устанавливаются:</w:t>
      </w:r>
    </w:p>
    <w:p w:rsidR="00F672E2" w:rsidRPr="00A02684" w:rsidRDefault="00F672E2" w:rsidP="00B64F6F">
      <w:pPr>
        <w:numPr>
          <w:ilvl w:val="0"/>
          <w:numId w:val="6"/>
        </w:numPr>
        <w:jc w:val="both"/>
      </w:pPr>
      <w:r w:rsidRPr="00A02684">
        <w:t>при диаметре до 150 мм - от 100 до 150 метров;</w:t>
      </w:r>
    </w:p>
    <w:p w:rsidR="00F672E2" w:rsidRPr="00A02684" w:rsidRDefault="00F672E2" w:rsidP="00B64F6F">
      <w:pPr>
        <w:numPr>
          <w:ilvl w:val="0"/>
          <w:numId w:val="6"/>
        </w:numPr>
        <w:jc w:val="both"/>
      </w:pPr>
      <w:r w:rsidRPr="00A02684">
        <w:t>при диаметре 150 - 300 мм - от 175 до 250 метров;</w:t>
      </w:r>
    </w:p>
    <w:p w:rsidR="00F672E2" w:rsidRPr="00A02684" w:rsidRDefault="00F672E2" w:rsidP="00B64F6F">
      <w:pPr>
        <w:numPr>
          <w:ilvl w:val="0"/>
          <w:numId w:val="6"/>
        </w:numPr>
        <w:jc w:val="both"/>
      </w:pPr>
      <w:r w:rsidRPr="00A02684">
        <w:t>при диаметре 300 - 500 мм - от 350 до 500 метров;</w:t>
      </w:r>
    </w:p>
    <w:p w:rsidR="00F672E2" w:rsidRPr="00A02684" w:rsidRDefault="00F672E2" w:rsidP="00B64F6F">
      <w:pPr>
        <w:numPr>
          <w:ilvl w:val="0"/>
          <w:numId w:val="6"/>
        </w:numPr>
        <w:jc w:val="both"/>
      </w:pPr>
      <w:r w:rsidRPr="00A02684">
        <w:t>при диаметре 500 - 1000 мм - от 800 до 1000 метров.</w:t>
      </w:r>
    </w:p>
    <w:p w:rsidR="00F672E2" w:rsidRPr="00A02684" w:rsidRDefault="00F672E2" w:rsidP="006A115F">
      <w:pPr>
        <w:ind w:firstLine="709"/>
        <w:jc w:val="both"/>
      </w:pPr>
      <w:r w:rsidRPr="00A02684">
        <w:t>Рекомендуемые минимальные расстояния при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 для II класса.</w:t>
      </w:r>
    </w:p>
    <w:p w:rsidR="00F672E2" w:rsidRPr="00A02684" w:rsidRDefault="00F672E2" w:rsidP="006A115F">
      <w:pPr>
        <w:ind w:firstLine="709"/>
        <w:jc w:val="both"/>
      </w:pPr>
    </w:p>
    <w:p w:rsidR="00F672E2" w:rsidRPr="00A02684" w:rsidRDefault="00F672E2" w:rsidP="008A0509">
      <w:pPr>
        <w:pStyle w:val="ae"/>
        <w:numPr>
          <w:ilvl w:val="0"/>
          <w:numId w:val="120"/>
        </w:numPr>
        <w:jc w:val="both"/>
      </w:pPr>
      <w:r w:rsidRPr="00A02684">
        <w:t>Зоны с особыми условиями использования территорий, планируемых для размещения объектов федерального значения в области энергетики, при размещении линий электропередачи</w:t>
      </w:r>
    </w:p>
    <w:p w:rsidR="00F672E2" w:rsidRPr="00A02684" w:rsidRDefault="00F672E2" w:rsidP="00275F24">
      <w:pPr>
        <w:ind w:firstLine="709"/>
        <w:jc w:val="both"/>
      </w:pPr>
      <w:r w:rsidRPr="00A02684">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w:t>
      </w:r>
      <w:r w:rsidRPr="00A02684">
        <w:lastRenderedPageBreak/>
        <w:t>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w:t>
      </w:r>
    </w:p>
    <w:p w:rsidR="00F672E2" w:rsidRPr="00A02684" w:rsidRDefault="00F672E2" w:rsidP="00275F24">
      <w:pPr>
        <w:ind w:firstLine="709"/>
        <w:jc w:val="both"/>
      </w:pPr>
      <w:r w:rsidRPr="00A02684">
        <w:t>вдоль линии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w:t>
      </w:r>
    </w:p>
    <w:p w:rsidR="00F672E2" w:rsidRPr="00A02684" w:rsidRDefault="00F672E2" w:rsidP="00B64F6F">
      <w:pPr>
        <w:numPr>
          <w:ilvl w:val="0"/>
          <w:numId w:val="6"/>
        </w:numPr>
        <w:jc w:val="both"/>
      </w:pPr>
      <w:bookmarkStart w:id="26" w:name="Par11379"/>
      <w:bookmarkEnd w:id="26"/>
      <w:r w:rsidRPr="00A02684">
        <w:t>30 метров - для линий электропередачи 330 кВ, +/- 400 кВ и 500 кВ;</w:t>
      </w:r>
    </w:p>
    <w:p w:rsidR="00F672E2" w:rsidRPr="00A02684" w:rsidRDefault="00F672E2" w:rsidP="00B64F6F">
      <w:pPr>
        <w:numPr>
          <w:ilvl w:val="0"/>
          <w:numId w:val="6"/>
        </w:numPr>
        <w:jc w:val="both"/>
      </w:pPr>
      <w:r w:rsidRPr="00A02684">
        <w:t>40 метров - для линий электропередачи 750 кВ.</w:t>
      </w:r>
    </w:p>
    <w:p w:rsidR="00F672E2" w:rsidRPr="00A02684" w:rsidRDefault="00F672E2" w:rsidP="00B64F6F">
      <w:pPr>
        <w:numPr>
          <w:ilvl w:val="0"/>
          <w:numId w:val="6"/>
        </w:numPr>
        <w:jc w:val="both"/>
      </w:pPr>
      <w:r w:rsidRPr="00A02684">
        <w:t>при строительстве подземных кабельных линий - вдоль линий электропередачи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 и на 1 метр в сторону проезжей части улицы);</w:t>
      </w:r>
    </w:p>
    <w:p w:rsidR="00F672E2" w:rsidRPr="00A02684" w:rsidRDefault="00F672E2" w:rsidP="00B64F6F">
      <w:pPr>
        <w:numPr>
          <w:ilvl w:val="0"/>
          <w:numId w:val="6"/>
        </w:numPr>
        <w:jc w:val="both"/>
      </w:pPr>
      <w:r w:rsidRPr="00A02684">
        <w:t>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672E2" w:rsidRPr="00A02684" w:rsidRDefault="00F672E2" w:rsidP="00B64F6F">
      <w:pPr>
        <w:numPr>
          <w:ilvl w:val="0"/>
          <w:numId w:val="6"/>
        </w:numPr>
        <w:jc w:val="both"/>
      </w:pPr>
      <w:r w:rsidRPr="00A02684">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1379" w:tooltip="2 метров - для линий до 1 кВ с самонесущими или изолированными проводами, проложенных по стенам зданий, конструкциям и др., охранная зона определяется в соответствии с установленными нормативными правовыми актами минимальными допустимыми расстояниями от таких " w:history="1">
        <w:r w:rsidRPr="00A02684">
          <w:t>абзаце третьем</w:t>
        </w:r>
      </w:hyperlink>
      <w:r w:rsidRPr="00A02684">
        <w:t xml:space="preserve"> настоящего раздела, применительно к высшему классу напряжения подстанции.</w:t>
      </w:r>
    </w:p>
    <w:p w:rsidR="00F672E2" w:rsidRPr="00A02684" w:rsidRDefault="00F672E2" w:rsidP="00275F24">
      <w:pPr>
        <w:ind w:firstLine="709"/>
        <w:jc w:val="both"/>
      </w:pPr>
      <w:r w:rsidRPr="00A02684">
        <w:t>В целях защиты населения от воздействия электрического поля, создаваемого воздушными линиями электропередачи, в соответствии с санитарно-эпидемиологическими правилами и нормативами устанавливаются санитарные разрывы, которыми является территория вдоль трассы высоковольтной линии с напряжением электрического поля, превышающем 1 кВ/м.</w:t>
      </w:r>
    </w:p>
    <w:p w:rsidR="00F672E2" w:rsidRPr="00A02684" w:rsidRDefault="00F672E2" w:rsidP="00275F24">
      <w:pPr>
        <w:ind w:firstLine="709"/>
        <w:jc w:val="both"/>
      </w:pPr>
      <w:r w:rsidRPr="00A02684">
        <w:t>Для проектируемых линий электропередачи, а также для зданий и сооружений допускается принимать границы санитарных разрывов вдоль трассы линий электропередачи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линии электропередачи:</w:t>
      </w:r>
    </w:p>
    <w:p w:rsidR="00F672E2" w:rsidRPr="00A02684" w:rsidRDefault="00F672E2" w:rsidP="00B64F6F">
      <w:pPr>
        <w:numPr>
          <w:ilvl w:val="0"/>
          <w:numId w:val="6"/>
        </w:numPr>
        <w:jc w:val="both"/>
      </w:pPr>
      <w:r w:rsidRPr="00A02684">
        <w:t>20 метров - для линий электропередачи напряжением 330 кВ;</w:t>
      </w:r>
    </w:p>
    <w:p w:rsidR="00F672E2" w:rsidRPr="00A02684" w:rsidRDefault="00F672E2" w:rsidP="00B64F6F">
      <w:pPr>
        <w:numPr>
          <w:ilvl w:val="0"/>
          <w:numId w:val="6"/>
        </w:numPr>
        <w:jc w:val="both"/>
      </w:pPr>
      <w:r w:rsidRPr="00A02684">
        <w:t>40 метров - для линий электропередачи напряжением 750 кВ;</w:t>
      </w:r>
    </w:p>
    <w:p w:rsidR="00F672E2" w:rsidRPr="00A02684" w:rsidRDefault="00F672E2" w:rsidP="00275F24">
      <w:pPr>
        <w:ind w:firstLine="709"/>
        <w:jc w:val="both"/>
      </w:pPr>
      <w:r w:rsidRPr="00A02684">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672E2" w:rsidRPr="00A02684" w:rsidRDefault="00F672E2" w:rsidP="00275F24">
      <w:pPr>
        <w:ind w:firstLine="709"/>
        <w:jc w:val="both"/>
      </w:pPr>
    </w:p>
    <w:p w:rsidR="00FA3233" w:rsidRPr="00A02684" w:rsidRDefault="00FA3233" w:rsidP="00FA3233">
      <w:pPr>
        <w:ind w:firstLine="709"/>
        <w:jc w:val="both"/>
        <w:rPr>
          <w:b/>
        </w:rPr>
      </w:pPr>
      <w:r w:rsidRPr="00A02684">
        <w:rPr>
          <w:b/>
        </w:rPr>
        <w:t>Сведения о планируемых объектах регионального значения</w:t>
      </w:r>
    </w:p>
    <w:p w:rsidR="002367A2" w:rsidRPr="00A02684" w:rsidRDefault="002367A2" w:rsidP="00275F24">
      <w:pPr>
        <w:ind w:firstLine="709"/>
        <w:jc w:val="both"/>
      </w:pPr>
      <w:r w:rsidRPr="00A02684">
        <w:t>Схема территориального планирования Ленинградской области утверждена постановлением Правительства Ленинградской области от 29</w:t>
      </w:r>
      <w:r w:rsidR="00275F24" w:rsidRPr="00A02684">
        <w:t xml:space="preserve"> декабря </w:t>
      </w:r>
      <w:r w:rsidRPr="00A02684">
        <w:t>2012</w:t>
      </w:r>
      <w:r w:rsidR="00275F24" w:rsidRPr="00A02684">
        <w:t xml:space="preserve"> года</w:t>
      </w:r>
      <w:r w:rsidRPr="00A02684">
        <w:t xml:space="preserve"> № 460 (с изменениями, внесенными постановлениями Правительства Ленинградской области от 29</w:t>
      </w:r>
      <w:r w:rsidR="00275F24" w:rsidRPr="00A02684">
        <w:t xml:space="preserve"> октября </w:t>
      </w:r>
      <w:r w:rsidRPr="00A02684">
        <w:t>2015</w:t>
      </w:r>
      <w:r w:rsidR="00275F24" w:rsidRPr="00A02684">
        <w:t xml:space="preserve"> года</w:t>
      </w:r>
      <w:r w:rsidRPr="00A02684">
        <w:t xml:space="preserve"> № 415, от 21</w:t>
      </w:r>
      <w:r w:rsidR="00275F24" w:rsidRPr="00A02684">
        <w:t xml:space="preserve"> декабря </w:t>
      </w:r>
      <w:r w:rsidRPr="00A02684">
        <w:t>2015</w:t>
      </w:r>
      <w:r w:rsidR="00275F24" w:rsidRPr="00A02684">
        <w:t xml:space="preserve"> года</w:t>
      </w:r>
      <w:r w:rsidRPr="00A02684">
        <w:t xml:space="preserve"> № 490, от 1</w:t>
      </w:r>
      <w:r w:rsidR="00275F24" w:rsidRPr="00A02684">
        <w:t xml:space="preserve"> марта </w:t>
      </w:r>
      <w:r w:rsidRPr="00A02684">
        <w:t>2017</w:t>
      </w:r>
      <w:r w:rsidR="00275F24" w:rsidRPr="00A02684">
        <w:t xml:space="preserve"> года</w:t>
      </w:r>
      <w:r w:rsidRPr="00A02684">
        <w:t xml:space="preserve"> № 39, от 22</w:t>
      </w:r>
      <w:r w:rsidR="00275F24" w:rsidRPr="00A02684">
        <w:t xml:space="preserve"> декабря </w:t>
      </w:r>
      <w:r w:rsidRPr="00A02684">
        <w:t>2017</w:t>
      </w:r>
      <w:r w:rsidR="00275F24" w:rsidRPr="00A02684">
        <w:t xml:space="preserve"> года</w:t>
      </w:r>
      <w:r w:rsidRPr="00A02684">
        <w:t xml:space="preserve"> № 592, от 19</w:t>
      </w:r>
      <w:r w:rsidR="00275F24" w:rsidRPr="00A02684">
        <w:t xml:space="preserve"> октября </w:t>
      </w:r>
      <w:r w:rsidRPr="00A02684">
        <w:t xml:space="preserve">2018 </w:t>
      </w:r>
      <w:r w:rsidR="00275F24" w:rsidRPr="00A02684">
        <w:t xml:space="preserve">года </w:t>
      </w:r>
      <w:r w:rsidRPr="00A02684">
        <w:t>№ 400, от 4</w:t>
      </w:r>
      <w:r w:rsidR="00275F24" w:rsidRPr="00A02684">
        <w:t xml:space="preserve"> декабря </w:t>
      </w:r>
      <w:r w:rsidRPr="00A02684">
        <w:t>2019</w:t>
      </w:r>
      <w:r w:rsidR="00275F24" w:rsidRPr="00A02684">
        <w:t xml:space="preserve"> года</w:t>
      </w:r>
      <w:r w:rsidRPr="00A02684">
        <w:t xml:space="preserve"> № 570, от 23</w:t>
      </w:r>
      <w:r w:rsidR="00275F24" w:rsidRPr="00A02684">
        <w:t xml:space="preserve"> декабря </w:t>
      </w:r>
      <w:r w:rsidRPr="00A02684">
        <w:t>2019</w:t>
      </w:r>
      <w:r w:rsidR="00275F24" w:rsidRPr="00A02684">
        <w:t xml:space="preserve"> года</w:t>
      </w:r>
      <w:r w:rsidRPr="00A02684">
        <w:t xml:space="preserve"> № 608).</w:t>
      </w:r>
    </w:p>
    <w:p w:rsidR="00042375" w:rsidRPr="00A02684" w:rsidRDefault="00042375" w:rsidP="00042375">
      <w:pPr>
        <w:ind w:firstLine="720"/>
        <w:jc w:val="both"/>
      </w:pPr>
      <w:r w:rsidRPr="00A02684">
        <w:lastRenderedPageBreak/>
        <w:t xml:space="preserve">В настоящее время утверждены и размещены в федеральной государственной информационной системе территориального планирования следующие схемы территориального планирования и проекты схем территориального планирования Ленинградской области (подготовленные в соответствии со статьей 7 </w:t>
      </w:r>
      <w:r w:rsidR="00D12552" w:rsidRPr="00A02684">
        <w:t xml:space="preserve">областного </w:t>
      </w:r>
      <w:r w:rsidRPr="00A02684">
        <w:t>закона Ленинградской области от 14 декабря 2011 года № 108-оз (с изменениями) «Об отдельных вопросах осуществления градостроительной деятельности на территории Ленинградской области»):</w:t>
      </w:r>
    </w:p>
    <w:p w:rsidR="00042375" w:rsidRPr="00A02684" w:rsidRDefault="00042375" w:rsidP="00B64F6F">
      <w:pPr>
        <w:pStyle w:val="ae"/>
        <w:numPr>
          <w:ilvl w:val="0"/>
          <w:numId w:val="109"/>
        </w:numPr>
        <w:jc w:val="both"/>
      </w:pPr>
      <w:r w:rsidRPr="00A02684">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17 июня 2021 года № 379;</w:t>
      </w:r>
    </w:p>
    <w:p w:rsidR="00E60B7C" w:rsidRPr="00A02684" w:rsidRDefault="00E60B7C" w:rsidP="00B64F6F">
      <w:pPr>
        <w:pStyle w:val="ae"/>
        <w:numPr>
          <w:ilvl w:val="0"/>
          <w:numId w:val="109"/>
        </w:numPr>
        <w:jc w:val="both"/>
      </w:pPr>
      <w:r w:rsidRPr="00A02684">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14 июля 2021 года № 455;</w:t>
      </w:r>
    </w:p>
    <w:p w:rsidR="00042375" w:rsidRPr="00A02684" w:rsidRDefault="00042375" w:rsidP="00B64F6F">
      <w:pPr>
        <w:pStyle w:val="ae"/>
        <w:numPr>
          <w:ilvl w:val="0"/>
          <w:numId w:val="109"/>
        </w:numPr>
        <w:jc w:val="both"/>
      </w:pPr>
      <w:r w:rsidRPr="00A02684">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17 июня 2021 года № 380;</w:t>
      </w:r>
    </w:p>
    <w:p w:rsidR="00042375" w:rsidRPr="00A02684" w:rsidRDefault="00042375" w:rsidP="00B64F6F">
      <w:pPr>
        <w:pStyle w:val="ae"/>
        <w:numPr>
          <w:ilvl w:val="0"/>
          <w:numId w:val="109"/>
        </w:numPr>
        <w:jc w:val="both"/>
      </w:pPr>
      <w:r w:rsidRPr="00A02684">
        <w:t>схема территориального планирования Ленинградской области в области организации, охраны и использования особо охраняемых природных территорий (проект);</w:t>
      </w:r>
    </w:p>
    <w:p w:rsidR="00042375" w:rsidRPr="00A02684" w:rsidRDefault="00042375" w:rsidP="00B64F6F">
      <w:pPr>
        <w:pStyle w:val="ae"/>
        <w:numPr>
          <w:ilvl w:val="0"/>
          <w:numId w:val="109"/>
        </w:numPr>
        <w:jc w:val="both"/>
      </w:pPr>
      <w:r w:rsidRPr="00A02684">
        <w:t>схема территориального планирования Ленинградской области в области энергетики (за исключением электроэнергетики), утвержденная постановлением Правительства Ленинградской области от 8 июня 2021 года № 356;</w:t>
      </w:r>
    </w:p>
    <w:p w:rsidR="00042375" w:rsidRPr="00A02684" w:rsidRDefault="00042375" w:rsidP="00B64F6F">
      <w:pPr>
        <w:pStyle w:val="ae"/>
        <w:numPr>
          <w:ilvl w:val="0"/>
          <w:numId w:val="109"/>
        </w:numPr>
        <w:jc w:val="both"/>
      </w:pPr>
      <w:r w:rsidRPr="00A02684">
        <w:t>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17 июня 2021 года № 381;</w:t>
      </w:r>
    </w:p>
    <w:p w:rsidR="00554DF8" w:rsidRPr="00A02684" w:rsidRDefault="00554DF8" w:rsidP="00554DF8">
      <w:pPr>
        <w:pStyle w:val="ae"/>
        <w:numPr>
          <w:ilvl w:val="0"/>
          <w:numId w:val="109"/>
        </w:numPr>
        <w:jc w:val="both"/>
      </w:pPr>
      <w:r w:rsidRPr="00A02684">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утвержденная постановлением Правительства Ленинградской области от 27 июля 2021 года № 480;</w:t>
      </w:r>
    </w:p>
    <w:p w:rsidR="00042375" w:rsidRPr="00A02684" w:rsidRDefault="00042375" w:rsidP="00B64F6F">
      <w:pPr>
        <w:pStyle w:val="ae"/>
        <w:numPr>
          <w:ilvl w:val="0"/>
          <w:numId w:val="109"/>
        </w:numPr>
        <w:jc w:val="both"/>
      </w:pPr>
      <w:r w:rsidRPr="00A02684">
        <w:t>схема территориального планирования Ленинградской области в области обращения с отходами, в том числе с твердыми коммунальными отходами (проект).</w:t>
      </w:r>
    </w:p>
    <w:p w:rsidR="00042375" w:rsidRPr="00A02684" w:rsidRDefault="00042375" w:rsidP="00581AFF">
      <w:pPr>
        <w:ind w:firstLine="720"/>
        <w:jc w:val="both"/>
      </w:pPr>
      <w:r w:rsidRPr="00A02684">
        <w:t>В соответствии с постановлениями Правительства Ленинградской области об утверждении схем территориального планирования Ленинградской области в различных областях схема территориального планирования Ленинградской области, утвержденная постановлением Правительства Ленинградской области от 29 декабря 2012 года № 460 (с изменениями) признается не подлежащей применению в соответствующих областях.</w:t>
      </w:r>
    </w:p>
    <w:p w:rsidR="00826B06" w:rsidRPr="00A02684" w:rsidRDefault="002367A2" w:rsidP="00BA3B9E">
      <w:pPr>
        <w:ind w:firstLine="709"/>
        <w:jc w:val="both"/>
      </w:pPr>
      <w:r w:rsidRPr="00A02684">
        <w:t xml:space="preserve">Сведения об объектах регионального значения, планируемых к размещению на территории </w:t>
      </w:r>
      <w:r w:rsidR="00B9079B" w:rsidRPr="00A02684">
        <w:t>Бегуницкого</w:t>
      </w:r>
      <w:r w:rsidR="00BA3B9E" w:rsidRPr="00A02684">
        <w:t xml:space="preserve"> сельского поселения</w:t>
      </w:r>
      <w:r w:rsidRPr="00A02684">
        <w:t xml:space="preserve"> в соответствии с документами территориального планирования Ленинградской области, представлены в приложении </w:t>
      </w:r>
      <w:r w:rsidR="009B4413" w:rsidRPr="00A02684">
        <w:t>3</w:t>
      </w:r>
      <w:r w:rsidR="00BA3B9E" w:rsidRPr="00A02684">
        <w:t xml:space="preserve"> и </w:t>
      </w:r>
      <w:r w:rsidR="00D9300B" w:rsidRPr="00A02684">
        <w:t>на карте «Карта функциональных зон поселения»</w:t>
      </w:r>
      <w:r w:rsidR="00826B06" w:rsidRPr="00A02684">
        <w:t>.</w:t>
      </w:r>
    </w:p>
    <w:p w:rsidR="00792151" w:rsidRPr="00A02684" w:rsidRDefault="00792151" w:rsidP="00695251">
      <w:pPr>
        <w:ind w:firstLine="709"/>
        <w:jc w:val="both"/>
      </w:pPr>
    </w:p>
    <w:p w:rsidR="003A2A6B" w:rsidRPr="00A02684" w:rsidRDefault="00792151" w:rsidP="00695251">
      <w:pPr>
        <w:ind w:firstLine="709"/>
        <w:jc w:val="both"/>
        <w:rPr>
          <w:b/>
        </w:rPr>
      </w:pPr>
      <w:r w:rsidRPr="00A02684">
        <w:rPr>
          <w:b/>
        </w:rPr>
        <w:t>О</w:t>
      </w:r>
      <w:r w:rsidR="003A2A6B" w:rsidRPr="00A02684">
        <w:rPr>
          <w:b/>
        </w:rPr>
        <w:t xml:space="preserve">боснование выбранного варианта размещения </w:t>
      </w:r>
      <w:r w:rsidRPr="00A02684">
        <w:rPr>
          <w:b/>
        </w:rPr>
        <w:t>планируемых</w:t>
      </w:r>
      <w:r w:rsidR="003A2A6B" w:rsidRPr="00A02684">
        <w:rPr>
          <w:b/>
        </w:rPr>
        <w:t xml:space="preserve"> объектов </w:t>
      </w:r>
      <w:r w:rsidRPr="00A02684">
        <w:rPr>
          <w:b/>
        </w:rPr>
        <w:t xml:space="preserve">регионального значения </w:t>
      </w:r>
      <w:r w:rsidR="003A2A6B" w:rsidRPr="00A02684">
        <w:rPr>
          <w:b/>
        </w:rPr>
        <w:t>на основе анализа использования этих территорий, возможных направлений их развития и прогнозируемых ограничений их использования</w:t>
      </w:r>
    </w:p>
    <w:p w:rsidR="00F905BE" w:rsidRPr="00A02684" w:rsidRDefault="00F905BE" w:rsidP="00F905BE">
      <w:pPr>
        <w:ind w:firstLine="709"/>
        <w:jc w:val="both"/>
      </w:pPr>
      <w:bookmarkStart w:id="27" w:name="dst2223"/>
      <w:bookmarkEnd w:id="27"/>
      <w:r w:rsidRPr="00A02684">
        <w:t xml:space="preserve">Местоположение планируемых объектов регионального значения определено в соответствии с картами планируемого размещения объектов регионального значения в составе схем территориального планирования Ленинградской области в различных областях. Генеральным планом предусмотрено установление функциональных зон для размещения планируемых объектов </w:t>
      </w:r>
      <w:r w:rsidRPr="00A02684">
        <w:lastRenderedPageBreak/>
        <w:t>регионального значения (за исключением линейных объектов), сведения о которых представлены в разделе 4.8.</w:t>
      </w:r>
    </w:p>
    <w:p w:rsidR="00F905BE" w:rsidRPr="00A02684" w:rsidRDefault="00F905BE" w:rsidP="00F905BE">
      <w:pPr>
        <w:ind w:firstLine="709"/>
        <w:jc w:val="both"/>
      </w:pPr>
      <w:r w:rsidRPr="00A02684">
        <w:t>На карте «Карта функциональных зон поселения» отражены трассировки планируемых к строительству линейных объектов с учетом предложений по их уточнению с учетом сведений о зонах с особыми условиями использования территорий в связи с размещением планируемых объектов (представлены в приложении 3).</w:t>
      </w:r>
    </w:p>
    <w:p w:rsidR="00D1110B" w:rsidRPr="00A02684" w:rsidRDefault="00695251" w:rsidP="00D1110B">
      <w:pPr>
        <w:ind w:firstLine="709"/>
        <w:jc w:val="both"/>
      </w:pPr>
      <w:r w:rsidRPr="00A02684">
        <w:t xml:space="preserve">При подготовке генерального плана муниципального образования </w:t>
      </w:r>
      <w:r w:rsidR="00B9079B" w:rsidRPr="00A02684">
        <w:t>Бегуницкое</w:t>
      </w:r>
      <w:r w:rsidRPr="00A02684">
        <w:t xml:space="preserve"> сельское поселение Волосовского муниципального района Ленинградской области </w:t>
      </w:r>
      <w:r w:rsidR="00D1110B" w:rsidRPr="00A02684">
        <w:t>выявлена необходимость уточнения границ объекта регионального значения – зона преимущественно сельскохозяйственного использования Волосовская в связи с уточнением границ земель различных категорий с учетом интересов жителей Волосовского муниципального района и иных собственников объектов недвижимости и с учетом необходимости создания условий для обеспечения эксплуатации территории в планируемой зоне преимущественно сельскохозяйственного использования Волосовская. Основное назначение зоны преимущественно сельскохозяйственного использования Волосовская с учетом Доктрины продовольственной безопасности Российской Федерации, утвержденной Указом Президента Российской Федерации от 21 января 2020 года № 20, Перечня поручений по итогам заседания Госсовета (утвержденного Президентом Российской Федерации 13 февраля 2020 года № Пр-234ГС), 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2 февраля 2015 года № 151-р – рациональное использование земель сельскохозяйственного назначения, в первую очередь, сельскохозяйственных угодий в составе земель сельскохозяйственного назначения, повышение биопродуктивности сельскохозяйственных земель, обеспечение ведения интенсивного и конкурентоспособного агропромышленного производства, формирование специализированных зон производства отдельных видов сельскохозяйственной продукции, реализация крупных сельскохозяйственных проектов, повышение конкурентоспособности региональной сельскохозяйственной продукции. Исходя из этого, в границы зоны преимущественно сельскохозяйственного использования Волосовская включаются сельскохозяйственные угодья в составе земель сельскохозяйственного назначения, территории, занимаемые объектами агропромышленного комплекса (с учетом их развития), а также могут быть включены территории крестьянских фермерских хозяйств.</w:t>
      </w:r>
    </w:p>
    <w:p w:rsidR="00D1110B" w:rsidRPr="00A02684" w:rsidRDefault="00D1110B" w:rsidP="00D1110B">
      <w:pPr>
        <w:ind w:firstLine="708"/>
        <w:jc w:val="both"/>
      </w:pPr>
      <w:r w:rsidRPr="00A02684">
        <w:t>Границы зоны преимущественно сельскохозяйственного использования Волосовская установлены с точностью карт схем территориального планирования Ленинградской области, которая соответствует масштабу 1:100 000, при подготовке карт в составе генерального плана границы функциональных зон и границы населенных пунктов в координатах установлены с кадастровой точностью с учетом части 5.1 статьи 23 Градостроительного кодекса Российской Федерации. В связи с тем, что в рамках подготовки генерального плана были уточнены сведения о границах земель различных категорий и границах функциональных зон на основании сведений, внесённых в ЕГРН, при подготовке генерального плана выявлено, что границы зоны преимущественно сельскохозяйственного использования Волосовская установлены без учета сведений о границах населенных пунктов, которые в 2019 - 2020 годах были внесены в ЕГРН, а также без учета сведений о границах земельных участков, отнесенных к иным категориям земель. Перечень населенных пунктов, границы которых внесены в ЕГРН и имеют пересечения с зоной преимущественно сельскохозяйственного использования Волосовская: д. Бегуницы, д. Большие Лашковицы, д. Большое Тешково, д. Верницы, д. Гомонтово, д. Горье, д. Зябицы, д. Ивановское, д. Кайкино, д. Кальмус, д. Карстолово, д. Кирово, д. Корчаны, д. Красное Брызгово, д. Лашковицы, д. Местаново, д. Негодицы, д. Ославье, д. Пежевицы, д. Поддубье, д. Радицы, д. Рекково, д. Синковицы, д. Стойгино, д. Томарово, д. Черенковицы, д. Чирковицы. Перечень населенных пунктов, границы которых установлены ранее утвержденными генеральными планами поселений (уточнены по границам земельных участков категории земли населенных пунктов) и имеют пересечения с зоной преимущественно сельскохозяйственного использования Волосовская: д. Ильеши, д. Канаршино, д. Коростовицы, д. Кюльвия, д. Малое Тешково, д. Русское Брызгово, д. Старые Бегуницы, д. Теглицы.</w:t>
      </w:r>
    </w:p>
    <w:p w:rsidR="00D1110B" w:rsidRPr="00A02684" w:rsidRDefault="00D1110B" w:rsidP="00D1110B">
      <w:pPr>
        <w:ind w:firstLine="708"/>
        <w:jc w:val="both"/>
      </w:pPr>
      <w:r w:rsidRPr="00A02684">
        <w:lastRenderedPageBreak/>
        <w:t xml:space="preserve">Таким образом, генеральным планом предлагается уточнение границ планируемого объекта регионального значения: зона преимущественно сельскохозяйственного использования Волосовская с исключением из нее земель населенных пунктов, земель промышленности, энергетики, транспорта, связи, радиовещания, телевидения, информатики, земель обеспечения космической деятельности, земли обороны, безопасности и земель иного специального назначения, земель лесного фонда, а также территорий для ведения садоводства. Данное уточнение границ зоны преимущественно сельскохозяйственного использования Волосовская необходимо для возможности установления функциональных зон на основании сведений об объектах землеустройства, внесенных в ЕГРН, а также с учетом материалов лесоустройства с целью соблюдения интересов жителей Волосовского муниципального района и иных собственников, включая органы государственной власти и органы местного самоуправления, объекты которых расположены на землях, которые оказались включены в границу зоны преимущественно сельскохозяйственного использования Волосовская. </w:t>
      </w:r>
    </w:p>
    <w:p w:rsidR="00D1110B" w:rsidRPr="00A02684" w:rsidRDefault="00D1110B" w:rsidP="00D1110B">
      <w:pPr>
        <w:ind w:firstLine="708"/>
        <w:jc w:val="both"/>
      </w:pPr>
      <w:r w:rsidRPr="00A02684">
        <w:t>Кроме того, генеральным планом предлагается исключение из границ зоны преимущественно сельскохозяйственного использования Волосовская земельных участков, которые на основании предложений заинтересованных лиц (с учетом части 3 статьи 24 Градостроительного кодекса Российской Федерации) предлагаются к переводу из земель сельскохозяйственного назначения в иные категории (согласованные с комитетом по агропромышленному и рыбохозяйственному комплексу Ленинградской области), в том числе:</w:t>
      </w:r>
    </w:p>
    <w:p w:rsidR="00D1110B" w:rsidRPr="00A02684" w:rsidRDefault="00C0575B" w:rsidP="00D1110B">
      <w:pPr>
        <w:pStyle w:val="ae"/>
        <w:numPr>
          <w:ilvl w:val="0"/>
          <w:numId w:val="121"/>
        </w:numPr>
        <w:jc w:val="both"/>
      </w:pPr>
      <w:r w:rsidRPr="00A02684">
        <w:t>земельный участок с кадастровым номером 47:22:0115001:7 и образуемый земельный участок площадью 58990 кв. м в границах Бегуницкого сельского поселения (с целью реконструкции объекта местного значения поселения в области физической культуры и спорта: лыже-роллерной трассы в д. Ивановское)</w:t>
      </w:r>
      <w:r w:rsidR="00D1110B" w:rsidRPr="00A02684">
        <w:t>.</w:t>
      </w:r>
    </w:p>
    <w:p w:rsidR="00695251" w:rsidRPr="00A02684" w:rsidRDefault="00D1110B" w:rsidP="00D1110B">
      <w:pPr>
        <w:ind w:firstLine="709"/>
        <w:jc w:val="both"/>
      </w:pPr>
      <w:r w:rsidRPr="00A02684">
        <w:t xml:space="preserve">Учет сведений об объектах землеустройства при установлении функционального зонирования и предложений заинтересованных лиц позволит не ущемлять интересы собственников и правообладателей земельных участков и объектов, расположенных в границах </w:t>
      </w:r>
      <w:r w:rsidR="00B41896" w:rsidRPr="00A02684">
        <w:t>Бегун</w:t>
      </w:r>
      <w:r w:rsidRPr="00A02684">
        <w:t>ицкого сельского поселения и сохранить возможность ведения хозяйственной деятельности с учетом зоны преимущественно сельскохозяйственного использования Волосовская.</w:t>
      </w:r>
    </w:p>
    <w:p w:rsidR="00D1110B" w:rsidRPr="00A02684" w:rsidRDefault="00D1110B" w:rsidP="00D1110B">
      <w:pPr>
        <w:ind w:firstLine="709"/>
        <w:jc w:val="both"/>
      </w:pPr>
    </w:p>
    <w:p w:rsidR="00C74A26" w:rsidRPr="00A02684" w:rsidRDefault="00C74A26" w:rsidP="00C74A26">
      <w:pPr>
        <w:ind w:firstLine="709"/>
        <w:jc w:val="both"/>
      </w:pPr>
      <w:r w:rsidRPr="00A02684">
        <w:t>П</w:t>
      </w:r>
      <w:r w:rsidR="00695251" w:rsidRPr="00A02684">
        <w:t>ланируем</w:t>
      </w:r>
      <w:r w:rsidR="001D679C" w:rsidRPr="00A02684">
        <w:t>ая</w:t>
      </w:r>
      <w:r w:rsidR="00695251" w:rsidRPr="00A02684">
        <w:t xml:space="preserve"> особо охраняем</w:t>
      </w:r>
      <w:r w:rsidR="001D679C" w:rsidRPr="00A02684">
        <w:t>ая</w:t>
      </w:r>
      <w:r w:rsidR="00695251" w:rsidRPr="00A02684">
        <w:t xml:space="preserve"> природн</w:t>
      </w:r>
      <w:r w:rsidR="001D679C" w:rsidRPr="00A02684">
        <w:t>ая</w:t>
      </w:r>
      <w:r w:rsidR="00695251" w:rsidRPr="00A02684">
        <w:t xml:space="preserve"> территори</w:t>
      </w:r>
      <w:r w:rsidR="001D679C" w:rsidRPr="00A02684">
        <w:t>я</w:t>
      </w:r>
      <w:r w:rsidR="00695251" w:rsidRPr="00A02684">
        <w:t xml:space="preserve"> регионального значения </w:t>
      </w:r>
      <w:r w:rsidR="001D679C" w:rsidRPr="00A02684">
        <w:t xml:space="preserve">памятник природы Копорский глинт </w:t>
      </w:r>
      <w:r w:rsidR="00AC3CEB" w:rsidRPr="00A02684">
        <w:t xml:space="preserve">в границах Бегуницкого сельского поселения </w:t>
      </w:r>
      <w:r w:rsidR="00695251" w:rsidRPr="00A02684">
        <w:t>расположена на землях лесного фонда</w:t>
      </w:r>
      <w:r w:rsidR="00E51BB1" w:rsidRPr="00A02684">
        <w:t>.</w:t>
      </w:r>
      <w:r w:rsidRPr="00A02684">
        <w:t xml:space="preserve"> </w:t>
      </w:r>
    </w:p>
    <w:p w:rsidR="00C74A26" w:rsidRPr="00A02684" w:rsidRDefault="00C74A26" w:rsidP="00C74A26">
      <w:pPr>
        <w:ind w:firstLine="709"/>
        <w:jc w:val="both"/>
      </w:pPr>
      <w:r w:rsidRPr="00A02684">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В соответствии с частью 1 статьи 2 Федерального закона от 14 марта 1995 года № 33-ФЗ «Об особо охраняемых природных территориях» при принятии решений о создании особо охраняемых природных территорий учитывается:</w:t>
      </w:r>
    </w:p>
    <w:p w:rsidR="00C74A26" w:rsidRPr="00A02684" w:rsidRDefault="00C74A26" w:rsidP="00B64F6F">
      <w:pPr>
        <w:numPr>
          <w:ilvl w:val="0"/>
          <w:numId w:val="6"/>
        </w:numPr>
        <w:jc w:val="both"/>
      </w:pPr>
      <w:r w:rsidRPr="00A02684">
        <w:t>значение соответствующей территории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C74A26" w:rsidRPr="00A02684" w:rsidRDefault="00C74A26" w:rsidP="00B64F6F">
      <w:pPr>
        <w:numPr>
          <w:ilvl w:val="0"/>
          <w:numId w:val="6"/>
        </w:numPr>
        <w:jc w:val="both"/>
      </w:pPr>
      <w:r w:rsidRPr="00A02684">
        <w:t>наличие в границах соответствующей территории участков природных ландшафтов и культурных ландшафтов, представляющих собой особую эстетическую, научную и культурную ценность;</w:t>
      </w:r>
    </w:p>
    <w:p w:rsidR="00C74A26" w:rsidRPr="00A02684" w:rsidRDefault="00C74A26" w:rsidP="00B64F6F">
      <w:pPr>
        <w:numPr>
          <w:ilvl w:val="0"/>
          <w:numId w:val="6"/>
        </w:numPr>
        <w:jc w:val="both"/>
      </w:pPr>
      <w:r w:rsidRPr="00A02684">
        <w:t>наличие в границах соответствующей территории геологических, минералогических и палеонтологических объектов, представляющих собой особую научную, культурную и эстетическую ценность;</w:t>
      </w:r>
    </w:p>
    <w:p w:rsidR="00C74A26" w:rsidRPr="00A02684" w:rsidRDefault="00C74A26" w:rsidP="00B64F6F">
      <w:pPr>
        <w:numPr>
          <w:ilvl w:val="0"/>
          <w:numId w:val="6"/>
        </w:numPr>
        <w:jc w:val="both"/>
      </w:pPr>
      <w:r w:rsidRPr="00A02684">
        <w:lastRenderedPageBreak/>
        <w:t>наличие в границах соответствующей территории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E170CE" w:rsidRPr="00A02684" w:rsidRDefault="00E170CE" w:rsidP="00E60B7C">
      <w:pPr>
        <w:jc w:val="both"/>
      </w:pPr>
    </w:p>
    <w:p w:rsidR="00826B06" w:rsidRPr="00A02684" w:rsidRDefault="00826B06" w:rsidP="001D679C">
      <w:pPr>
        <w:ind w:firstLine="709"/>
        <w:jc w:val="both"/>
      </w:pPr>
    </w:p>
    <w:p w:rsidR="00826B06" w:rsidRPr="00A02684" w:rsidRDefault="00826B06" w:rsidP="00F37281">
      <w:pPr>
        <w:ind w:firstLine="709"/>
        <w:sectPr w:rsidR="00826B06" w:rsidRPr="00A02684" w:rsidSect="00130AF5">
          <w:pgSz w:w="11907" w:h="16840" w:code="9"/>
          <w:pgMar w:top="1134" w:right="567" w:bottom="1134" w:left="1134" w:header="720" w:footer="720" w:gutter="0"/>
          <w:cols w:space="720"/>
          <w:titlePg/>
          <w:docGrid w:linePitch="326"/>
        </w:sectPr>
      </w:pPr>
    </w:p>
    <w:p w:rsidR="00826B06" w:rsidRPr="00A02684" w:rsidRDefault="00826B06" w:rsidP="00F37281">
      <w:pPr>
        <w:pStyle w:val="1"/>
        <w:ind w:firstLine="0"/>
      </w:pPr>
      <w:bookmarkStart w:id="28" w:name="_Toc488914915"/>
      <w:bookmarkStart w:id="29" w:name="_Toc74682259"/>
      <w:bookmarkStart w:id="30" w:name="sub_23075"/>
      <w:bookmarkEnd w:id="25"/>
      <w:r w:rsidRPr="00A02684">
        <w:lastRenderedPageBreak/>
        <w:t xml:space="preserve">3. УТВЕРЖДЕННЫЕ ДОКУМЕНТОМ ТЕРРИТОРИАЛЬНОГО ПЛАНИРОВАНИЯ </w:t>
      </w:r>
      <w:r w:rsidR="0080651B" w:rsidRPr="00A02684">
        <w:t>ВОЛОСО</w:t>
      </w:r>
      <w:r w:rsidR="00CA2EAB" w:rsidRPr="00A02684">
        <w:t>В</w:t>
      </w:r>
      <w:r w:rsidRPr="00A02684">
        <w:t xml:space="preserve">СКОГО МУНИЦИПАЛЬНОГО РАЙОНА СВЕДЕНИЯ О ПЛАНИРУЕМЫХ ДЛЯ РАЗМЕЩЕНИЯ НА ТЕРРИТОРИИ </w:t>
      </w:r>
      <w:r w:rsidR="00B9079B" w:rsidRPr="00A02684">
        <w:t>БЕГУНИЦКОГО</w:t>
      </w:r>
      <w:r w:rsidRPr="00A02684">
        <w:t xml:space="preserve"> СЕЛЬСКОГО ПОСЕЛЕНИЯ ОБЪЕКТОВ МЕСТНОГО ЗНАЧЕНИЯ МУНИЦИПАЛЬНОГО РАЙОНА</w:t>
      </w:r>
      <w:bookmarkEnd w:id="28"/>
      <w:bookmarkEnd w:id="29"/>
    </w:p>
    <w:bookmarkEnd w:id="30"/>
    <w:p w:rsidR="00826B06" w:rsidRPr="00A02684" w:rsidRDefault="00826B06" w:rsidP="00BA3B9E">
      <w:pPr>
        <w:ind w:firstLine="709"/>
        <w:jc w:val="both"/>
      </w:pPr>
    </w:p>
    <w:p w:rsidR="00826B06" w:rsidRPr="00A02684" w:rsidRDefault="00826B06" w:rsidP="00BA3B9E">
      <w:pPr>
        <w:ind w:firstLine="709"/>
        <w:jc w:val="both"/>
      </w:pPr>
      <w:r w:rsidRPr="00A02684">
        <w:t>В соответствии с пунктом 5 части 7 статьи 23 Градостроительного кодекса Российской Федерации материалы по обоснованию генеральных планов в текстовой форме содержат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0651B" w:rsidRPr="00A02684" w:rsidRDefault="0080651B" w:rsidP="00BA3B9E">
      <w:pPr>
        <w:ind w:firstLine="709"/>
        <w:jc w:val="both"/>
      </w:pPr>
      <w:r w:rsidRPr="00A02684">
        <w:t>Схема территориального планирования Волосовского муниципального района утверждена решением совета депутатов Волосовского муниципального района от 26 марта 2014 года № 327. В настоящее время подготовлен проект изменений в схему территориального планирования муниципального образования Волосовский муниципальный район Ленинградской области.</w:t>
      </w:r>
      <w:r w:rsidR="005E3B17" w:rsidRPr="00A02684">
        <w:t xml:space="preserve"> Сведения об объектах местного значения муниципального района, планируемых на территории </w:t>
      </w:r>
      <w:r w:rsidR="00B9079B" w:rsidRPr="00A02684">
        <w:t>Бегуницкого</w:t>
      </w:r>
      <w:r w:rsidR="005E3B17" w:rsidRPr="00A02684">
        <w:t xml:space="preserve"> сельского поселения в соответствии с проектом изменений в схему территориального планирования муниципального образования Волосовский муниципальный район Ленинградской области представлены в </w:t>
      </w:r>
      <w:r w:rsidR="000E5A55" w:rsidRPr="00A02684">
        <w:t xml:space="preserve">таблице </w:t>
      </w:r>
      <w:r w:rsidR="008C4610" w:rsidRPr="00A02684">
        <w:t>2</w:t>
      </w:r>
      <w:r w:rsidR="005E3B17" w:rsidRPr="00A02684">
        <w:t>.</w:t>
      </w:r>
    </w:p>
    <w:p w:rsidR="00CD7A6A" w:rsidRPr="00A02684" w:rsidRDefault="00826B06" w:rsidP="00BA3B9E">
      <w:pPr>
        <w:ind w:firstLine="709"/>
        <w:jc w:val="both"/>
      </w:pPr>
      <w:r w:rsidRPr="00A02684">
        <w:t xml:space="preserve"> </w:t>
      </w:r>
      <w:r w:rsidR="003365CC" w:rsidRPr="00A02684">
        <w:t xml:space="preserve">Планируемые </w:t>
      </w:r>
      <w:r w:rsidRPr="00A02684">
        <w:t xml:space="preserve">объекты </w:t>
      </w:r>
      <w:r w:rsidR="002359BC" w:rsidRPr="00A02684">
        <w:t xml:space="preserve">местного значения муниципального района </w:t>
      </w:r>
      <w:r w:rsidRPr="00A02684">
        <w:t>отображены на карте «Карта функциональных зон поселения»</w:t>
      </w:r>
      <w:r w:rsidR="00AF5C20" w:rsidRPr="00A02684">
        <w:t xml:space="preserve">. </w:t>
      </w:r>
    </w:p>
    <w:p w:rsidR="000E5A55" w:rsidRPr="00A02684" w:rsidRDefault="000E5A55" w:rsidP="000E5A55">
      <w:pPr>
        <w:jc w:val="both"/>
      </w:pPr>
    </w:p>
    <w:p w:rsidR="000E5A55" w:rsidRPr="00A02684" w:rsidRDefault="000E5A55" w:rsidP="000E5A55">
      <w:pPr>
        <w:jc w:val="center"/>
      </w:pPr>
      <w:r w:rsidRPr="00A02684">
        <w:t xml:space="preserve">Таблица </w:t>
      </w:r>
      <w:r w:rsidR="008C4610" w:rsidRPr="00A02684">
        <w:t>2</w:t>
      </w:r>
      <w:r w:rsidRPr="00A02684">
        <w:t>. Сведения об объектах местного значения муниципального района, планируемых на территории Бегуницкого сельского поселения в соответствии с проектом изменений в схему территориального планирования муниципального образования Волосовский муниципальный район Ленинградской области</w:t>
      </w:r>
    </w:p>
    <w:tbl>
      <w:tblPr>
        <w:tblStyle w:val="a7"/>
        <w:tblW w:w="0" w:type="auto"/>
        <w:tblLook w:val="04A0" w:firstRow="1" w:lastRow="0" w:firstColumn="1" w:lastColumn="0" w:noHBand="0" w:noVBand="1"/>
      </w:tblPr>
      <w:tblGrid>
        <w:gridCol w:w="532"/>
        <w:gridCol w:w="3432"/>
        <w:gridCol w:w="2050"/>
        <w:gridCol w:w="1778"/>
        <w:gridCol w:w="2403"/>
      </w:tblGrid>
      <w:tr w:rsidR="00A02684" w:rsidRPr="00A02684" w:rsidTr="003A75AD">
        <w:trPr>
          <w:tblHeader/>
        </w:trPr>
        <w:tc>
          <w:tcPr>
            <w:tcW w:w="532" w:type="dxa"/>
            <w:vAlign w:val="center"/>
          </w:tcPr>
          <w:p w:rsidR="000E5A55" w:rsidRPr="00A02684" w:rsidRDefault="000E5A55" w:rsidP="00180360">
            <w:pPr>
              <w:jc w:val="center"/>
              <w:rPr>
                <w:sz w:val="22"/>
                <w:szCs w:val="22"/>
              </w:rPr>
            </w:pPr>
            <w:r w:rsidRPr="00A02684">
              <w:rPr>
                <w:sz w:val="22"/>
                <w:szCs w:val="22"/>
              </w:rPr>
              <w:t>№</w:t>
            </w:r>
          </w:p>
        </w:tc>
        <w:tc>
          <w:tcPr>
            <w:tcW w:w="3432" w:type="dxa"/>
            <w:vAlign w:val="center"/>
          </w:tcPr>
          <w:p w:rsidR="000E5A55" w:rsidRPr="00A02684" w:rsidRDefault="000E5A55" w:rsidP="00180360">
            <w:pPr>
              <w:jc w:val="center"/>
              <w:rPr>
                <w:bCs/>
                <w:sz w:val="22"/>
                <w:szCs w:val="22"/>
              </w:rPr>
            </w:pPr>
            <w:r w:rsidRPr="00A02684">
              <w:rPr>
                <w:bCs/>
                <w:sz w:val="22"/>
                <w:szCs w:val="22"/>
              </w:rPr>
              <w:t>Наименование объекта</w:t>
            </w:r>
          </w:p>
        </w:tc>
        <w:tc>
          <w:tcPr>
            <w:tcW w:w="2050" w:type="dxa"/>
            <w:vAlign w:val="center"/>
          </w:tcPr>
          <w:p w:rsidR="000E5A55" w:rsidRPr="00A02684" w:rsidRDefault="000E5A55" w:rsidP="00180360">
            <w:pPr>
              <w:jc w:val="center"/>
              <w:rPr>
                <w:bCs/>
                <w:sz w:val="22"/>
                <w:szCs w:val="22"/>
              </w:rPr>
            </w:pPr>
            <w:r w:rsidRPr="00A02684">
              <w:rPr>
                <w:bCs/>
                <w:sz w:val="22"/>
                <w:szCs w:val="22"/>
              </w:rPr>
              <w:t>Местоположение</w:t>
            </w:r>
          </w:p>
        </w:tc>
        <w:tc>
          <w:tcPr>
            <w:tcW w:w="1778" w:type="dxa"/>
            <w:vAlign w:val="center"/>
          </w:tcPr>
          <w:p w:rsidR="000E5A55" w:rsidRPr="00A02684" w:rsidRDefault="000E5A55" w:rsidP="00180360">
            <w:pPr>
              <w:jc w:val="center"/>
              <w:rPr>
                <w:bCs/>
                <w:sz w:val="22"/>
                <w:szCs w:val="22"/>
              </w:rPr>
            </w:pPr>
            <w:r w:rsidRPr="00A02684">
              <w:rPr>
                <w:bCs/>
                <w:sz w:val="22"/>
                <w:szCs w:val="22"/>
              </w:rPr>
              <w:t>Характеристика объекта</w:t>
            </w:r>
          </w:p>
        </w:tc>
        <w:tc>
          <w:tcPr>
            <w:tcW w:w="2403" w:type="dxa"/>
            <w:vAlign w:val="center"/>
          </w:tcPr>
          <w:p w:rsidR="000E5A55" w:rsidRPr="00A02684" w:rsidRDefault="000E5A55" w:rsidP="00180360">
            <w:pPr>
              <w:jc w:val="center"/>
              <w:rPr>
                <w:bCs/>
                <w:sz w:val="22"/>
                <w:szCs w:val="22"/>
              </w:rPr>
            </w:pPr>
            <w:r w:rsidRPr="00A02684">
              <w:rPr>
                <w:bCs/>
                <w:sz w:val="22"/>
                <w:szCs w:val="22"/>
              </w:rPr>
              <w:t>Характеристика зон с особыми условиями использования территорий в случае, если установление таких зон требуется в связи с размещением данных объектов</w:t>
            </w:r>
          </w:p>
        </w:tc>
      </w:tr>
      <w:tr w:rsidR="00A02684" w:rsidRPr="00A02684" w:rsidTr="003A75AD">
        <w:tc>
          <w:tcPr>
            <w:tcW w:w="532" w:type="dxa"/>
          </w:tcPr>
          <w:p w:rsidR="000E5A55" w:rsidRPr="00A02684" w:rsidRDefault="000E5A55" w:rsidP="00180360">
            <w:pPr>
              <w:jc w:val="center"/>
              <w:rPr>
                <w:b/>
                <w:sz w:val="22"/>
                <w:szCs w:val="22"/>
              </w:rPr>
            </w:pPr>
            <w:r w:rsidRPr="00A02684">
              <w:rPr>
                <w:b/>
                <w:sz w:val="22"/>
                <w:szCs w:val="22"/>
              </w:rPr>
              <w:t>1</w:t>
            </w:r>
          </w:p>
        </w:tc>
        <w:tc>
          <w:tcPr>
            <w:tcW w:w="9663" w:type="dxa"/>
            <w:gridSpan w:val="4"/>
            <w:vAlign w:val="center"/>
          </w:tcPr>
          <w:p w:rsidR="000E5A55" w:rsidRPr="00A02684" w:rsidRDefault="000E5A55" w:rsidP="00180360">
            <w:pPr>
              <w:pStyle w:val="afff"/>
              <w:suppressAutoHyphens/>
              <w:spacing w:before="0" w:after="0"/>
              <w:ind w:firstLine="0"/>
              <w:rPr>
                <w:b/>
                <w:bCs/>
                <w:sz w:val="22"/>
                <w:szCs w:val="22"/>
              </w:rPr>
            </w:pPr>
            <w:r w:rsidRPr="00A02684">
              <w:rPr>
                <w:b/>
                <w:sz w:val="22"/>
                <w:szCs w:val="22"/>
              </w:rPr>
              <w:t>Объекты в области образования (период реализации: до 2030 года)</w:t>
            </w:r>
          </w:p>
        </w:tc>
      </w:tr>
      <w:tr w:rsidR="00A02684" w:rsidRPr="00A02684" w:rsidTr="003A75AD">
        <w:tc>
          <w:tcPr>
            <w:tcW w:w="532" w:type="dxa"/>
          </w:tcPr>
          <w:p w:rsidR="000E5A55" w:rsidRPr="00A02684" w:rsidRDefault="000E5A55" w:rsidP="000E5A55">
            <w:pPr>
              <w:jc w:val="center"/>
              <w:rPr>
                <w:sz w:val="22"/>
                <w:szCs w:val="22"/>
              </w:rPr>
            </w:pPr>
            <w:r w:rsidRPr="00A02684">
              <w:rPr>
                <w:sz w:val="22"/>
                <w:szCs w:val="22"/>
              </w:rPr>
              <w:t>1.1</w:t>
            </w:r>
          </w:p>
        </w:tc>
        <w:tc>
          <w:tcPr>
            <w:tcW w:w="3432" w:type="dxa"/>
          </w:tcPr>
          <w:p w:rsidR="000E5A55" w:rsidRPr="00A02684" w:rsidRDefault="000E5A55" w:rsidP="000E5A55">
            <w:pPr>
              <w:rPr>
                <w:sz w:val="22"/>
                <w:szCs w:val="22"/>
              </w:rPr>
            </w:pPr>
            <w:r w:rsidRPr="00A02684">
              <w:rPr>
                <w:sz w:val="22"/>
                <w:szCs w:val="22"/>
              </w:rPr>
              <w:t>Муниципальное общеобразовательное учреждение «Бегуницкая средняя общеобразовательная школа»</w:t>
            </w:r>
            <w:r w:rsidR="00D52E62" w:rsidRPr="00A02684">
              <w:rPr>
                <w:sz w:val="22"/>
                <w:szCs w:val="22"/>
              </w:rPr>
              <w:t xml:space="preserve"> (реконструкция)</w:t>
            </w:r>
          </w:p>
        </w:tc>
        <w:tc>
          <w:tcPr>
            <w:tcW w:w="2050" w:type="dxa"/>
          </w:tcPr>
          <w:p w:rsidR="000E5A55" w:rsidRPr="00A02684" w:rsidRDefault="000E5A55" w:rsidP="000E5A55">
            <w:pPr>
              <w:rPr>
                <w:sz w:val="22"/>
                <w:szCs w:val="22"/>
              </w:rPr>
            </w:pPr>
            <w:r w:rsidRPr="00A02684">
              <w:rPr>
                <w:sz w:val="22"/>
                <w:szCs w:val="22"/>
              </w:rPr>
              <w:t>Бегуницкое сельское поселение, д. Бегуницы</w:t>
            </w:r>
          </w:p>
        </w:tc>
        <w:tc>
          <w:tcPr>
            <w:tcW w:w="1778" w:type="dxa"/>
          </w:tcPr>
          <w:p w:rsidR="000E5A55" w:rsidRPr="00A02684" w:rsidRDefault="000E5A55" w:rsidP="000E5A55">
            <w:pPr>
              <w:rPr>
                <w:sz w:val="22"/>
                <w:szCs w:val="22"/>
              </w:rPr>
            </w:pPr>
            <w:r w:rsidRPr="00A02684">
              <w:rPr>
                <w:sz w:val="22"/>
                <w:szCs w:val="22"/>
              </w:rPr>
              <w:t>реконструкция без изменений проектной вместимости</w:t>
            </w:r>
          </w:p>
        </w:tc>
        <w:tc>
          <w:tcPr>
            <w:tcW w:w="2403" w:type="dxa"/>
          </w:tcPr>
          <w:p w:rsidR="000E5A55" w:rsidRPr="00A02684" w:rsidRDefault="000E5A55" w:rsidP="000E5A55">
            <w:pPr>
              <w:jc w:val="both"/>
              <w:rPr>
                <w:sz w:val="22"/>
                <w:szCs w:val="22"/>
              </w:rPr>
            </w:pPr>
            <w:r w:rsidRPr="00A02684">
              <w:rPr>
                <w:sz w:val="22"/>
                <w:szCs w:val="22"/>
              </w:rPr>
              <w:t>не устанавливаются</w:t>
            </w:r>
          </w:p>
        </w:tc>
      </w:tr>
      <w:tr w:rsidR="00A02684" w:rsidRPr="00A02684" w:rsidTr="003A75AD">
        <w:tc>
          <w:tcPr>
            <w:tcW w:w="532" w:type="dxa"/>
          </w:tcPr>
          <w:p w:rsidR="000E5A55" w:rsidRPr="00A02684" w:rsidRDefault="000E5A55" w:rsidP="000E5A55">
            <w:pPr>
              <w:jc w:val="center"/>
              <w:rPr>
                <w:sz w:val="22"/>
                <w:szCs w:val="22"/>
              </w:rPr>
            </w:pPr>
            <w:r w:rsidRPr="00A02684">
              <w:rPr>
                <w:sz w:val="22"/>
                <w:szCs w:val="22"/>
              </w:rPr>
              <w:t>1.2</w:t>
            </w:r>
          </w:p>
        </w:tc>
        <w:tc>
          <w:tcPr>
            <w:tcW w:w="3432" w:type="dxa"/>
          </w:tcPr>
          <w:p w:rsidR="000E5A55" w:rsidRPr="00A02684" w:rsidRDefault="000E5A55" w:rsidP="000E5A55">
            <w:pPr>
              <w:rPr>
                <w:sz w:val="22"/>
                <w:szCs w:val="22"/>
              </w:rPr>
            </w:pPr>
            <w:r w:rsidRPr="00A02684">
              <w:rPr>
                <w:sz w:val="22"/>
                <w:szCs w:val="22"/>
              </w:rPr>
              <w:t>Муниципальное общеобразовательное учреждение «Зимитицкая основная общеобразовательная школа»</w:t>
            </w:r>
            <w:r w:rsidR="00D52E62" w:rsidRPr="00A02684">
              <w:rPr>
                <w:sz w:val="22"/>
                <w:szCs w:val="22"/>
              </w:rPr>
              <w:t xml:space="preserve"> (реконструкция)</w:t>
            </w:r>
          </w:p>
        </w:tc>
        <w:tc>
          <w:tcPr>
            <w:tcW w:w="2050" w:type="dxa"/>
          </w:tcPr>
          <w:p w:rsidR="000E5A55" w:rsidRPr="00A02684" w:rsidRDefault="000E5A55" w:rsidP="00572AD8">
            <w:pPr>
              <w:rPr>
                <w:sz w:val="22"/>
                <w:szCs w:val="22"/>
              </w:rPr>
            </w:pPr>
            <w:r w:rsidRPr="00A02684">
              <w:rPr>
                <w:sz w:val="22"/>
                <w:szCs w:val="22"/>
              </w:rPr>
              <w:t xml:space="preserve">Бегуницкое сельское поселение, </w:t>
            </w:r>
            <w:r w:rsidR="00572AD8" w:rsidRPr="00A02684">
              <w:rPr>
                <w:sz w:val="22"/>
                <w:szCs w:val="22"/>
              </w:rPr>
              <w:t>п</w:t>
            </w:r>
            <w:r w:rsidRPr="00A02684">
              <w:rPr>
                <w:sz w:val="22"/>
                <w:szCs w:val="22"/>
              </w:rPr>
              <w:t>. Зимитицы</w:t>
            </w:r>
          </w:p>
        </w:tc>
        <w:tc>
          <w:tcPr>
            <w:tcW w:w="1778" w:type="dxa"/>
          </w:tcPr>
          <w:p w:rsidR="000E5A55" w:rsidRPr="00A02684" w:rsidRDefault="000E5A55" w:rsidP="000E5A55">
            <w:pPr>
              <w:rPr>
                <w:sz w:val="22"/>
                <w:szCs w:val="22"/>
              </w:rPr>
            </w:pPr>
            <w:r w:rsidRPr="00A02684">
              <w:rPr>
                <w:sz w:val="22"/>
                <w:szCs w:val="22"/>
              </w:rPr>
              <w:t>реконструкция без изменений проектной вместимости</w:t>
            </w:r>
          </w:p>
        </w:tc>
        <w:tc>
          <w:tcPr>
            <w:tcW w:w="2403" w:type="dxa"/>
          </w:tcPr>
          <w:p w:rsidR="000E5A55" w:rsidRPr="00A02684" w:rsidRDefault="000E5A55" w:rsidP="000E5A55">
            <w:pPr>
              <w:jc w:val="both"/>
              <w:rPr>
                <w:sz w:val="22"/>
                <w:szCs w:val="22"/>
              </w:rPr>
            </w:pPr>
            <w:r w:rsidRPr="00A02684">
              <w:rPr>
                <w:sz w:val="22"/>
                <w:szCs w:val="22"/>
              </w:rPr>
              <w:t>не устанавливаются</w:t>
            </w:r>
          </w:p>
        </w:tc>
      </w:tr>
      <w:tr w:rsidR="00A02684" w:rsidRPr="00A02684" w:rsidTr="003A75AD">
        <w:tc>
          <w:tcPr>
            <w:tcW w:w="532" w:type="dxa"/>
          </w:tcPr>
          <w:p w:rsidR="000B0077" w:rsidRPr="00A02684" w:rsidRDefault="000B0077" w:rsidP="003735FE">
            <w:pPr>
              <w:jc w:val="center"/>
              <w:rPr>
                <w:b/>
                <w:sz w:val="22"/>
                <w:szCs w:val="22"/>
              </w:rPr>
            </w:pPr>
            <w:r w:rsidRPr="00A02684">
              <w:rPr>
                <w:b/>
                <w:sz w:val="22"/>
                <w:szCs w:val="22"/>
              </w:rPr>
              <w:t>2</w:t>
            </w:r>
          </w:p>
        </w:tc>
        <w:tc>
          <w:tcPr>
            <w:tcW w:w="9663" w:type="dxa"/>
            <w:gridSpan w:val="4"/>
            <w:vAlign w:val="center"/>
          </w:tcPr>
          <w:p w:rsidR="000B0077" w:rsidRPr="00A02684" w:rsidRDefault="000B0077" w:rsidP="003735FE">
            <w:pPr>
              <w:pStyle w:val="afff"/>
              <w:suppressAutoHyphens/>
              <w:spacing w:before="0" w:after="0"/>
              <w:ind w:firstLine="0"/>
              <w:rPr>
                <w:b/>
                <w:bCs/>
                <w:sz w:val="22"/>
                <w:szCs w:val="22"/>
              </w:rPr>
            </w:pPr>
            <w:r w:rsidRPr="00A02684">
              <w:rPr>
                <w:b/>
                <w:sz w:val="22"/>
                <w:szCs w:val="22"/>
              </w:rPr>
              <w:t>Автомобильные дороги местного значения вне границ населенных пунктов в границах муниципального района (период реализации: до 2030 года)</w:t>
            </w:r>
          </w:p>
        </w:tc>
      </w:tr>
      <w:tr w:rsidR="00A02684" w:rsidRPr="00A02684" w:rsidTr="003A75AD">
        <w:tc>
          <w:tcPr>
            <w:tcW w:w="532" w:type="dxa"/>
          </w:tcPr>
          <w:p w:rsidR="00247293" w:rsidRPr="00A02684" w:rsidRDefault="00247293" w:rsidP="00247293">
            <w:pPr>
              <w:jc w:val="center"/>
              <w:rPr>
                <w:sz w:val="22"/>
                <w:szCs w:val="22"/>
              </w:rPr>
            </w:pPr>
            <w:r w:rsidRPr="00A02684">
              <w:rPr>
                <w:sz w:val="22"/>
                <w:szCs w:val="22"/>
              </w:rPr>
              <w:lastRenderedPageBreak/>
              <w:t>2.1</w:t>
            </w:r>
          </w:p>
        </w:tc>
        <w:tc>
          <w:tcPr>
            <w:tcW w:w="3432" w:type="dxa"/>
          </w:tcPr>
          <w:p w:rsidR="00247293" w:rsidRPr="00A02684" w:rsidRDefault="00247293" w:rsidP="00247293">
            <w:pPr>
              <w:rPr>
                <w:sz w:val="22"/>
                <w:szCs w:val="22"/>
              </w:rPr>
            </w:pPr>
            <w:r w:rsidRPr="00A02684">
              <w:rPr>
                <w:sz w:val="22"/>
                <w:szCs w:val="22"/>
              </w:rPr>
              <w:t>Подъезд к обособленной территории деревни Большие Лашковицы (включение в перечень автомобильных дорог местного значения Волосовского муниципального района)</w:t>
            </w:r>
          </w:p>
        </w:tc>
        <w:tc>
          <w:tcPr>
            <w:tcW w:w="2050" w:type="dxa"/>
          </w:tcPr>
          <w:p w:rsidR="00247293" w:rsidRPr="00A02684" w:rsidRDefault="00247293" w:rsidP="00247293">
            <w:pPr>
              <w:rPr>
                <w:sz w:val="22"/>
                <w:szCs w:val="22"/>
              </w:rPr>
            </w:pPr>
            <w:r w:rsidRPr="00A02684">
              <w:rPr>
                <w:sz w:val="22"/>
                <w:szCs w:val="22"/>
              </w:rPr>
              <w:t>Бегуницкое сельское поселение</w:t>
            </w:r>
          </w:p>
        </w:tc>
        <w:tc>
          <w:tcPr>
            <w:tcW w:w="1778" w:type="dxa"/>
          </w:tcPr>
          <w:p w:rsidR="00247293" w:rsidRPr="00A02684" w:rsidRDefault="00247293" w:rsidP="00247293">
            <w:pPr>
              <w:rPr>
                <w:sz w:val="22"/>
                <w:szCs w:val="22"/>
              </w:rPr>
            </w:pPr>
            <w:r w:rsidRPr="00A02684">
              <w:rPr>
                <w:sz w:val="22"/>
                <w:szCs w:val="22"/>
              </w:rPr>
              <w:t xml:space="preserve">техническая категория: </w:t>
            </w:r>
            <w:r w:rsidRPr="00A02684">
              <w:rPr>
                <w:sz w:val="22"/>
                <w:szCs w:val="22"/>
                <w:lang w:val="en-US"/>
              </w:rPr>
              <w:t>V</w:t>
            </w:r>
            <w:r w:rsidRPr="00A02684">
              <w:rPr>
                <w:sz w:val="22"/>
                <w:szCs w:val="22"/>
              </w:rPr>
              <w:t>;</w:t>
            </w:r>
          </w:p>
          <w:p w:rsidR="00247293" w:rsidRPr="00A02684" w:rsidRDefault="00247293" w:rsidP="00247293">
            <w:pPr>
              <w:rPr>
                <w:sz w:val="22"/>
                <w:szCs w:val="22"/>
              </w:rPr>
            </w:pPr>
            <w:r w:rsidRPr="00A02684">
              <w:rPr>
                <w:sz w:val="22"/>
                <w:szCs w:val="22"/>
              </w:rPr>
              <w:t>протяженность: 0,42 км</w:t>
            </w:r>
          </w:p>
        </w:tc>
        <w:tc>
          <w:tcPr>
            <w:tcW w:w="2403" w:type="dxa"/>
          </w:tcPr>
          <w:p w:rsidR="00247293" w:rsidRPr="00A02684" w:rsidRDefault="00247293" w:rsidP="00247293">
            <w:pPr>
              <w:rPr>
                <w:sz w:val="22"/>
                <w:szCs w:val="22"/>
              </w:rPr>
            </w:pPr>
            <w:r w:rsidRPr="00A02684">
              <w:rPr>
                <w:sz w:val="22"/>
                <w:szCs w:val="22"/>
              </w:rPr>
              <w:t xml:space="preserve">придорожная полоса </w:t>
            </w:r>
            <w:r w:rsidR="006968FC" w:rsidRPr="00A02684">
              <w:rPr>
                <w:sz w:val="22"/>
                <w:szCs w:val="22"/>
              </w:rPr>
              <w:t>25 м</w:t>
            </w:r>
          </w:p>
        </w:tc>
      </w:tr>
      <w:tr w:rsidR="00A02684" w:rsidRPr="00A02684" w:rsidTr="003A75AD">
        <w:tc>
          <w:tcPr>
            <w:tcW w:w="532" w:type="dxa"/>
          </w:tcPr>
          <w:p w:rsidR="00547F7D" w:rsidRPr="00A02684" w:rsidRDefault="00547F7D" w:rsidP="00547F7D">
            <w:pPr>
              <w:jc w:val="center"/>
              <w:rPr>
                <w:sz w:val="22"/>
                <w:szCs w:val="22"/>
              </w:rPr>
            </w:pPr>
            <w:r w:rsidRPr="00A02684">
              <w:rPr>
                <w:sz w:val="22"/>
                <w:szCs w:val="22"/>
              </w:rPr>
              <w:t>2.2</w:t>
            </w:r>
          </w:p>
        </w:tc>
        <w:tc>
          <w:tcPr>
            <w:tcW w:w="3432" w:type="dxa"/>
          </w:tcPr>
          <w:p w:rsidR="00547F7D" w:rsidRPr="00A02684" w:rsidRDefault="00547F7D" w:rsidP="00547F7D">
            <w:pPr>
              <w:rPr>
                <w:sz w:val="22"/>
                <w:szCs w:val="22"/>
              </w:rPr>
            </w:pPr>
            <w:r w:rsidRPr="00A02684">
              <w:rPr>
                <w:sz w:val="22"/>
                <w:szCs w:val="22"/>
              </w:rPr>
              <w:t>Подъезд к кладбищу у д. Большие Лашковицы</w:t>
            </w:r>
          </w:p>
        </w:tc>
        <w:tc>
          <w:tcPr>
            <w:tcW w:w="2050" w:type="dxa"/>
          </w:tcPr>
          <w:p w:rsidR="00547F7D" w:rsidRPr="00A02684" w:rsidRDefault="00547F7D" w:rsidP="00547F7D">
            <w:pPr>
              <w:rPr>
                <w:sz w:val="22"/>
                <w:szCs w:val="22"/>
              </w:rPr>
            </w:pPr>
            <w:r w:rsidRPr="00A02684">
              <w:rPr>
                <w:sz w:val="22"/>
                <w:szCs w:val="22"/>
              </w:rPr>
              <w:t>Бегуницкое сельское поселение</w:t>
            </w:r>
          </w:p>
        </w:tc>
        <w:tc>
          <w:tcPr>
            <w:tcW w:w="1778" w:type="dxa"/>
          </w:tcPr>
          <w:p w:rsidR="00547F7D" w:rsidRPr="00A02684" w:rsidRDefault="00547F7D" w:rsidP="00547F7D">
            <w:pPr>
              <w:rPr>
                <w:sz w:val="22"/>
                <w:szCs w:val="22"/>
              </w:rPr>
            </w:pPr>
            <w:r w:rsidRPr="00A02684">
              <w:rPr>
                <w:sz w:val="22"/>
                <w:szCs w:val="22"/>
              </w:rPr>
              <w:t xml:space="preserve">техническая категория: </w:t>
            </w:r>
            <w:r w:rsidRPr="00A02684">
              <w:rPr>
                <w:sz w:val="22"/>
                <w:szCs w:val="22"/>
                <w:lang w:val="en-US"/>
              </w:rPr>
              <w:t>V</w:t>
            </w:r>
            <w:r w:rsidRPr="00A02684">
              <w:rPr>
                <w:sz w:val="22"/>
                <w:szCs w:val="22"/>
              </w:rPr>
              <w:t>;</w:t>
            </w:r>
          </w:p>
          <w:p w:rsidR="00547F7D" w:rsidRPr="00A02684" w:rsidRDefault="00547F7D" w:rsidP="00547F7D">
            <w:pPr>
              <w:rPr>
                <w:sz w:val="22"/>
                <w:szCs w:val="22"/>
              </w:rPr>
            </w:pPr>
            <w:r w:rsidRPr="00A02684">
              <w:rPr>
                <w:sz w:val="22"/>
                <w:szCs w:val="22"/>
              </w:rPr>
              <w:t>протяженность: 0,8 км</w:t>
            </w:r>
          </w:p>
        </w:tc>
        <w:tc>
          <w:tcPr>
            <w:tcW w:w="2403" w:type="dxa"/>
          </w:tcPr>
          <w:p w:rsidR="00547F7D" w:rsidRPr="00A02684" w:rsidRDefault="00547F7D" w:rsidP="00547F7D">
            <w:pPr>
              <w:rPr>
                <w:sz w:val="22"/>
                <w:szCs w:val="22"/>
              </w:rPr>
            </w:pPr>
            <w:r w:rsidRPr="00A02684">
              <w:rPr>
                <w:sz w:val="22"/>
                <w:szCs w:val="22"/>
              </w:rPr>
              <w:t xml:space="preserve">придорожная полоса </w:t>
            </w:r>
          </w:p>
        </w:tc>
      </w:tr>
      <w:tr w:rsidR="00A02684" w:rsidRPr="00A02684" w:rsidTr="003A75AD">
        <w:tc>
          <w:tcPr>
            <w:tcW w:w="532" w:type="dxa"/>
          </w:tcPr>
          <w:p w:rsidR="00547F7D" w:rsidRPr="00A02684" w:rsidRDefault="00547F7D" w:rsidP="00547F7D">
            <w:pPr>
              <w:jc w:val="center"/>
              <w:rPr>
                <w:sz w:val="22"/>
                <w:szCs w:val="22"/>
              </w:rPr>
            </w:pPr>
            <w:r w:rsidRPr="00A02684">
              <w:rPr>
                <w:sz w:val="22"/>
                <w:szCs w:val="22"/>
              </w:rPr>
              <w:t>2.3</w:t>
            </w:r>
          </w:p>
        </w:tc>
        <w:tc>
          <w:tcPr>
            <w:tcW w:w="3432" w:type="dxa"/>
          </w:tcPr>
          <w:p w:rsidR="00547F7D" w:rsidRPr="00A02684" w:rsidRDefault="00547F7D" w:rsidP="00547F7D">
            <w:pPr>
              <w:rPr>
                <w:sz w:val="22"/>
                <w:szCs w:val="22"/>
              </w:rPr>
            </w:pPr>
            <w:r w:rsidRPr="00A02684">
              <w:rPr>
                <w:sz w:val="22"/>
                <w:szCs w:val="22"/>
              </w:rPr>
              <w:t>Подъезд к кладбищу у д. Ославье</w:t>
            </w:r>
          </w:p>
        </w:tc>
        <w:tc>
          <w:tcPr>
            <w:tcW w:w="2050" w:type="dxa"/>
          </w:tcPr>
          <w:p w:rsidR="00547F7D" w:rsidRPr="00A02684" w:rsidRDefault="00547F7D" w:rsidP="00547F7D">
            <w:pPr>
              <w:rPr>
                <w:sz w:val="22"/>
                <w:szCs w:val="22"/>
              </w:rPr>
            </w:pPr>
            <w:r w:rsidRPr="00A02684">
              <w:rPr>
                <w:sz w:val="22"/>
                <w:szCs w:val="22"/>
              </w:rPr>
              <w:t>Бегуницкое сельское поселение</w:t>
            </w:r>
          </w:p>
        </w:tc>
        <w:tc>
          <w:tcPr>
            <w:tcW w:w="1778" w:type="dxa"/>
          </w:tcPr>
          <w:p w:rsidR="00547F7D" w:rsidRPr="00A02684" w:rsidRDefault="00547F7D" w:rsidP="00547F7D">
            <w:pPr>
              <w:rPr>
                <w:sz w:val="22"/>
                <w:szCs w:val="22"/>
              </w:rPr>
            </w:pPr>
            <w:r w:rsidRPr="00A02684">
              <w:rPr>
                <w:sz w:val="22"/>
                <w:szCs w:val="22"/>
              </w:rPr>
              <w:t xml:space="preserve">техническая категория: </w:t>
            </w:r>
            <w:r w:rsidRPr="00A02684">
              <w:rPr>
                <w:sz w:val="22"/>
                <w:szCs w:val="22"/>
                <w:lang w:val="en-US"/>
              </w:rPr>
              <w:t>V</w:t>
            </w:r>
            <w:r w:rsidRPr="00A02684">
              <w:rPr>
                <w:sz w:val="22"/>
                <w:szCs w:val="22"/>
              </w:rPr>
              <w:t>;</w:t>
            </w:r>
          </w:p>
          <w:p w:rsidR="00547F7D" w:rsidRPr="00A02684" w:rsidRDefault="00547F7D" w:rsidP="00547F7D">
            <w:pPr>
              <w:rPr>
                <w:sz w:val="22"/>
                <w:szCs w:val="22"/>
              </w:rPr>
            </w:pPr>
            <w:r w:rsidRPr="00A02684">
              <w:rPr>
                <w:sz w:val="22"/>
                <w:szCs w:val="22"/>
              </w:rPr>
              <w:t>протяженность: 1,4 км</w:t>
            </w:r>
          </w:p>
        </w:tc>
        <w:tc>
          <w:tcPr>
            <w:tcW w:w="2403" w:type="dxa"/>
          </w:tcPr>
          <w:p w:rsidR="00547F7D" w:rsidRPr="00A02684" w:rsidRDefault="00547F7D" w:rsidP="00547F7D">
            <w:pPr>
              <w:rPr>
                <w:sz w:val="22"/>
                <w:szCs w:val="22"/>
              </w:rPr>
            </w:pPr>
            <w:r w:rsidRPr="00A02684">
              <w:rPr>
                <w:sz w:val="22"/>
                <w:szCs w:val="22"/>
              </w:rPr>
              <w:t xml:space="preserve">придорожная полоса </w:t>
            </w:r>
          </w:p>
        </w:tc>
      </w:tr>
      <w:tr w:rsidR="00A02684" w:rsidRPr="00A02684" w:rsidTr="003A75AD">
        <w:tc>
          <w:tcPr>
            <w:tcW w:w="532" w:type="dxa"/>
          </w:tcPr>
          <w:p w:rsidR="000E5A55" w:rsidRPr="00A02684" w:rsidRDefault="000B0077" w:rsidP="00180360">
            <w:pPr>
              <w:jc w:val="center"/>
              <w:rPr>
                <w:b/>
                <w:sz w:val="22"/>
                <w:szCs w:val="22"/>
              </w:rPr>
            </w:pPr>
            <w:r w:rsidRPr="00A02684">
              <w:rPr>
                <w:b/>
                <w:sz w:val="22"/>
                <w:szCs w:val="22"/>
              </w:rPr>
              <w:t>3</w:t>
            </w:r>
          </w:p>
        </w:tc>
        <w:tc>
          <w:tcPr>
            <w:tcW w:w="9663" w:type="dxa"/>
            <w:gridSpan w:val="4"/>
          </w:tcPr>
          <w:p w:rsidR="000E5A55" w:rsidRPr="00A02684" w:rsidRDefault="000E5A55" w:rsidP="00180360">
            <w:pPr>
              <w:pStyle w:val="afff"/>
              <w:suppressAutoHyphens/>
              <w:spacing w:before="0" w:after="0"/>
              <w:ind w:firstLine="0"/>
              <w:jc w:val="left"/>
              <w:rPr>
                <w:b/>
                <w:sz w:val="22"/>
                <w:szCs w:val="22"/>
              </w:rPr>
            </w:pPr>
            <w:r w:rsidRPr="00A02684">
              <w:rPr>
                <w:b/>
                <w:sz w:val="22"/>
                <w:szCs w:val="22"/>
              </w:rPr>
              <w:t>Объекты водоотведения (период реализации: 2031 – 2040 годы)</w:t>
            </w:r>
          </w:p>
        </w:tc>
      </w:tr>
      <w:tr w:rsidR="000E5A55" w:rsidRPr="00A02684" w:rsidTr="003A75AD">
        <w:tc>
          <w:tcPr>
            <w:tcW w:w="532" w:type="dxa"/>
          </w:tcPr>
          <w:p w:rsidR="000E5A55" w:rsidRPr="00A02684" w:rsidRDefault="000B0077" w:rsidP="000E5A55">
            <w:pPr>
              <w:jc w:val="center"/>
              <w:rPr>
                <w:sz w:val="22"/>
                <w:szCs w:val="22"/>
              </w:rPr>
            </w:pPr>
            <w:r w:rsidRPr="00A02684">
              <w:rPr>
                <w:sz w:val="22"/>
                <w:szCs w:val="22"/>
              </w:rPr>
              <w:t>3</w:t>
            </w:r>
            <w:r w:rsidR="000E5A55" w:rsidRPr="00A02684">
              <w:rPr>
                <w:sz w:val="22"/>
                <w:szCs w:val="22"/>
              </w:rPr>
              <w:t>.1</w:t>
            </w:r>
          </w:p>
        </w:tc>
        <w:tc>
          <w:tcPr>
            <w:tcW w:w="3432" w:type="dxa"/>
          </w:tcPr>
          <w:p w:rsidR="000E5A55" w:rsidRPr="00A02684" w:rsidRDefault="000E5A55" w:rsidP="005D0021">
            <w:pPr>
              <w:jc w:val="both"/>
              <w:rPr>
                <w:sz w:val="22"/>
                <w:szCs w:val="22"/>
              </w:rPr>
            </w:pPr>
            <w:r w:rsidRPr="00A02684">
              <w:rPr>
                <w:sz w:val="22"/>
                <w:szCs w:val="22"/>
              </w:rPr>
              <w:t xml:space="preserve">Строительство коллектора очищенных сточных вод до реки Теплушка на территории Бегуницкого и Клопицкого сельских поселений, с возможностью приема сточных вод от канализационных очистных сооружений д. Бегуницы, </w:t>
            </w:r>
            <w:r w:rsidR="005D0021" w:rsidRPr="00A02684">
              <w:rPr>
                <w:sz w:val="22"/>
                <w:szCs w:val="22"/>
              </w:rPr>
              <w:t>п</w:t>
            </w:r>
            <w:r w:rsidRPr="00A02684">
              <w:rPr>
                <w:sz w:val="22"/>
                <w:szCs w:val="22"/>
              </w:rPr>
              <w:t>. Зимитицы, п. Сельцо</w:t>
            </w:r>
          </w:p>
        </w:tc>
        <w:tc>
          <w:tcPr>
            <w:tcW w:w="2050" w:type="dxa"/>
          </w:tcPr>
          <w:p w:rsidR="000E5A55" w:rsidRPr="00A02684" w:rsidRDefault="000E5A55" w:rsidP="000E5A55">
            <w:pPr>
              <w:jc w:val="both"/>
              <w:rPr>
                <w:sz w:val="22"/>
                <w:szCs w:val="22"/>
              </w:rPr>
            </w:pPr>
            <w:r w:rsidRPr="00A02684">
              <w:rPr>
                <w:sz w:val="22"/>
                <w:szCs w:val="22"/>
              </w:rPr>
              <w:t>Бегуницкое сельское поселение, Клопицкое сельское поселение</w:t>
            </w:r>
          </w:p>
        </w:tc>
        <w:tc>
          <w:tcPr>
            <w:tcW w:w="1778" w:type="dxa"/>
          </w:tcPr>
          <w:p w:rsidR="000E5A55" w:rsidRPr="00A02684" w:rsidRDefault="00AB36A0" w:rsidP="0006638F">
            <w:pPr>
              <w:rPr>
                <w:sz w:val="22"/>
                <w:szCs w:val="22"/>
              </w:rPr>
            </w:pPr>
            <w:r w:rsidRPr="00A02684">
              <w:rPr>
                <w:sz w:val="22"/>
                <w:szCs w:val="22"/>
              </w:rPr>
              <w:t>п</w:t>
            </w:r>
            <w:r w:rsidR="000E5A55" w:rsidRPr="00A02684">
              <w:rPr>
                <w:sz w:val="22"/>
                <w:szCs w:val="22"/>
              </w:rPr>
              <w:t xml:space="preserve">ротяженность: </w:t>
            </w:r>
            <w:r w:rsidR="0006638F" w:rsidRPr="00A02684">
              <w:rPr>
                <w:sz w:val="22"/>
                <w:szCs w:val="22"/>
              </w:rPr>
              <w:t>33,4</w:t>
            </w:r>
            <w:r w:rsidR="000E5A55" w:rsidRPr="00A02684">
              <w:rPr>
                <w:sz w:val="22"/>
                <w:szCs w:val="22"/>
              </w:rPr>
              <w:t xml:space="preserve"> км</w:t>
            </w:r>
          </w:p>
        </w:tc>
        <w:tc>
          <w:tcPr>
            <w:tcW w:w="2403" w:type="dxa"/>
          </w:tcPr>
          <w:p w:rsidR="000E5A55" w:rsidRPr="00A02684" w:rsidRDefault="000C3120" w:rsidP="000E5A55">
            <w:pPr>
              <w:jc w:val="both"/>
              <w:rPr>
                <w:sz w:val="22"/>
                <w:szCs w:val="22"/>
              </w:rPr>
            </w:pPr>
            <w:r w:rsidRPr="00A02684">
              <w:rPr>
                <w:sz w:val="22"/>
                <w:szCs w:val="22"/>
              </w:rPr>
              <w:t>н</w:t>
            </w:r>
            <w:r w:rsidR="000E5A55" w:rsidRPr="00A02684">
              <w:rPr>
                <w:sz w:val="22"/>
                <w:szCs w:val="22"/>
              </w:rPr>
              <w:t>е устанавливаются</w:t>
            </w:r>
          </w:p>
        </w:tc>
      </w:tr>
    </w:tbl>
    <w:p w:rsidR="000E5A55" w:rsidRPr="00A02684" w:rsidRDefault="000E5A55" w:rsidP="000E5A55">
      <w:pPr>
        <w:jc w:val="both"/>
      </w:pPr>
    </w:p>
    <w:p w:rsidR="00C02013" w:rsidRPr="00A02684" w:rsidRDefault="00826B06" w:rsidP="00F37281">
      <w:pPr>
        <w:pStyle w:val="1"/>
        <w:ind w:firstLine="0"/>
      </w:pPr>
      <w:bookmarkStart w:id="31" w:name="_Toc493070468"/>
      <w:bookmarkStart w:id="32" w:name="_Toc74682260"/>
      <w:bookmarkStart w:id="33" w:name="_Toc366661028"/>
      <w:bookmarkEnd w:id="22"/>
      <w:r w:rsidRPr="00A02684">
        <w:t>4</w:t>
      </w:r>
      <w:r w:rsidR="007D353D" w:rsidRPr="00A02684">
        <w:t>.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31"/>
      <w:bookmarkEnd w:id="32"/>
    </w:p>
    <w:p w:rsidR="00C02013" w:rsidRPr="00A02684" w:rsidRDefault="00C02013" w:rsidP="00BA3B9E">
      <w:pPr>
        <w:ind w:firstLine="709"/>
        <w:jc w:val="both"/>
      </w:pPr>
    </w:p>
    <w:p w:rsidR="00741B74" w:rsidRPr="00A02684" w:rsidRDefault="00741B74" w:rsidP="00ED429C">
      <w:pPr>
        <w:ind w:firstLine="709"/>
        <w:jc w:val="both"/>
      </w:pPr>
      <w:r w:rsidRPr="00A02684">
        <w:t xml:space="preserve">В соответствии с пунктом 20 статьи 1 Градостроительного кодекса Российской Федерации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поселения, подлежащие отображению в генеральном плане поселения установлены </w:t>
      </w:r>
      <w:r w:rsidR="00691AAD" w:rsidRPr="00A02684">
        <w:t xml:space="preserve">областным </w:t>
      </w:r>
      <w:r w:rsidRPr="00A02684">
        <w:t>законом Ленинградской области от 14 декабря 2011 года № 108-оз «Об отдельных вопросах осуществления градостроительной деятельности на территории Ленинградской области», в том числе</w:t>
      </w:r>
      <w:r w:rsidR="008A6978" w:rsidRPr="00A02684">
        <w:t xml:space="preserve"> на территории </w:t>
      </w:r>
      <w:r w:rsidR="00B9079B" w:rsidRPr="00A02684">
        <w:t>Бегуницкого</w:t>
      </w:r>
      <w:r w:rsidR="008A6978" w:rsidRPr="00A02684">
        <w:t xml:space="preserve"> сельского поселения представлены следующие виды объектов местного значения поселения</w:t>
      </w:r>
      <w:r w:rsidRPr="00A02684">
        <w:t>:</w:t>
      </w:r>
    </w:p>
    <w:p w:rsidR="00741B74" w:rsidRPr="00A02684" w:rsidRDefault="00741B74" w:rsidP="00B64F6F">
      <w:pPr>
        <w:pStyle w:val="ae"/>
        <w:numPr>
          <w:ilvl w:val="0"/>
          <w:numId w:val="8"/>
        </w:numPr>
        <w:jc w:val="both"/>
      </w:pPr>
      <w:r w:rsidRPr="00A02684">
        <w:t>объекты,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w:t>
      </w:r>
    </w:p>
    <w:p w:rsidR="00741B74" w:rsidRPr="00A02684" w:rsidRDefault="00741B74" w:rsidP="00B64F6F">
      <w:pPr>
        <w:pStyle w:val="ae"/>
        <w:numPr>
          <w:ilvl w:val="0"/>
          <w:numId w:val="8"/>
        </w:numPr>
        <w:jc w:val="both"/>
      </w:pPr>
      <w:r w:rsidRPr="00A02684">
        <w:t>объекты, при размещении которых допускается изъятие земельных участков:</w:t>
      </w:r>
    </w:p>
    <w:p w:rsidR="00741B74" w:rsidRPr="00A02684" w:rsidRDefault="00741B74" w:rsidP="00B64F6F">
      <w:pPr>
        <w:numPr>
          <w:ilvl w:val="0"/>
          <w:numId w:val="6"/>
        </w:numPr>
        <w:jc w:val="both"/>
      </w:pPr>
      <w:r w:rsidRPr="00A02684">
        <w:t>объекты электро-, тепло-, газо- и водоснабжения, водоотведения местного значения;</w:t>
      </w:r>
    </w:p>
    <w:p w:rsidR="00741B74" w:rsidRPr="00A02684" w:rsidRDefault="00741B74" w:rsidP="00B64F6F">
      <w:pPr>
        <w:numPr>
          <w:ilvl w:val="0"/>
          <w:numId w:val="6"/>
        </w:numPr>
        <w:jc w:val="both"/>
      </w:pPr>
      <w:r w:rsidRPr="00A02684">
        <w:lastRenderedPageBreak/>
        <w:t>автомобильные дороги местного значения;</w:t>
      </w:r>
    </w:p>
    <w:p w:rsidR="00741B74" w:rsidRPr="00A02684" w:rsidRDefault="00741B74" w:rsidP="00B64F6F">
      <w:pPr>
        <w:pStyle w:val="ae"/>
        <w:numPr>
          <w:ilvl w:val="0"/>
          <w:numId w:val="8"/>
        </w:numPr>
        <w:jc w:val="both"/>
      </w:pPr>
      <w:r w:rsidRPr="00A02684">
        <w:t>торговые объекты, предназначенные для обеспечения населения поселения услугами торговли.</w:t>
      </w:r>
    </w:p>
    <w:p w:rsidR="00741B74" w:rsidRPr="00A02684" w:rsidRDefault="00741B74" w:rsidP="00C14006">
      <w:pPr>
        <w:ind w:firstLine="709"/>
        <w:jc w:val="both"/>
      </w:pPr>
      <w:r w:rsidRPr="00A02684">
        <w:t>Сведения об объектах федерального значения, объектах регионального значения, а также объектах местного значения муниципального района представлены с учетом требований пункта 9 части 8 статьи 23 Градостроительного кодекса Российской Федерации, как сведения об иных объектах, иных территориях и (или) зонах,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1C6570" w:rsidRPr="00A02684" w:rsidRDefault="00741B74" w:rsidP="007509B8">
      <w:pPr>
        <w:ind w:firstLine="709"/>
        <w:jc w:val="both"/>
      </w:pPr>
      <w:r w:rsidRPr="00A02684">
        <w:t>Обоснование выбранного варианта размещения объектов местного значения поселения п</w:t>
      </w:r>
      <w:r w:rsidR="001C6570" w:rsidRPr="00A02684">
        <w:t>ри подготовке генеральн</w:t>
      </w:r>
      <w:r w:rsidR="00867662" w:rsidRPr="00A02684">
        <w:t>ого</w:t>
      </w:r>
      <w:r w:rsidR="001C6570" w:rsidRPr="00A02684">
        <w:t xml:space="preserve"> план</w:t>
      </w:r>
      <w:r w:rsidR="00867662" w:rsidRPr="00A02684">
        <w:t>а</w:t>
      </w:r>
      <w:r w:rsidR="001C6570" w:rsidRPr="00A02684">
        <w:t xml:space="preserve"> </w:t>
      </w:r>
      <w:r w:rsidR="00867662" w:rsidRPr="00A02684">
        <w:t xml:space="preserve">муниципального образования </w:t>
      </w:r>
      <w:r w:rsidR="00B9079B" w:rsidRPr="00A02684">
        <w:t>Бегуницкого</w:t>
      </w:r>
      <w:r w:rsidR="00867662" w:rsidRPr="00A02684">
        <w:t xml:space="preserve"> сельское поселение Волосовского муниципального района Ленинградской области </w:t>
      </w:r>
      <w:r w:rsidRPr="00A02684">
        <w:t xml:space="preserve">выполнено </w:t>
      </w:r>
      <w:r w:rsidR="001C6570" w:rsidRPr="00A02684">
        <w:t>с учетом следующих факторов:</w:t>
      </w:r>
    </w:p>
    <w:p w:rsidR="001C6570" w:rsidRPr="00A02684" w:rsidRDefault="001C6570" w:rsidP="00B64F6F">
      <w:pPr>
        <w:numPr>
          <w:ilvl w:val="0"/>
          <w:numId w:val="6"/>
        </w:numPr>
        <w:jc w:val="both"/>
      </w:pPr>
      <w:r w:rsidRPr="00A02684">
        <w:t>анализ использования территорий поселения (включая сведения о категориях земель и характеристике сложившейся застройки, наличии свободных территорий в границах населенных пунктов</w:t>
      </w:r>
      <w:r w:rsidR="00DA7FA9" w:rsidRPr="00A02684">
        <w:t>, сведения о существующих объектах и территориях, оказавших влияние на размещение планируемых объектов местного значения поселения</w:t>
      </w:r>
      <w:r w:rsidRPr="00A02684">
        <w:t xml:space="preserve">); </w:t>
      </w:r>
    </w:p>
    <w:p w:rsidR="001C6570" w:rsidRPr="00A02684" w:rsidRDefault="001C6570" w:rsidP="00B64F6F">
      <w:pPr>
        <w:numPr>
          <w:ilvl w:val="0"/>
          <w:numId w:val="6"/>
        </w:numPr>
        <w:jc w:val="both"/>
      </w:pPr>
      <w:r w:rsidRPr="00A02684">
        <w:t xml:space="preserve">возможные направления развития территорий (включая сведения о планируемых объектах федерального значения, объектах регионального значения, объектах местного значения муниципального района, предусмотренных действующими документами территориального планирования, документами стратегического планирования, а также </w:t>
      </w:r>
      <w:r w:rsidR="00741B74" w:rsidRPr="00A02684">
        <w:t>с учетом параметров развития объектов местного значения в соответствии с нормативами градостроительного проектирования на основании</w:t>
      </w:r>
      <w:r w:rsidR="00F547D8" w:rsidRPr="00A02684">
        <w:t xml:space="preserve"> </w:t>
      </w:r>
      <w:r w:rsidR="00CB76D6" w:rsidRPr="00A02684">
        <w:t>прогноз</w:t>
      </w:r>
      <w:r w:rsidR="00F547D8" w:rsidRPr="00A02684">
        <w:t>а</w:t>
      </w:r>
      <w:r w:rsidR="00CB76D6" w:rsidRPr="00A02684">
        <w:t xml:space="preserve"> численности населения </w:t>
      </w:r>
      <w:r w:rsidR="00741B74" w:rsidRPr="00A02684">
        <w:t>на расчетный срок</w:t>
      </w:r>
      <w:r w:rsidRPr="00A02684">
        <w:t>);</w:t>
      </w:r>
    </w:p>
    <w:p w:rsidR="001C6570" w:rsidRPr="00A02684" w:rsidRDefault="001C6570" w:rsidP="00B64F6F">
      <w:pPr>
        <w:numPr>
          <w:ilvl w:val="0"/>
          <w:numId w:val="6"/>
        </w:numPr>
        <w:jc w:val="both"/>
      </w:pPr>
      <w:r w:rsidRPr="00A02684">
        <w:t xml:space="preserve">прогнозируемые ограничения использования территории </w:t>
      </w:r>
      <w:r w:rsidR="00B9079B" w:rsidRPr="00A02684">
        <w:t>Бегуницкого</w:t>
      </w:r>
      <w:r w:rsidRPr="00A02684">
        <w:t xml:space="preserve"> сельского поселения (включая сведения о зонах с особыми условиями использования территории и иных планировочных ограничениях развития территории, </w:t>
      </w:r>
      <w:r w:rsidR="00D445EE" w:rsidRPr="00A02684">
        <w:t xml:space="preserve">в том числе в связи с размещением планируемых объектов федерального значения, регионального значения, местного значения, сведения </w:t>
      </w:r>
      <w:r w:rsidRPr="00A02684">
        <w:t>о состоянии окружающей среды, с учетом отсутствия объектов, планируемых к размещению на территории поселения и на смежных территориях, которые могут оказать негативное влияние на состояние окружающей среды на перспективу);</w:t>
      </w:r>
    </w:p>
    <w:p w:rsidR="001C6570" w:rsidRPr="00A02684" w:rsidRDefault="001C6570" w:rsidP="00B64F6F">
      <w:pPr>
        <w:numPr>
          <w:ilvl w:val="0"/>
          <w:numId w:val="6"/>
        </w:numPr>
        <w:jc w:val="both"/>
      </w:pPr>
      <w:r w:rsidRPr="00A02684">
        <w:t>сведения о развитии территории, содержащиеся в Инвестиционном паспорте Волосовского муниципального района и интегрированной региональной информационной системе «Инвестиционное развитие территории Ленинградской области»;</w:t>
      </w:r>
    </w:p>
    <w:p w:rsidR="001C6570" w:rsidRPr="00A02684" w:rsidRDefault="001C6570" w:rsidP="00B64F6F">
      <w:pPr>
        <w:numPr>
          <w:ilvl w:val="0"/>
          <w:numId w:val="6"/>
        </w:numPr>
        <w:jc w:val="both"/>
      </w:pPr>
      <w:r w:rsidRPr="00A02684">
        <w:t>учет пр</w:t>
      </w:r>
      <w:r w:rsidR="00F00556" w:rsidRPr="00A02684">
        <w:t>едложений заинтересованных лиц</w:t>
      </w:r>
      <w:r w:rsidRPr="00A02684">
        <w:t>.</w:t>
      </w:r>
    </w:p>
    <w:p w:rsidR="005035AC" w:rsidRPr="00A02684" w:rsidRDefault="009372FB" w:rsidP="005035AC">
      <w:pPr>
        <w:ind w:firstLine="709"/>
        <w:jc w:val="both"/>
      </w:pPr>
      <w:r w:rsidRPr="00A02684">
        <w:t>В соответствии с частью 8 статьи 23 Градостроительного кодекса Российской Федерации данные сведения отражены на следующих картах в составе материалов по обоснованию генерального плана</w:t>
      </w:r>
      <w:r w:rsidR="005035AC" w:rsidRPr="00A02684">
        <w:t>:</w:t>
      </w:r>
    </w:p>
    <w:p w:rsidR="00D80C7E" w:rsidRPr="00A02684" w:rsidRDefault="00D80C7E" w:rsidP="00B64F6F">
      <w:pPr>
        <w:numPr>
          <w:ilvl w:val="0"/>
          <w:numId w:val="6"/>
        </w:numPr>
        <w:jc w:val="both"/>
      </w:pPr>
      <w:r w:rsidRPr="00A02684">
        <w:t>Карта современного использования территории. Карта зон с особыми условиями использования территорий.</w:t>
      </w:r>
    </w:p>
    <w:p w:rsidR="00806D4B" w:rsidRPr="00A02684" w:rsidRDefault="00806D4B" w:rsidP="00B64F6F">
      <w:pPr>
        <w:numPr>
          <w:ilvl w:val="0"/>
          <w:numId w:val="6"/>
        </w:numPr>
        <w:jc w:val="both"/>
      </w:pPr>
      <w:r w:rsidRPr="00A02684">
        <w:t>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p>
    <w:p w:rsidR="00806D4B" w:rsidRPr="00A02684" w:rsidRDefault="00806D4B" w:rsidP="00B64F6F">
      <w:pPr>
        <w:numPr>
          <w:ilvl w:val="0"/>
          <w:numId w:val="6"/>
        </w:numPr>
        <w:jc w:val="both"/>
      </w:pPr>
      <w:r w:rsidRPr="00A02684">
        <w:t>Карта территорий, подверженных риску возникновения чрезвычайных ситуаций природного и техногенного характера.</w:t>
      </w:r>
    </w:p>
    <w:p w:rsidR="00D80C7E" w:rsidRPr="00A02684" w:rsidRDefault="00D80C7E" w:rsidP="00B64F6F">
      <w:pPr>
        <w:numPr>
          <w:ilvl w:val="0"/>
          <w:numId w:val="6"/>
        </w:numPr>
        <w:jc w:val="both"/>
      </w:pPr>
      <w:r w:rsidRPr="00A02684">
        <w:t>Карт</w:t>
      </w:r>
      <w:r w:rsidR="00CE1E77" w:rsidRPr="00A02684">
        <w:t>а объектов культурного наследия</w:t>
      </w:r>
      <w:r w:rsidRPr="00A02684">
        <w:t>.</w:t>
      </w:r>
    </w:p>
    <w:p w:rsidR="00D445EE" w:rsidRPr="00A02684" w:rsidRDefault="00D445EE" w:rsidP="00966E44">
      <w:pPr>
        <w:ind w:firstLine="709"/>
        <w:jc w:val="both"/>
      </w:pPr>
    </w:p>
    <w:p w:rsidR="00966E44" w:rsidRPr="00A02684" w:rsidRDefault="00FB5774" w:rsidP="00966E44">
      <w:pPr>
        <w:ind w:firstLine="709"/>
        <w:jc w:val="both"/>
      </w:pPr>
      <w:r w:rsidRPr="00A02684">
        <w:lastRenderedPageBreak/>
        <w:t>Данный раздел, в том числе анализ использования территорий</w:t>
      </w:r>
      <w:r w:rsidR="00B42A19" w:rsidRPr="00A02684">
        <w:t>,</w:t>
      </w:r>
      <w:r w:rsidRPr="00A02684">
        <w:t xml:space="preserve"> выполнен на основании сведений, содержащихся в федеральной государственной информационной системе территориального планирования, а также сведений, предоставленных органами исполнительной власти Ленинградской области (в части актуализации сведений о месторождениях полезных ископаемых, объектах культурного наследия), сведений, предоставленных </w:t>
      </w:r>
      <w:r w:rsidR="007D2ABC" w:rsidRPr="00A02684">
        <w:t>администрациями</w:t>
      </w:r>
      <w:r w:rsidRPr="00A02684">
        <w:t xml:space="preserve"> </w:t>
      </w:r>
      <w:r w:rsidR="00741B74" w:rsidRPr="00A02684">
        <w:t>Волосо</w:t>
      </w:r>
      <w:r w:rsidR="004C2FDC" w:rsidRPr="00A02684">
        <w:t>в</w:t>
      </w:r>
      <w:r w:rsidRPr="00A02684">
        <w:t xml:space="preserve">ского муниципального района и </w:t>
      </w:r>
      <w:r w:rsidR="00B9079B" w:rsidRPr="00A02684">
        <w:t>Бегуницкого</w:t>
      </w:r>
      <w:r w:rsidRPr="00A02684">
        <w:t xml:space="preserve"> сельского поселения (в части актуализации данных по социально-экономическому развитию территории, </w:t>
      </w:r>
      <w:r w:rsidR="007D2ABC" w:rsidRPr="00A02684">
        <w:t xml:space="preserve">об </w:t>
      </w:r>
      <w:r w:rsidRPr="00A02684">
        <w:t xml:space="preserve">использовании территории), а также с учетом официальных данных открытых </w:t>
      </w:r>
      <w:r w:rsidR="00DD7687" w:rsidRPr="00A02684">
        <w:t>и</w:t>
      </w:r>
      <w:r w:rsidRPr="00A02684">
        <w:t>нтернет-ресурсов (в том числе сайты Правительства Ленинградской области, публикации и базы данных Госкомстат</w:t>
      </w:r>
      <w:r w:rsidR="009C1668" w:rsidRPr="00A02684">
        <w:t>а</w:t>
      </w:r>
      <w:r w:rsidRPr="00A02684">
        <w:t>, иные источники).</w:t>
      </w:r>
      <w:r w:rsidR="00636556" w:rsidRPr="00A02684">
        <w:t xml:space="preserve"> </w:t>
      </w:r>
    </w:p>
    <w:p w:rsidR="00FB5774" w:rsidRPr="00A02684" w:rsidRDefault="00636556" w:rsidP="00966E44">
      <w:pPr>
        <w:ind w:firstLine="709"/>
        <w:jc w:val="both"/>
      </w:pPr>
      <w:r w:rsidRPr="00A02684">
        <w:t xml:space="preserve">При подготовке карт использованы сведения, содержащиеся в ЕГРН по состоянию на </w:t>
      </w:r>
      <w:r w:rsidR="004C2FDC" w:rsidRPr="00A02684">
        <w:t>01</w:t>
      </w:r>
      <w:r w:rsidRPr="00A02684">
        <w:t>.0</w:t>
      </w:r>
      <w:r w:rsidR="004C2FDC" w:rsidRPr="00A02684">
        <w:t>2</w:t>
      </w:r>
      <w:r w:rsidRPr="00A02684">
        <w:t>.20</w:t>
      </w:r>
      <w:r w:rsidR="004C2FDC" w:rsidRPr="00A02684">
        <w:t>2</w:t>
      </w:r>
      <w:r w:rsidR="00741B74" w:rsidRPr="00A02684">
        <w:t>1</w:t>
      </w:r>
      <w:r w:rsidRPr="00A02684">
        <w:t>, в том числе:</w:t>
      </w:r>
    </w:p>
    <w:p w:rsidR="00636556" w:rsidRPr="00A02684" w:rsidRDefault="00636556" w:rsidP="00B64F6F">
      <w:pPr>
        <w:numPr>
          <w:ilvl w:val="0"/>
          <w:numId w:val="6"/>
        </w:numPr>
        <w:jc w:val="both"/>
      </w:pPr>
      <w:r w:rsidRPr="00A02684">
        <w:t>сведения о границах земельных участков;</w:t>
      </w:r>
    </w:p>
    <w:p w:rsidR="00636556" w:rsidRPr="00A02684" w:rsidRDefault="00636556" w:rsidP="00B64F6F">
      <w:pPr>
        <w:numPr>
          <w:ilvl w:val="0"/>
          <w:numId w:val="6"/>
        </w:numPr>
        <w:jc w:val="both"/>
      </w:pPr>
      <w:r w:rsidRPr="00A02684">
        <w:t>сведения о зонах с особыми условиями использования территорий;</w:t>
      </w:r>
    </w:p>
    <w:p w:rsidR="00636556" w:rsidRPr="00A02684" w:rsidRDefault="00636556" w:rsidP="00B64F6F">
      <w:pPr>
        <w:numPr>
          <w:ilvl w:val="0"/>
          <w:numId w:val="6"/>
        </w:numPr>
        <w:jc w:val="both"/>
      </w:pPr>
      <w:r w:rsidRPr="00A02684">
        <w:t>сведения об объектах капитального строительства (в том числе об автомобильных дорогах регионального значения, объектах инженерной инфраструктуры: сетях теплоснабжения</w:t>
      </w:r>
      <w:r w:rsidR="0078041E" w:rsidRPr="00A02684">
        <w:t xml:space="preserve">, водоснабжения </w:t>
      </w:r>
      <w:r w:rsidRPr="00A02684">
        <w:t>и иные).</w:t>
      </w:r>
    </w:p>
    <w:p w:rsidR="007C1D60" w:rsidRPr="00A02684" w:rsidRDefault="007C1D60" w:rsidP="00966E44">
      <w:pPr>
        <w:ind w:firstLine="709"/>
        <w:jc w:val="both"/>
      </w:pPr>
      <w:r w:rsidRPr="00A02684">
        <w:t xml:space="preserve">При подготовке проектных решений по размещению планируемых объектов учитывается документация по планировке территории. Документация по планировке территории в целях размещения объектов регионального значения и иных объектов капитального строительства, размещение которых планируется на территории двух и более муниципальных образований на территорию в границах Бегуницкого сельского поселения не разрабатывалась. </w:t>
      </w:r>
    </w:p>
    <w:p w:rsidR="002E30F1" w:rsidRPr="00A02684" w:rsidRDefault="002E30F1" w:rsidP="00966E44">
      <w:pPr>
        <w:ind w:firstLine="709"/>
        <w:jc w:val="both"/>
      </w:pPr>
      <w:r w:rsidRPr="00A02684">
        <w:t>В качестве топографической основы использованы следующие материалы:</w:t>
      </w:r>
    </w:p>
    <w:p w:rsidR="00741B74" w:rsidRPr="00A02684" w:rsidRDefault="00741B74" w:rsidP="00B64F6F">
      <w:pPr>
        <w:numPr>
          <w:ilvl w:val="0"/>
          <w:numId w:val="6"/>
        </w:numPr>
        <w:jc w:val="both"/>
      </w:pPr>
      <w:r w:rsidRPr="00A02684">
        <w:t>материалы землеустройства масштаб 1:10000, лесоустроительные карты;</w:t>
      </w:r>
    </w:p>
    <w:p w:rsidR="00741B74" w:rsidRPr="00A02684" w:rsidRDefault="00741B74" w:rsidP="00B64F6F">
      <w:pPr>
        <w:numPr>
          <w:ilvl w:val="0"/>
          <w:numId w:val="6"/>
        </w:numPr>
        <w:jc w:val="both"/>
      </w:pPr>
      <w:r w:rsidRPr="00A02684">
        <w:t>масштаб 1:25000 (на территорию Волосовского муниципального района).</w:t>
      </w:r>
    </w:p>
    <w:p w:rsidR="00741B74" w:rsidRPr="00A02684" w:rsidRDefault="00741B74" w:rsidP="00B64F6F">
      <w:pPr>
        <w:numPr>
          <w:ilvl w:val="0"/>
          <w:numId w:val="6"/>
        </w:numPr>
        <w:jc w:val="both"/>
      </w:pPr>
      <w:r w:rsidRPr="00A02684">
        <w:t xml:space="preserve">цифровые ортофотопланы на всю территорию </w:t>
      </w:r>
      <w:r w:rsidR="00B9079B" w:rsidRPr="00A02684">
        <w:t>Бегуницкого</w:t>
      </w:r>
      <w:r w:rsidRPr="00A02684">
        <w:t xml:space="preserve"> сельского поселения масштаба 1:2000, 2021 год.</w:t>
      </w:r>
    </w:p>
    <w:p w:rsidR="002E30F1" w:rsidRPr="00A02684" w:rsidRDefault="002E30F1" w:rsidP="00966E44">
      <w:pPr>
        <w:ind w:firstLine="709"/>
        <w:jc w:val="both"/>
      </w:pPr>
    </w:p>
    <w:p w:rsidR="00AA2D97" w:rsidRPr="00A02684" w:rsidRDefault="00AA2D97" w:rsidP="00F37281">
      <w:pPr>
        <w:pStyle w:val="1"/>
        <w:numPr>
          <w:ilvl w:val="1"/>
          <w:numId w:val="2"/>
        </w:numPr>
        <w:ind w:left="0" w:firstLine="0"/>
      </w:pPr>
      <w:bookmarkStart w:id="34" w:name="_Toc74682261"/>
      <w:bookmarkStart w:id="35" w:name="_Toc383608782"/>
      <w:bookmarkStart w:id="36" w:name="_Toc398551644"/>
      <w:bookmarkStart w:id="37" w:name="_Toc488914900"/>
      <w:r w:rsidRPr="00A02684">
        <w:t>Анализ использования территорий поселения</w:t>
      </w:r>
      <w:r w:rsidR="00E61829" w:rsidRPr="00A02684">
        <w:t>. Природно-ресурсный потенциал</w:t>
      </w:r>
      <w:bookmarkEnd w:id="34"/>
    </w:p>
    <w:p w:rsidR="0062737A" w:rsidRPr="00A02684" w:rsidRDefault="0062737A" w:rsidP="00966E44">
      <w:pPr>
        <w:ind w:firstLine="709"/>
        <w:jc w:val="both"/>
      </w:pPr>
    </w:p>
    <w:p w:rsidR="0062737A" w:rsidRPr="00A02684" w:rsidRDefault="0062737A" w:rsidP="00966E44">
      <w:pPr>
        <w:ind w:firstLine="709"/>
        <w:jc w:val="both"/>
      </w:pPr>
      <w:r w:rsidRPr="00A02684">
        <w:t xml:space="preserve">Анализ использования территории </w:t>
      </w:r>
      <w:r w:rsidR="00B9079B" w:rsidRPr="00A02684">
        <w:t>Бегуницкого</w:t>
      </w:r>
      <w:r w:rsidRPr="00A02684">
        <w:t xml:space="preserve"> сельского поселения, включает сведения о современном использовании территории </w:t>
      </w:r>
      <w:r w:rsidR="0046220B" w:rsidRPr="00A02684">
        <w:t>(природно-ресурсный потенциал, характеристика земельного фонда и другие сведения об использовании территории), которые оказали влияние на установление функциональных зон и обоснование выбранного варианта размещения объектов местного значения поселения, иные 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r w:rsidRPr="00A02684">
        <w:t>.</w:t>
      </w:r>
    </w:p>
    <w:p w:rsidR="0062737A" w:rsidRPr="00A02684" w:rsidRDefault="0062737A" w:rsidP="00966E44">
      <w:pPr>
        <w:ind w:firstLine="709"/>
        <w:jc w:val="both"/>
      </w:pPr>
    </w:p>
    <w:p w:rsidR="00AA2D97" w:rsidRPr="00A02684" w:rsidRDefault="00433252" w:rsidP="00F37281">
      <w:pPr>
        <w:pStyle w:val="2"/>
        <w:spacing w:before="0"/>
        <w:jc w:val="center"/>
        <w:rPr>
          <w:rFonts w:ascii="Times New Roman" w:hAnsi="Times New Roman"/>
          <w:color w:val="auto"/>
          <w:sz w:val="24"/>
          <w:szCs w:val="24"/>
        </w:rPr>
      </w:pPr>
      <w:bookmarkStart w:id="38" w:name="_Toc74682262"/>
      <w:r w:rsidRPr="00A02684">
        <w:rPr>
          <w:rFonts w:ascii="Times New Roman" w:hAnsi="Times New Roman"/>
          <w:color w:val="auto"/>
          <w:sz w:val="24"/>
          <w:szCs w:val="24"/>
        </w:rPr>
        <w:t>4</w:t>
      </w:r>
      <w:r w:rsidR="00AA2D97" w:rsidRPr="00A02684">
        <w:rPr>
          <w:rFonts w:ascii="Times New Roman" w:hAnsi="Times New Roman"/>
          <w:color w:val="auto"/>
          <w:sz w:val="24"/>
          <w:szCs w:val="24"/>
        </w:rPr>
        <w:t>.1.1. Общие сведения</w:t>
      </w:r>
      <w:bookmarkEnd w:id="38"/>
    </w:p>
    <w:p w:rsidR="007902E1" w:rsidRPr="00A02684" w:rsidRDefault="007902E1" w:rsidP="00966E44">
      <w:pPr>
        <w:ind w:firstLine="709"/>
        <w:jc w:val="both"/>
      </w:pPr>
    </w:p>
    <w:p w:rsidR="00301217" w:rsidRPr="00A02684" w:rsidRDefault="00B9079B" w:rsidP="00966E44">
      <w:pPr>
        <w:ind w:firstLine="709"/>
        <w:jc w:val="both"/>
      </w:pPr>
      <w:r w:rsidRPr="00A02684">
        <w:t>Бегуницкое</w:t>
      </w:r>
      <w:r w:rsidR="0062737A" w:rsidRPr="00A02684">
        <w:t xml:space="preserve"> сельское поселение – </w:t>
      </w:r>
      <w:hyperlink r:id="rId10" w:tooltip="Муниципальное образование" w:history="1">
        <w:r w:rsidR="0062737A" w:rsidRPr="00A02684">
          <w:t>муниципальное образование</w:t>
        </w:r>
      </w:hyperlink>
      <w:r w:rsidR="0062737A" w:rsidRPr="00A02684">
        <w:t xml:space="preserve"> в составе Волосовского муниципального района </w:t>
      </w:r>
      <w:hyperlink r:id="rId11" w:tooltip="Ленинградская область" w:history="1">
        <w:r w:rsidR="0062737A" w:rsidRPr="00A02684">
          <w:t>Ленинградской области</w:t>
        </w:r>
      </w:hyperlink>
      <w:r w:rsidR="0062737A" w:rsidRPr="00A02684">
        <w:t xml:space="preserve">. </w:t>
      </w:r>
      <w:r w:rsidR="00301217" w:rsidRPr="00A02684">
        <w:t xml:space="preserve">Полное наименование муниципального образования согласно Уставу – </w:t>
      </w:r>
      <w:r w:rsidR="0087326F" w:rsidRPr="00A02684">
        <w:t xml:space="preserve">муниципальное образование </w:t>
      </w:r>
      <w:r w:rsidRPr="00A02684">
        <w:t>Бегуницкое</w:t>
      </w:r>
      <w:r w:rsidR="0087326F" w:rsidRPr="00A02684">
        <w:t xml:space="preserve"> сельское поселение Волосовского муниципального района Ленинградской области</w:t>
      </w:r>
      <w:r w:rsidR="00301217" w:rsidRPr="00A02684">
        <w:t xml:space="preserve">. Сокращенное наименование – </w:t>
      </w:r>
      <w:r w:rsidRPr="00A02684">
        <w:t>Бегуницкое</w:t>
      </w:r>
      <w:r w:rsidR="00301217" w:rsidRPr="00A02684">
        <w:t xml:space="preserve"> сельское поселение.</w:t>
      </w:r>
    </w:p>
    <w:p w:rsidR="00E654A1" w:rsidRPr="00A02684" w:rsidRDefault="00E654A1" w:rsidP="00966E44">
      <w:pPr>
        <w:ind w:firstLine="709"/>
        <w:jc w:val="both"/>
      </w:pPr>
      <w:r w:rsidRPr="00A02684">
        <w:t xml:space="preserve">В соответствии с </w:t>
      </w:r>
      <w:r w:rsidR="00691AAD" w:rsidRPr="00A02684">
        <w:t xml:space="preserve">областным </w:t>
      </w:r>
      <w:r w:rsidRPr="00A02684">
        <w:t xml:space="preserve">законом Ленинградской области от 7 мая 2019 года № 35-оз «Об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 </w:t>
      </w:r>
      <w:r w:rsidR="0087326F" w:rsidRPr="00A02684">
        <w:rPr>
          <w:bCs/>
        </w:rPr>
        <w:t>о</w:t>
      </w:r>
      <w:r w:rsidR="0087326F" w:rsidRPr="00A02684">
        <w:rPr>
          <w:rFonts w:eastAsiaTheme="minorHAnsi"/>
          <w:lang w:eastAsia="en-US"/>
        </w:rPr>
        <w:t xml:space="preserve">бъединены </w:t>
      </w:r>
      <w:r w:rsidR="008B7A9C" w:rsidRPr="00A02684">
        <w:t>Бегуницкое сельское поселение, Зимитицкое сельское поселение и Терпилицкое сельское поселение (вновь образованное муниципальное образование статусом сельского поселения - Бегуницкое сельское поселение с административным центром в деревне Бегуницы)</w:t>
      </w:r>
      <w:r w:rsidRPr="00A02684">
        <w:t xml:space="preserve">. Границы вновь образованного муниципального образования </w:t>
      </w:r>
      <w:r w:rsidR="00B9079B" w:rsidRPr="00A02684">
        <w:t>Бегуницкое</w:t>
      </w:r>
      <w:r w:rsidRPr="00A02684">
        <w:t xml:space="preserve"> сельское поселение совпадают с внешней границей объединившихся сельск</w:t>
      </w:r>
      <w:r w:rsidR="00964D9E" w:rsidRPr="00A02684">
        <w:t>их</w:t>
      </w:r>
      <w:r w:rsidRPr="00A02684">
        <w:t xml:space="preserve"> поселени</w:t>
      </w:r>
      <w:r w:rsidR="00964D9E" w:rsidRPr="00A02684">
        <w:t>й</w:t>
      </w:r>
      <w:r w:rsidRPr="00A02684">
        <w:t xml:space="preserve">. В соответствии с частью 3 статьи 7 </w:t>
      </w:r>
      <w:r w:rsidR="00D12552" w:rsidRPr="00A02684">
        <w:t xml:space="preserve">областного </w:t>
      </w:r>
      <w:r w:rsidRPr="00A02684">
        <w:t xml:space="preserve">закона Ленинградской области </w:t>
      </w:r>
      <w:r w:rsidRPr="00A02684">
        <w:lastRenderedPageBreak/>
        <w:t>от 7 мая 2019 года № 35-оз муниципальные правовые акты, принятые органами местного самоуправления объединяющихся муниципальных образований, действуют в части, не противоречащей федеральным законам и иным нормативным правовым актам Российской Федерации, областным законам и иным нормативным правовым актам Ленинградской области, а также муниципальным правовым актам органов местного самоуправления вновь образованных муниципальных образований.</w:t>
      </w:r>
    </w:p>
    <w:p w:rsidR="009F3D9F" w:rsidRPr="00A02684" w:rsidRDefault="009F3D9F" w:rsidP="00966E44">
      <w:pPr>
        <w:ind w:firstLine="709"/>
        <w:jc w:val="both"/>
      </w:pPr>
      <w:r w:rsidRPr="00A02684">
        <w:t xml:space="preserve">Границы </w:t>
      </w:r>
      <w:r w:rsidR="0062737A" w:rsidRPr="00A02684">
        <w:t xml:space="preserve">муниципального образования </w:t>
      </w:r>
      <w:r w:rsidR="00B9079B" w:rsidRPr="00A02684">
        <w:t>Бегуницкое</w:t>
      </w:r>
      <w:r w:rsidRPr="00A02684">
        <w:t xml:space="preserve"> сельско</w:t>
      </w:r>
      <w:r w:rsidR="0062737A" w:rsidRPr="00A02684">
        <w:t>е поселение</w:t>
      </w:r>
      <w:r w:rsidRPr="00A02684">
        <w:t xml:space="preserve"> </w:t>
      </w:r>
      <w:r w:rsidR="0062737A" w:rsidRPr="00A02684">
        <w:t>Волосо</w:t>
      </w:r>
      <w:r w:rsidR="00192871" w:rsidRPr="00A02684">
        <w:t>вс</w:t>
      </w:r>
      <w:r w:rsidRPr="00A02684">
        <w:t xml:space="preserve">кого муниципального района Ленинградской области </w:t>
      </w:r>
      <w:r w:rsidR="00467E30" w:rsidRPr="00A02684">
        <w:t>у</w:t>
      </w:r>
      <w:r w:rsidR="00D2206A" w:rsidRPr="00A02684">
        <w:t>твержд</w:t>
      </w:r>
      <w:r w:rsidRPr="00A02684">
        <w:t xml:space="preserve">ены областным законом </w:t>
      </w:r>
      <w:r w:rsidR="00C042FE" w:rsidRPr="00A02684">
        <w:t xml:space="preserve">Ленинградской области </w:t>
      </w:r>
      <w:r w:rsidRPr="00A02684">
        <w:t>от 15 июня 2010</w:t>
      </w:r>
      <w:r w:rsidR="003B480D" w:rsidRPr="00A02684">
        <w:t xml:space="preserve"> </w:t>
      </w:r>
      <w:r w:rsidRPr="00A02684">
        <w:t>г</w:t>
      </w:r>
      <w:r w:rsidR="00465047" w:rsidRPr="00A02684">
        <w:t>ода</w:t>
      </w:r>
      <w:r w:rsidRPr="00A02684">
        <w:t xml:space="preserve"> № 32-оз «Об административно-территориальном устройстве Ленинградской области и порядке его изменения».</w:t>
      </w:r>
      <w:r w:rsidR="00C2133A" w:rsidRPr="00A02684">
        <w:t xml:space="preserve"> </w:t>
      </w:r>
    </w:p>
    <w:p w:rsidR="009F3D9F" w:rsidRPr="00A02684" w:rsidRDefault="00B9079B" w:rsidP="00966E44">
      <w:pPr>
        <w:ind w:firstLine="709"/>
        <w:jc w:val="both"/>
      </w:pPr>
      <w:r w:rsidRPr="00A02684">
        <w:t>Бегуницкое</w:t>
      </w:r>
      <w:r w:rsidR="0062737A" w:rsidRPr="00A02684">
        <w:t xml:space="preserve"> </w:t>
      </w:r>
      <w:r w:rsidR="009F3D9F" w:rsidRPr="00A02684">
        <w:t>сельско</w:t>
      </w:r>
      <w:r w:rsidR="0062642D" w:rsidRPr="00A02684">
        <w:t>е</w:t>
      </w:r>
      <w:r w:rsidR="009F3D9F" w:rsidRPr="00A02684">
        <w:t xml:space="preserve"> поселени</w:t>
      </w:r>
      <w:r w:rsidR="0062642D" w:rsidRPr="00A02684">
        <w:t>е</w:t>
      </w:r>
      <w:r w:rsidR="009F3D9F" w:rsidRPr="00A02684">
        <w:t xml:space="preserve"> </w:t>
      </w:r>
      <w:r w:rsidR="0062642D" w:rsidRPr="00A02684">
        <w:t>граничит</w:t>
      </w:r>
      <w:r w:rsidR="0062737A" w:rsidRPr="00A02684">
        <w:t xml:space="preserve"> с </w:t>
      </w:r>
      <w:r w:rsidR="00A2479A" w:rsidRPr="00A02684">
        <w:t xml:space="preserve">Большеврудским сельским поселением, Рабитицким сельским поселением, Волосовским городским поселением, </w:t>
      </w:r>
      <w:hyperlink r:id="rId12" w:tooltip="Калитинское сельское поселение" w:history="1">
        <w:r w:rsidR="008B7A9C" w:rsidRPr="00A02684">
          <w:t>Клоп</w:t>
        </w:r>
        <w:r w:rsidR="00D61FA5" w:rsidRPr="00A02684">
          <w:t>иц</w:t>
        </w:r>
        <w:r w:rsidR="0062737A" w:rsidRPr="00A02684">
          <w:t>ким сельским поселением</w:t>
        </w:r>
      </w:hyperlink>
      <w:r w:rsidR="0062737A" w:rsidRPr="00A02684">
        <w:t xml:space="preserve">, </w:t>
      </w:r>
      <w:r w:rsidR="00A2479A" w:rsidRPr="00A02684">
        <w:t xml:space="preserve">Ломоносовским </w:t>
      </w:r>
      <w:r w:rsidR="00D61FA5" w:rsidRPr="00A02684">
        <w:t>муниципальным районом</w:t>
      </w:r>
      <w:r w:rsidR="00A2479A" w:rsidRPr="00A02684">
        <w:t xml:space="preserve"> и Кингисеппским муниципальным районом</w:t>
      </w:r>
      <w:r w:rsidR="00DE53FB" w:rsidRPr="00A02684">
        <w:t>.</w:t>
      </w:r>
    </w:p>
    <w:p w:rsidR="006B4166" w:rsidRPr="00A02684" w:rsidRDefault="009F3D9F" w:rsidP="00966E44">
      <w:pPr>
        <w:ind w:firstLine="709"/>
        <w:jc w:val="both"/>
      </w:pPr>
      <w:r w:rsidRPr="00A02684">
        <w:t xml:space="preserve">В </w:t>
      </w:r>
      <w:r w:rsidR="00435E74" w:rsidRPr="00A02684">
        <w:t>границах</w:t>
      </w:r>
      <w:r w:rsidRPr="00A02684">
        <w:t xml:space="preserve"> </w:t>
      </w:r>
      <w:r w:rsidR="00B9079B" w:rsidRPr="00A02684">
        <w:t>Бегуницкого</w:t>
      </w:r>
      <w:r w:rsidRPr="00A02684">
        <w:t xml:space="preserve"> сельского поселения </w:t>
      </w:r>
      <w:r w:rsidR="001A6AD6" w:rsidRPr="00A02684">
        <w:t xml:space="preserve">в соответствии с областным законом </w:t>
      </w:r>
      <w:r w:rsidR="00C042FE" w:rsidRPr="00A02684">
        <w:t xml:space="preserve">Ленинградской области </w:t>
      </w:r>
      <w:r w:rsidR="001A6AD6" w:rsidRPr="00A02684">
        <w:t xml:space="preserve">от 15 июня 2010 года № 32-оз </w:t>
      </w:r>
      <w:r w:rsidR="00435E74" w:rsidRPr="00A02684">
        <w:t>расположено</w:t>
      </w:r>
      <w:r w:rsidRPr="00A02684">
        <w:t xml:space="preserve"> </w:t>
      </w:r>
      <w:r w:rsidR="00A2479A" w:rsidRPr="00A02684">
        <w:t>47</w:t>
      </w:r>
      <w:r w:rsidR="00871ED9" w:rsidRPr="00A02684">
        <w:t xml:space="preserve"> населенных пунктов:</w:t>
      </w:r>
    </w:p>
    <w:p w:rsidR="00A2479A" w:rsidRPr="00A02684" w:rsidRDefault="00A2479A" w:rsidP="00B64F6F">
      <w:pPr>
        <w:pStyle w:val="ae"/>
        <w:numPr>
          <w:ilvl w:val="0"/>
          <w:numId w:val="38"/>
        </w:numPr>
        <w:jc w:val="both"/>
      </w:pPr>
      <w:r w:rsidRPr="00A02684">
        <w:t xml:space="preserve">деревня Бегуницы; </w:t>
      </w:r>
    </w:p>
    <w:p w:rsidR="00A2479A" w:rsidRPr="00A02684" w:rsidRDefault="00A2479A" w:rsidP="00B64F6F">
      <w:pPr>
        <w:pStyle w:val="ae"/>
        <w:numPr>
          <w:ilvl w:val="0"/>
          <w:numId w:val="38"/>
        </w:numPr>
        <w:jc w:val="both"/>
      </w:pPr>
      <w:r w:rsidRPr="00A02684">
        <w:t>деревня Большие Лашковицы;</w:t>
      </w:r>
    </w:p>
    <w:p w:rsidR="00A2479A" w:rsidRPr="00A02684" w:rsidRDefault="00A2479A" w:rsidP="00B64F6F">
      <w:pPr>
        <w:pStyle w:val="ae"/>
        <w:numPr>
          <w:ilvl w:val="0"/>
          <w:numId w:val="38"/>
        </w:numPr>
        <w:jc w:val="both"/>
      </w:pPr>
      <w:r w:rsidRPr="00A02684">
        <w:t>деревня Большое Тешково;</w:t>
      </w:r>
    </w:p>
    <w:p w:rsidR="00A2479A" w:rsidRPr="00A02684" w:rsidRDefault="00A2479A" w:rsidP="00B64F6F">
      <w:pPr>
        <w:pStyle w:val="ae"/>
        <w:numPr>
          <w:ilvl w:val="0"/>
          <w:numId w:val="38"/>
        </w:numPr>
        <w:jc w:val="both"/>
      </w:pPr>
      <w:r w:rsidRPr="00A02684">
        <w:t>деревня Буяницы;</w:t>
      </w:r>
    </w:p>
    <w:p w:rsidR="00A2479A" w:rsidRPr="00A02684" w:rsidRDefault="00A2479A" w:rsidP="00B64F6F">
      <w:pPr>
        <w:pStyle w:val="ae"/>
        <w:numPr>
          <w:ilvl w:val="0"/>
          <w:numId w:val="38"/>
        </w:numPr>
        <w:jc w:val="both"/>
      </w:pPr>
      <w:r w:rsidRPr="00A02684">
        <w:t>деревня Верницы;</w:t>
      </w:r>
    </w:p>
    <w:p w:rsidR="00A2479A" w:rsidRPr="00A02684" w:rsidRDefault="00A2479A" w:rsidP="00B64F6F">
      <w:pPr>
        <w:pStyle w:val="ae"/>
        <w:numPr>
          <w:ilvl w:val="0"/>
          <w:numId w:val="38"/>
        </w:numPr>
        <w:jc w:val="both"/>
      </w:pPr>
      <w:r w:rsidRPr="00A02684">
        <w:t>деревня Голятицы;</w:t>
      </w:r>
    </w:p>
    <w:p w:rsidR="00A2479A" w:rsidRPr="00A02684" w:rsidRDefault="00A2479A" w:rsidP="00B64F6F">
      <w:pPr>
        <w:pStyle w:val="ae"/>
        <w:numPr>
          <w:ilvl w:val="0"/>
          <w:numId w:val="38"/>
        </w:numPr>
        <w:jc w:val="both"/>
      </w:pPr>
      <w:r w:rsidRPr="00A02684">
        <w:t>деревня Гомонтово;</w:t>
      </w:r>
    </w:p>
    <w:p w:rsidR="00A2479A" w:rsidRPr="00A02684" w:rsidRDefault="00A2479A" w:rsidP="00B64F6F">
      <w:pPr>
        <w:pStyle w:val="ae"/>
        <w:numPr>
          <w:ilvl w:val="0"/>
          <w:numId w:val="38"/>
        </w:numPr>
        <w:jc w:val="both"/>
      </w:pPr>
      <w:r w:rsidRPr="00A02684">
        <w:t>деревня Горки;</w:t>
      </w:r>
    </w:p>
    <w:p w:rsidR="00A2479A" w:rsidRPr="00A02684" w:rsidRDefault="00A2479A" w:rsidP="00B64F6F">
      <w:pPr>
        <w:pStyle w:val="ae"/>
        <w:numPr>
          <w:ilvl w:val="0"/>
          <w:numId w:val="38"/>
        </w:numPr>
        <w:jc w:val="both"/>
      </w:pPr>
      <w:r w:rsidRPr="00A02684">
        <w:t>деревня Горье;</w:t>
      </w:r>
    </w:p>
    <w:p w:rsidR="00A2479A" w:rsidRPr="00A02684" w:rsidRDefault="00A2479A" w:rsidP="00B64F6F">
      <w:pPr>
        <w:pStyle w:val="ae"/>
        <w:numPr>
          <w:ilvl w:val="0"/>
          <w:numId w:val="38"/>
        </w:numPr>
        <w:jc w:val="both"/>
      </w:pPr>
      <w:r w:rsidRPr="00A02684">
        <w:t>деревня Зимитицы;</w:t>
      </w:r>
    </w:p>
    <w:p w:rsidR="00A2479A" w:rsidRPr="00A02684" w:rsidRDefault="00A2479A" w:rsidP="00B64F6F">
      <w:pPr>
        <w:pStyle w:val="ae"/>
        <w:numPr>
          <w:ilvl w:val="0"/>
          <w:numId w:val="38"/>
        </w:numPr>
        <w:jc w:val="both"/>
      </w:pPr>
      <w:r w:rsidRPr="00A02684">
        <w:t xml:space="preserve">поселок Зимитицы; </w:t>
      </w:r>
    </w:p>
    <w:p w:rsidR="00A2479A" w:rsidRPr="00A02684" w:rsidRDefault="00A2479A" w:rsidP="00B64F6F">
      <w:pPr>
        <w:pStyle w:val="ae"/>
        <w:numPr>
          <w:ilvl w:val="0"/>
          <w:numId w:val="38"/>
        </w:numPr>
        <w:jc w:val="both"/>
      </w:pPr>
      <w:r w:rsidRPr="00A02684">
        <w:t>деревня Зябицы;</w:t>
      </w:r>
    </w:p>
    <w:p w:rsidR="00A2479A" w:rsidRPr="00A02684" w:rsidRDefault="00A2479A" w:rsidP="00B64F6F">
      <w:pPr>
        <w:pStyle w:val="ae"/>
        <w:numPr>
          <w:ilvl w:val="0"/>
          <w:numId w:val="38"/>
        </w:numPr>
        <w:jc w:val="both"/>
      </w:pPr>
      <w:r w:rsidRPr="00A02684">
        <w:t>деревня Ивановское;</w:t>
      </w:r>
    </w:p>
    <w:p w:rsidR="00A2479A" w:rsidRPr="00A02684" w:rsidRDefault="00A2479A" w:rsidP="00B64F6F">
      <w:pPr>
        <w:pStyle w:val="ae"/>
        <w:numPr>
          <w:ilvl w:val="0"/>
          <w:numId w:val="38"/>
        </w:numPr>
        <w:jc w:val="both"/>
      </w:pPr>
      <w:r w:rsidRPr="00A02684">
        <w:t>деревня Ильеши;</w:t>
      </w:r>
    </w:p>
    <w:p w:rsidR="00A2479A" w:rsidRPr="00A02684" w:rsidRDefault="00A2479A" w:rsidP="00B64F6F">
      <w:pPr>
        <w:pStyle w:val="ae"/>
        <w:numPr>
          <w:ilvl w:val="0"/>
          <w:numId w:val="38"/>
        </w:numPr>
        <w:jc w:val="both"/>
      </w:pPr>
      <w:r w:rsidRPr="00A02684">
        <w:t>деревня Кайкино;</w:t>
      </w:r>
    </w:p>
    <w:p w:rsidR="00A2479A" w:rsidRPr="00A02684" w:rsidRDefault="00A2479A" w:rsidP="00B64F6F">
      <w:pPr>
        <w:pStyle w:val="ae"/>
        <w:numPr>
          <w:ilvl w:val="0"/>
          <w:numId w:val="38"/>
        </w:numPr>
        <w:jc w:val="both"/>
      </w:pPr>
      <w:r w:rsidRPr="00A02684">
        <w:t>деревня Кальмус;</w:t>
      </w:r>
    </w:p>
    <w:p w:rsidR="00A2479A" w:rsidRPr="00A02684" w:rsidRDefault="00A2479A" w:rsidP="00B64F6F">
      <w:pPr>
        <w:pStyle w:val="ae"/>
        <w:numPr>
          <w:ilvl w:val="0"/>
          <w:numId w:val="38"/>
        </w:numPr>
        <w:jc w:val="both"/>
      </w:pPr>
      <w:r w:rsidRPr="00A02684">
        <w:t>деревня Канаршино;</w:t>
      </w:r>
    </w:p>
    <w:p w:rsidR="00A2479A" w:rsidRPr="00A02684" w:rsidRDefault="00A2479A" w:rsidP="00B64F6F">
      <w:pPr>
        <w:pStyle w:val="ae"/>
        <w:numPr>
          <w:ilvl w:val="0"/>
          <w:numId w:val="38"/>
        </w:numPr>
        <w:jc w:val="both"/>
      </w:pPr>
      <w:r w:rsidRPr="00A02684">
        <w:t>деревня Карстолово;</w:t>
      </w:r>
    </w:p>
    <w:p w:rsidR="00A2479A" w:rsidRPr="00A02684" w:rsidRDefault="00A2479A" w:rsidP="00B64F6F">
      <w:pPr>
        <w:pStyle w:val="ae"/>
        <w:numPr>
          <w:ilvl w:val="0"/>
          <w:numId w:val="38"/>
        </w:numPr>
        <w:jc w:val="both"/>
      </w:pPr>
      <w:r w:rsidRPr="00A02684">
        <w:t>деревня Кирово;</w:t>
      </w:r>
    </w:p>
    <w:p w:rsidR="00A2479A" w:rsidRPr="00A02684" w:rsidRDefault="00A2479A" w:rsidP="00B64F6F">
      <w:pPr>
        <w:pStyle w:val="ae"/>
        <w:numPr>
          <w:ilvl w:val="0"/>
          <w:numId w:val="38"/>
        </w:numPr>
        <w:jc w:val="both"/>
      </w:pPr>
      <w:r w:rsidRPr="00A02684">
        <w:t>деревня Коростовицы;</w:t>
      </w:r>
    </w:p>
    <w:p w:rsidR="00A2479A" w:rsidRPr="00A02684" w:rsidRDefault="00A2479A" w:rsidP="00B64F6F">
      <w:pPr>
        <w:pStyle w:val="ae"/>
        <w:numPr>
          <w:ilvl w:val="0"/>
          <w:numId w:val="38"/>
        </w:numPr>
        <w:jc w:val="both"/>
      </w:pPr>
      <w:r w:rsidRPr="00A02684">
        <w:t>деревня Корчаны;</w:t>
      </w:r>
    </w:p>
    <w:p w:rsidR="00A2479A" w:rsidRPr="00A02684" w:rsidRDefault="00A2479A" w:rsidP="00B64F6F">
      <w:pPr>
        <w:pStyle w:val="ae"/>
        <w:numPr>
          <w:ilvl w:val="0"/>
          <w:numId w:val="38"/>
        </w:numPr>
        <w:jc w:val="both"/>
      </w:pPr>
      <w:r w:rsidRPr="00A02684">
        <w:t>деревня Красное Брызгово;</w:t>
      </w:r>
    </w:p>
    <w:p w:rsidR="00A2479A" w:rsidRPr="00A02684" w:rsidRDefault="00A2479A" w:rsidP="00B64F6F">
      <w:pPr>
        <w:pStyle w:val="ae"/>
        <w:numPr>
          <w:ilvl w:val="0"/>
          <w:numId w:val="38"/>
        </w:numPr>
        <w:jc w:val="both"/>
      </w:pPr>
      <w:r w:rsidRPr="00A02684">
        <w:t>деревня Кюльвия;</w:t>
      </w:r>
    </w:p>
    <w:p w:rsidR="00A2479A" w:rsidRPr="00A02684" w:rsidRDefault="00A2479A" w:rsidP="00B64F6F">
      <w:pPr>
        <w:pStyle w:val="ae"/>
        <w:numPr>
          <w:ilvl w:val="0"/>
          <w:numId w:val="38"/>
        </w:numPr>
        <w:jc w:val="both"/>
      </w:pPr>
      <w:r w:rsidRPr="00A02684">
        <w:t>деревня Лашковицы;</w:t>
      </w:r>
    </w:p>
    <w:p w:rsidR="00A2479A" w:rsidRPr="00A02684" w:rsidRDefault="00A2479A" w:rsidP="00B64F6F">
      <w:pPr>
        <w:pStyle w:val="ae"/>
        <w:numPr>
          <w:ilvl w:val="0"/>
          <w:numId w:val="38"/>
        </w:numPr>
        <w:jc w:val="both"/>
      </w:pPr>
      <w:r w:rsidRPr="00A02684">
        <w:t>деревня Малое Тешково;</w:t>
      </w:r>
    </w:p>
    <w:p w:rsidR="00A2479A" w:rsidRPr="00A02684" w:rsidRDefault="00A2479A" w:rsidP="00B64F6F">
      <w:pPr>
        <w:pStyle w:val="ae"/>
        <w:numPr>
          <w:ilvl w:val="0"/>
          <w:numId w:val="38"/>
        </w:numPr>
        <w:jc w:val="both"/>
      </w:pPr>
      <w:r w:rsidRPr="00A02684">
        <w:t>деревня Марково;</w:t>
      </w:r>
    </w:p>
    <w:p w:rsidR="00A2479A" w:rsidRPr="00A02684" w:rsidRDefault="00A2479A" w:rsidP="00B64F6F">
      <w:pPr>
        <w:pStyle w:val="ae"/>
        <w:numPr>
          <w:ilvl w:val="0"/>
          <w:numId w:val="38"/>
        </w:numPr>
        <w:jc w:val="both"/>
      </w:pPr>
      <w:r w:rsidRPr="00A02684">
        <w:t>деревня Местаново;</w:t>
      </w:r>
    </w:p>
    <w:p w:rsidR="00A2479A" w:rsidRPr="00A02684" w:rsidRDefault="00A2479A" w:rsidP="00B64F6F">
      <w:pPr>
        <w:pStyle w:val="ae"/>
        <w:numPr>
          <w:ilvl w:val="0"/>
          <w:numId w:val="38"/>
        </w:numPr>
        <w:jc w:val="both"/>
      </w:pPr>
      <w:r w:rsidRPr="00A02684">
        <w:t>деревня Негодицы;</w:t>
      </w:r>
    </w:p>
    <w:p w:rsidR="00A2479A" w:rsidRPr="00A02684" w:rsidRDefault="00A2479A" w:rsidP="00B64F6F">
      <w:pPr>
        <w:pStyle w:val="ae"/>
        <w:numPr>
          <w:ilvl w:val="0"/>
          <w:numId w:val="38"/>
        </w:numPr>
        <w:jc w:val="both"/>
      </w:pPr>
      <w:r w:rsidRPr="00A02684">
        <w:t>деревня Ославье;</w:t>
      </w:r>
    </w:p>
    <w:p w:rsidR="00A2479A" w:rsidRPr="00A02684" w:rsidRDefault="00A2479A" w:rsidP="00B64F6F">
      <w:pPr>
        <w:pStyle w:val="ae"/>
        <w:numPr>
          <w:ilvl w:val="0"/>
          <w:numId w:val="38"/>
        </w:numPr>
        <w:jc w:val="both"/>
      </w:pPr>
      <w:r w:rsidRPr="00A02684">
        <w:t>деревня Пежевицы;</w:t>
      </w:r>
    </w:p>
    <w:p w:rsidR="00A2479A" w:rsidRPr="00A02684" w:rsidRDefault="00A2479A" w:rsidP="00B64F6F">
      <w:pPr>
        <w:pStyle w:val="ae"/>
        <w:numPr>
          <w:ilvl w:val="0"/>
          <w:numId w:val="38"/>
        </w:numPr>
        <w:jc w:val="both"/>
      </w:pPr>
      <w:r w:rsidRPr="00A02684">
        <w:t>деревня Поддубье;</w:t>
      </w:r>
    </w:p>
    <w:p w:rsidR="00A2479A" w:rsidRPr="00A02684" w:rsidRDefault="00A2479A" w:rsidP="00B64F6F">
      <w:pPr>
        <w:pStyle w:val="ae"/>
        <w:numPr>
          <w:ilvl w:val="0"/>
          <w:numId w:val="38"/>
        </w:numPr>
        <w:jc w:val="both"/>
      </w:pPr>
      <w:r w:rsidRPr="00A02684">
        <w:t>деревня Пружицы;</w:t>
      </w:r>
    </w:p>
    <w:p w:rsidR="00A2479A" w:rsidRPr="00A02684" w:rsidRDefault="00A2479A" w:rsidP="00B64F6F">
      <w:pPr>
        <w:pStyle w:val="ae"/>
        <w:numPr>
          <w:ilvl w:val="0"/>
          <w:numId w:val="38"/>
        </w:numPr>
        <w:jc w:val="both"/>
      </w:pPr>
      <w:r w:rsidRPr="00A02684">
        <w:t>деревня Радицы;</w:t>
      </w:r>
    </w:p>
    <w:p w:rsidR="00A2479A" w:rsidRPr="00A02684" w:rsidRDefault="00A2479A" w:rsidP="00B64F6F">
      <w:pPr>
        <w:pStyle w:val="ae"/>
        <w:numPr>
          <w:ilvl w:val="0"/>
          <w:numId w:val="38"/>
        </w:numPr>
        <w:jc w:val="both"/>
      </w:pPr>
      <w:r w:rsidRPr="00A02684">
        <w:t>деревня Рекково;</w:t>
      </w:r>
    </w:p>
    <w:p w:rsidR="00A2479A" w:rsidRPr="00A02684" w:rsidRDefault="00A2479A" w:rsidP="00B64F6F">
      <w:pPr>
        <w:pStyle w:val="ae"/>
        <w:numPr>
          <w:ilvl w:val="0"/>
          <w:numId w:val="38"/>
        </w:numPr>
        <w:jc w:val="both"/>
      </w:pPr>
      <w:r w:rsidRPr="00A02684">
        <w:t>деревня Рукулицы;</w:t>
      </w:r>
    </w:p>
    <w:p w:rsidR="00A2479A" w:rsidRPr="00A02684" w:rsidRDefault="00A2479A" w:rsidP="00B64F6F">
      <w:pPr>
        <w:pStyle w:val="ae"/>
        <w:numPr>
          <w:ilvl w:val="0"/>
          <w:numId w:val="38"/>
        </w:numPr>
        <w:jc w:val="both"/>
      </w:pPr>
      <w:r w:rsidRPr="00A02684">
        <w:t>деревня Русское Брызгово;</w:t>
      </w:r>
    </w:p>
    <w:p w:rsidR="00A2479A" w:rsidRPr="00A02684" w:rsidRDefault="00A2479A" w:rsidP="00B64F6F">
      <w:pPr>
        <w:pStyle w:val="ae"/>
        <w:numPr>
          <w:ilvl w:val="0"/>
          <w:numId w:val="38"/>
        </w:numPr>
        <w:jc w:val="both"/>
      </w:pPr>
      <w:r w:rsidRPr="00A02684">
        <w:t>деревня Синковицы;</w:t>
      </w:r>
    </w:p>
    <w:p w:rsidR="00A2479A" w:rsidRPr="00A02684" w:rsidRDefault="00A2479A" w:rsidP="00B64F6F">
      <w:pPr>
        <w:pStyle w:val="ae"/>
        <w:numPr>
          <w:ilvl w:val="0"/>
          <w:numId w:val="38"/>
        </w:numPr>
        <w:jc w:val="both"/>
      </w:pPr>
      <w:r w:rsidRPr="00A02684">
        <w:lastRenderedPageBreak/>
        <w:t>деревня Смёдово;</w:t>
      </w:r>
    </w:p>
    <w:p w:rsidR="00A2479A" w:rsidRPr="00A02684" w:rsidRDefault="00A2479A" w:rsidP="00B64F6F">
      <w:pPr>
        <w:pStyle w:val="ae"/>
        <w:numPr>
          <w:ilvl w:val="0"/>
          <w:numId w:val="38"/>
        </w:numPr>
        <w:jc w:val="both"/>
      </w:pPr>
      <w:r w:rsidRPr="00A02684">
        <w:t>деревня Старые Бегуницы;</w:t>
      </w:r>
    </w:p>
    <w:p w:rsidR="00A2479A" w:rsidRPr="00A02684" w:rsidRDefault="00A2479A" w:rsidP="00B64F6F">
      <w:pPr>
        <w:pStyle w:val="ae"/>
        <w:numPr>
          <w:ilvl w:val="0"/>
          <w:numId w:val="38"/>
        </w:numPr>
        <w:jc w:val="both"/>
      </w:pPr>
      <w:r w:rsidRPr="00A02684">
        <w:t>деревня Стойгино;</w:t>
      </w:r>
    </w:p>
    <w:p w:rsidR="00A2479A" w:rsidRPr="00A02684" w:rsidRDefault="00A2479A" w:rsidP="00B64F6F">
      <w:pPr>
        <w:pStyle w:val="ae"/>
        <w:numPr>
          <w:ilvl w:val="0"/>
          <w:numId w:val="38"/>
        </w:numPr>
        <w:jc w:val="both"/>
      </w:pPr>
      <w:r w:rsidRPr="00A02684">
        <w:t>деревня Татьянино;</w:t>
      </w:r>
    </w:p>
    <w:p w:rsidR="00A2479A" w:rsidRPr="00A02684" w:rsidRDefault="00A2479A" w:rsidP="00B64F6F">
      <w:pPr>
        <w:pStyle w:val="ae"/>
        <w:numPr>
          <w:ilvl w:val="0"/>
          <w:numId w:val="38"/>
        </w:numPr>
        <w:jc w:val="both"/>
      </w:pPr>
      <w:r w:rsidRPr="00A02684">
        <w:t>деревня Теглицы;</w:t>
      </w:r>
    </w:p>
    <w:p w:rsidR="00A2479A" w:rsidRPr="00A02684" w:rsidRDefault="00A2479A" w:rsidP="00B64F6F">
      <w:pPr>
        <w:pStyle w:val="ae"/>
        <w:numPr>
          <w:ilvl w:val="0"/>
          <w:numId w:val="38"/>
        </w:numPr>
        <w:jc w:val="both"/>
      </w:pPr>
      <w:r w:rsidRPr="00A02684">
        <w:t>деревня Терпилицы;</w:t>
      </w:r>
    </w:p>
    <w:p w:rsidR="00A2479A" w:rsidRPr="00A02684" w:rsidRDefault="00A2479A" w:rsidP="00B64F6F">
      <w:pPr>
        <w:pStyle w:val="ae"/>
        <w:numPr>
          <w:ilvl w:val="0"/>
          <w:numId w:val="38"/>
        </w:numPr>
        <w:jc w:val="both"/>
      </w:pPr>
      <w:r w:rsidRPr="00A02684">
        <w:t>деревня Томарово;</w:t>
      </w:r>
    </w:p>
    <w:p w:rsidR="00A2479A" w:rsidRPr="00A02684" w:rsidRDefault="00A2479A" w:rsidP="00B64F6F">
      <w:pPr>
        <w:pStyle w:val="ae"/>
        <w:numPr>
          <w:ilvl w:val="0"/>
          <w:numId w:val="38"/>
        </w:numPr>
        <w:jc w:val="both"/>
      </w:pPr>
      <w:r w:rsidRPr="00A02684">
        <w:t>деревня Худанки;</w:t>
      </w:r>
    </w:p>
    <w:p w:rsidR="00A2479A" w:rsidRPr="00A02684" w:rsidRDefault="00A2479A" w:rsidP="00B64F6F">
      <w:pPr>
        <w:pStyle w:val="ae"/>
        <w:numPr>
          <w:ilvl w:val="0"/>
          <w:numId w:val="38"/>
        </w:numPr>
        <w:jc w:val="both"/>
      </w:pPr>
      <w:r w:rsidRPr="00A02684">
        <w:t>деревня Черенковицы;</w:t>
      </w:r>
    </w:p>
    <w:p w:rsidR="009067BC" w:rsidRPr="00A02684" w:rsidRDefault="00A2479A" w:rsidP="00B64F6F">
      <w:pPr>
        <w:pStyle w:val="ae"/>
        <w:numPr>
          <w:ilvl w:val="0"/>
          <w:numId w:val="38"/>
        </w:numPr>
        <w:jc w:val="both"/>
      </w:pPr>
      <w:r w:rsidRPr="00A02684">
        <w:t>деревня Чирковицы</w:t>
      </w:r>
      <w:r w:rsidR="00964D9E" w:rsidRPr="00A02684">
        <w:t>.</w:t>
      </w:r>
    </w:p>
    <w:p w:rsidR="009F3D9F" w:rsidRPr="00A02684" w:rsidRDefault="009F3D9F" w:rsidP="00966E44">
      <w:pPr>
        <w:ind w:firstLine="709"/>
        <w:jc w:val="both"/>
      </w:pPr>
      <w:r w:rsidRPr="00A02684">
        <w:t>По состоянию на 1 января 20</w:t>
      </w:r>
      <w:r w:rsidR="00871ED9" w:rsidRPr="00A02684">
        <w:t>2</w:t>
      </w:r>
      <w:r w:rsidR="00372455" w:rsidRPr="00A02684">
        <w:t>1</w:t>
      </w:r>
      <w:r w:rsidRPr="00A02684">
        <w:t xml:space="preserve"> года общая численность </w:t>
      </w:r>
      <w:r w:rsidR="003C0B61" w:rsidRPr="00A02684">
        <w:t xml:space="preserve">населения, </w:t>
      </w:r>
      <w:r w:rsidRPr="00A02684">
        <w:t xml:space="preserve">зарегистрированного на территории </w:t>
      </w:r>
      <w:r w:rsidR="00B9079B" w:rsidRPr="00A02684">
        <w:t>Бегуницкого</w:t>
      </w:r>
      <w:r w:rsidRPr="00A02684">
        <w:t xml:space="preserve"> сельского поселения</w:t>
      </w:r>
      <w:r w:rsidR="003C0B61" w:rsidRPr="00A02684">
        <w:t>,</w:t>
      </w:r>
      <w:r w:rsidRPr="00A02684">
        <w:t xml:space="preserve"> составила </w:t>
      </w:r>
      <w:r w:rsidR="00AA796E" w:rsidRPr="00A02684">
        <w:t>84</w:t>
      </w:r>
      <w:r w:rsidR="00372455" w:rsidRPr="00A02684">
        <w:t>22</w:t>
      </w:r>
      <w:r w:rsidRPr="00A02684">
        <w:t xml:space="preserve"> чел.</w:t>
      </w:r>
    </w:p>
    <w:p w:rsidR="009F3D9F" w:rsidRPr="00A02684" w:rsidRDefault="009F3D9F" w:rsidP="00966E44">
      <w:pPr>
        <w:ind w:firstLine="709"/>
        <w:jc w:val="both"/>
      </w:pPr>
    </w:p>
    <w:p w:rsidR="009F3D9F" w:rsidRPr="00A02684" w:rsidRDefault="001A3612" w:rsidP="00F37281">
      <w:pPr>
        <w:pStyle w:val="2"/>
        <w:spacing w:before="0"/>
        <w:jc w:val="center"/>
        <w:rPr>
          <w:rFonts w:ascii="Times New Roman" w:hAnsi="Times New Roman"/>
          <w:color w:val="auto"/>
          <w:sz w:val="24"/>
          <w:szCs w:val="24"/>
        </w:rPr>
      </w:pPr>
      <w:bookmarkStart w:id="39" w:name="_Toc449715380"/>
      <w:bookmarkStart w:id="40" w:name="_Toc74682263"/>
      <w:r w:rsidRPr="00A02684">
        <w:rPr>
          <w:rFonts w:ascii="Times New Roman" w:hAnsi="Times New Roman"/>
          <w:color w:val="auto"/>
          <w:sz w:val="24"/>
          <w:szCs w:val="24"/>
        </w:rPr>
        <w:t>4</w:t>
      </w:r>
      <w:r w:rsidR="009F3D9F" w:rsidRPr="00A02684">
        <w:rPr>
          <w:rFonts w:ascii="Times New Roman" w:hAnsi="Times New Roman"/>
          <w:color w:val="auto"/>
          <w:sz w:val="24"/>
          <w:szCs w:val="24"/>
        </w:rPr>
        <w:t>.1</w:t>
      </w:r>
      <w:r w:rsidR="003F0382" w:rsidRPr="00A02684">
        <w:rPr>
          <w:rFonts w:ascii="Times New Roman" w:hAnsi="Times New Roman"/>
          <w:color w:val="auto"/>
          <w:sz w:val="24"/>
          <w:szCs w:val="24"/>
        </w:rPr>
        <w:t>.</w:t>
      </w:r>
      <w:r w:rsidR="00AA2D97" w:rsidRPr="00A02684">
        <w:rPr>
          <w:rFonts w:ascii="Times New Roman" w:hAnsi="Times New Roman"/>
          <w:color w:val="auto"/>
          <w:sz w:val="24"/>
          <w:szCs w:val="24"/>
        </w:rPr>
        <w:t>2</w:t>
      </w:r>
      <w:r w:rsidR="009F3D9F" w:rsidRPr="00A02684">
        <w:rPr>
          <w:rFonts w:ascii="Times New Roman" w:hAnsi="Times New Roman"/>
          <w:color w:val="auto"/>
          <w:sz w:val="24"/>
          <w:szCs w:val="24"/>
        </w:rPr>
        <w:t>. Климатические условия</w:t>
      </w:r>
      <w:bookmarkEnd w:id="39"/>
      <w:bookmarkEnd w:id="40"/>
    </w:p>
    <w:p w:rsidR="00CC5C58" w:rsidRPr="00A02684" w:rsidRDefault="00CC5C58" w:rsidP="00CC5C58">
      <w:pPr>
        <w:ind w:firstLine="709"/>
      </w:pPr>
    </w:p>
    <w:p w:rsidR="00CC5C58" w:rsidRPr="00A02684" w:rsidRDefault="00CC5C58" w:rsidP="00CC5C58">
      <w:pPr>
        <w:ind w:firstLine="709"/>
        <w:jc w:val="both"/>
      </w:pPr>
      <w:r w:rsidRPr="00A02684">
        <w:t xml:space="preserve">Территория </w:t>
      </w:r>
      <w:r w:rsidR="00BC6395" w:rsidRPr="00A02684">
        <w:t>Бегуницкого сельского поселения</w:t>
      </w:r>
      <w:r w:rsidRPr="00A02684">
        <w:t xml:space="preserve"> относится к зоне умеренного </w:t>
      </w:r>
      <w:bookmarkStart w:id="41" w:name="YANDEX_13"/>
      <w:bookmarkEnd w:id="41"/>
      <w:r w:rsidRPr="00A02684">
        <w:fldChar w:fldCharType="begin"/>
      </w:r>
      <w:r w:rsidRPr="00A02684">
        <w:instrText xml:space="preserve"> HYPERLINK "http://hghltd.yandex.net/yandbtm?fmode=inject&amp;url=http%3A%2F%2Ffishkolpino.2x2forum.ru%2Ft397-topic&amp;text=%D0%9B%D0%B5%D0%BD%D0%B8%D0%BD%D0%B3%D1%80%D0%B0%D0%B4%D1%81%D0%BA%D0%B0%D1%8F%20%D0%BE%D0%B1%D0%BB%D0%B0%D1%81%D1%82%D1%8C%20%D0%BA%D0%BB%D0%B8%D0%BC%D0%B0%D1%82&amp;l10n=ru&amp;sign=b6690423a7800daf25d4ce339c6b93a4&amp;keyno=0" \l "YANDEX_12" </w:instrText>
      </w:r>
      <w:r w:rsidRPr="00A02684">
        <w:fldChar w:fldCharType="end"/>
      </w:r>
      <w:r w:rsidRPr="00A02684">
        <w:rPr>
          <w:rStyle w:val="highlighthighlightactive"/>
        </w:rPr>
        <w:t> климата</w:t>
      </w:r>
      <w:hyperlink r:id="rId13" w:anchor="YANDEX_14" w:history="1"/>
      <w:r w:rsidRPr="00A02684">
        <w:t xml:space="preserve">, переходного от морского к континентальному, с умеренно мягкой зимой и умеренно теплым летом. Территория относится к строительно-климатическому району </w:t>
      </w:r>
      <w:r w:rsidRPr="00A02684">
        <w:rPr>
          <w:lang w:val="en-US"/>
        </w:rPr>
        <w:t>II</w:t>
      </w:r>
      <w:r w:rsidRPr="00A02684">
        <w:t>В.</w:t>
      </w:r>
    </w:p>
    <w:p w:rsidR="00CC5C58" w:rsidRPr="00A02684" w:rsidRDefault="00CC5C58" w:rsidP="00CC5C58">
      <w:pPr>
        <w:pStyle w:val="1KGK9"/>
        <w:ind w:firstLine="709"/>
        <w:jc w:val="both"/>
        <w:rPr>
          <w:rFonts w:ascii="Times New Roman" w:hAnsi="Times New Roman"/>
        </w:rPr>
      </w:pPr>
      <w:r w:rsidRPr="00A02684">
        <w:rPr>
          <w:rFonts w:ascii="Times New Roman" w:hAnsi="Times New Roman"/>
        </w:rPr>
        <w:t>Поступление солнечной радиации в течение года очень неравномерное. Это связано со значительными изменениями высоты стояния солнца над горизонтом и продолжительности дня. Суммарная солнечная радиация составляет 2930 - 3350 мДж/м</w:t>
      </w:r>
      <w:r w:rsidRPr="00A02684">
        <w:rPr>
          <w:rFonts w:ascii="Times New Roman" w:hAnsi="Times New Roman"/>
          <w:vertAlign w:val="superscript"/>
        </w:rPr>
        <w:t>2</w:t>
      </w:r>
      <w:r w:rsidRPr="00A02684">
        <w:rPr>
          <w:rFonts w:ascii="Times New Roman" w:hAnsi="Times New Roman"/>
        </w:rPr>
        <w:t xml:space="preserve"> в год. Около половины этой суммы приходится на лето. Территория относится к зоне избыточного увлажнения, поэтому большая часть полученного ею тепла идет на испарение. </w:t>
      </w:r>
    </w:p>
    <w:p w:rsidR="00CC5C58" w:rsidRPr="00A02684" w:rsidRDefault="00CC5C58" w:rsidP="00CC5C58">
      <w:pPr>
        <w:ind w:firstLine="709"/>
        <w:jc w:val="both"/>
      </w:pPr>
      <w:r w:rsidRPr="00A02684">
        <w:t xml:space="preserve">Среднемесячная температура января составляет -9,2 °C, июля соответственно +21,5 °C. Абсолютный минимум температуры равен </w:t>
      </w:r>
      <w:smartTag w:uri="urn:schemas-microsoft-com:office:smarttags" w:element="metricconverter">
        <w:smartTagPr>
          <w:attr w:name="ProductID" w:val="-41ﾠﾰC"/>
        </w:smartTagPr>
        <w:r w:rsidRPr="00A02684">
          <w:t>-41 °C</w:t>
        </w:r>
      </w:smartTag>
      <w:r w:rsidRPr="00A02684">
        <w:t>, абсолютный максимум +</w:t>
      </w:r>
      <w:smartTag w:uri="urn:schemas-microsoft-com:office:smarttags" w:element="metricconverter">
        <w:smartTagPr>
          <w:attr w:name="ProductID" w:val="32ﾠﾰC"/>
        </w:smartTagPr>
        <w:r w:rsidRPr="00A02684">
          <w:t>32 °C</w:t>
        </w:r>
      </w:smartTag>
      <w:r w:rsidRPr="00A02684">
        <w:t>. Продолжительность безморозного периода в среднем составляет 108 дней.</w:t>
      </w:r>
    </w:p>
    <w:p w:rsidR="00CC5C58" w:rsidRPr="00A02684" w:rsidRDefault="00CC5C58" w:rsidP="00CC5C58">
      <w:pPr>
        <w:ind w:firstLine="709"/>
        <w:jc w:val="both"/>
      </w:pPr>
      <w:r w:rsidRPr="00A02684">
        <w:t>Наибольшее количество о</w:t>
      </w:r>
      <w:r w:rsidRPr="00A02684">
        <w:rPr>
          <w:lang w:val="en-US"/>
        </w:rPr>
        <w:t>c</w:t>
      </w:r>
      <w:r w:rsidRPr="00A02684">
        <w:t xml:space="preserve">адков приходится на летние месяцы – </w:t>
      </w:r>
      <w:smartTag w:uri="urn:schemas-microsoft-com:office:smarttags" w:element="metricconverter">
        <w:smartTagPr>
          <w:attr w:name="ProductID" w:val="447 мм"/>
        </w:smartTagPr>
        <w:r w:rsidRPr="00A02684">
          <w:t>447 мм</w:t>
        </w:r>
      </w:smartTag>
      <w:r w:rsidRPr="00A02684">
        <w:t xml:space="preserve">, в холодный период – </w:t>
      </w:r>
      <w:smartTag w:uri="urn:schemas-microsoft-com:office:smarttags" w:element="metricconverter">
        <w:smartTagPr>
          <w:attr w:name="ProductID" w:val="118 мм"/>
        </w:smartTagPr>
        <w:r w:rsidRPr="00A02684">
          <w:t>118 мм</w:t>
        </w:r>
      </w:smartTag>
      <w:r w:rsidRPr="00A02684">
        <w:t xml:space="preserve">. Среднегодовое количество осадков на территории плато составляет </w:t>
      </w:r>
      <w:smartTag w:uri="urn:schemas-microsoft-com:office:smarttags" w:element="metricconverter">
        <w:smartTagPr>
          <w:attr w:name="ProductID" w:val="635 мм"/>
        </w:smartTagPr>
        <w:r w:rsidRPr="00A02684">
          <w:t>635 мм</w:t>
        </w:r>
      </w:smartTag>
      <w:r w:rsidRPr="00A02684">
        <w:t xml:space="preserve">. При этом среднегодовой многолетний максимум составляет </w:t>
      </w:r>
      <w:smartTag w:uri="urn:schemas-microsoft-com:office:smarttags" w:element="metricconverter">
        <w:smartTagPr>
          <w:attr w:name="ProductID" w:val="845 мм"/>
        </w:smartTagPr>
        <w:r w:rsidRPr="00A02684">
          <w:t>845 мм</w:t>
        </w:r>
      </w:smartTag>
      <w:r w:rsidRPr="00A02684">
        <w:t>. В летние месяцы осадки увлажняют лишь верхние горизонты почвы и в основном расходуются на транспирацию и испарение.</w:t>
      </w:r>
    </w:p>
    <w:p w:rsidR="00CC5C58" w:rsidRPr="00A02684" w:rsidRDefault="00CC5C58" w:rsidP="00CC5C58">
      <w:pPr>
        <w:ind w:firstLine="709"/>
        <w:jc w:val="both"/>
      </w:pPr>
      <w:r w:rsidRPr="00A02684">
        <w:t xml:space="preserve">Мощность снежного покрова составляет 40 – </w:t>
      </w:r>
      <w:smartTag w:uri="urn:schemas-microsoft-com:office:smarttags" w:element="metricconverter">
        <w:smartTagPr>
          <w:attr w:name="ProductID" w:val="50 см"/>
        </w:smartTagPr>
        <w:r w:rsidRPr="00A02684">
          <w:t>50 см</w:t>
        </w:r>
      </w:smartTag>
      <w:r w:rsidRPr="00A02684">
        <w:t xml:space="preserve">, в феврале – марте снежный покров достигает максимальной высоты </w:t>
      </w:r>
      <w:smartTag w:uri="urn:schemas-microsoft-com:office:smarttags" w:element="metricconverter">
        <w:smartTagPr>
          <w:attr w:name="ProductID" w:val="85 см"/>
        </w:smartTagPr>
        <w:r w:rsidRPr="00A02684">
          <w:t>85 см</w:t>
        </w:r>
      </w:smartTag>
      <w:r w:rsidRPr="00A02684">
        <w:t xml:space="preserve">. Снег лежит в среднем в течение 136 дней и начинает таять позже, чем на окружающих территориях, но сходит очень быстро. Продолжительность снеготаяния в среднем составляет 15 дней </w:t>
      </w:r>
      <w:r w:rsidRPr="00A02684">
        <w:sym w:font="Symbol" w:char="F02D"/>
      </w:r>
      <w:r w:rsidRPr="00A02684">
        <w:t xml:space="preserve"> с 26 марта до 10 апреля. Полное оттаивание почвы наступает позднее </w:t>
      </w:r>
      <w:r w:rsidRPr="00A02684">
        <w:sym w:font="Symbol" w:char="F02D"/>
      </w:r>
      <w:r w:rsidRPr="00A02684">
        <w:t xml:space="preserve"> в отдельные годы с 4 апреля до 10 мая. Нормативная глубина промерзания грунтов в среднем составляет </w:t>
      </w:r>
      <w:smartTag w:uri="urn:schemas-microsoft-com:office:smarttags" w:element="metricconverter">
        <w:smartTagPr>
          <w:attr w:name="ProductID" w:val="1,3 м"/>
        </w:smartTagPr>
        <w:r w:rsidRPr="00A02684">
          <w:t>1,3 м</w:t>
        </w:r>
      </w:smartTag>
      <w:r w:rsidRPr="00A02684">
        <w:t>.</w:t>
      </w:r>
    </w:p>
    <w:p w:rsidR="00CC5C58" w:rsidRPr="00A02684" w:rsidRDefault="00CC5C58" w:rsidP="00CC5C58">
      <w:pPr>
        <w:ind w:firstLine="709"/>
        <w:jc w:val="both"/>
      </w:pPr>
      <w:r w:rsidRPr="00A02684">
        <w:t xml:space="preserve">На территории </w:t>
      </w:r>
      <w:r w:rsidR="007E4B3F" w:rsidRPr="00A02684">
        <w:t>сельского поселения</w:t>
      </w:r>
      <w:r w:rsidRPr="00A02684">
        <w:t xml:space="preserve"> преобладают ветры южного и юго-западного направлений. Среднегодовая скорость ветра 3,3 м/с с максимумом в холодный период декабрь – январь – 3,7 м/с. Наименьшие скорости ветра наблюдаются в тёплый период года. В июле среднемесячная скорость ветра составляет 2,7 м/с. Ветры со скоростью более 15 м/с наблюдаются редко, всего в среднем 3 дня в году. Наибольшая повторяемость слабых скоростей ветра 0 – 1 м/с преобладает в тёплый период года: июль </w:t>
      </w:r>
      <w:r w:rsidRPr="00A02684">
        <w:sym w:font="Symbol" w:char="F02D"/>
      </w:r>
      <w:r w:rsidRPr="00A02684">
        <w:t xml:space="preserve"> август.</w:t>
      </w:r>
    </w:p>
    <w:p w:rsidR="00CC5C58" w:rsidRPr="00A02684" w:rsidRDefault="00CC5C58" w:rsidP="00CC5C58"/>
    <w:p w:rsidR="00F40385" w:rsidRPr="00A02684" w:rsidRDefault="008C4610" w:rsidP="00CC5C58">
      <w:pPr>
        <w:jc w:val="center"/>
      </w:pPr>
      <w:r w:rsidRPr="00A02684">
        <w:br w:type="column"/>
      </w:r>
      <w:r w:rsidR="00F40385" w:rsidRPr="00A02684">
        <w:lastRenderedPageBreak/>
        <w:t>Рисунок 1.</w:t>
      </w:r>
    </w:p>
    <w:p w:rsidR="00CC5C58" w:rsidRPr="00A02684" w:rsidRDefault="00061EEA" w:rsidP="00F40385">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92pt">
            <v:imagedata r:id="rId14" o:title="Роза"/>
          </v:shape>
        </w:pict>
      </w:r>
    </w:p>
    <w:p w:rsidR="00CC5C58" w:rsidRPr="00A02684" w:rsidRDefault="00CC5C58" w:rsidP="00CC5C58">
      <w:pPr>
        <w:ind w:firstLine="709"/>
        <w:jc w:val="both"/>
      </w:pPr>
      <w:r w:rsidRPr="00A02684">
        <w:t>К опасным явлениям погоды, наблюдающимся на территории Волосовского муниципального района, которые могут наносить значительный ущерб, относятся сильные метели, грозы, сопровождающиеся сильными ветрами. Такие явления приводят к заносам на дорогах и ухудшению видимости.</w:t>
      </w:r>
    </w:p>
    <w:p w:rsidR="00CC5C58" w:rsidRPr="00A02684" w:rsidRDefault="00CC5C58" w:rsidP="00CC5C58">
      <w:pPr>
        <w:ind w:firstLine="709"/>
        <w:jc w:val="both"/>
      </w:pPr>
      <w:r w:rsidRPr="00A02684">
        <w:t>Шквалистые ветры могут вызвать повреждение линий электропередачи, валят деревья, срывают крыши с домов. Среднее число дней в году со штормовым ветром (15 м/с и более) составляет 18.</w:t>
      </w:r>
    </w:p>
    <w:p w:rsidR="00CC5C58" w:rsidRPr="00A02684" w:rsidRDefault="00CC5C58" w:rsidP="00CC5C58">
      <w:pPr>
        <w:ind w:firstLine="709"/>
        <w:jc w:val="both"/>
      </w:pPr>
      <w:r w:rsidRPr="00A02684">
        <w:t xml:space="preserve">Число дней с неблагоприятными метеорологическими условиями составляет: </w:t>
      </w:r>
    </w:p>
    <w:p w:rsidR="00CC5C58" w:rsidRPr="00A02684" w:rsidRDefault="00CC5C58" w:rsidP="00CC5C58">
      <w:pPr>
        <w:ind w:firstLine="720"/>
        <w:jc w:val="both"/>
      </w:pPr>
      <w:r w:rsidRPr="00A02684">
        <w:t xml:space="preserve">- с туманом </w:t>
      </w:r>
      <w:r w:rsidRPr="00A02684">
        <w:sym w:font="Symbol" w:char="F02D"/>
      </w:r>
      <w:r w:rsidRPr="00A02684">
        <w:t xml:space="preserve"> в среднем 68 дней в году (максимум в сентябре </w:t>
      </w:r>
      <w:r w:rsidRPr="00A02684">
        <w:sym w:font="Symbol" w:char="F02D"/>
      </w:r>
      <w:r w:rsidRPr="00A02684">
        <w:t xml:space="preserve"> декабре);</w:t>
      </w:r>
    </w:p>
    <w:p w:rsidR="00CC5C58" w:rsidRPr="00A02684" w:rsidRDefault="00CC5C58" w:rsidP="00CC5C58">
      <w:pPr>
        <w:ind w:firstLine="720"/>
        <w:jc w:val="both"/>
      </w:pPr>
      <w:r w:rsidRPr="00A02684">
        <w:t xml:space="preserve">- с метелью </w:t>
      </w:r>
      <w:r w:rsidRPr="00A02684">
        <w:sym w:font="Symbol" w:char="F02D"/>
      </w:r>
      <w:r w:rsidRPr="00A02684">
        <w:t xml:space="preserve"> в среднем 22 дня в году (максимум январь, февраль);</w:t>
      </w:r>
    </w:p>
    <w:p w:rsidR="00CC5C58" w:rsidRPr="00A02684" w:rsidRDefault="00CC5C58" w:rsidP="00CC5C58">
      <w:pPr>
        <w:ind w:firstLine="720"/>
      </w:pPr>
      <w:r w:rsidRPr="00A02684">
        <w:t>- с грозами – в среднем 22 дня в году (максимум в июне, июле).</w:t>
      </w:r>
    </w:p>
    <w:p w:rsidR="009F3D9F" w:rsidRPr="00A02684" w:rsidRDefault="009F3D9F" w:rsidP="00C86790">
      <w:pPr>
        <w:ind w:firstLine="709"/>
        <w:jc w:val="both"/>
      </w:pPr>
    </w:p>
    <w:p w:rsidR="009F3D9F" w:rsidRPr="00A02684" w:rsidRDefault="001A3612" w:rsidP="00F37281">
      <w:pPr>
        <w:pStyle w:val="2"/>
        <w:spacing w:before="0"/>
        <w:jc w:val="center"/>
        <w:rPr>
          <w:rFonts w:ascii="Times New Roman" w:hAnsi="Times New Roman"/>
          <w:color w:val="auto"/>
          <w:sz w:val="24"/>
          <w:szCs w:val="24"/>
        </w:rPr>
      </w:pPr>
      <w:bookmarkStart w:id="42" w:name="_Toc449715382"/>
      <w:bookmarkStart w:id="43" w:name="_Toc74682264"/>
      <w:r w:rsidRPr="00A02684">
        <w:rPr>
          <w:rFonts w:ascii="Times New Roman" w:hAnsi="Times New Roman"/>
          <w:color w:val="auto"/>
          <w:sz w:val="24"/>
          <w:szCs w:val="24"/>
        </w:rPr>
        <w:t>4</w:t>
      </w:r>
      <w:r w:rsidR="009F3D9F" w:rsidRPr="00A02684">
        <w:rPr>
          <w:rFonts w:ascii="Times New Roman" w:hAnsi="Times New Roman"/>
          <w:color w:val="auto"/>
          <w:sz w:val="24"/>
          <w:szCs w:val="24"/>
        </w:rPr>
        <w:t>.</w:t>
      </w:r>
      <w:r w:rsidR="006A6EF9" w:rsidRPr="00A02684">
        <w:rPr>
          <w:rFonts w:ascii="Times New Roman" w:hAnsi="Times New Roman"/>
          <w:color w:val="auto"/>
          <w:sz w:val="24"/>
          <w:szCs w:val="24"/>
        </w:rPr>
        <w:t>1.</w:t>
      </w:r>
      <w:r w:rsidR="00BD539E" w:rsidRPr="00A02684">
        <w:rPr>
          <w:rFonts w:ascii="Times New Roman" w:hAnsi="Times New Roman"/>
          <w:color w:val="auto"/>
          <w:sz w:val="24"/>
          <w:szCs w:val="24"/>
        </w:rPr>
        <w:t>3</w:t>
      </w:r>
      <w:r w:rsidR="009F3D9F" w:rsidRPr="00A02684">
        <w:rPr>
          <w:rFonts w:ascii="Times New Roman" w:hAnsi="Times New Roman"/>
          <w:color w:val="auto"/>
          <w:sz w:val="24"/>
          <w:szCs w:val="24"/>
        </w:rPr>
        <w:t xml:space="preserve">. </w:t>
      </w:r>
      <w:bookmarkEnd w:id="42"/>
      <w:r w:rsidR="0058316E" w:rsidRPr="00A02684">
        <w:rPr>
          <w:rFonts w:ascii="Times New Roman" w:hAnsi="Times New Roman"/>
          <w:color w:val="auto"/>
          <w:sz w:val="24"/>
          <w:szCs w:val="24"/>
        </w:rPr>
        <w:t>Геологическое и геоморфологическое строение</w:t>
      </w:r>
      <w:bookmarkEnd w:id="43"/>
    </w:p>
    <w:p w:rsidR="00E73DCC" w:rsidRPr="00A02684" w:rsidRDefault="00E73DCC" w:rsidP="00D94802">
      <w:pPr>
        <w:ind w:firstLine="709"/>
        <w:jc w:val="both"/>
      </w:pPr>
    </w:p>
    <w:p w:rsidR="00CC5C58" w:rsidRPr="00A02684" w:rsidRDefault="00CC5C58" w:rsidP="00D94802">
      <w:pPr>
        <w:ind w:firstLine="709"/>
        <w:jc w:val="both"/>
        <w:rPr>
          <w:b/>
        </w:rPr>
      </w:pPr>
      <w:bookmarkStart w:id="44" w:name="_Toc449715383"/>
      <w:r w:rsidRPr="00A02684">
        <w:rPr>
          <w:b/>
        </w:rPr>
        <w:t>Рельеф</w:t>
      </w:r>
    </w:p>
    <w:p w:rsidR="00CC5C58" w:rsidRPr="00A02684" w:rsidRDefault="00CC5C58" w:rsidP="00D94802">
      <w:pPr>
        <w:ind w:firstLine="709"/>
        <w:jc w:val="both"/>
      </w:pPr>
      <w:r w:rsidRPr="00A02684">
        <w:t xml:space="preserve">Территория </w:t>
      </w:r>
      <w:r w:rsidR="00ED2246" w:rsidRPr="00A02684">
        <w:t>Бегун</w:t>
      </w:r>
      <w:r w:rsidRPr="00A02684">
        <w:t xml:space="preserve">ицкого сельского поселения расположена в пределах крупного геоморфологического района – </w:t>
      </w:r>
      <w:r w:rsidR="00D94802" w:rsidRPr="00A02684">
        <w:t>Ижорского плато</w:t>
      </w:r>
      <w:r w:rsidRPr="00A02684">
        <w:t>, частично в пределах моренной равнины.</w:t>
      </w:r>
    </w:p>
    <w:p w:rsidR="00CC5C58" w:rsidRPr="00A02684" w:rsidRDefault="00CC5C58" w:rsidP="00D94802">
      <w:pPr>
        <w:ind w:firstLine="709"/>
        <w:jc w:val="both"/>
      </w:pPr>
      <w:r w:rsidRPr="00A02684">
        <w:t>Район характеризуется слабовсхолмлённым, местами холмистым рельефом. Абсолютные отметки поверхности в пределах поселения изменяются от 119 до 162 м. На большей части территории поселения преобладают отметки 145</w:t>
      </w:r>
      <w:r w:rsidR="007E4B3F" w:rsidRPr="00A02684">
        <w:t xml:space="preserve"> </w:t>
      </w:r>
      <w:r w:rsidRPr="00A02684">
        <w:t>-</w:t>
      </w:r>
      <w:r w:rsidR="007E4B3F" w:rsidRPr="00A02684">
        <w:t xml:space="preserve"> </w:t>
      </w:r>
      <w:r w:rsidRPr="00A02684">
        <w:t xml:space="preserve">150 м. Реки в пределах проектируемой территории </w:t>
      </w:r>
      <w:r w:rsidR="007E4B3F" w:rsidRPr="00A02684">
        <w:t xml:space="preserve">практически </w:t>
      </w:r>
      <w:r w:rsidRPr="00A02684">
        <w:t>отсутствуют. В геоморфологическом отношении район приурочен к озёрно-ледниковой и ледниковой равнине – общий равнинный характер поверхности нарушается наличием отдельных гряд и холмов различного ледникового генезиса (конечные морены, озы, камы). Отрицательные формы рельефа представлены воронкообразными и блюдцеобразными западинами диаметром 3 и более метров. Происхождение воронок установить сложно, часть из них техногенного происхождения времён второй мировой войны, часть – результат карстовых процессов, в настоящее время неактивных.</w:t>
      </w:r>
    </w:p>
    <w:p w:rsidR="00D94802" w:rsidRPr="00A02684" w:rsidRDefault="00D94802" w:rsidP="00D94802">
      <w:pPr>
        <w:ind w:firstLine="709"/>
        <w:jc w:val="both"/>
      </w:pPr>
    </w:p>
    <w:p w:rsidR="00CC5C58" w:rsidRPr="00A02684" w:rsidRDefault="00CC5C58" w:rsidP="00D94802">
      <w:pPr>
        <w:ind w:firstLine="709"/>
        <w:jc w:val="both"/>
        <w:rPr>
          <w:b/>
        </w:rPr>
      </w:pPr>
      <w:r w:rsidRPr="00A02684">
        <w:rPr>
          <w:b/>
        </w:rPr>
        <w:t>Геологическое строение</w:t>
      </w:r>
    </w:p>
    <w:p w:rsidR="00CC5C58" w:rsidRPr="00A02684" w:rsidRDefault="00CC5C58" w:rsidP="00D94802">
      <w:pPr>
        <w:ind w:firstLine="709"/>
        <w:jc w:val="both"/>
      </w:pPr>
      <w:r w:rsidRPr="00A02684">
        <w:t>В геологическом строении рассматриваемой территории принимают участие породы палеозойского и четвертичного возраста залегающие на архейском кристаллическом фундаменте.</w:t>
      </w:r>
    </w:p>
    <w:p w:rsidR="00CC5C58" w:rsidRPr="00A02684" w:rsidRDefault="00CC5C58" w:rsidP="00D94802">
      <w:pPr>
        <w:ind w:firstLine="709"/>
        <w:jc w:val="both"/>
      </w:pPr>
      <w:r w:rsidRPr="00A02684">
        <w:t>Палеозойские отложения на глубину, вовлекаемую в человеческую деятельность, представлены средним отделом ордовикской системы (O2). Четвертичные отложения сложены породами верхнего (Q3) и современного (Q4) отделов.</w:t>
      </w:r>
    </w:p>
    <w:p w:rsidR="00CC5C58" w:rsidRPr="00A02684" w:rsidRDefault="00CC5C58" w:rsidP="00D94802">
      <w:pPr>
        <w:ind w:firstLine="709"/>
        <w:jc w:val="both"/>
      </w:pPr>
      <w:r w:rsidRPr="00A02684">
        <w:t>Отложения ордовикской системы развиты в пределах проектируемой территории повсеместно и подстилают четвертичные отложения на глубине 1,3</w:t>
      </w:r>
      <w:r w:rsidR="000A7B4C" w:rsidRPr="00A02684">
        <w:t xml:space="preserve"> </w:t>
      </w:r>
      <w:r w:rsidRPr="00A02684">
        <w:t>-</w:t>
      </w:r>
      <w:r w:rsidR="000A7B4C" w:rsidRPr="00A02684">
        <w:t xml:space="preserve"> </w:t>
      </w:r>
      <w:r w:rsidRPr="00A02684">
        <w:t xml:space="preserve">3,6 м от поверхности земли. Породы среднего ордовика представлены известняками различной степени выветрелости от </w:t>
      </w:r>
      <w:r w:rsidRPr="00A02684">
        <w:lastRenderedPageBreak/>
        <w:t>дресвяно-щебенистых грунтов до плитчатых, трещиноватых, средней прочности известняков. Известняки имеют окраску пёстроцветную, от желтого до серого, заполнитель трещин – мучнистый, глинистый, из известково-доломитовой муки до 30</w:t>
      </w:r>
      <w:r w:rsidR="000A7B4C" w:rsidRPr="00A02684">
        <w:t xml:space="preserve"> </w:t>
      </w:r>
      <w:r w:rsidRPr="00A02684">
        <w:t>%, песчано-глинистый, щебень сильно выветре</w:t>
      </w:r>
      <w:r w:rsidR="000A7B4C" w:rsidRPr="00A02684">
        <w:t>нн</w:t>
      </w:r>
      <w:r w:rsidRPr="00A02684">
        <w:t>ый. Мощность разрушенной зоны изменяется от 0,3 м до 10,9 м. Вскрытая мощность известняка средней прочности составляет от 0,9 м до 4,7 м. Полная мощность ордовикских пород составляет порядка 100 м.</w:t>
      </w:r>
    </w:p>
    <w:p w:rsidR="00CC5C58" w:rsidRPr="00A02684" w:rsidRDefault="00CC5C58" w:rsidP="00D94802">
      <w:pPr>
        <w:ind w:firstLine="709"/>
        <w:jc w:val="both"/>
      </w:pPr>
      <w:r w:rsidRPr="00A02684">
        <w:t xml:space="preserve">Отложения четвертичного возраста (Q) развиты практически повсеместно, залегают с поверхности и местами перекрывают отложения ордовикского возраста покровом неравномерной мощности. </w:t>
      </w:r>
    </w:p>
    <w:p w:rsidR="00CC5C58" w:rsidRPr="00A02684" w:rsidRDefault="00CC5C58" w:rsidP="00D94802">
      <w:pPr>
        <w:ind w:firstLine="709"/>
        <w:jc w:val="both"/>
      </w:pPr>
      <w:r w:rsidRPr="00A02684">
        <w:t xml:space="preserve">Отложения верхнего звена (Q3) четвертичной системы представлены озёрно-ледниковыми и ледниковыми отложениями. </w:t>
      </w:r>
    </w:p>
    <w:p w:rsidR="00CC5C58" w:rsidRPr="00A02684" w:rsidRDefault="00CC5C58" w:rsidP="00D94802">
      <w:pPr>
        <w:ind w:firstLine="709"/>
        <w:jc w:val="both"/>
      </w:pPr>
      <w:r w:rsidRPr="00A02684">
        <w:t>Озёрно-ледниковые отложения (lglIII) представлены суглинками и песками. Суглинки от серого до светло-коричневого и коричневого цветов. Без включений. Консистенция суглинков изменяется от полутвердой до текучепластичной. Мощность отложений изменяется от 0,9 до 3,3 м. Пески представлены песками мелкими, песками средней крупности и песками гравелитовыми. Пески мелкие имеют окраску от желтого до коричневого, содержат включения гравия и гальки до 5</w:t>
      </w:r>
      <w:r w:rsidR="000A7B4C" w:rsidRPr="00A02684">
        <w:t xml:space="preserve"> </w:t>
      </w:r>
      <w:r w:rsidRPr="00A02684">
        <w:t>%, влажные и насыщенные водой, местами слабовлажные, средней плотности. Подстилают пески средней крупности. Мощность песков от 1,2 до 3,7 м. Пески средней крупности от серовато-коричневого и красно-коричневого до коричневого цвета, с включениями гравия и гальки до 25</w:t>
      </w:r>
      <w:r w:rsidR="000A7B4C" w:rsidRPr="00A02684">
        <w:t xml:space="preserve"> </w:t>
      </w:r>
      <w:r w:rsidRPr="00A02684">
        <w:t>%, с дресвой до 10</w:t>
      </w:r>
      <w:r w:rsidR="000A7B4C" w:rsidRPr="00A02684">
        <w:t xml:space="preserve"> </w:t>
      </w:r>
      <w:r w:rsidRPr="00A02684">
        <w:t>%, местами глинистые, влажные и насыщенные водой, местами слабовлажные, средней плотности, иногда со следами ожелезнения. Постилают суглинки. Мощность от 0,7 до 6,4 м. Пески гравелитовые имеют коричневую окраску, глинистые, с галькой до 15</w:t>
      </w:r>
      <w:r w:rsidR="000A7B4C" w:rsidRPr="00A02684">
        <w:t xml:space="preserve"> </w:t>
      </w:r>
      <w:r w:rsidRPr="00A02684">
        <w:t>%, влажные, средней плотности, мощностью 1,6 м.</w:t>
      </w:r>
    </w:p>
    <w:p w:rsidR="00CC5C58" w:rsidRPr="00A02684" w:rsidRDefault="00CC5C58" w:rsidP="00D94802">
      <w:pPr>
        <w:ind w:firstLine="709"/>
        <w:jc w:val="both"/>
      </w:pPr>
      <w:r w:rsidRPr="00A02684">
        <w:t>Ледниковые отложения (glIII) представлены суглинками и супесями. Суглинки характеризуются буровато-, светло-коричневым до коричневого цветом. Суглинки содержат включения дресвы, гальки, щебня и валунов кристаллических пород до 5</w:t>
      </w:r>
      <w:r w:rsidR="000A7B4C" w:rsidRPr="00A02684">
        <w:t xml:space="preserve"> </w:t>
      </w:r>
      <w:r w:rsidRPr="00A02684">
        <w:t>-</w:t>
      </w:r>
      <w:r w:rsidR="000A7B4C" w:rsidRPr="00A02684">
        <w:t xml:space="preserve"> </w:t>
      </w:r>
      <w:r w:rsidRPr="00A02684">
        <w:t>35%, с гнездами песка мелкого влажного желтого. Консистенция суглинков изменяется от твёрдой, полутвёрдой до тугопластичной. Мощность отложений изменяется от 0,4 до 4,1 м. Супеси буровато-коричневые, преимущественно твёрдые, содержит прослои песка разнозернистого (от мелкого до крупного). Мощность слоя супеси составляет от 1,0 до 1,3 м.</w:t>
      </w:r>
    </w:p>
    <w:p w:rsidR="00CC5C58" w:rsidRPr="00A02684" w:rsidRDefault="00CC5C58" w:rsidP="00D94802">
      <w:pPr>
        <w:ind w:firstLine="709"/>
        <w:jc w:val="both"/>
      </w:pPr>
      <w:r w:rsidRPr="00A02684">
        <w:t>Отложения современного звена (Q4) четвертичной системы представлены техногенными образованиями и болотными отложениями.</w:t>
      </w:r>
    </w:p>
    <w:p w:rsidR="00CC5C58" w:rsidRPr="00A02684" w:rsidRDefault="00CC5C58" w:rsidP="00D94802">
      <w:pPr>
        <w:ind w:firstLine="709"/>
        <w:jc w:val="both"/>
      </w:pPr>
      <w:r w:rsidRPr="00A02684">
        <w:t>Техногенные образования (tIV) представлены насыпными грунтами и дорожным покрытием. Мощность колеблется в пределах 0,4</w:t>
      </w:r>
      <w:r w:rsidR="000A7B4C" w:rsidRPr="00A02684">
        <w:t xml:space="preserve"> </w:t>
      </w:r>
      <w:r w:rsidRPr="00A02684">
        <w:t>-</w:t>
      </w:r>
      <w:r w:rsidR="000A7B4C" w:rsidRPr="00A02684">
        <w:t xml:space="preserve"> </w:t>
      </w:r>
      <w:r w:rsidRPr="00A02684">
        <w:t>1,3 м. Насыпные грунты состоят из смеси щебня с битым кирпичом, песком, имеют ограниченное распространение на дорогах и в местах застройки.</w:t>
      </w:r>
    </w:p>
    <w:p w:rsidR="00170537" w:rsidRPr="00A02684" w:rsidRDefault="00CC5C58" w:rsidP="00D94802">
      <w:pPr>
        <w:ind w:firstLine="709"/>
        <w:jc w:val="both"/>
      </w:pPr>
      <w:r w:rsidRPr="00A02684">
        <w:t>Болотные отложения (bIV) имеют ограниченное распространение в северной, западной и восточной частях рассматриваемой территории и занимают незначительные территории. Отложения представлены торфом. Мощность отложений чаще всего не превышает 2 м.</w:t>
      </w:r>
    </w:p>
    <w:p w:rsidR="00B166A2" w:rsidRPr="00A02684" w:rsidRDefault="00B166A2" w:rsidP="00D94802">
      <w:pPr>
        <w:ind w:firstLine="709"/>
        <w:jc w:val="both"/>
      </w:pPr>
    </w:p>
    <w:p w:rsidR="00BD539E" w:rsidRPr="00A02684" w:rsidRDefault="00BD539E" w:rsidP="00F37281">
      <w:pPr>
        <w:pStyle w:val="2"/>
        <w:spacing w:before="0"/>
        <w:jc w:val="center"/>
        <w:rPr>
          <w:rFonts w:ascii="Times New Roman" w:hAnsi="Times New Roman"/>
          <w:color w:val="auto"/>
          <w:sz w:val="24"/>
          <w:szCs w:val="24"/>
        </w:rPr>
      </w:pPr>
      <w:bookmarkStart w:id="45" w:name="_Toc74682265"/>
      <w:r w:rsidRPr="00A02684">
        <w:rPr>
          <w:rFonts w:ascii="Times New Roman" w:hAnsi="Times New Roman"/>
          <w:color w:val="auto"/>
          <w:sz w:val="24"/>
          <w:szCs w:val="24"/>
        </w:rPr>
        <w:t>4.1.4. Инженерно-строительные условия</w:t>
      </w:r>
      <w:bookmarkEnd w:id="45"/>
      <w:r w:rsidRPr="00A02684">
        <w:rPr>
          <w:rFonts w:ascii="Times New Roman" w:hAnsi="Times New Roman"/>
          <w:color w:val="auto"/>
          <w:sz w:val="24"/>
          <w:szCs w:val="24"/>
        </w:rPr>
        <w:t xml:space="preserve"> </w:t>
      </w:r>
    </w:p>
    <w:p w:rsidR="00BD539E" w:rsidRPr="00A02684" w:rsidRDefault="00BD539E" w:rsidP="00C86790">
      <w:pPr>
        <w:ind w:firstLine="709"/>
        <w:jc w:val="both"/>
      </w:pPr>
    </w:p>
    <w:p w:rsidR="00CC5C58" w:rsidRPr="00A02684" w:rsidRDefault="00CC5C58" w:rsidP="00CC5C58">
      <w:pPr>
        <w:ind w:firstLine="709"/>
        <w:jc w:val="both"/>
      </w:pPr>
      <w:r w:rsidRPr="00A02684">
        <w:t>В пределах рассматриваемой территории можно выделить четыре инженерно-геологических комплекса пород. Краткое описание комплексов приведено ниже.</w:t>
      </w:r>
    </w:p>
    <w:p w:rsidR="00CC5C58" w:rsidRPr="00A02684" w:rsidRDefault="00CC5C58" w:rsidP="00CC5C58">
      <w:pPr>
        <w:ind w:firstLine="709"/>
        <w:jc w:val="both"/>
      </w:pPr>
      <w:r w:rsidRPr="00A02684">
        <w:t>Также необходимо отметить, что с поверхности практически повсеместно развит почвенно-растительный слой, суглинистый, участками с корнями деревьев, мощностью 0,1 – 0,4 м местами до 0,7 м.</w:t>
      </w:r>
    </w:p>
    <w:p w:rsidR="00CC5C58" w:rsidRPr="00A02684" w:rsidRDefault="00CC5C58" w:rsidP="00CC5C58">
      <w:pPr>
        <w:ind w:firstLine="709"/>
        <w:jc w:val="both"/>
      </w:pPr>
      <w:r w:rsidRPr="00A02684">
        <w:t xml:space="preserve">Инженерно-геологический комплекс 1 представлен мореной последнего оледенения. Комплекс залегает с поверхности, представлен на территории поселения практически повсеместно и будет основным, принимающим на себя нагрузку фундаментов зданий и сооружений. </w:t>
      </w:r>
    </w:p>
    <w:p w:rsidR="00CC5C58" w:rsidRPr="00A02684" w:rsidRDefault="00CC5C58" w:rsidP="00CC5C58">
      <w:pPr>
        <w:ind w:firstLine="709"/>
        <w:jc w:val="both"/>
      </w:pPr>
      <w:r w:rsidRPr="00A02684">
        <w:t>Мощность комплекса меняется от 0,4 до 6,4 м. Комплекс представлен: суглинками (консистенция которых изменяется от твёрдой и полутвёрдой до тугопластичной и текучепластичной, с включениями дресвы, гальки, щебня и валунов кристаллических пород до 5</w:t>
      </w:r>
      <w:r w:rsidR="000A7B4C" w:rsidRPr="00A02684">
        <w:t xml:space="preserve"> </w:t>
      </w:r>
      <w:r w:rsidRPr="00A02684">
        <w:t>-</w:t>
      </w:r>
      <w:r w:rsidR="000A7B4C" w:rsidRPr="00A02684">
        <w:t xml:space="preserve"> </w:t>
      </w:r>
      <w:r w:rsidRPr="00A02684">
        <w:lastRenderedPageBreak/>
        <w:t>35</w:t>
      </w:r>
      <w:r w:rsidR="000A7B4C" w:rsidRPr="00A02684">
        <w:t xml:space="preserve"> </w:t>
      </w:r>
      <w:r w:rsidRPr="00A02684">
        <w:t>%, с гнездами песка мелкого влажного жёлтого), супесью (преимущественно твёрдой, содержащей прослои песка разнозернистого (от мелкого до крупного)), а также песками мелкими, песками средней крупности и песками гравелитовыми.</w:t>
      </w:r>
    </w:p>
    <w:p w:rsidR="00CC5C58" w:rsidRPr="00A02684" w:rsidRDefault="00CC5C58" w:rsidP="00CC5C58">
      <w:pPr>
        <w:ind w:firstLine="709"/>
        <w:jc w:val="both"/>
      </w:pPr>
      <w:r w:rsidRPr="00A02684">
        <w:t>Морены комплекса 1 могут служить надежным основанием для различных инженерных сооружений, осложняют условия строительства неоднородность их состава и сложения, а также возможность вскрытия обводненных песчаных линз и прослоев.</w:t>
      </w:r>
    </w:p>
    <w:p w:rsidR="00CC5C58" w:rsidRPr="00A02684" w:rsidRDefault="00CC5C58" w:rsidP="00CC5C58">
      <w:pPr>
        <w:ind w:firstLine="709"/>
        <w:jc w:val="both"/>
      </w:pPr>
      <w:r w:rsidRPr="00A02684">
        <w:t>Инженерно-геологический комплекс 2 представлен практически повсеместно. Он сложен дресвяно-щебенистыми грунтами с поверхности выветре</w:t>
      </w:r>
      <w:r w:rsidR="000A7B4C" w:rsidRPr="00A02684">
        <w:t>нн</w:t>
      </w:r>
      <w:r w:rsidRPr="00A02684">
        <w:t xml:space="preserve">ыми, трещиноватыми, с заполнителем трещин – мучнистым, глинистым и песчано-глинистым, из известково-доломитовой муки до 30 %, разной степени прочности. Мощность разрушенной зоны изменяется от 0,3 м до 10,9 м. Вскрытая мощность известняка средней прочности составляет от 0,9 м до 4,7 м. Грунты этого комплекса являются надёжными основаниями. Грунты данного комплекса подвержены карсту. </w:t>
      </w:r>
    </w:p>
    <w:p w:rsidR="00CC5C58" w:rsidRPr="00A02684" w:rsidRDefault="00CC5C58" w:rsidP="00CC5C58">
      <w:pPr>
        <w:ind w:firstLine="709"/>
        <w:jc w:val="both"/>
      </w:pPr>
      <w:r w:rsidRPr="00A02684">
        <w:t>Инженерно-геологический комплекс 3 представлен болотными отложениями. Залегает с поверхности на ограниченных участках. Мощность комплекса в среднем составляет 1</w:t>
      </w:r>
      <w:r w:rsidR="000A7B4C" w:rsidRPr="00A02684">
        <w:t xml:space="preserve"> </w:t>
      </w:r>
      <w:r w:rsidRPr="00A02684">
        <w:t>-</w:t>
      </w:r>
      <w:r w:rsidR="000A7B4C" w:rsidRPr="00A02684">
        <w:t xml:space="preserve"> </w:t>
      </w:r>
      <w:r w:rsidRPr="00A02684">
        <w:t>2 метра. Комплекс представлен водонасыщенными биогенными грунтами – торфами. В соответствии со СНиП 2.02.01-83* опирание фундаментов непосредственно на поверхность торфов не допускается.</w:t>
      </w:r>
    </w:p>
    <w:p w:rsidR="00CC5C58" w:rsidRPr="00A02684" w:rsidRDefault="00CC5C58" w:rsidP="00CC5C58">
      <w:pPr>
        <w:ind w:firstLine="709"/>
        <w:jc w:val="both"/>
      </w:pPr>
      <w:r w:rsidRPr="00A02684">
        <w:t>Инженерно-геологический комплекс 4 представлен насыпным слоем. Комплекс состоит из смеси щебня с битым кирпичом, песком. Имеет ограниченное распространение на дорогах и в местах застройки. Мощность составляет в среднем 0,4</w:t>
      </w:r>
      <w:r w:rsidR="000A7B4C" w:rsidRPr="00A02684">
        <w:t xml:space="preserve"> </w:t>
      </w:r>
      <w:r w:rsidRPr="00A02684">
        <w:t>-</w:t>
      </w:r>
      <w:r w:rsidR="000A7B4C" w:rsidRPr="00A02684">
        <w:t xml:space="preserve"> </w:t>
      </w:r>
      <w:r w:rsidRPr="00A02684">
        <w:t>1,3 м. Грунты являются ненадёжными основаниями, опирание фундаментов на эти грунты не рекомендуется.</w:t>
      </w:r>
    </w:p>
    <w:p w:rsidR="000A7B4C" w:rsidRPr="00A02684" w:rsidRDefault="000A7B4C" w:rsidP="00CC5C58">
      <w:pPr>
        <w:ind w:firstLine="709"/>
        <w:jc w:val="both"/>
      </w:pPr>
    </w:p>
    <w:p w:rsidR="00CC5C58" w:rsidRPr="00A02684" w:rsidRDefault="00CC5C58" w:rsidP="00CC5C58">
      <w:pPr>
        <w:ind w:firstLine="709"/>
        <w:jc w:val="both"/>
        <w:rPr>
          <w:b/>
        </w:rPr>
      </w:pPr>
      <w:r w:rsidRPr="00A02684">
        <w:rPr>
          <w:b/>
        </w:rPr>
        <w:t>Опасные физико-геологические процессы</w:t>
      </w:r>
    </w:p>
    <w:p w:rsidR="00CC5C58" w:rsidRPr="00A02684" w:rsidRDefault="00CC5C58" w:rsidP="00CC5C58">
      <w:pPr>
        <w:ind w:firstLine="709"/>
        <w:jc w:val="both"/>
      </w:pPr>
      <w:r w:rsidRPr="00A02684">
        <w:t>Опасные физико-геологические процессы в пределах рассматриваемой территории представлены карстом, в соответствии с «Картой распространения закарстованных пород и карстовых явлений» (Труды ВСЕГИНГЕО, Москва, 1963 г.). В пределах поселения распространен покрытый карбонатный карст.</w:t>
      </w:r>
    </w:p>
    <w:p w:rsidR="00CC5C58" w:rsidRPr="00A02684" w:rsidRDefault="00CC5C58" w:rsidP="00CC5C58">
      <w:pPr>
        <w:ind w:firstLine="709"/>
        <w:jc w:val="both"/>
      </w:pPr>
      <w:r w:rsidRPr="00A02684">
        <w:t>Карстовые процессы получили широкое развитие в пределах Ижорского плато. Значительное количество поверхностных проявлений карста отмечено в пределах карстовых полей на севере, западе и северо-востоке территории поселения (восточнее деревни Негодицы, севернее деревни Корчаны (и в т</w:t>
      </w:r>
      <w:r w:rsidR="000A7B4C" w:rsidRPr="00A02684">
        <w:t xml:space="preserve">ом </w:t>
      </w:r>
      <w:r w:rsidRPr="00A02684">
        <w:t>ч</w:t>
      </w:r>
      <w:r w:rsidR="000A7B4C" w:rsidRPr="00A02684">
        <w:t>исле</w:t>
      </w:r>
      <w:r w:rsidRPr="00A02684">
        <w:t xml:space="preserve"> западнее посёлка Зимитицы), севернее посёлка Зимитицы и деревни Чирковицы) и более локальные проявления на территории поселения. Воронки имеют глубину от 1 до 3 м, редко более, при диаметре 4</w:t>
      </w:r>
      <w:r w:rsidR="000A7B4C" w:rsidRPr="00A02684">
        <w:t xml:space="preserve"> </w:t>
      </w:r>
      <w:r w:rsidRPr="00A02684">
        <w:t>-</w:t>
      </w:r>
      <w:r w:rsidR="000A7B4C" w:rsidRPr="00A02684">
        <w:t xml:space="preserve"> </w:t>
      </w:r>
      <w:r w:rsidRPr="00A02684">
        <w:t>6 м. В настоящее время воронки заполнены глинисто-песчаными отложениями, карстовые процессы не активны, карстовая денудация отсутствует.</w:t>
      </w:r>
    </w:p>
    <w:p w:rsidR="00CC5C58" w:rsidRPr="00A02684" w:rsidRDefault="00CC5C58" w:rsidP="00CC5C58">
      <w:pPr>
        <w:ind w:firstLine="709"/>
        <w:jc w:val="both"/>
      </w:pPr>
      <w:r w:rsidRPr="00A02684">
        <w:t>При строительстве также следует учитывать широкое развитие многообразных форм подземного карста. По данным инженерно-геологических изысканий подземные формы карстопроявления выражены в виде широкого распространения щебенистых известняковых грунтов с мучнистым заполнителем и наличием в известняках средней прочности с прослоями прочных каверн и трещин.</w:t>
      </w:r>
    </w:p>
    <w:p w:rsidR="00CC5C58" w:rsidRPr="00A02684" w:rsidRDefault="00CC5C58" w:rsidP="00CC5C58">
      <w:pPr>
        <w:ind w:firstLine="709"/>
        <w:jc w:val="both"/>
      </w:pPr>
      <w:r w:rsidRPr="00A02684">
        <w:t xml:space="preserve">Опасным для строительства является не сам процесс растворения карстующихся пород, протекающий относительно медленно в карбонатных породах, а наличие ранее созданных форм и вынос в них рыхлого материала из основания покровной толщи, которая может подвергнуться осадке. В связи с этим на </w:t>
      </w:r>
      <w:r w:rsidR="000A7B4C" w:rsidRPr="00A02684">
        <w:t>рассматривае</w:t>
      </w:r>
      <w:r w:rsidRPr="00A02684">
        <w:t>мой территории при проектировании строительства обязательно проведение инженерно-геологических изысканий на карст.</w:t>
      </w:r>
    </w:p>
    <w:p w:rsidR="00CC5C58" w:rsidRPr="00A02684" w:rsidRDefault="00CC5C58" w:rsidP="00CC5C58">
      <w:pPr>
        <w:ind w:firstLine="709"/>
        <w:jc w:val="both"/>
      </w:pPr>
      <w:r w:rsidRPr="00A02684">
        <w:t>В настоящее время опасные физико-геологические процессы не оказывают существенного влияния на хозяйственные объекты поселения.</w:t>
      </w:r>
    </w:p>
    <w:p w:rsidR="00D94802" w:rsidRPr="00A02684" w:rsidRDefault="00D94802" w:rsidP="00CC5C58">
      <w:pPr>
        <w:ind w:firstLine="709"/>
        <w:jc w:val="both"/>
      </w:pPr>
    </w:p>
    <w:p w:rsidR="00CC5C58" w:rsidRPr="00A02684" w:rsidRDefault="00CC5C58" w:rsidP="00CC5C58">
      <w:pPr>
        <w:ind w:firstLine="709"/>
        <w:jc w:val="both"/>
        <w:rPr>
          <w:b/>
        </w:rPr>
      </w:pPr>
      <w:r w:rsidRPr="00A02684">
        <w:rPr>
          <w:b/>
        </w:rPr>
        <w:t>Инженерно-геологическая оценка территории</w:t>
      </w:r>
    </w:p>
    <w:p w:rsidR="00CC5C58" w:rsidRPr="00A02684" w:rsidRDefault="00CC5C58" w:rsidP="00CC5C58">
      <w:pPr>
        <w:ind w:firstLine="709"/>
        <w:jc w:val="both"/>
      </w:pPr>
      <w:r w:rsidRPr="00A02684">
        <w:t>Критерием для выделения инженерно-геологических районов является комплекс исторически сложившихся природных факторов: рельеф, характер грунтов, наличие и условия залегания подземных вод, развитие геологических процессов.</w:t>
      </w:r>
    </w:p>
    <w:p w:rsidR="00CC5C58" w:rsidRPr="00A02684" w:rsidRDefault="000A7B4C" w:rsidP="00CC5C58">
      <w:pPr>
        <w:ind w:firstLine="709"/>
        <w:jc w:val="both"/>
      </w:pPr>
      <w:r w:rsidRPr="00A02684">
        <w:t xml:space="preserve">Территории </w:t>
      </w:r>
      <w:r w:rsidR="00CC5C58" w:rsidRPr="00A02684">
        <w:t xml:space="preserve">с учетом инженерно-геологических изысканий на основании вышеперечисленных факторов, </w:t>
      </w:r>
      <w:r w:rsidRPr="00A02684">
        <w:t>можно разделить</w:t>
      </w:r>
      <w:r w:rsidR="00CC5C58" w:rsidRPr="00A02684">
        <w:t xml:space="preserve"> на три района:</w:t>
      </w:r>
    </w:p>
    <w:p w:rsidR="00CC5C58" w:rsidRPr="00A02684" w:rsidRDefault="00CC5C58" w:rsidP="00B64F6F">
      <w:pPr>
        <w:pStyle w:val="ae"/>
        <w:numPr>
          <w:ilvl w:val="0"/>
          <w:numId w:val="90"/>
        </w:numPr>
        <w:jc w:val="both"/>
      </w:pPr>
      <w:r w:rsidRPr="00A02684">
        <w:lastRenderedPageBreak/>
        <w:t>I</w:t>
      </w:r>
      <w:r w:rsidR="000A7B4C" w:rsidRPr="00A02684">
        <w:t xml:space="preserve"> </w:t>
      </w:r>
      <w:r w:rsidRPr="00A02684">
        <w:t>– район благоприятный для строительства;</w:t>
      </w:r>
    </w:p>
    <w:p w:rsidR="00CC5C58" w:rsidRPr="00A02684" w:rsidRDefault="00CC5C58" w:rsidP="00B64F6F">
      <w:pPr>
        <w:pStyle w:val="ae"/>
        <w:numPr>
          <w:ilvl w:val="0"/>
          <w:numId w:val="90"/>
        </w:numPr>
        <w:jc w:val="both"/>
      </w:pPr>
      <w:r w:rsidRPr="00A02684">
        <w:t>II – район ограниченно благоприятный для строительства;</w:t>
      </w:r>
    </w:p>
    <w:p w:rsidR="00CC5C58" w:rsidRPr="00A02684" w:rsidRDefault="00CC5C58" w:rsidP="00B64F6F">
      <w:pPr>
        <w:pStyle w:val="ae"/>
        <w:numPr>
          <w:ilvl w:val="0"/>
          <w:numId w:val="90"/>
        </w:numPr>
        <w:jc w:val="both"/>
      </w:pPr>
      <w:r w:rsidRPr="00A02684">
        <w:t>III – район неблагоприятный (сложный) для строительства.</w:t>
      </w:r>
    </w:p>
    <w:p w:rsidR="00CC5C58" w:rsidRPr="00A02684" w:rsidRDefault="00CC5C58" w:rsidP="00CC5C58">
      <w:pPr>
        <w:ind w:firstLine="709"/>
        <w:jc w:val="both"/>
      </w:pPr>
      <w:r w:rsidRPr="00A02684">
        <w:t>Необходимо отметить, что в связи с наличием карбонатных карстующихся пород важным условием для строительства объектов является проведение инженерно-геологических изысканий на карст и карстовые процессы. А также необходимо предусмотреть мероприятия по защите основания от проникновения как от агрессивных промышленных и бытовых стоков, так и от атмосферных осадков, которые могут явиться причиной активизации процесса карстообразования, что в дальнейшем может привести к снижению несущей способности грунтов основания и как следствие возникновение недопустимых деформаций сооружений.</w:t>
      </w:r>
    </w:p>
    <w:p w:rsidR="00CC5C58" w:rsidRPr="00A02684" w:rsidRDefault="00CC5C58" w:rsidP="00CC5C58">
      <w:pPr>
        <w:ind w:firstLine="709"/>
        <w:jc w:val="both"/>
      </w:pPr>
      <w:r w:rsidRPr="00A02684">
        <w:t>Ниже приводится краткая характеристика выделенных районов.</w:t>
      </w:r>
    </w:p>
    <w:p w:rsidR="00CC5C58" w:rsidRPr="00A02684" w:rsidRDefault="00CC5C58" w:rsidP="00B64F6F">
      <w:pPr>
        <w:pStyle w:val="ae"/>
        <w:numPr>
          <w:ilvl w:val="0"/>
          <w:numId w:val="91"/>
        </w:numPr>
        <w:jc w:val="both"/>
      </w:pPr>
      <w:r w:rsidRPr="00A02684">
        <w:t>Район благоприятный для строительства (I)</w:t>
      </w:r>
    </w:p>
    <w:p w:rsidR="00CC5C58" w:rsidRPr="00A02684" w:rsidRDefault="00CC5C58" w:rsidP="00CC5C58">
      <w:pPr>
        <w:ind w:firstLine="709"/>
        <w:jc w:val="both"/>
      </w:pPr>
      <w:r w:rsidRPr="00A02684">
        <w:t xml:space="preserve">Неблагоприятные природные факторы отсутствуют. Район пригоден для застройки любого типа (I-1). Уклоны поверхности не превышают 10 %; преимущественным развитием пользуются крупнообломочные грунты, моренные отложения; подземные воды залегают на глубине более 3,0 м и, в большинстве случаев, не оказывают влияния на условия строительства. Район занимает большую часть поселения, характеризуется преобладанием в разрезе пород инженерно-геологического комплекса 1 и 2. </w:t>
      </w:r>
    </w:p>
    <w:p w:rsidR="00CC5C58" w:rsidRPr="00A02684" w:rsidRDefault="00CC5C58" w:rsidP="00B64F6F">
      <w:pPr>
        <w:pStyle w:val="ae"/>
        <w:numPr>
          <w:ilvl w:val="0"/>
          <w:numId w:val="91"/>
        </w:numPr>
        <w:jc w:val="both"/>
      </w:pPr>
      <w:r w:rsidRPr="00A02684">
        <w:t>Район ограниченно благоприятный для строительства (II)</w:t>
      </w:r>
    </w:p>
    <w:p w:rsidR="00CC5C58" w:rsidRPr="00A02684" w:rsidRDefault="00CC5C58" w:rsidP="00CC5C58">
      <w:pPr>
        <w:ind w:firstLine="709"/>
        <w:jc w:val="both"/>
      </w:pPr>
      <w:r w:rsidRPr="00A02684">
        <w:t>В зависимости от имеющихся неблагоприятных природных факторов для строительного освоения в пределах данного района выделено два подрайона:</w:t>
      </w:r>
    </w:p>
    <w:p w:rsidR="00CC5C58" w:rsidRPr="00A02684" w:rsidRDefault="00CC5C58" w:rsidP="00CC5C58">
      <w:pPr>
        <w:ind w:firstLine="709"/>
        <w:jc w:val="both"/>
      </w:pPr>
      <w:r w:rsidRPr="00A02684">
        <w:t>II-1 – Территории болот с мощностью торфа менее 2 м – располагается несколькими участками (севернее и северо-западнее деревни Чирковицы, северо-западнее деревни Корчаны, восточнее деревни Негодицы, юго-западнее и юго-восточнее деревни Буяницы). Основаниями зданий и сооружений будут служить породы инженерно-геологического комплекса 3. Строительство на торфах не допускается. Рельеф территории плоский, водоносный горизонт залегает на глубинах 0,0</w:t>
      </w:r>
      <w:r w:rsidR="000A7B4C" w:rsidRPr="00A02684">
        <w:t xml:space="preserve"> </w:t>
      </w:r>
      <w:r w:rsidRPr="00A02684">
        <w:t>-</w:t>
      </w:r>
      <w:r w:rsidR="000A7B4C" w:rsidRPr="00A02684">
        <w:t xml:space="preserve"> </w:t>
      </w:r>
      <w:r w:rsidRPr="00A02684">
        <w:t>1,0 м.</w:t>
      </w:r>
    </w:p>
    <w:p w:rsidR="00CC5C58" w:rsidRPr="00A02684" w:rsidRDefault="00CC5C58" w:rsidP="00CC5C58">
      <w:pPr>
        <w:ind w:firstLine="709"/>
        <w:jc w:val="both"/>
      </w:pPr>
      <w:r w:rsidRPr="00A02684">
        <w:t>В пределах подрайона потребуются:</w:t>
      </w:r>
    </w:p>
    <w:p w:rsidR="00CC5C58" w:rsidRPr="00A02684" w:rsidRDefault="00CC5C58" w:rsidP="00B64F6F">
      <w:pPr>
        <w:pStyle w:val="ae"/>
        <w:numPr>
          <w:ilvl w:val="0"/>
          <w:numId w:val="92"/>
        </w:numPr>
        <w:jc w:val="both"/>
      </w:pPr>
      <w:r w:rsidRPr="00A02684">
        <w:t>осушение (водопонижение);</w:t>
      </w:r>
    </w:p>
    <w:p w:rsidR="00CC5C58" w:rsidRPr="00A02684" w:rsidRDefault="00CC5C58" w:rsidP="00B64F6F">
      <w:pPr>
        <w:pStyle w:val="ae"/>
        <w:numPr>
          <w:ilvl w:val="0"/>
          <w:numId w:val="92"/>
        </w:numPr>
        <w:jc w:val="both"/>
      </w:pPr>
      <w:r w:rsidRPr="00A02684">
        <w:t>выторфовка;</w:t>
      </w:r>
    </w:p>
    <w:p w:rsidR="00CC5C58" w:rsidRPr="00A02684" w:rsidRDefault="00CC5C58" w:rsidP="00B64F6F">
      <w:pPr>
        <w:pStyle w:val="ae"/>
        <w:numPr>
          <w:ilvl w:val="0"/>
          <w:numId w:val="92"/>
        </w:numPr>
        <w:jc w:val="both"/>
      </w:pPr>
      <w:r w:rsidRPr="00A02684">
        <w:t>специальные работы по улучшению основания;</w:t>
      </w:r>
    </w:p>
    <w:p w:rsidR="00CC5C58" w:rsidRPr="00A02684" w:rsidRDefault="00CC5C58" w:rsidP="00B64F6F">
      <w:pPr>
        <w:pStyle w:val="ae"/>
        <w:numPr>
          <w:ilvl w:val="0"/>
          <w:numId w:val="92"/>
        </w:numPr>
        <w:jc w:val="both"/>
      </w:pPr>
      <w:r w:rsidRPr="00A02684">
        <w:t>подсыпка территории.</w:t>
      </w:r>
    </w:p>
    <w:p w:rsidR="00CC5C58" w:rsidRPr="00A02684" w:rsidRDefault="00CC5C58" w:rsidP="00CC5C58">
      <w:pPr>
        <w:ind w:firstLine="709"/>
        <w:jc w:val="both"/>
      </w:pPr>
      <w:r w:rsidRPr="00A02684">
        <w:t>II-2 – Территории сложного рельефа (с преобладанием уклонов поверхности 10</w:t>
      </w:r>
      <w:r w:rsidR="007A28CA" w:rsidRPr="00A02684">
        <w:t xml:space="preserve"> </w:t>
      </w:r>
      <w:r w:rsidRPr="00A02684">
        <w:t>-</w:t>
      </w:r>
      <w:r w:rsidR="007A28CA" w:rsidRPr="00A02684">
        <w:t xml:space="preserve"> </w:t>
      </w:r>
      <w:r w:rsidRPr="00A02684">
        <w:t>20 %) – располагается в северной, центральной и южной частях территории поселения, а также локально на всей территории поселения. Характеризуется холмисто-грядовым рельефом. В разрезе преобладают породы инженерно-геологического комплекса 1 и 2.</w:t>
      </w:r>
    </w:p>
    <w:p w:rsidR="00CC5C58" w:rsidRPr="00A02684" w:rsidRDefault="00CC5C58" w:rsidP="00CC5C58">
      <w:pPr>
        <w:ind w:firstLine="709"/>
        <w:jc w:val="both"/>
      </w:pPr>
      <w:r w:rsidRPr="00A02684">
        <w:t>Перед освоением площадок потребуется проведение работ по вертикальной планировке территории.</w:t>
      </w:r>
    </w:p>
    <w:p w:rsidR="00CC5C58" w:rsidRPr="00A02684" w:rsidRDefault="00CC5C58" w:rsidP="00B64F6F">
      <w:pPr>
        <w:pStyle w:val="ae"/>
        <w:numPr>
          <w:ilvl w:val="0"/>
          <w:numId w:val="91"/>
        </w:numPr>
        <w:jc w:val="both"/>
      </w:pPr>
      <w:r w:rsidRPr="00A02684">
        <w:t>Район неблагоприятный (сложный) для строительства (III)</w:t>
      </w:r>
    </w:p>
    <w:p w:rsidR="00CC5C58" w:rsidRPr="00A02684" w:rsidRDefault="00CC5C58" w:rsidP="00CC5C58">
      <w:pPr>
        <w:ind w:firstLine="709"/>
        <w:jc w:val="both"/>
      </w:pPr>
      <w:r w:rsidRPr="00A02684">
        <w:t>Среди территорий неблагоприятных для строительства в пределах поселения выделены:</w:t>
      </w:r>
    </w:p>
    <w:p w:rsidR="00CC5C58" w:rsidRPr="00A02684" w:rsidRDefault="00CC5C58" w:rsidP="00CC5C58">
      <w:pPr>
        <w:ind w:firstLine="709"/>
        <w:jc w:val="both"/>
      </w:pPr>
      <w:r w:rsidRPr="00A02684">
        <w:t xml:space="preserve">III-1 – территории проявления карстовых процессов. Район расположен в пределах карстовых полей на севере, западе и северо-востоке территории поселения (восточнее деревни Негодицы, севернее деревни Корчаны (и </w:t>
      </w:r>
      <w:r w:rsidR="00907EED" w:rsidRPr="00A02684">
        <w:t xml:space="preserve">в том числе </w:t>
      </w:r>
      <w:r w:rsidRPr="00A02684">
        <w:t>западнее посёлка Зимитицы), севернее посёлка Зимитицы и деревни Чирковицы) и более локальные проявления на территории поселения. В той или иной степени вся рассматриваемая территория подвержена карстовым процессам. Данный район выделен по принципу скопления карстовых воронок. Основаниями будут служить преимущественно грунты инженерно-геологических комплексов 1 и 2.</w:t>
      </w:r>
    </w:p>
    <w:p w:rsidR="00907EED" w:rsidRPr="00A02684" w:rsidRDefault="00907EED" w:rsidP="00CC5C58">
      <w:pPr>
        <w:ind w:firstLine="709"/>
        <w:jc w:val="both"/>
      </w:pPr>
    </w:p>
    <w:p w:rsidR="00CC5C58" w:rsidRPr="00A02684" w:rsidRDefault="00CC5C58" w:rsidP="00CC5C58">
      <w:pPr>
        <w:ind w:firstLine="709"/>
        <w:jc w:val="both"/>
      </w:pPr>
      <w:r w:rsidRPr="00A02684">
        <w:t xml:space="preserve">Большая часть территории характеризуется простыми инженерно-строительными условиями и благоприятна для строительства. С поверхности преобладают верхнечетвертичные ледниковые отложения, представленные суглинками, супесями и песками. Глубина залегания грунтовых вод 20,0 – 26,0 м. Строительное освоение территории не потребует проведения мероприятия по </w:t>
      </w:r>
      <w:r w:rsidRPr="00A02684">
        <w:lastRenderedPageBreak/>
        <w:t>инженерной подготовке. Вместе с тем особое внимание нужно уделять возможным проявлениям карстовых процессов.</w:t>
      </w:r>
    </w:p>
    <w:p w:rsidR="00CC5C58" w:rsidRPr="00A02684" w:rsidRDefault="00CC5C58" w:rsidP="00CC5C58">
      <w:pPr>
        <w:ind w:firstLine="709"/>
        <w:jc w:val="both"/>
      </w:pPr>
      <w:r w:rsidRPr="00A02684">
        <w:t>Ограниченно благоприятные для строительства территории, освоению которых должны предшествовать мероприятия по вертикальной планировке и организации водопонижению грунтовых вод включают в себя:</w:t>
      </w:r>
    </w:p>
    <w:p w:rsidR="00CC5C58" w:rsidRPr="00A02684" w:rsidRDefault="00CC5C58" w:rsidP="00B64F6F">
      <w:pPr>
        <w:pStyle w:val="ae"/>
        <w:numPr>
          <w:ilvl w:val="0"/>
          <w:numId w:val="93"/>
        </w:numPr>
        <w:jc w:val="both"/>
      </w:pPr>
      <w:r w:rsidRPr="00A02684">
        <w:t>заболоченные участки с мощностью торфа не более 2 м;</w:t>
      </w:r>
    </w:p>
    <w:p w:rsidR="00CC5C58" w:rsidRPr="00A02684" w:rsidRDefault="00CC5C58" w:rsidP="00B64F6F">
      <w:pPr>
        <w:pStyle w:val="ae"/>
        <w:numPr>
          <w:ilvl w:val="0"/>
          <w:numId w:val="93"/>
        </w:numPr>
        <w:jc w:val="both"/>
      </w:pPr>
      <w:r w:rsidRPr="00A02684">
        <w:t>участки с распространением грунтов с пониженной несущей способностью.</w:t>
      </w:r>
    </w:p>
    <w:p w:rsidR="00CC5C58" w:rsidRPr="00A02684" w:rsidRDefault="00CC5C58" w:rsidP="00CC5C58">
      <w:pPr>
        <w:ind w:firstLine="709"/>
        <w:jc w:val="both"/>
      </w:pPr>
      <w:r w:rsidRPr="00A02684">
        <w:t>Неблагоприятные для градостроительного освоения территории представлены закарстованными территориями.</w:t>
      </w:r>
    </w:p>
    <w:p w:rsidR="00F421AB" w:rsidRPr="00A02684" w:rsidRDefault="00CC5C58" w:rsidP="00CC5C58">
      <w:pPr>
        <w:ind w:firstLine="709"/>
        <w:jc w:val="both"/>
      </w:pPr>
      <w:r w:rsidRPr="00A02684">
        <w:t xml:space="preserve">В целом, инженерно-геологические условия строительства </w:t>
      </w:r>
      <w:r w:rsidR="00907EED" w:rsidRPr="00A02684">
        <w:t>Бегун</w:t>
      </w:r>
      <w:r w:rsidRPr="00A02684">
        <w:t>ицкого сельского поселения можно считать благоприятными. На большей части территории грунты обладают хорошими прочностными свойствами и пригодны в качестве основания для сооружений.</w:t>
      </w:r>
    </w:p>
    <w:p w:rsidR="00F421AB" w:rsidRPr="00A02684" w:rsidRDefault="00F421AB" w:rsidP="00C86790">
      <w:pPr>
        <w:ind w:firstLine="709"/>
        <w:jc w:val="both"/>
      </w:pPr>
    </w:p>
    <w:p w:rsidR="009F3D9F" w:rsidRPr="00A02684" w:rsidRDefault="001A3612" w:rsidP="00F37281">
      <w:pPr>
        <w:pStyle w:val="2"/>
        <w:spacing w:before="0"/>
        <w:jc w:val="center"/>
        <w:rPr>
          <w:rFonts w:ascii="Times New Roman" w:hAnsi="Times New Roman"/>
          <w:color w:val="auto"/>
          <w:sz w:val="24"/>
          <w:szCs w:val="24"/>
        </w:rPr>
      </w:pPr>
      <w:bookmarkStart w:id="46" w:name="_Toc74682266"/>
      <w:r w:rsidRPr="00A02684">
        <w:rPr>
          <w:rFonts w:ascii="Times New Roman" w:hAnsi="Times New Roman"/>
          <w:color w:val="auto"/>
          <w:sz w:val="24"/>
          <w:szCs w:val="24"/>
        </w:rPr>
        <w:t>4</w:t>
      </w:r>
      <w:r w:rsidR="009F3D9F" w:rsidRPr="00A02684">
        <w:rPr>
          <w:rFonts w:ascii="Times New Roman" w:hAnsi="Times New Roman"/>
          <w:color w:val="auto"/>
          <w:sz w:val="24"/>
          <w:szCs w:val="24"/>
        </w:rPr>
        <w:t>.</w:t>
      </w:r>
      <w:r w:rsidR="006A6EF9" w:rsidRPr="00A02684">
        <w:rPr>
          <w:rFonts w:ascii="Times New Roman" w:hAnsi="Times New Roman"/>
          <w:color w:val="auto"/>
          <w:sz w:val="24"/>
          <w:szCs w:val="24"/>
        </w:rPr>
        <w:t>1.</w:t>
      </w:r>
      <w:r w:rsidR="00AA2D97" w:rsidRPr="00A02684">
        <w:rPr>
          <w:rFonts w:ascii="Times New Roman" w:hAnsi="Times New Roman"/>
          <w:color w:val="auto"/>
          <w:sz w:val="24"/>
          <w:szCs w:val="24"/>
        </w:rPr>
        <w:t>5</w:t>
      </w:r>
      <w:r w:rsidR="009F3D9F" w:rsidRPr="00A02684">
        <w:rPr>
          <w:rFonts w:ascii="Times New Roman" w:hAnsi="Times New Roman"/>
          <w:color w:val="auto"/>
          <w:sz w:val="24"/>
          <w:szCs w:val="24"/>
        </w:rPr>
        <w:t xml:space="preserve">. </w:t>
      </w:r>
      <w:bookmarkEnd w:id="44"/>
      <w:r w:rsidR="0058316E" w:rsidRPr="00A02684">
        <w:rPr>
          <w:rFonts w:ascii="Times New Roman" w:hAnsi="Times New Roman"/>
          <w:color w:val="auto"/>
          <w:sz w:val="24"/>
          <w:szCs w:val="24"/>
        </w:rPr>
        <w:t>Поверхностные и подземные воды</w:t>
      </w:r>
      <w:bookmarkEnd w:id="46"/>
    </w:p>
    <w:p w:rsidR="004B6703" w:rsidRPr="00A02684" w:rsidRDefault="004B6703" w:rsidP="00C86790">
      <w:pPr>
        <w:ind w:firstLine="709"/>
        <w:jc w:val="both"/>
      </w:pPr>
    </w:p>
    <w:p w:rsidR="0009154A" w:rsidRPr="00A02684" w:rsidRDefault="0009154A" w:rsidP="0009154A">
      <w:pPr>
        <w:ind w:firstLine="709"/>
        <w:jc w:val="both"/>
      </w:pPr>
      <w:r w:rsidRPr="00A02684">
        <w:t>Гидрографическая сеть Бегуницкого сельского поселения представлена рекой Систа</w:t>
      </w:r>
      <w:r w:rsidR="00772416" w:rsidRPr="00A02684">
        <w:t>, которая</w:t>
      </w:r>
      <w:r w:rsidRPr="00A02684">
        <w:t xml:space="preserve"> протекает в северной части поселения с севера на запад. Река Систа в верхнем течении носит название Теплушка. Река Систа берёт начало из озера Коростовицкое на склонах Ижорской возвышенности, впадает в Копорскую губу Финского залива возле деревни Систо-Палкино Копорского сельского поселения Ломоносовского муниципального района. </w:t>
      </w:r>
      <w:r w:rsidR="00B827ED" w:rsidRPr="00A02684">
        <w:t>Общая протяженность</w:t>
      </w:r>
      <w:r w:rsidRPr="00A02684">
        <w:t xml:space="preserve"> реки Систа составляет 64 километра. Пойма реки двухсторонняя</w:t>
      </w:r>
      <w:r w:rsidR="00B827ED" w:rsidRPr="00A02684">
        <w:t>, п</w:t>
      </w:r>
      <w:r w:rsidRPr="00A02684">
        <w:t>итание смешанное с преобладанием снегового. По данным государственного водного реестра России река Систа относится к Балтийскому бассейновому округу. Берега реки заболоченные, местами высокие обрывистые. В верхнем течении в пределах Бегуницкого сельского поселения Систа (Теплушка) протекает в крутых берегах, русло представляет собой песок и местами валуны.</w:t>
      </w:r>
    </w:p>
    <w:p w:rsidR="0009154A" w:rsidRPr="00A02684" w:rsidRDefault="0009154A" w:rsidP="0009154A">
      <w:pPr>
        <w:ind w:firstLine="709"/>
        <w:jc w:val="both"/>
      </w:pPr>
      <w:r w:rsidRPr="00A02684">
        <w:t>В соответствии с Водным кодексом Российской Федерации, водоохранная зона реки составляет 200 м.</w:t>
      </w:r>
    </w:p>
    <w:p w:rsidR="0009154A" w:rsidRPr="00A02684" w:rsidRDefault="0009154A" w:rsidP="0009154A">
      <w:pPr>
        <w:ind w:firstLine="709"/>
        <w:jc w:val="both"/>
      </w:pPr>
      <w:r w:rsidRPr="00A02684">
        <w:t>Кроме реки Систа (в верхнем течении Теплушка), по территории поселения протекает несколько ручьёв, на которых имеются пруды (к западу от посёлка Зимитицы и к северу от деревни Корчаны), на территории некоторых населённых пунктов имеются искусственные водоёмы, используемые населением для полива и нужд пожаротушения.</w:t>
      </w:r>
    </w:p>
    <w:p w:rsidR="0009154A" w:rsidRPr="00A02684" w:rsidRDefault="0009154A" w:rsidP="0009154A">
      <w:pPr>
        <w:ind w:firstLine="709"/>
        <w:jc w:val="both"/>
      </w:pPr>
      <w:r w:rsidRPr="00A02684">
        <w:t>Также в северной части поселения имеется озеро Коростовицкое, которое расположено в 3 километрах к западу от деревень Коростовицы и Карстолово.</w:t>
      </w:r>
    </w:p>
    <w:p w:rsidR="0009154A" w:rsidRPr="00A02684" w:rsidRDefault="0009154A" w:rsidP="0009154A">
      <w:pPr>
        <w:ind w:firstLine="709"/>
        <w:jc w:val="both"/>
      </w:pPr>
    </w:p>
    <w:p w:rsidR="0009154A" w:rsidRPr="00A02684" w:rsidRDefault="0009154A" w:rsidP="0009154A">
      <w:pPr>
        <w:ind w:firstLine="709"/>
        <w:jc w:val="both"/>
      </w:pPr>
      <w:r w:rsidRPr="00A02684">
        <w:t xml:space="preserve">Гидрогеологические условия рассматриваемой территории характеризуются наличием водоносного горизонта, приуроченного к породам среднего ордовика. Водоносный горизонт ордовикских отложений является основным эксплуатируемым горизонтом на территории поселения. </w:t>
      </w:r>
    </w:p>
    <w:p w:rsidR="0009154A" w:rsidRPr="00A02684" w:rsidRDefault="0009154A" w:rsidP="0009154A">
      <w:pPr>
        <w:ind w:firstLine="709"/>
        <w:jc w:val="both"/>
      </w:pPr>
      <w:r w:rsidRPr="00A02684">
        <w:t xml:space="preserve">Основной водоносный горизонт вскрыт многочисленными колодцами и скважинами. </w:t>
      </w:r>
      <w:r w:rsidR="00D94802" w:rsidRPr="00A02684">
        <w:t xml:space="preserve">По данным наблюдательной скважины № 1049А в деревне Бегуницы максимальный многолетний уровень зафиксирован на глубине 11,5 м (Северо-Западная гидрогеологическая партия ПГО «Севзапгеология»). </w:t>
      </w:r>
      <w:r w:rsidRPr="00A02684">
        <w:t xml:space="preserve">По данным карты максимальных уровней грунтовых карстовых вод в весенний максимум уровни на территории поселения могут находиться на глубине 4 - 5 м (ВЗГП СПО «Севзапгеология», 1975 г.). </w:t>
      </w:r>
    </w:p>
    <w:p w:rsidR="0009154A" w:rsidRPr="00A02684" w:rsidRDefault="0009154A" w:rsidP="0009154A">
      <w:pPr>
        <w:ind w:firstLine="709"/>
        <w:jc w:val="both"/>
      </w:pPr>
      <w:r w:rsidRPr="00A02684">
        <w:t xml:space="preserve">Основной водоносный горизонт характеризуется безнапорным режимом. Водовмещающими являются карбонатные породы ордовика – известняки трещиноватые, местами закарстованные. Основной источник питания горизонта – атмосферные осадки, которые инфильтруются через маломощные четвертичные отложения, а также поступают в горизонт через многочисленные карстовые воронки. Благодаря зависимости режима подземных вод от атмосферных осадков, статический уровень подвержен значительным сезонным колебаниям, амплитуда которых может достигать 5,0 – 10,0 м (по данным многолетних наблюдений Северо-Западной гидрогеологической станции). Водообильность горизонта зависит от степени трещиноватости и закарстованности </w:t>
      </w:r>
      <w:r w:rsidRPr="00A02684">
        <w:lastRenderedPageBreak/>
        <w:t>известняков, а также наличия в них глинистых прослоев. По химическому составу воды пресные, гидрокарбонатно-кальциевые, мягкие.</w:t>
      </w:r>
    </w:p>
    <w:p w:rsidR="0009154A" w:rsidRPr="00A02684" w:rsidRDefault="0009154A" w:rsidP="0009154A">
      <w:pPr>
        <w:ind w:firstLine="709"/>
        <w:jc w:val="both"/>
      </w:pPr>
      <w:r w:rsidRPr="00A02684">
        <w:t>В период обильных дождей и снеготаяния в ледниковых суглинках могут встречаться воды спорадического распространения, что подтверждается данными о том, что в районе деревни Ильеши (по данным проведенных инженерно-геологических изысканий, связанных с расширением кормовой базы фермы крупного рогатого скота с привязкой сарая для сена на 400 т) встречены грунтовые воды на глубине 2,7 м, приуроченные к пескам средней крупности и мелким.</w:t>
      </w:r>
    </w:p>
    <w:p w:rsidR="0009154A" w:rsidRPr="00A02684" w:rsidRDefault="0009154A" w:rsidP="0009154A">
      <w:pPr>
        <w:ind w:firstLine="709"/>
        <w:jc w:val="both"/>
      </w:pPr>
      <w:r w:rsidRPr="00A02684">
        <w:t>Следует отметить слабую защищённость всех представленных на территории поселения водоносных горизонтов от поверхностного загрязнения, что ставит особые санитарно-гигиенические требования к эксплуатации водозаборов.</w:t>
      </w:r>
    </w:p>
    <w:p w:rsidR="0009154A" w:rsidRPr="00A02684" w:rsidRDefault="0009154A" w:rsidP="0009154A">
      <w:pPr>
        <w:ind w:firstLine="709"/>
        <w:jc w:val="both"/>
      </w:pPr>
      <w:r w:rsidRPr="00A02684">
        <w:t>В пределах проектируемой территории грунтовые воды в четвертичных отложениях, в силу их слабой водопроницаемости, как правило, отсутствуют. Исключение представляют болотные отложения и частично отложения морены, где встречаются прослои и линзы песков.</w:t>
      </w:r>
    </w:p>
    <w:p w:rsidR="0009154A" w:rsidRPr="00A02684" w:rsidRDefault="0009154A" w:rsidP="0009154A">
      <w:pPr>
        <w:ind w:firstLine="709"/>
        <w:jc w:val="both"/>
      </w:pPr>
      <w:r w:rsidRPr="00A02684">
        <w:t>В период интенсивного снеготаяния и ливневых дождей возможно скопление поверхностных вод в пониженных участках рельефа.</w:t>
      </w:r>
    </w:p>
    <w:p w:rsidR="0009154A" w:rsidRPr="00A02684" w:rsidRDefault="0009154A" w:rsidP="0009154A">
      <w:pPr>
        <w:ind w:firstLine="709"/>
        <w:jc w:val="both"/>
      </w:pPr>
      <w:r w:rsidRPr="00A02684">
        <w:t>На участках распространения насыпных грунтов, линз и прослоев песка и супесей под почвенно-растительным покровом в периоды обильных дождей и снеготаяния возможно проявление «верховодки», которая будет насыщать верхние слои разреза до глубины 0,5 – 1,5 м.</w:t>
      </w:r>
    </w:p>
    <w:p w:rsidR="006D44F1" w:rsidRPr="00A02684" w:rsidRDefault="006D44F1" w:rsidP="00C86790">
      <w:pPr>
        <w:ind w:firstLine="709"/>
        <w:jc w:val="both"/>
      </w:pPr>
    </w:p>
    <w:p w:rsidR="009F3D9F" w:rsidRPr="00A02684" w:rsidRDefault="001A3612" w:rsidP="00F37281">
      <w:pPr>
        <w:pStyle w:val="2"/>
        <w:spacing w:before="0"/>
        <w:jc w:val="center"/>
        <w:rPr>
          <w:rFonts w:ascii="Times New Roman" w:hAnsi="Times New Roman"/>
          <w:color w:val="auto"/>
          <w:sz w:val="24"/>
          <w:szCs w:val="24"/>
        </w:rPr>
      </w:pPr>
      <w:bookmarkStart w:id="47" w:name="_Toc449715386"/>
      <w:bookmarkStart w:id="48" w:name="_Toc74682267"/>
      <w:r w:rsidRPr="00A02684">
        <w:rPr>
          <w:rFonts w:ascii="Times New Roman" w:hAnsi="Times New Roman"/>
          <w:color w:val="auto"/>
          <w:sz w:val="24"/>
          <w:szCs w:val="24"/>
        </w:rPr>
        <w:t>4</w:t>
      </w:r>
      <w:r w:rsidR="009F3D9F" w:rsidRPr="00A02684">
        <w:rPr>
          <w:rFonts w:ascii="Times New Roman" w:hAnsi="Times New Roman"/>
          <w:color w:val="auto"/>
          <w:sz w:val="24"/>
          <w:szCs w:val="24"/>
        </w:rPr>
        <w:t>.</w:t>
      </w:r>
      <w:r w:rsidR="006A6EF9" w:rsidRPr="00A02684">
        <w:rPr>
          <w:rFonts w:ascii="Times New Roman" w:hAnsi="Times New Roman"/>
          <w:color w:val="auto"/>
          <w:sz w:val="24"/>
          <w:szCs w:val="24"/>
        </w:rPr>
        <w:t>1.</w:t>
      </w:r>
      <w:r w:rsidR="00BD539E" w:rsidRPr="00A02684">
        <w:rPr>
          <w:rFonts w:ascii="Times New Roman" w:hAnsi="Times New Roman"/>
          <w:color w:val="auto"/>
          <w:sz w:val="24"/>
          <w:szCs w:val="24"/>
        </w:rPr>
        <w:t>6</w:t>
      </w:r>
      <w:r w:rsidR="009F3D9F" w:rsidRPr="00A02684">
        <w:rPr>
          <w:rFonts w:ascii="Times New Roman" w:hAnsi="Times New Roman"/>
          <w:color w:val="auto"/>
          <w:sz w:val="24"/>
          <w:szCs w:val="24"/>
        </w:rPr>
        <w:t>. Характеристика минерально-сырьевой базы</w:t>
      </w:r>
      <w:bookmarkEnd w:id="47"/>
      <w:bookmarkEnd w:id="48"/>
    </w:p>
    <w:p w:rsidR="004B3966" w:rsidRPr="00A02684" w:rsidRDefault="004B3966" w:rsidP="00C86790">
      <w:pPr>
        <w:ind w:firstLine="709"/>
        <w:jc w:val="both"/>
      </w:pPr>
    </w:p>
    <w:p w:rsidR="00E42797" w:rsidRPr="00A02684" w:rsidRDefault="00E42797" w:rsidP="00E42797">
      <w:pPr>
        <w:ind w:firstLine="709"/>
        <w:jc w:val="both"/>
      </w:pPr>
      <w:r w:rsidRPr="00A02684">
        <w:t xml:space="preserve">При подготовке генерального плана муниципального образования </w:t>
      </w:r>
      <w:r w:rsidR="00F46C40" w:rsidRPr="00A02684">
        <w:t>Бегун</w:t>
      </w:r>
      <w:r w:rsidRPr="00A02684">
        <w:t>ицкое сельское поселение Волосовского муниципального района Ленинградской области учтены участки недр, предоставленных в пользование, а также месторождения и (или) проявления полезных ископаемых, учтенные государственным балансом запасов полезных ископаемых и (или) государственным кадастром месторождений и проявлений полезных ископаемых.</w:t>
      </w:r>
    </w:p>
    <w:p w:rsidR="00F46C40" w:rsidRPr="00A02684" w:rsidRDefault="00F46C40" w:rsidP="00F46C40">
      <w:pPr>
        <w:ind w:firstLine="709"/>
        <w:jc w:val="both"/>
      </w:pPr>
      <w:r w:rsidRPr="00A02684">
        <w:t>Сведения о месторождениях полезных ископаемых и участках недр, предоставленных для добычи полезных ископаемых, а также в целях, не связанных с их добычей (сведения о действующих лицензиях на пользование недрами и участках недр, содержащих общераспространенные полезные ископаемые), представлены на карте «Карта современного использования территории. Карта зон с особыми условиями использования территорий» в соответствии с данными информационной системы АИС «Недропользование»: «МО «Волосовский район», содержащей информацию по недропользованию в Волосовском муниципальном районе Ленинградской области.</w:t>
      </w:r>
    </w:p>
    <w:p w:rsidR="00442A9A" w:rsidRPr="00A02684" w:rsidRDefault="00442A9A" w:rsidP="00442A9A">
      <w:pPr>
        <w:pStyle w:val="a0"/>
        <w:ind w:firstLine="709"/>
      </w:pPr>
      <w:r w:rsidRPr="00A02684">
        <w:t>Кроме того, на территории Бегуницкого сельского поселения имеются проявления фосфоритовых руд (перспективный фосфоритоносный район).</w:t>
      </w:r>
    </w:p>
    <w:p w:rsidR="00D263DD" w:rsidRPr="00A02684" w:rsidRDefault="00D263DD" w:rsidP="00D263DD">
      <w:pPr>
        <w:pStyle w:val="a0"/>
        <w:ind w:firstLine="709"/>
      </w:pPr>
      <w:bookmarkStart w:id="49" w:name="_Toc449715388"/>
      <w:r w:rsidRPr="00A02684">
        <w:t xml:space="preserve">В соответствии с «Выпиской из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Ленинградской области (по состоянию на </w:t>
      </w:r>
      <w:r w:rsidR="00E64440" w:rsidRPr="00A02684">
        <w:t>01.06.2021</w:t>
      </w:r>
      <w:r w:rsidRPr="00A02684">
        <w:t>)»</w:t>
      </w:r>
      <w:r w:rsidRPr="00A02684">
        <w:rPr>
          <w:rStyle w:val="ac"/>
        </w:rPr>
        <w:footnoteReference w:id="6"/>
      </w:r>
      <w:r w:rsidRPr="00A02684">
        <w:t xml:space="preserve"> на территории </w:t>
      </w:r>
      <w:r w:rsidR="00006EEA" w:rsidRPr="00A02684">
        <w:t>Бегуницкого</w:t>
      </w:r>
      <w:r w:rsidRPr="00A02684">
        <w:t xml:space="preserve"> сельского поселения расположено 2 участка недр, предоставленных для добычи полезных ископаемых, и лицензий на пользование недрами.</w:t>
      </w:r>
    </w:p>
    <w:p w:rsidR="00D263DD" w:rsidRPr="00A02684" w:rsidRDefault="00D263DD" w:rsidP="00D263DD">
      <w:pPr>
        <w:ind w:firstLine="709"/>
        <w:jc w:val="both"/>
        <w:sectPr w:rsidR="00D263DD" w:rsidRPr="00A02684" w:rsidSect="001444E0">
          <w:headerReference w:type="default" r:id="rId15"/>
          <w:pgSz w:w="11906" w:h="16838"/>
          <w:pgMar w:top="1134" w:right="567" w:bottom="1134" w:left="1134" w:header="709" w:footer="709" w:gutter="0"/>
          <w:cols w:space="708"/>
          <w:docGrid w:linePitch="360"/>
        </w:sectPr>
      </w:pPr>
    </w:p>
    <w:p w:rsidR="00D263DD" w:rsidRPr="00A02684" w:rsidRDefault="00D263DD" w:rsidP="00D263DD">
      <w:pPr>
        <w:ind w:firstLine="709"/>
        <w:jc w:val="both"/>
      </w:pPr>
    </w:p>
    <w:p w:rsidR="00D263DD" w:rsidRPr="00A02684" w:rsidRDefault="00D263DD" w:rsidP="00006EEA">
      <w:pPr>
        <w:pStyle w:val="a0"/>
        <w:ind w:firstLine="0"/>
        <w:jc w:val="center"/>
      </w:pPr>
      <w:r w:rsidRPr="00A02684">
        <w:t xml:space="preserve">Таблица </w:t>
      </w:r>
      <w:r w:rsidR="008C4610" w:rsidRPr="00A02684">
        <w:t>3</w:t>
      </w:r>
      <w:r w:rsidRPr="00A02684">
        <w:t xml:space="preserve">. Выписка из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w:t>
      </w:r>
      <w:r w:rsidR="00006EEA" w:rsidRPr="00A02684">
        <w:t>Бегуницкого сельского поселения</w:t>
      </w:r>
    </w:p>
    <w:tbl>
      <w:tblPr>
        <w:tblStyle w:val="35"/>
        <w:tblW w:w="5000" w:type="pct"/>
        <w:tblLayout w:type="fixed"/>
        <w:tblLook w:val="04A0" w:firstRow="1" w:lastRow="0" w:firstColumn="1" w:lastColumn="0" w:noHBand="0" w:noVBand="1"/>
      </w:tblPr>
      <w:tblGrid>
        <w:gridCol w:w="436"/>
        <w:gridCol w:w="1968"/>
        <w:gridCol w:w="975"/>
        <w:gridCol w:w="842"/>
        <w:gridCol w:w="708"/>
        <w:gridCol w:w="1870"/>
        <w:gridCol w:w="2126"/>
        <w:gridCol w:w="2551"/>
        <w:gridCol w:w="1878"/>
        <w:gridCol w:w="1206"/>
      </w:tblGrid>
      <w:tr w:rsidR="00A02684" w:rsidRPr="00A02684" w:rsidTr="00180360">
        <w:trPr>
          <w:trHeight w:val="20"/>
          <w:tblHeader/>
        </w:trPr>
        <w:tc>
          <w:tcPr>
            <w:tcW w:w="150" w:type="pct"/>
            <w:vMerge w:val="restart"/>
            <w:vAlign w:val="center"/>
            <w:hideMark/>
          </w:tcPr>
          <w:p w:rsidR="00D263DD" w:rsidRPr="00A02684" w:rsidRDefault="00D263DD" w:rsidP="00180360">
            <w:pPr>
              <w:rPr>
                <w:sz w:val="22"/>
                <w:szCs w:val="22"/>
              </w:rPr>
            </w:pPr>
            <w:r w:rsidRPr="00A02684">
              <w:rPr>
                <w:sz w:val="22"/>
                <w:szCs w:val="22"/>
              </w:rPr>
              <w:t>№</w:t>
            </w:r>
          </w:p>
        </w:tc>
        <w:tc>
          <w:tcPr>
            <w:tcW w:w="676" w:type="pct"/>
            <w:vMerge w:val="restart"/>
            <w:vAlign w:val="center"/>
            <w:hideMark/>
          </w:tcPr>
          <w:p w:rsidR="00D263DD" w:rsidRPr="00A02684" w:rsidRDefault="00D263DD" w:rsidP="00180360">
            <w:pPr>
              <w:rPr>
                <w:sz w:val="22"/>
                <w:szCs w:val="22"/>
              </w:rPr>
            </w:pPr>
            <w:r w:rsidRPr="00A02684">
              <w:rPr>
                <w:sz w:val="22"/>
                <w:szCs w:val="22"/>
              </w:rPr>
              <w:t>Дата присвоения государственного регистрационного номера</w:t>
            </w:r>
          </w:p>
        </w:tc>
        <w:tc>
          <w:tcPr>
            <w:tcW w:w="867" w:type="pct"/>
            <w:gridSpan w:val="3"/>
            <w:vAlign w:val="center"/>
            <w:hideMark/>
          </w:tcPr>
          <w:p w:rsidR="00D263DD" w:rsidRPr="00A02684" w:rsidRDefault="00D263DD" w:rsidP="00180360">
            <w:pPr>
              <w:rPr>
                <w:sz w:val="22"/>
                <w:szCs w:val="22"/>
              </w:rPr>
            </w:pPr>
            <w:r w:rsidRPr="00A02684">
              <w:rPr>
                <w:sz w:val="22"/>
                <w:szCs w:val="22"/>
              </w:rPr>
              <w:t>Государственный регистрационный номер лицензии</w:t>
            </w:r>
          </w:p>
        </w:tc>
        <w:tc>
          <w:tcPr>
            <w:tcW w:w="642" w:type="pct"/>
            <w:vMerge w:val="restart"/>
            <w:vAlign w:val="center"/>
            <w:hideMark/>
          </w:tcPr>
          <w:p w:rsidR="00D263DD" w:rsidRPr="00A02684" w:rsidRDefault="00D263DD" w:rsidP="00EE42DA">
            <w:pPr>
              <w:rPr>
                <w:sz w:val="22"/>
                <w:szCs w:val="22"/>
              </w:rPr>
            </w:pPr>
            <w:r w:rsidRPr="00A02684">
              <w:rPr>
                <w:sz w:val="22"/>
                <w:szCs w:val="22"/>
              </w:rPr>
              <w:t>Наименование пользователя недр</w:t>
            </w:r>
          </w:p>
        </w:tc>
        <w:tc>
          <w:tcPr>
            <w:tcW w:w="730" w:type="pct"/>
            <w:vMerge w:val="restart"/>
            <w:vAlign w:val="center"/>
            <w:hideMark/>
          </w:tcPr>
          <w:p w:rsidR="00D263DD" w:rsidRPr="00A02684" w:rsidRDefault="00D263DD" w:rsidP="00EE42DA">
            <w:pPr>
              <w:rPr>
                <w:sz w:val="22"/>
                <w:szCs w:val="22"/>
              </w:rPr>
            </w:pPr>
            <w:r w:rsidRPr="00A02684">
              <w:rPr>
                <w:sz w:val="22"/>
                <w:szCs w:val="22"/>
              </w:rPr>
              <w:t>Целевое назначение пользования недрами и виды работ</w:t>
            </w:r>
          </w:p>
        </w:tc>
        <w:tc>
          <w:tcPr>
            <w:tcW w:w="876" w:type="pct"/>
            <w:vMerge w:val="restart"/>
            <w:vAlign w:val="center"/>
            <w:hideMark/>
          </w:tcPr>
          <w:p w:rsidR="00D263DD" w:rsidRPr="00A02684" w:rsidRDefault="00D263DD" w:rsidP="00180360">
            <w:pPr>
              <w:rPr>
                <w:sz w:val="22"/>
                <w:szCs w:val="22"/>
              </w:rPr>
            </w:pPr>
            <w:r w:rsidRPr="00A02684">
              <w:rPr>
                <w:sz w:val="22"/>
                <w:szCs w:val="22"/>
              </w:rPr>
              <w:t>Участок недр, на который выдана лицензия. Название участка недр. Вид объекта. Местоположение</w:t>
            </w:r>
          </w:p>
        </w:tc>
        <w:tc>
          <w:tcPr>
            <w:tcW w:w="645" w:type="pct"/>
            <w:vMerge w:val="restart"/>
            <w:vAlign w:val="center"/>
            <w:hideMark/>
          </w:tcPr>
          <w:p w:rsidR="00D263DD" w:rsidRPr="00A02684" w:rsidRDefault="00D263DD" w:rsidP="00180360">
            <w:pPr>
              <w:rPr>
                <w:sz w:val="22"/>
                <w:szCs w:val="22"/>
              </w:rPr>
            </w:pPr>
            <w:r w:rsidRPr="00A02684">
              <w:rPr>
                <w:sz w:val="22"/>
                <w:szCs w:val="22"/>
              </w:rPr>
              <w:t>Cтатус отвода</w:t>
            </w:r>
          </w:p>
        </w:tc>
        <w:tc>
          <w:tcPr>
            <w:tcW w:w="414" w:type="pct"/>
            <w:vMerge w:val="restart"/>
            <w:vAlign w:val="center"/>
            <w:hideMark/>
          </w:tcPr>
          <w:p w:rsidR="00D263DD" w:rsidRPr="00A02684" w:rsidRDefault="00D263DD" w:rsidP="00180360">
            <w:pPr>
              <w:rPr>
                <w:sz w:val="22"/>
                <w:szCs w:val="22"/>
              </w:rPr>
            </w:pPr>
            <w:r w:rsidRPr="00A02684">
              <w:rPr>
                <w:sz w:val="22"/>
                <w:szCs w:val="22"/>
              </w:rPr>
              <w:t>Дата окончания срока действия лицензии</w:t>
            </w:r>
          </w:p>
        </w:tc>
      </w:tr>
      <w:tr w:rsidR="00A02684" w:rsidRPr="00A02684" w:rsidTr="00180360">
        <w:trPr>
          <w:trHeight w:val="20"/>
          <w:tblHeader/>
        </w:trPr>
        <w:tc>
          <w:tcPr>
            <w:tcW w:w="150" w:type="pct"/>
            <w:vMerge/>
            <w:vAlign w:val="center"/>
            <w:hideMark/>
          </w:tcPr>
          <w:p w:rsidR="00D263DD" w:rsidRPr="00A02684" w:rsidRDefault="00D263DD" w:rsidP="00180360">
            <w:pPr>
              <w:rPr>
                <w:sz w:val="22"/>
                <w:szCs w:val="22"/>
              </w:rPr>
            </w:pPr>
          </w:p>
        </w:tc>
        <w:tc>
          <w:tcPr>
            <w:tcW w:w="676" w:type="pct"/>
            <w:vMerge/>
            <w:vAlign w:val="center"/>
            <w:hideMark/>
          </w:tcPr>
          <w:p w:rsidR="00D263DD" w:rsidRPr="00A02684" w:rsidRDefault="00D263DD" w:rsidP="00180360">
            <w:pPr>
              <w:rPr>
                <w:sz w:val="22"/>
                <w:szCs w:val="22"/>
              </w:rPr>
            </w:pPr>
          </w:p>
        </w:tc>
        <w:tc>
          <w:tcPr>
            <w:tcW w:w="335" w:type="pct"/>
            <w:vAlign w:val="center"/>
            <w:hideMark/>
          </w:tcPr>
          <w:p w:rsidR="00D263DD" w:rsidRPr="00A02684" w:rsidRDefault="00D263DD" w:rsidP="00180360">
            <w:pPr>
              <w:rPr>
                <w:sz w:val="22"/>
                <w:szCs w:val="22"/>
              </w:rPr>
            </w:pPr>
            <w:r w:rsidRPr="00A02684">
              <w:rPr>
                <w:sz w:val="22"/>
                <w:szCs w:val="22"/>
              </w:rPr>
              <w:t>серия</w:t>
            </w:r>
          </w:p>
        </w:tc>
        <w:tc>
          <w:tcPr>
            <w:tcW w:w="289" w:type="pct"/>
            <w:vAlign w:val="center"/>
            <w:hideMark/>
          </w:tcPr>
          <w:p w:rsidR="00D263DD" w:rsidRPr="00A02684" w:rsidRDefault="00D263DD" w:rsidP="00180360">
            <w:pPr>
              <w:rPr>
                <w:sz w:val="22"/>
                <w:szCs w:val="22"/>
              </w:rPr>
            </w:pPr>
            <w:r w:rsidRPr="00A02684">
              <w:rPr>
                <w:sz w:val="22"/>
                <w:szCs w:val="22"/>
              </w:rPr>
              <w:t>номер</w:t>
            </w:r>
          </w:p>
        </w:tc>
        <w:tc>
          <w:tcPr>
            <w:tcW w:w="243" w:type="pct"/>
            <w:vAlign w:val="center"/>
            <w:hideMark/>
          </w:tcPr>
          <w:p w:rsidR="00D263DD" w:rsidRPr="00A02684" w:rsidRDefault="00D263DD" w:rsidP="00180360">
            <w:pPr>
              <w:rPr>
                <w:sz w:val="22"/>
                <w:szCs w:val="22"/>
              </w:rPr>
            </w:pPr>
            <w:r w:rsidRPr="00A02684">
              <w:rPr>
                <w:sz w:val="22"/>
                <w:szCs w:val="22"/>
              </w:rPr>
              <w:t>вид</w:t>
            </w:r>
          </w:p>
        </w:tc>
        <w:tc>
          <w:tcPr>
            <w:tcW w:w="642" w:type="pct"/>
            <w:vMerge/>
            <w:vAlign w:val="center"/>
            <w:hideMark/>
          </w:tcPr>
          <w:p w:rsidR="00D263DD" w:rsidRPr="00A02684" w:rsidRDefault="00D263DD" w:rsidP="00180360">
            <w:pPr>
              <w:rPr>
                <w:sz w:val="22"/>
                <w:szCs w:val="22"/>
              </w:rPr>
            </w:pPr>
          </w:p>
        </w:tc>
        <w:tc>
          <w:tcPr>
            <w:tcW w:w="730" w:type="pct"/>
            <w:vMerge/>
            <w:vAlign w:val="center"/>
            <w:hideMark/>
          </w:tcPr>
          <w:p w:rsidR="00D263DD" w:rsidRPr="00A02684" w:rsidRDefault="00D263DD" w:rsidP="00180360">
            <w:pPr>
              <w:rPr>
                <w:sz w:val="22"/>
                <w:szCs w:val="22"/>
              </w:rPr>
            </w:pPr>
          </w:p>
        </w:tc>
        <w:tc>
          <w:tcPr>
            <w:tcW w:w="876" w:type="pct"/>
            <w:vMerge/>
            <w:vAlign w:val="center"/>
            <w:hideMark/>
          </w:tcPr>
          <w:p w:rsidR="00D263DD" w:rsidRPr="00A02684" w:rsidRDefault="00D263DD" w:rsidP="00180360">
            <w:pPr>
              <w:rPr>
                <w:sz w:val="22"/>
                <w:szCs w:val="22"/>
              </w:rPr>
            </w:pPr>
          </w:p>
        </w:tc>
        <w:tc>
          <w:tcPr>
            <w:tcW w:w="645" w:type="pct"/>
            <w:vMerge/>
            <w:vAlign w:val="center"/>
            <w:hideMark/>
          </w:tcPr>
          <w:p w:rsidR="00D263DD" w:rsidRPr="00A02684" w:rsidRDefault="00D263DD" w:rsidP="00180360">
            <w:pPr>
              <w:rPr>
                <w:sz w:val="22"/>
                <w:szCs w:val="22"/>
              </w:rPr>
            </w:pPr>
          </w:p>
        </w:tc>
        <w:tc>
          <w:tcPr>
            <w:tcW w:w="414" w:type="pct"/>
            <w:vMerge/>
            <w:vAlign w:val="center"/>
            <w:hideMark/>
          </w:tcPr>
          <w:p w:rsidR="00D263DD" w:rsidRPr="00A02684" w:rsidRDefault="00D263DD" w:rsidP="00180360">
            <w:pPr>
              <w:rPr>
                <w:sz w:val="22"/>
                <w:szCs w:val="22"/>
              </w:rPr>
            </w:pPr>
          </w:p>
        </w:tc>
      </w:tr>
      <w:tr w:rsidR="00A02684" w:rsidRPr="00A02684" w:rsidTr="00180360">
        <w:trPr>
          <w:trHeight w:val="20"/>
        </w:trPr>
        <w:tc>
          <w:tcPr>
            <w:tcW w:w="150" w:type="pct"/>
          </w:tcPr>
          <w:p w:rsidR="00D263DD" w:rsidRPr="00A02684" w:rsidRDefault="00006EEA" w:rsidP="00180360">
            <w:pPr>
              <w:rPr>
                <w:sz w:val="22"/>
                <w:szCs w:val="22"/>
              </w:rPr>
            </w:pPr>
            <w:r w:rsidRPr="00A02684">
              <w:rPr>
                <w:sz w:val="22"/>
                <w:szCs w:val="22"/>
              </w:rPr>
              <w:t>1</w:t>
            </w:r>
          </w:p>
        </w:tc>
        <w:tc>
          <w:tcPr>
            <w:tcW w:w="676" w:type="pct"/>
            <w:hideMark/>
          </w:tcPr>
          <w:p w:rsidR="00D263DD" w:rsidRPr="00A02684" w:rsidRDefault="00D263DD" w:rsidP="00180360">
            <w:pPr>
              <w:rPr>
                <w:sz w:val="22"/>
                <w:szCs w:val="22"/>
              </w:rPr>
            </w:pPr>
            <w:r w:rsidRPr="00A02684">
              <w:rPr>
                <w:sz w:val="22"/>
                <w:szCs w:val="22"/>
              </w:rPr>
              <w:t>26.04.2017</w:t>
            </w:r>
          </w:p>
        </w:tc>
        <w:tc>
          <w:tcPr>
            <w:tcW w:w="335" w:type="pct"/>
            <w:hideMark/>
          </w:tcPr>
          <w:p w:rsidR="00D263DD" w:rsidRPr="00A02684" w:rsidRDefault="00D263DD" w:rsidP="00180360">
            <w:pPr>
              <w:rPr>
                <w:sz w:val="22"/>
                <w:szCs w:val="22"/>
              </w:rPr>
            </w:pPr>
            <w:r w:rsidRPr="00A02684">
              <w:rPr>
                <w:sz w:val="22"/>
                <w:szCs w:val="22"/>
              </w:rPr>
              <w:t>ЛОД</w:t>
            </w:r>
          </w:p>
        </w:tc>
        <w:tc>
          <w:tcPr>
            <w:tcW w:w="289" w:type="pct"/>
            <w:hideMark/>
          </w:tcPr>
          <w:p w:rsidR="00D263DD" w:rsidRPr="00A02684" w:rsidRDefault="00D263DD" w:rsidP="00180360">
            <w:pPr>
              <w:rPr>
                <w:sz w:val="22"/>
                <w:szCs w:val="22"/>
              </w:rPr>
            </w:pPr>
            <w:r w:rsidRPr="00A02684">
              <w:rPr>
                <w:sz w:val="22"/>
                <w:szCs w:val="22"/>
              </w:rPr>
              <w:t>47521</w:t>
            </w:r>
          </w:p>
        </w:tc>
        <w:tc>
          <w:tcPr>
            <w:tcW w:w="243" w:type="pct"/>
            <w:hideMark/>
          </w:tcPr>
          <w:p w:rsidR="00D263DD" w:rsidRPr="00A02684" w:rsidRDefault="00D263DD" w:rsidP="00180360">
            <w:pPr>
              <w:rPr>
                <w:sz w:val="22"/>
                <w:szCs w:val="22"/>
              </w:rPr>
            </w:pPr>
            <w:r w:rsidRPr="00A02684">
              <w:rPr>
                <w:sz w:val="22"/>
                <w:szCs w:val="22"/>
              </w:rPr>
              <w:t>ТР</w:t>
            </w:r>
          </w:p>
        </w:tc>
        <w:tc>
          <w:tcPr>
            <w:tcW w:w="642" w:type="pct"/>
            <w:hideMark/>
          </w:tcPr>
          <w:p w:rsidR="00D263DD" w:rsidRPr="00A02684" w:rsidRDefault="00D263DD" w:rsidP="00180360">
            <w:pPr>
              <w:jc w:val="left"/>
              <w:rPr>
                <w:sz w:val="22"/>
                <w:szCs w:val="22"/>
              </w:rPr>
            </w:pPr>
            <w:r w:rsidRPr="00A02684">
              <w:rPr>
                <w:sz w:val="22"/>
                <w:szCs w:val="22"/>
              </w:rPr>
              <w:t>ООО КСВ Агрострой</w:t>
            </w:r>
          </w:p>
        </w:tc>
        <w:tc>
          <w:tcPr>
            <w:tcW w:w="730" w:type="pct"/>
            <w:hideMark/>
          </w:tcPr>
          <w:p w:rsidR="00D263DD" w:rsidRPr="00A02684" w:rsidRDefault="00D263DD" w:rsidP="00180360">
            <w:pPr>
              <w:jc w:val="left"/>
              <w:rPr>
                <w:sz w:val="22"/>
                <w:szCs w:val="22"/>
              </w:rPr>
            </w:pPr>
            <w:r w:rsidRPr="00A02684">
              <w:rPr>
                <w:sz w:val="22"/>
                <w:szCs w:val="22"/>
              </w:rPr>
              <w:t>геологическое изучение, разведка и добыча песков, пригодных для строительных работ</w:t>
            </w:r>
          </w:p>
        </w:tc>
        <w:tc>
          <w:tcPr>
            <w:tcW w:w="876" w:type="pct"/>
            <w:hideMark/>
          </w:tcPr>
          <w:p w:rsidR="00D263DD" w:rsidRPr="00A02684" w:rsidRDefault="00D263DD" w:rsidP="00180360">
            <w:pPr>
              <w:jc w:val="left"/>
              <w:rPr>
                <w:sz w:val="22"/>
                <w:szCs w:val="22"/>
              </w:rPr>
            </w:pPr>
            <w:r w:rsidRPr="00A02684">
              <w:rPr>
                <w:sz w:val="22"/>
                <w:szCs w:val="22"/>
              </w:rPr>
              <w:t>Корчаны</w:t>
            </w:r>
          </w:p>
        </w:tc>
        <w:tc>
          <w:tcPr>
            <w:tcW w:w="645" w:type="pct"/>
            <w:hideMark/>
          </w:tcPr>
          <w:p w:rsidR="00D263DD" w:rsidRPr="00A02684" w:rsidRDefault="00D263DD" w:rsidP="00180360">
            <w:pPr>
              <w:jc w:val="left"/>
              <w:rPr>
                <w:sz w:val="22"/>
                <w:szCs w:val="22"/>
              </w:rPr>
            </w:pPr>
            <w:r w:rsidRPr="00A02684">
              <w:rPr>
                <w:sz w:val="22"/>
                <w:szCs w:val="22"/>
              </w:rPr>
              <w:t>горный отвод</w:t>
            </w:r>
          </w:p>
        </w:tc>
        <w:tc>
          <w:tcPr>
            <w:tcW w:w="414" w:type="pct"/>
            <w:hideMark/>
          </w:tcPr>
          <w:p w:rsidR="00D263DD" w:rsidRPr="00A02684" w:rsidRDefault="00D263DD" w:rsidP="00180360">
            <w:pPr>
              <w:jc w:val="left"/>
              <w:rPr>
                <w:sz w:val="22"/>
                <w:szCs w:val="22"/>
              </w:rPr>
            </w:pPr>
            <w:r w:rsidRPr="00A02684">
              <w:rPr>
                <w:sz w:val="22"/>
                <w:szCs w:val="22"/>
              </w:rPr>
              <w:t>30.04.2042</w:t>
            </w:r>
          </w:p>
        </w:tc>
      </w:tr>
      <w:tr w:rsidR="00D263DD" w:rsidRPr="00A02684" w:rsidTr="00180360">
        <w:trPr>
          <w:trHeight w:val="20"/>
        </w:trPr>
        <w:tc>
          <w:tcPr>
            <w:tcW w:w="150" w:type="pct"/>
          </w:tcPr>
          <w:p w:rsidR="00D263DD" w:rsidRPr="00A02684" w:rsidRDefault="00006EEA" w:rsidP="00180360">
            <w:pPr>
              <w:rPr>
                <w:sz w:val="22"/>
                <w:szCs w:val="22"/>
              </w:rPr>
            </w:pPr>
            <w:r w:rsidRPr="00A02684">
              <w:rPr>
                <w:sz w:val="22"/>
                <w:szCs w:val="22"/>
              </w:rPr>
              <w:t>2</w:t>
            </w:r>
          </w:p>
        </w:tc>
        <w:tc>
          <w:tcPr>
            <w:tcW w:w="676" w:type="pct"/>
            <w:noWrap/>
            <w:hideMark/>
          </w:tcPr>
          <w:p w:rsidR="00D263DD" w:rsidRPr="00A02684" w:rsidRDefault="00D263DD" w:rsidP="00180360">
            <w:pPr>
              <w:rPr>
                <w:sz w:val="22"/>
                <w:szCs w:val="22"/>
              </w:rPr>
            </w:pPr>
            <w:r w:rsidRPr="00A02684">
              <w:rPr>
                <w:sz w:val="22"/>
                <w:szCs w:val="22"/>
              </w:rPr>
              <w:t>13.11.2019</w:t>
            </w:r>
          </w:p>
        </w:tc>
        <w:tc>
          <w:tcPr>
            <w:tcW w:w="335" w:type="pct"/>
            <w:hideMark/>
          </w:tcPr>
          <w:p w:rsidR="00D263DD" w:rsidRPr="00A02684" w:rsidRDefault="00D263DD" w:rsidP="00180360">
            <w:pPr>
              <w:rPr>
                <w:sz w:val="22"/>
                <w:szCs w:val="22"/>
              </w:rPr>
            </w:pPr>
            <w:r w:rsidRPr="00A02684">
              <w:rPr>
                <w:sz w:val="22"/>
                <w:szCs w:val="22"/>
              </w:rPr>
              <w:t>ЛОД</w:t>
            </w:r>
          </w:p>
        </w:tc>
        <w:tc>
          <w:tcPr>
            <w:tcW w:w="289" w:type="pct"/>
            <w:noWrap/>
            <w:hideMark/>
          </w:tcPr>
          <w:p w:rsidR="00D263DD" w:rsidRPr="00A02684" w:rsidRDefault="00D263DD" w:rsidP="00180360">
            <w:pPr>
              <w:rPr>
                <w:sz w:val="22"/>
                <w:szCs w:val="22"/>
              </w:rPr>
            </w:pPr>
            <w:r w:rsidRPr="00A02684">
              <w:rPr>
                <w:sz w:val="22"/>
                <w:szCs w:val="22"/>
              </w:rPr>
              <w:t>48013</w:t>
            </w:r>
          </w:p>
        </w:tc>
        <w:tc>
          <w:tcPr>
            <w:tcW w:w="243" w:type="pct"/>
            <w:noWrap/>
            <w:hideMark/>
          </w:tcPr>
          <w:p w:rsidR="00D263DD" w:rsidRPr="00A02684" w:rsidRDefault="00D263DD" w:rsidP="00180360">
            <w:pPr>
              <w:rPr>
                <w:sz w:val="22"/>
                <w:szCs w:val="22"/>
              </w:rPr>
            </w:pPr>
            <w:r w:rsidRPr="00A02684">
              <w:rPr>
                <w:sz w:val="22"/>
                <w:szCs w:val="22"/>
              </w:rPr>
              <w:t>ВР</w:t>
            </w:r>
          </w:p>
        </w:tc>
        <w:tc>
          <w:tcPr>
            <w:tcW w:w="642" w:type="pct"/>
            <w:hideMark/>
          </w:tcPr>
          <w:p w:rsidR="00D263DD" w:rsidRPr="00A02684" w:rsidRDefault="00D263DD" w:rsidP="00180360">
            <w:pPr>
              <w:jc w:val="left"/>
              <w:rPr>
                <w:sz w:val="22"/>
                <w:szCs w:val="22"/>
              </w:rPr>
            </w:pPr>
            <w:r w:rsidRPr="00A02684">
              <w:rPr>
                <w:sz w:val="22"/>
                <w:szCs w:val="22"/>
              </w:rPr>
              <w:t>АО «Племзавод Гомонтово»</w:t>
            </w:r>
          </w:p>
        </w:tc>
        <w:tc>
          <w:tcPr>
            <w:tcW w:w="730" w:type="pct"/>
            <w:hideMark/>
          </w:tcPr>
          <w:p w:rsidR="00D263DD" w:rsidRPr="00A02684" w:rsidRDefault="00D263DD" w:rsidP="00180360">
            <w:pPr>
              <w:jc w:val="left"/>
              <w:rPr>
                <w:sz w:val="22"/>
                <w:szCs w:val="22"/>
              </w:rPr>
            </w:pPr>
            <w:r w:rsidRPr="00A02684">
              <w:rPr>
                <w:sz w:val="22"/>
                <w:szCs w:val="22"/>
              </w:rPr>
              <w:t>геологическое изучение в целях поисков и оценки подземных вод и их добыча для питьевого и хозяйственно-бытового водоснабжения АО «Племзавод Гомонтово»</w:t>
            </w:r>
          </w:p>
        </w:tc>
        <w:tc>
          <w:tcPr>
            <w:tcW w:w="876" w:type="pct"/>
            <w:hideMark/>
          </w:tcPr>
          <w:p w:rsidR="00D263DD" w:rsidRPr="00A02684" w:rsidRDefault="00D263DD" w:rsidP="00180360">
            <w:pPr>
              <w:jc w:val="left"/>
              <w:rPr>
                <w:sz w:val="22"/>
                <w:szCs w:val="22"/>
              </w:rPr>
            </w:pPr>
            <w:r w:rsidRPr="00A02684">
              <w:rPr>
                <w:sz w:val="22"/>
                <w:szCs w:val="22"/>
              </w:rPr>
              <w:t>Бегуницкое сельское поселение, в 600 м к северо-западу от д. Гомонтово</w:t>
            </w:r>
          </w:p>
        </w:tc>
        <w:tc>
          <w:tcPr>
            <w:tcW w:w="645" w:type="pct"/>
            <w:hideMark/>
          </w:tcPr>
          <w:p w:rsidR="00D263DD" w:rsidRPr="00A02684" w:rsidRDefault="00D263DD" w:rsidP="00180360">
            <w:pPr>
              <w:jc w:val="left"/>
              <w:rPr>
                <w:sz w:val="22"/>
                <w:szCs w:val="22"/>
              </w:rPr>
            </w:pPr>
            <w:r w:rsidRPr="00A02684">
              <w:rPr>
                <w:sz w:val="22"/>
                <w:szCs w:val="22"/>
              </w:rPr>
              <w:t>горный отвод, ЗСО 1 пояса</w:t>
            </w:r>
          </w:p>
        </w:tc>
        <w:tc>
          <w:tcPr>
            <w:tcW w:w="414" w:type="pct"/>
            <w:noWrap/>
            <w:hideMark/>
          </w:tcPr>
          <w:p w:rsidR="00D263DD" w:rsidRPr="00A02684" w:rsidRDefault="00D263DD" w:rsidP="00180360">
            <w:pPr>
              <w:jc w:val="left"/>
              <w:rPr>
                <w:sz w:val="22"/>
                <w:szCs w:val="22"/>
              </w:rPr>
            </w:pPr>
            <w:r w:rsidRPr="00A02684">
              <w:rPr>
                <w:sz w:val="22"/>
                <w:szCs w:val="22"/>
              </w:rPr>
              <w:t>01.09.2044</w:t>
            </w:r>
          </w:p>
        </w:tc>
      </w:tr>
    </w:tbl>
    <w:p w:rsidR="00D263DD" w:rsidRPr="00A02684" w:rsidRDefault="00D263DD" w:rsidP="00D263DD">
      <w:pPr>
        <w:pStyle w:val="a0"/>
        <w:ind w:firstLine="0"/>
      </w:pPr>
    </w:p>
    <w:p w:rsidR="00D263DD" w:rsidRPr="00A02684" w:rsidRDefault="00D263DD" w:rsidP="00D263DD">
      <w:pPr>
        <w:pStyle w:val="2"/>
        <w:spacing w:before="0"/>
        <w:jc w:val="center"/>
        <w:rPr>
          <w:rFonts w:ascii="Times New Roman" w:hAnsi="Times New Roman"/>
          <w:color w:val="auto"/>
          <w:sz w:val="24"/>
          <w:szCs w:val="24"/>
        </w:rPr>
        <w:sectPr w:rsidR="00D263DD" w:rsidRPr="00A02684" w:rsidSect="00180360">
          <w:pgSz w:w="16838" w:h="11906" w:orient="landscape"/>
          <w:pgMar w:top="1134" w:right="1134" w:bottom="567" w:left="1134" w:header="709" w:footer="709" w:gutter="0"/>
          <w:cols w:space="708"/>
          <w:docGrid w:linePitch="360"/>
        </w:sectPr>
      </w:pPr>
    </w:p>
    <w:p w:rsidR="009F3D9F" w:rsidRPr="00A02684" w:rsidRDefault="001A3612" w:rsidP="00F37281">
      <w:pPr>
        <w:pStyle w:val="2"/>
        <w:spacing w:before="0"/>
        <w:jc w:val="center"/>
        <w:rPr>
          <w:rFonts w:ascii="Times New Roman" w:hAnsi="Times New Roman"/>
          <w:color w:val="auto"/>
          <w:sz w:val="24"/>
          <w:szCs w:val="24"/>
        </w:rPr>
      </w:pPr>
      <w:bookmarkStart w:id="50" w:name="_Toc74682268"/>
      <w:r w:rsidRPr="00A02684">
        <w:rPr>
          <w:rFonts w:ascii="Times New Roman" w:hAnsi="Times New Roman"/>
          <w:color w:val="auto"/>
          <w:sz w:val="24"/>
          <w:szCs w:val="24"/>
        </w:rPr>
        <w:lastRenderedPageBreak/>
        <w:t>4</w:t>
      </w:r>
      <w:r w:rsidR="009F3D9F" w:rsidRPr="00A02684">
        <w:rPr>
          <w:rFonts w:ascii="Times New Roman" w:hAnsi="Times New Roman"/>
          <w:color w:val="auto"/>
          <w:sz w:val="24"/>
          <w:szCs w:val="24"/>
        </w:rPr>
        <w:t>.</w:t>
      </w:r>
      <w:r w:rsidR="006A6EF9" w:rsidRPr="00A02684">
        <w:rPr>
          <w:rFonts w:ascii="Times New Roman" w:hAnsi="Times New Roman"/>
          <w:color w:val="auto"/>
          <w:sz w:val="24"/>
          <w:szCs w:val="24"/>
        </w:rPr>
        <w:t>1.</w:t>
      </w:r>
      <w:r w:rsidR="00BD539E" w:rsidRPr="00A02684">
        <w:rPr>
          <w:rFonts w:ascii="Times New Roman" w:hAnsi="Times New Roman"/>
          <w:color w:val="auto"/>
          <w:sz w:val="24"/>
          <w:szCs w:val="24"/>
        </w:rPr>
        <w:t>7</w:t>
      </w:r>
      <w:r w:rsidR="009F3D9F" w:rsidRPr="00A02684">
        <w:rPr>
          <w:rFonts w:ascii="Times New Roman" w:hAnsi="Times New Roman"/>
          <w:color w:val="auto"/>
          <w:sz w:val="24"/>
          <w:szCs w:val="24"/>
        </w:rPr>
        <w:t xml:space="preserve">. </w:t>
      </w:r>
      <w:bookmarkEnd w:id="49"/>
      <w:r w:rsidR="009B0C66" w:rsidRPr="00A02684">
        <w:rPr>
          <w:rFonts w:ascii="Times New Roman" w:hAnsi="Times New Roman"/>
          <w:color w:val="auto"/>
          <w:sz w:val="24"/>
          <w:szCs w:val="24"/>
        </w:rPr>
        <w:t xml:space="preserve">Сведения об участковых лесничествах </w:t>
      </w:r>
      <w:r w:rsidR="004B3966" w:rsidRPr="00A02684">
        <w:rPr>
          <w:rFonts w:ascii="Times New Roman" w:hAnsi="Times New Roman"/>
          <w:color w:val="auto"/>
          <w:sz w:val="24"/>
          <w:szCs w:val="24"/>
        </w:rPr>
        <w:t>Волосо</w:t>
      </w:r>
      <w:r w:rsidR="005033AF" w:rsidRPr="00A02684">
        <w:rPr>
          <w:rFonts w:ascii="Times New Roman" w:hAnsi="Times New Roman"/>
          <w:color w:val="auto"/>
          <w:sz w:val="24"/>
          <w:szCs w:val="24"/>
        </w:rPr>
        <w:t>в</w:t>
      </w:r>
      <w:r w:rsidR="009B0C66" w:rsidRPr="00A02684">
        <w:rPr>
          <w:rFonts w:ascii="Times New Roman" w:hAnsi="Times New Roman"/>
          <w:color w:val="auto"/>
          <w:sz w:val="24"/>
          <w:szCs w:val="24"/>
        </w:rPr>
        <w:t>ского лесничества</w:t>
      </w:r>
      <w:bookmarkEnd w:id="50"/>
      <w:r w:rsidR="009F3D9F" w:rsidRPr="00A02684">
        <w:rPr>
          <w:rFonts w:ascii="Times New Roman" w:hAnsi="Times New Roman"/>
          <w:color w:val="auto"/>
          <w:sz w:val="24"/>
          <w:szCs w:val="24"/>
        </w:rPr>
        <w:t xml:space="preserve"> </w:t>
      </w:r>
    </w:p>
    <w:p w:rsidR="00A44C5B" w:rsidRPr="00A02684" w:rsidRDefault="00A44C5B" w:rsidP="00C86790">
      <w:pPr>
        <w:ind w:firstLine="709"/>
        <w:jc w:val="both"/>
      </w:pPr>
    </w:p>
    <w:p w:rsidR="004B3966" w:rsidRPr="00A02684" w:rsidRDefault="004B3966" w:rsidP="00C86790">
      <w:pPr>
        <w:ind w:firstLine="709"/>
        <w:jc w:val="both"/>
      </w:pPr>
      <w:bookmarkStart w:id="51" w:name="_Toc449715390"/>
      <w:r w:rsidRPr="00A02684">
        <w:t xml:space="preserve">Земли лесного фонда в границах Волосовского муниципального района относятся к Волосовскому лесничеству – филиал ЛОГУ «Ленобллес». Лесохозяйственный регламент Волосовского лесничества Ленинградской области утвержден приказом комитета по природным ресурсам Ленинградской области от 26 ноября 2018 года № 25. </w:t>
      </w:r>
      <w:r w:rsidR="000F22ED" w:rsidRPr="00A02684">
        <w:t>В границах</w:t>
      </w:r>
      <w:r w:rsidRPr="00A02684">
        <w:t xml:space="preserve"> </w:t>
      </w:r>
      <w:r w:rsidR="00B9079B" w:rsidRPr="00A02684">
        <w:t>Бегуницкого</w:t>
      </w:r>
      <w:r w:rsidR="00D43058" w:rsidRPr="00A02684">
        <w:t xml:space="preserve"> </w:t>
      </w:r>
      <w:r w:rsidRPr="00A02684">
        <w:t>сельског</w:t>
      </w:r>
      <w:r w:rsidR="00D13BCC" w:rsidRPr="00A02684">
        <w:t>о поселения</w:t>
      </w:r>
      <w:r w:rsidRPr="00A02684">
        <w:t xml:space="preserve"> расположены территории </w:t>
      </w:r>
      <w:r w:rsidR="009007D2" w:rsidRPr="00A02684">
        <w:t>Бегуниц</w:t>
      </w:r>
      <w:r w:rsidRPr="00A02684">
        <w:t>кого, Волосовского</w:t>
      </w:r>
      <w:r w:rsidR="009007D2" w:rsidRPr="00A02684">
        <w:t>, Врудского</w:t>
      </w:r>
      <w:r w:rsidR="005A0022" w:rsidRPr="00A02684">
        <w:t>,</w:t>
      </w:r>
      <w:r w:rsidRPr="00A02684">
        <w:t xml:space="preserve"> </w:t>
      </w:r>
      <w:r w:rsidR="009007D2" w:rsidRPr="00A02684">
        <w:t>Каськов</w:t>
      </w:r>
      <w:r w:rsidRPr="00A02684">
        <w:t>ского</w:t>
      </w:r>
      <w:r w:rsidR="005A0022" w:rsidRPr="00A02684">
        <w:t>, Клопицкого</w:t>
      </w:r>
      <w:r w:rsidR="00C14E34" w:rsidRPr="00A02684">
        <w:t xml:space="preserve"> и</w:t>
      </w:r>
      <w:r w:rsidR="005A0022" w:rsidRPr="00A02684">
        <w:t xml:space="preserve"> Молосковицкого </w:t>
      </w:r>
      <w:r w:rsidRPr="00A02684">
        <w:t xml:space="preserve">участковых лесничеств. В том числе сведения о землях лесного фонда </w:t>
      </w:r>
      <w:r w:rsidR="005A0022" w:rsidRPr="00A02684">
        <w:t xml:space="preserve">Бегуницкого, Врудского, Клопицкого, Молосковицкого и Хотнежского </w:t>
      </w:r>
      <w:r w:rsidRPr="00A02684">
        <w:t xml:space="preserve">участковых лесничеств внесены в ЕГРН. </w:t>
      </w:r>
      <w:r w:rsidR="009007D2" w:rsidRPr="00A02684">
        <w:t>О</w:t>
      </w:r>
      <w:r w:rsidRPr="00A02684">
        <w:t xml:space="preserve">бщая площадь земель лесного фонда в границах </w:t>
      </w:r>
      <w:r w:rsidR="009007D2" w:rsidRPr="00A02684">
        <w:t>Бегуницкого сельского поселения</w:t>
      </w:r>
      <w:r w:rsidRPr="00A02684">
        <w:t xml:space="preserve"> составляет </w:t>
      </w:r>
      <w:r w:rsidR="00684E17" w:rsidRPr="00A02684">
        <w:t>18492,45</w:t>
      </w:r>
      <w:r w:rsidRPr="00A02684">
        <w:t xml:space="preserve"> га. </w:t>
      </w:r>
    </w:p>
    <w:p w:rsidR="004B3966" w:rsidRPr="00A02684" w:rsidRDefault="004B3966" w:rsidP="00C86790">
      <w:pPr>
        <w:ind w:firstLine="709"/>
        <w:jc w:val="both"/>
      </w:pPr>
      <w:r w:rsidRPr="00A02684">
        <w:t>Границы лесничеств представлены на карте «Карта современного использования территории. Карта зон с особыми условиями использования территории» с учетом сведений, внесенных в ЕГРН и материалов лесоустройства.</w:t>
      </w:r>
    </w:p>
    <w:p w:rsidR="004B3966" w:rsidRPr="00A02684" w:rsidRDefault="004B3966" w:rsidP="00C86790">
      <w:pPr>
        <w:ind w:firstLine="709"/>
        <w:jc w:val="both"/>
      </w:pPr>
      <w:r w:rsidRPr="00A02684">
        <w:t xml:space="preserve">В границах </w:t>
      </w:r>
      <w:r w:rsidR="009007D2" w:rsidRPr="00A02684">
        <w:t xml:space="preserve">Бегуницкого </w:t>
      </w:r>
      <w:r w:rsidRPr="00A02684">
        <w:t>сельского поселения городские леса отсутствуют</w:t>
      </w:r>
      <w:r w:rsidR="00E26C28" w:rsidRPr="00A02684">
        <w:t xml:space="preserve"> (письмо администрации Бегуницкого сельского поселения Волосовского муниципального района Ленинградской области от 07.06.2021 № 634/03-06 включено в Исходно-разрешительную документацию)</w:t>
      </w:r>
      <w:r w:rsidRPr="00A02684">
        <w:t>.</w:t>
      </w:r>
    </w:p>
    <w:p w:rsidR="004B3966" w:rsidRPr="00A02684" w:rsidRDefault="009007D2" w:rsidP="00C86790">
      <w:pPr>
        <w:ind w:firstLine="709"/>
        <w:jc w:val="both"/>
      </w:pPr>
      <w:r w:rsidRPr="00A02684">
        <w:t xml:space="preserve">Фрагмент карты распределения лесов по целевому назначению и категориям защитных лесов в границах Бегуницкого сельского поселения (материалы Лесохозяйственного регламента Волосовского лесничества Ленинградской области) представлен на рисунке </w:t>
      </w:r>
      <w:r w:rsidR="00EE42DA" w:rsidRPr="00A02684">
        <w:t>2</w:t>
      </w:r>
      <w:r w:rsidRPr="00A02684">
        <w:t xml:space="preserve">. В южной части поселения расположены </w:t>
      </w:r>
      <w:r w:rsidR="004B3966" w:rsidRPr="00A02684">
        <w:t>эксплуатационны</w:t>
      </w:r>
      <w:r w:rsidRPr="00A02684">
        <w:t>е</w:t>
      </w:r>
      <w:r w:rsidR="004B3966" w:rsidRPr="00A02684">
        <w:t xml:space="preserve"> леса, </w:t>
      </w:r>
      <w:r w:rsidRPr="00A02684">
        <w:t>леса в центральной и северной частях Бегуницкого сельского поселения</w:t>
      </w:r>
      <w:r w:rsidR="004B3966" w:rsidRPr="00A02684">
        <w:t xml:space="preserve"> отнесены к защитным лесам. Сведения об арендаторах лесного фонда представлены в таблице </w:t>
      </w:r>
      <w:r w:rsidR="008C4610" w:rsidRPr="00A02684">
        <w:t>4</w:t>
      </w:r>
      <w:r w:rsidR="004B3966" w:rsidRPr="00A02684">
        <w:t>.</w:t>
      </w:r>
    </w:p>
    <w:p w:rsidR="004B3966" w:rsidRPr="00A02684" w:rsidRDefault="004B3966" w:rsidP="00C86790">
      <w:pPr>
        <w:ind w:firstLine="709"/>
        <w:jc w:val="both"/>
      </w:pPr>
    </w:p>
    <w:p w:rsidR="004B3966" w:rsidRPr="00A02684" w:rsidRDefault="00956CD6" w:rsidP="00F37281">
      <w:pPr>
        <w:pStyle w:val="afd"/>
        <w:jc w:val="center"/>
        <w:rPr>
          <w:sz w:val="24"/>
          <w:szCs w:val="24"/>
        </w:rPr>
      </w:pPr>
      <w:r w:rsidRPr="00A02684">
        <w:rPr>
          <w:sz w:val="24"/>
          <w:szCs w:val="24"/>
        </w:rPr>
        <w:br w:type="column"/>
      </w:r>
      <w:r w:rsidR="004B3966" w:rsidRPr="00A02684">
        <w:rPr>
          <w:sz w:val="24"/>
          <w:szCs w:val="24"/>
        </w:rPr>
        <w:lastRenderedPageBreak/>
        <w:t xml:space="preserve">Рисунок </w:t>
      </w:r>
      <w:r w:rsidR="00FF1E3F" w:rsidRPr="00A02684">
        <w:rPr>
          <w:sz w:val="24"/>
          <w:szCs w:val="24"/>
        </w:rPr>
        <w:t>2</w:t>
      </w:r>
      <w:r w:rsidR="004B3966" w:rsidRPr="00A02684">
        <w:rPr>
          <w:sz w:val="24"/>
          <w:szCs w:val="24"/>
        </w:rPr>
        <w:t xml:space="preserve">. Фрагмент карты распределения лесов по целевому назначению и категориям защитных лесов </w:t>
      </w:r>
      <w:r w:rsidR="0090218D" w:rsidRPr="00A02684">
        <w:rPr>
          <w:sz w:val="24"/>
          <w:szCs w:val="24"/>
        </w:rPr>
        <w:t>в границах</w:t>
      </w:r>
      <w:r w:rsidR="004B3966" w:rsidRPr="00A02684">
        <w:rPr>
          <w:sz w:val="24"/>
          <w:szCs w:val="24"/>
        </w:rPr>
        <w:t xml:space="preserve"> </w:t>
      </w:r>
      <w:r w:rsidR="00B9079B" w:rsidRPr="00A02684">
        <w:rPr>
          <w:sz w:val="24"/>
          <w:szCs w:val="24"/>
        </w:rPr>
        <w:t>Бегуницкого</w:t>
      </w:r>
      <w:r w:rsidR="00D43058" w:rsidRPr="00A02684">
        <w:rPr>
          <w:sz w:val="24"/>
          <w:szCs w:val="24"/>
        </w:rPr>
        <w:t xml:space="preserve"> сельского поселения </w:t>
      </w:r>
      <w:r w:rsidR="004B3966" w:rsidRPr="00A02684">
        <w:rPr>
          <w:sz w:val="24"/>
          <w:szCs w:val="24"/>
        </w:rPr>
        <w:t>(материалы Лесохозяйственного регламента Волосовского лесничества Ленинградской области)</w:t>
      </w:r>
    </w:p>
    <w:p w:rsidR="004B3966" w:rsidRPr="00A02684" w:rsidRDefault="00061EEA" w:rsidP="00D05D99">
      <w:pPr>
        <w:pStyle w:val="afd"/>
        <w:ind w:firstLine="0"/>
        <w:jc w:val="center"/>
        <w:rPr>
          <w:sz w:val="24"/>
          <w:szCs w:val="24"/>
        </w:rPr>
      </w:pPr>
      <w:r>
        <w:rPr>
          <w:noProof/>
          <w:sz w:val="24"/>
          <w:szCs w:val="24"/>
          <w:lang w:eastAsia="ru-RU"/>
        </w:rPr>
        <w:pict>
          <v:shape id="_x0000_i1026" type="#_x0000_t75" style="width:464.25pt;height:674.25pt">
            <v:imagedata r:id="rId16" o:title="Лес Бегуницкое_все"/>
          </v:shape>
        </w:pict>
      </w:r>
    </w:p>
    <w:p w:rsidR="004B3966" w:rsidRPr="00A02684" w:rsidRDefault="004B3966" w:rsidP="00F37281">
      <w:pPr>
        <w:jc w:val="both"/>
        <w:rPr>
          <w:b/>
        </w:rPr>
        <w:sectPr w:rsidR="004B3966" w:rsidRPr="00A02684" w:rsidSect="001444E0">
          <w:headerReference w:type="default" r:id="rId17"/>
          <w:pgSz w:w="11906" w:h="16838"/>
          <w:pgMar w:top="1134" w:right="567" w:bottom="1134" w:left="1134" w:header="709" w:footer="709" w:gutter="0"/>
          <w:cols w:space="708"/>
          <w:docGrid w:linePitch="360"/>
        </w:sectPr>
      </w:pPr>
    </w:p>
    <w:p w:rsidR="004B3966" w:rsidRPr="00A02684" w:rsidRDefault="004B3966" w:rsidP="00F37281">
      <w:pPr>
        <w:jc w:val="center"/>
      </w:pPr>
      <w:r w:rsidRPr="00A02684">
        <w:lastRenderedPageBreak/>
        <w:t xml:space="preserve">Таблица </w:t>
      </w:r>
      <w:r w:rsidR="008C4610" w:rsidRPr="00A02684">
        <w:t>4</w:t>
      </w:r>
      <w:r w:rsidRPr="00A02684">
        <w:t xml:space="preserve">. </w:t>
      </w:r>
      <w:r w:rsidR="009A18B2" w:rsidRPr="00A02684">
        <w:t xml:space="preserve">Сведения об арендаторах лесного фонда на территории Бегуницкого сельского поселения </w:t>
      </w:r>
    </w:p>
    <w:tbl>
      <w:tblPr>
        <w:tblStyle w:val="35"/>
        <w:tblW w:w="5000" w:type="pct"/>
        <w:tblLook w:val="04A0" w:firstRow="1" w:lastRow="0" w:firstColumn="1" w:lastColumn="0" w:noHBand="0" w:noVBand="1"/>
      </w:tblPr>
      <w:tblGrid>
        <w:gridCol w:w="1899"/>
        <w:gridCol w:w="1327"/>
        <w:gridCol w:w="1873"/>
        <w:gridCol w:w="1288"/>
        <w:gridCol w:w="2305"/>
        <w:gridCol w:w="1218"/>
        <w:gridCol w:w="4652"/>
      </w:tblGrid>
      <w:tr w:rsidR="00A02684" w:rsidRPr="00A02684" w:rsidTr="003C0963">
        <w:trPr>
          <w:trHeight w:val="1200"/>
          <w:tblHeader/>
        </w:trPr>
        <w:tc>
          <w:tcPr>
            <w:tcW w:w="654" w:type="pct"/>
            <w:vAlign w:val="center"/>
            <w:hideMark/>
          </w:tcPr>
          <w:p w:rsidR="00321140" w:rsidRPr="00A02684" w:rsidRDefault="00321140" w:rsidP="008C4610">
            <w:pPr>
              <w:rPr>
                <w:sz w:val="22"/>
                <w:szCs w:val="22"/>
              </w:rPr>
            </w:pPr>
            <w:r w:rsidRPr="00A02684">
              <w:rPr>
                <w:sz w:val="22"/>
                <w:szCs w:val="22"/>
              </w:rPr>
              <w:t xml:space="preserve">Номер договора </w:t>
            </w:r>
            <w:r w:rsidR="008C4610" w:rsidRPr="00A02684">
              <w:rPr>
                <w:sz w:val="22"/>
                <w:szCs w:val="22"/>
              </w:rPr>
              <w:t>(</w:t>
            </w:r>
            <w:r w:rsidRPr="00A02684">
              <w:rPr>
                <w:sz w:val="22"/>
                <w:szCs w:val="22"/>
              </w:rPr>
              <w:t>решения</w:t>
            </w:r>
            <w:r w:rsidR="008C4610" w:rsidRPr="00A02684">
              <w:rPr>
                <w:sz w:val="22"/>
                <w:szCs w:val="22"/>
              </w:rPr>
              <w:t>)</w:t>
            </w:r>
          </w:p>
        </w:tc>
        <w:tc>
          <w:tcPr>
            <w:tcW w:w="452" w:type="pct"/>
            <w:vAlign w:val="center"/>
            <w:hideMark/>
          </w:tcPr>
          <w:p w:rsidR="00321140" w:rsidRPr="00A02684" w:rsidRDefault="00321140" w:rsidP="008C4610">
            <w:pPr>
              <w:rPr>
                <w:sz w:val="22"/>
                <w:szCs w:val="22"/>
              </w:rPr>
            </w:pPr>
            <w:r w:rsidRPr="00A02684">
              <w:rPr>
                <w:sz w:val="22"/>
                <w:szCs w:val="22"/>
              </w:rPr>
              <w:t xml:space="preserve">Дата заключения договора </w:t>
            </w:r>
            <w:r w:rsidR="008C4610" w:rsidRPr="00A02684">
              <w:rPr>
                <w:sz w:val="22"/>
                <w:szCs w:val="22"/>
              </w:rPr>
              <w:t>(</w:t>
            </w:r>
            <w:r w:rsidRPr="00A02684">
              <w:rPr>
                <w:sz w:val="22"/>
                <w:szCs w:val="22"/>
              </w:rPr>
              <w:t>решения</w:t>
            </w:r>
            <w:r w:rsidR="008C4610" w:rsidRPr="00A02684">
              <w:rPr>
                <w:sz w:val="22"/>
                <w:szCs w:val="22"/>
              </w:rPr>
              <w:t>)</w:t>
            </w:r>
          </w:p>
        </w:tc>
        <w:tc>
          <w:tcPr>
            <w:tcW w:w="638" w:type="pct"/>
            <w:vAlign w:val="center"/>
            <w:hideMark/>
          </w:tcPr>
          <w:p w:rsidR="00321140" w:rsidRPr="00A02684" w:rsidRDefault="00321140" w:rsidP="003C0963">
            <w:pPr>
              <w:rPr>
                <w:sz w:val="22"/>
                <w:szCs w:val="22"/>
              </w:rPr>
            </w:pPr>
            <w:r w:rsidRPr="00A02684">
              <w:rPr>
                <w:sz w:val="22"/>
                <w:szCs w:val="22"/>
              </w:rPr>
              <w:t>Наименование лесопользователя</w:t>
            </w:r>
          </w:p>
        </w:tc>
        <w:tc>
          <w:tcPr>
            <w:tcW w:w="444" w:type="pct"/>
            <w:vAlign w:val="center"/>
            <w:hideMark/>
          </w:tcPr>
          <w:p w:rsidR="00321140" w:rsidRPr="00A02684" w:rsidRDefault="00321140" w:rsidP="003C0963">
            <w:pPr>
              <w:rPr>
                <w:sz w:val="22"/>
                <w:szCs w:val="22"/>
              </w:rPr>
            </w:pPr>
            <w:r w:rsidRPr="00A02684">
              <w:rPr>
                <w:sz w:val="22"/>
                <w:szCs w:val="22"/>
              </w:rPr>
              <w:t>Площадь участка, га</w:t>
            </w:r>
          </w:p>
        </w:tc>
        <w:tc>
          <w:tcPr>
            <w:tcW w:w="793" w:type="pct"/>
            <w:vAlign w:val="center"/>
            <w:hideMark/>
          </w:tcPr>
          <w:p w:rsidR="00321140" w:rsidRPr="00A02684" w:rsidRDefault="00321140" w:rsidP="003C0963">
            <w:pPr>
              <w:rPr>
                <w:sz w:val="22"/>
                <w:szCs w:val="22"/>
              </w:rPr>
            </w:pPr>
            <w:r w:rsidRPr="00A02684">
              <w:rPr>
                <w:sz w:val="22"/>
                <w:szCs w:val="22"/>
              </w:rPr>
              <w:t>Вид использования лесов</w:t>
            </w:r>
          </w:p>
        </w:tc>
        <w:tc>
          <w:tcPr>
            <w:tcW w:w="420" w:type="pct"/>
            <w:vAlign w:val="center"/>
            <w:hideMark/>
          </w:tcPr>
          <w:p w:rsidR="00321140" w:rsidRPr="00A02684" w:rsidRDefault="00321140" w:rsidP="00F865D4">
            <w:pPr>
              <w:rPr>
                <w:sz w:val="22"/>
                <w:szCs w:val="22"/>
              </w:rPr>
            </w:pPr>
            <w:r w:rsidRPr="00A02684">
              <w:rPr>
                <w:sz w:val="22"/>
                <w:szCs w:val="22"/>
              </w:rPr>
              <w:t xml:space="preserve">Срок действия договора </w:t>
            </w:r>
            <w:r w:rsidR="008C4610" w:rsidRPr="00A02684">
              <w:rPr>
                <w:sz w:val="22"/>
                <w:szCs w:val="22"/>
              </w:rPr>
              <w:t>(</w:t>
            </w:r>
            <w:r w:rsidRPr="00A02684">
              <w:rPr>
                <w:sz w:val="22"/>
                <w:szCs w:val="22"/>
              </w:rPr>
              <w:t>решения</w:t>
            </w:r>
            <w:r w:rsidR="008C4610" w:rsidRPr="00A02684">
              <w:rPr>
                <w:sz w:val="22"/>
                <w:szCs w:val="22"/>
              </w:rPr>
              <w:t>)</w:t>
            </w:r>
          </w:p>
        </w:tc>
        <w:tc>
          <w:tcPr>
            <w:tcW w:w="1600" w:type="pct"/>
            <w:vAlign w:val="center"/>
            <w:hideMark/>
          </w:tcPr>
          <w:p w:rsidR="00321140" w:rsidRPr="00A02684" w:rsidRDefault="00321140" w:rsidP="003C0963">
            <w:pPr>
              <w:rPr>
                <w:sz w:val="22"/>
                <w:szCs w:val="22"/>
              </w:rPr>
            </w:pPr>
            <w:r w:rsidRPr="00A02684">
              <w:rPr>
                <w:sz w:val="22"/>
                <w:szCs w:val="22"/>
              </w:rPr>
              <w:t>Местоположение (участковые лесничества, урочища, номера кварталов и выделов)</w:t>
            </w:r>
          </w:p>
        </w:tc>
      </w:tr>
      <w:tr w:rsidR="00A02684" w:rsidRPr="00A02684" w:rsidTr="00321140">
        <w:trPr>
          <w:trHeight w:val="1440"/>
        </w:trPr>
        <w:tc>
          <w:tcPr>
            <w:tcW w:w="654" w:type="pct"/>
            <w:hideMark/>
          </w:tcPr>
          <w:p w:rsidR="00321140" w:rsidRPr="00A02684" w:rsidRDefault="00321140" w:rsidP="009007D2">
            <w:pPr>
              <w:rPr>
                <w:sz w:val="22"/>
                <w:szCs w:val="22"/>
              </w:rPr>
            </w:pPr>
            <w:r w:rsidRPr="00A02684">
              <w:rPr>
                <w:sz w:val="22"/>
                <w:szCs w:val="22"/>
              </w:rPr>
              <w:t>110/</w:t>
            </w:r>
            <w:r w:rsidR="009007D2" w:rsidRPr="00A02684">
              <w:rPr>
                <w:sz w:val="22"/>
                <w:szCs w:val="22"/>
              </w:rPr>
              <w:t>3</w:t>
            </w:r>
            <w:r w:rsidRPr="00A02684">
              <w:rPr>
                <w:sz w:val="22"/>
                <w:szCs w:val="22"/>
              </w:rPr>
              <w:t>-2010-09</w:t>
            </w:r>
          </w:p>
        </w:tc>
        <w:tc>
          <w:tcPr>
            <w:tcW w:w="452" w:type="pct"/>
            <w:noWrap/>
            <w:hideMark/>
          </w:tcPr>
          <w:p w:rsidR="00321140" w:rsidRPr="00A02684" w:rsidRDefault="00321140" w:rsidP="009007D2">
            <w:pPr>
              <w:rPr>
                <w:sz w:val="22"/>
                <w:szCs w:val="22"/>
              </w:rPr>
            </w:pPr>
            <w:r w:rsidRPr="00A02684">
              <w:rPr>
                <w:sz w:val="22"/>
                <w:szCs w:val="22"/>
              </w:rPr>
              <w:t>17.09.2010</w:t>
            </w:r>
          </w:p>
        </w:tc>
        <w:tc>
          <w:tcPr>
            <w:tcW w:w="638" w:type="pct"/>
            <w:hideMark/>
          </w:tcPr>
          <w:p w:rsidR="00321140" w:rsidRPr="00A02684" w:rsidRDefault="00321140" w:rsidP="009A18B2">
            <w:pPr>
              <w:jc w:val="left"/>
              <w:rPr>
                <w:sz w:val="22"/>
                <w:szCs w:val="22"/>
              </w:rPr>
            </w:pPr>
            <w:r w:rsidRPr="00A02684">
              <w:rPr>
                <w:sz w:val="22"/>
                <w:szCs w:val="22"/>
              </w:rPr>
              <w:t xml:space="preserve"> ООО Промлес</w:t>
            </w:r>
          </w:p>
        </w:tc>
        <w:tc>
          <w:tcPr>
            <w:tcW w:w="444" w:type="pct"/>
            <w:hideMark/>
          </w:tcPr>
          <w:p w:rsidR="00321140" w:rsidRPr="00A02684" w:rsidRDefault="003C0963" w:rsidP="009007D2">
            <w:pPr>
              <w:rPr>
                <w:sz w:val="22"/>
                <w:szCs w:val="22"/>
              </w:rPr>
            </w:pPr>
            <w:r w:rsidRPr="00A02684">
              <w:rPr>
                <w:sz w:val="22"/>
                <w:szCs w:val="22"/>
              </w:rPr>
              <w:t>25</w:t>
            </w:r>
            <w:r w:rsidR="00321140" w:rsidRPr="00A02684">
              <w:rPr>
                <w:sz w:val="22"/>
                <w:szCs w:val="22"/>
              </w:rPr>
              <w:t>547,0</w:t>
            </w:r>
          </w:p>
        </w:tc>
        <w:tc>
          <w:tcPr>
            <w:tcW w:w="793" w:type="pct"/>
            <w:hideMark/>
          </w:tcPr>
          <w:p w:rsidR="00321140" w:rsidRPr="00A02684" w:rsidRDefault="00321140" w:rsidP="009007D2">
            <w:pPr>
              <w:rPr>
                <w:sz w:val="22"/>
                <w:szCs w:val="22"/>
              </w:rPr>
            </w:pPr>
            <w:r w:rsidRPr="00A02684">
              <w:rPr>
                <w:sz w:val="22"/>
                <w:szCs w:val="22"/>
              </w:rPr>
              <w:t>для заготовки древесины</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3C0963">
            <w:pPr>
              <w:jc w:val="left"/>
              <w:rPr>
                <w:sz w:val="22"/>
                <w:szCs w:val="22"/>
              </w:rPr>
            </w:pPr>
            <w:r w:rsidRPr="00A02684">
              <w:rPr>
                <w:sz w:val="22"/>
                <w:szCs w:val="22"/>
              </w:rPr>
              <w:t>Клопицкое</w:t>
            </w:r>
            <w:r w:rsidR="00791C02" w:rsidRPr="00A02684">
              <w:rPr>
                <w:sz w:val="22"/>
                <w:szCs w:val="22"/>
              </w:rPr>
              <w:t xml:space="preserve"> </w:t>
            </w:r>
            <w:r w:rsidRPr="00A02684">
              <w:rPr>
                <w:sz w:val="22"/>
                <w:szCs w:val="22"/>
              </w:rPr>
              <w:t>Кв №: 86; 90-95; 96-117</w:t>
            </w:r>
            <w:r w:rsidRPr="00A02684">
              <w:rPr>
                <w:sz w:val="22"/>
                <w:szCs w:val="22"/>
              </w:rPr>
              <w:br/>
              <w:t>Изварское</w:t>
            </w:r>
            <w:r w:rsidR="00791C02" w:rsidRPr="00A02684">
              <w:rPr>
                <w:sz w:val="22"/>
                <w:szCs w:val="22"/>
              </w:rPr>
              <w:t xml:space="preserve"> </w:t>
            </w:r>
            <w:r w:rsidRPr="00A02684">
              <w:rPr>
                <w:sz w:val="22"/>
                <w:szCs w:val="22"/>
              </w:rPr>
              <w:t>Кв №: 1-3; 6-50, 53-62, 70-74, 81-86</w:t>
            </w:r>
            <w:r w:rsidRPr="00A02684">
              <w:rPr>
                <w:sz w:val="22"/>
                <w:szCs w:val="22"/>
              </w:rPr>
              <w:br/>
              <w:t>Верестское Кв №: 10,11,15,16,20;</w:t>
            </w:r>
            <w:r w:rsidRPr="00A02684">
              <w:rPr>
                <w:sz w:val="22"/>
                <w:szCs w:val="22"/>
              </w:rPr>
              <w:br/>
              <w:t>Волосовское</w:t>
            </w:r>
            <w:r w:rsidR="00791C02" w:rsidRPr="00A02684">
              <w:rPr>
                <w:sz w:val="22"/>
                <w:szCs w:val="22"/>
              </w:rPr>
              <w:t xml:space="preserve"> </w:t>
            </w:r>
            <w:r w:rsidRPr="00A02684">
              <w:rPr>
                <w:sz w:val="22"/>
                <w:szCs w:val="22"/>
              </w:rPr>
              <w:t>Кв.№ 404, 502-515, 602-608, 610, 624-626</w:t>
            </w:r>
          </w:p>
        </w:tc>
      </w:tr>
      <w:tr w:rsidR="00A02684" w:rsidRPr="00A02684" w:rsidTr="00321140">
        <w:trPr>
          <w:trHeight w:val="720"/>
        </w:trPr>
        <w:tc>
          <w:tcPr>
            <w:tcW w:w="654" w:type="pct"/>
            <w:hideMark/>
          </w:tcPr>
          <w:p w:rsidR="00321140" w:rsidRPr="00A02684" w:rsidRDefault="00321140" w:rsidP="009007D2">
            <w:pPr>
              <w:rPr>
                <w:sz w:val="22"/>
                <w:szCs w:val="22"/>
              </w:rPr>
            </w:pPr>
            <w:r w:rsidRPr="00A02684">
              <w:rPr>
                <w:sz w:val="22"/>
                <w:szCs w:val="22"/>
              </w:rPr>
              <w:t>1100/ДС-2018-05</w:t>
            </w:r>
          </w:p>
        </w:tc>
        <w:tc>
          <w:tcPr>
            <w:tcW w:w="452" w:type="pct"/>
            <w:noWrap/>
            <w:hideMark/>
          </w:tcPr>
          <w:p w:rsidR="00321140" w:rsidRPr="00A02684" w:rsidRDefault="00321140" w:rsidP="009007D2">
            <w:pPr>
              <w:rPr>
                <w:sz w:val="22"/>
                <w:szCs w:val="22"/>
              </w:rPr>
            </w:pPr>
            <w:r w:rsidRPr="00A02684">
              <w:rPr>
                <w:sz w:val="22"/>
                <w:szCs w:val="22"/>
              </w:rPr>
              <w:t>15.05.2018</w:t>
            </w:r>
          </w:p>
        </w:tc>
        <w:tc>
          <w:tcPr>
            <w:tcW w:w="638" w:type="pct"/>
            <w:hideMark/>
          </w:tcPr>
          <w:p w:rsidR="00321140" w:rsidRPr="00A02684" w:rsidRDefault="00321140" w:rsidP="00321140">
            <w:pPr>
              <w:jc w:val="left"/>
              <w:rPr>
                <w:sz w:val="22"/>
                <w:szCs w:val="22"/>
              </w:rPr>
            </w:pPr>
            <w:r w:rsidRPr="00A02684">
              <w:rPr>
                <w:sz w:val="22"/>
                <w:szCs w:val="22"/>
              </w:rPr>
              <w:t>ПАО «Газпром»</w:t>
            </w:r>
          </w:p>
        </w:tc>
        <w:tc>
          <w:tcPr>
            <w:tcW w:w="444" w:type="pct"/>
            <w:hideMark/>
          </w:tcPr>
          <w:p w:rsidR="00321140" w:rsidRPr="00A02684" w:rsidRDefault="00321140" w:rsidP="009007D2">
            <w:pPr>
              <w:rPr>
                <w:sz w:val="22"/>
                <w:szCs w:val="22"/>
              </w:rPr>
            </w:pPr>
            <w:r w:rsidRPr="00A02684">
              <w:rPr>
                <w:sz w:val="22"/>
                <w:szCs w:val="22"/>
              </w:rPr>
              <w:t>3,9841</w:t>
            </w:r>
          </w:p>
        </w:tc>
        <w:tc>
          <w:tcPr>
            <w:tcW w:w="793" w:type="pct"/>
            <w:hideMark/>
          </w:tcPr>
          <w:p w:rsidR="00321140" w:rsidRPr="00A02684" w:rsidRDefault="00321140" w:rsidP="009007D2">
            <w:pPr>
              <w:rPr>
                <w:sz w:val="22"/>
                <w:szCs w:val="22"/>
              </w:rPr>
            </w:pPr>
            <w:r w:rsidRPr="00A02684">
              <w:rPr>
                <w:sz w:val="22"/>
                <w:szCs w:val="22"/>
              </w:rPr>
              <w:t>для строительства, реконструкции и эксплуатации линейного объекта</w:t>
            </w:r>
          </w:p>
        </w:tc>
        <w:tc>
          <w:tcPr>
            <w:tcW w:w="420" w:type="pct"/>
            <w:hideMark/>
          </w:tcPr>
          <w:p w:rsidR="00321140" w:rsidRPr="00A02684" w:rsidRDefault="00321140" w:rsidP="009007D2">
            <w:pPr>
              <w:rPr>
                <w:sz w:val="22"/>
                <w:szCs w:val="22"/>
              </w:rPr>
            </w:pPr>
            <w:r w:rsidRPr="00A02684">
              <w:rPr>
                <w:sz w:val="22"/>
                <w:szCs w:val="22"/>
              </w:rPr>
              <w:t>3 года</w:t>
            </w:r>
          </w:p>
        </w:tc>
        <w:tc>
          <w:tcPr>
            <w:tcW w:w="1600" w:type="pct"/>
            <w:hideMark/>
          </w:tcPr>
          <w:p w:rsidR="00321140" w:rsidRPr="00A02684" w:rsidRDefault="00321140" w:rsidP="009A18B2">
            <w:pPr>
              <w:jc w:val="left"/>
              <w:rPr>
                <w:sz w:val="22"/>
                <w:szCs w:val="22"/>
              </w:rPr>
            </w:pPr>
            <w:r w:rsidRPr="00A02684">
              <w:rPr>
                <w:sz w:val="22"/>
                <w:szCs w:val="22"/>
              </w:rPr>
              <w:t>Волосовское уч. л-во в кварталах 1 (части выделов 7,8), 2 (часть выдела 3), 101 (части выделов 3,4,411,13), 102 (части выделов 1,13)</w:t>
            </w:r>
          </w:p>
        </w:tc>
      </w:tr>
      <w:tr w:rsidR="00A02684" w:rsidRPr="00A02684" w:rsidTr="00321140">
        <w:trPr>
          <w:trHeight w:val="2160"/>
        </w:trPr>
        <w:tc>
          <w:tcPr>
            <w:tcW w:w="654" w:type="pct"/>
            <w:hideMark/>
          </w:tcPr>
          <w:p w:rsidR="00321140" w:rsidRPr="00A02684" w:rsidRDefault="00321140" w:rsidP="009007D2">
            <w:pPr>
              <w:rPr>
                <w:sz w:val="22"/>
                <w:szCs w:val="22"/>
              </w:rPr>
            </w:pPr>
            <w:r w:rsidRPr="00A02684">
              <w:rPr>
                <w:sz w:val="22"/>
                <w:szCs w:val="22"/>
              </w:rPr>
              <w:t>1101/ДС-2018-05</w:t>
            </w:r>
          </w:p>
        </w:tc>
        <w:tc>
          <w:tcPr>
            <w:tcW w:w="452" w:type="pct"/>
            <w:noWrap/>
            <w:hideMark/>
          </w:tcPr>
          <w:p w:rsidR="00321140" w:rsidRPr="00A02684" w:rsidRDefault="00321140" w:rsidP="009007D2">
            <w:pPr>
              <w:rPr>
                <w:sz w:val="22"/>
                <w:szCs w:val="22"/>
              </w:rPr>
            </w:pPr>
            <w:r w:rsidRPr="00A02684">
              <w:rPr>
                <w:sz w:val="22"/>
                <w:szCs w:val="22"/>
              </w:rPr>
              <w:t>15.05.2018</w:t>
            </w:r>
          </w:p>
        </w:tc>
        <w:tc>
          <w:tcPr>
            <w:tcW w:w="638" w:type="pct"/>
            <w:hideMark/>
          </w:tcPr>
          <w:p w:rsidR="00321140" w:rsidRPr="00A02684" w:rsidRDefault="00321140" w:rsidP="00321140">
            <w:pPr>
              <w:jc w:val="left"/>
              <w:rPr>
                <w:sz w:val="22"/>
                <w:szCs w:val="22"/>
              </w:rPr>
            </w:pPr>
            <w:r w:rsidRPr="00A02684">
              <w:rPr>
                <w:sz w:val="22"/>
                <w:szCs w:val="22"/>
              </w:rPr>
              <w:t>ПАО «Газпром»</w:t>
            </w:r>
          </w:p>
        </w:tc>
        <w:tc>
          <w:tcPr>
            <w:tcW w:w="444" w:type="pct"/>
            <w:hideMark/>
          </w:tcPr>
          <w:p w:rsidR="00321140" w:rsidRPr="00A02684" w:rsidRDefault="00321140" w:rsidP="009007D2">
            <w:pPr>
              <w:rPr>
                <w:sz w:val="22"/>
                <w:szCs w:val="22"/>
              </w:rPr>
            </w:pPr>
            <w:r w:rsidRPr="00A02684">
              <w:rPr>
                <w:sz w:val="22"/>
                <w:szCs w:val="22"/>
              </w:rPr>
              <w:t>28,6514</w:t>
            </w:r>
          </w:p>
        </w:tc>
        <w:tc>
          <w:tcPr>
            <w:tcW w:w="793" w:type="pct"/>
            <w:hideMark/>
          </w:tcPr>
          <w:p w:rsidR="00321140" w:rsidRPr="00A02684" w:rsidRDefault="00321140" w:rsidP="009007D2">
            <w:pPr>
              <w:rPr>
                <w:sz w:val="22"/>
                <w:szCs w:val="22"/>
              </w:rPr>
            </w:pPr>
            <w:r w:rsidRPr="00A02684">
              <w:rPr>
                <w:sz w:val="22"/>
                <w:szCs w:val="22"/>
              </w:rPr>
              <w:t>для строительства, реконструкции и эксплуатации линейного объекта</w:t>
            </w:r>
          </w:p>
        </w:tc>
        <w:tc>
          <w:tcPr>
            <w:tcW w:w="420" w:type="pct"/>
            <w:hideMark/>
          </w:tcPr>
          <w:p w:rsidR="00321140" w:rsidRPr="00A02684" w:rsidRDefault="00321140" w:rsidP="009007D2">
            <w:pPr>
              <w:rPr>
                <w:sz w:val="22"/>
                <w:szCs w:val="22"/>
              </w:rPr>
            </w:pPr>
            <w:r w:rsidRPr="00A02684">
              <w:rPr>
                <w:sz w:val="22"/>
                <w:szCs w:val="22"/>
              </w:rPr>
              <w:t>3 года</w:t>
            </w:r>
          </w:p>
        </w:tc>
        <w:tc>
          <w:tcPr>
            <w:tcW w:w="1600" w:type="pct"/>
            <w:hideMark/>
          </w:tcPr>
          <w:p w:rsidR="00321140" w:rsidRPr="00A02684" w:rsidRDefault="00321140" w:rsidP="009A18B2">
            <w:pPr>
              <w:jc w:val="left"/>
              <w:rPr>
                <w:sz w:val="22"/>
                <w:szCs w:val="22"/>
              </w:rPr>
            </w:pPr>
            <w:r w:rsidRPr="00A02684">
              <w:rPr>
                <w:sz w:val="22"/>
                <w:szCs w:val="22"/>
              </w:rPr>
              <w:t>Каськовское уч. л-во. в кварталах 22 (части выделов 7,9), 23 (части выделов 2,8,9,19), 24 (части выделов</w:t>
            </w:r>
            <w:r w:rsidR="00791C02" w:rsidRPr="00A02684">
              <w:rPr>
                <w:sz w:val="22"/>
                <w:szCs w:val="22"/>
              </w:rPr>
              <w:t xml:space="preserve"> </w:t>
            </w:r>
            <w:r w:rsidRPr="00A02684">
              <w:rPr>
                <w:sz w:val="22"/>
                <w:szCs w:val="22"/>
              </w:rPr>
              <w:t>9-12, 16), 25 (часть выдела 16), 26 (часть выдела 1), 203 (части выделов 2,4,11,22,23,25), 205 (части выделов 4,12), 207 (части выделов 3,4), 209 (части выделов 1,3,4), 210 (часть выдела 1), 216 (части выделов 8,9,18,34,36,43), 217 (части выделов 8,9), 218 (части выделов 6-8,12,16-18), 220 (части выделов 12-15), 303(части выделов 11-14), 305 (части выделов 1,2,8,9)</w:t>
            </w:r>
          </w:p>
        </w:tc>
      </w:tr>
      <w:tr w:rsidR="00A02684" w:rsidRPr="00A02684" w:rsidTr="00321140">
        <w:trPr>
          <w:trHeight w:val="960"/>
        </w:trPr>
        <w:tc>
          <w:tcPr>
            <w:tcW w:w="654" w:type="pct"/>
            <w:hideMark/>
          </w:tcPr>
          <w:p w:rsidR="00321140" w:rsidRPr="00A02684" w:rsidRDefault="00321140" w:rsidP="009007D2">
            <w:pPr>
              <w:rPr>
                <w:sz w:val="22"/>
                <w:szCs w:val="22"/>
              </w:rPr>
            </w:pPr>
            <w:r w:rsidRPr="00A02684">
              <w:rPr>
                <w:sz w:val="22"/>
                <w:szCs w:val="22"/>
              </w:rPr>
              <w:t>2-2008-12-134-З</w:t>
            </w:r>
          </w:p>
        </w:tc>
        <w:tc>
          <w:tcPr>
            <w:tcW w:w="452" w:type="pct"/>
            <w:noWrap/>
            <w:hideMark/>
          </w:tcPr>
          <w:p w:rsidR="00321140" w:rsidRPr="00A02684" w:rsidRDefault="00321140" w:rsidP="009007D2">
            <w:pPr>
              <w:rPr>
                <w:sz w:val="22"/>
                <w:szCs w:val="22"/>
              </w:rPr>
            </w:pPr>
            <w:r w:rsidRPr="00A02684">
              <w:rPr>
                <w:sz w:val="22"/>
                <w:szCs w:val="22"/>
              </w:rPr>
              <w:t>16.12.2008</w:t>
            </w:r>
          </w:p>
        </w:tc>
        <w:tc>
          <w:tcPr>
            <w:tcW w:w="638" w:type="pct"/>
            <w:hideMark/>
          </w:tcPr>
          <w:p w:rsidR="00321140" w:rsidRPr="00A02684" w:rsidRDefault="00321140" w:rsidP="00321140">
            <w:pPr>
              <w:jc w:val="left"/>
              <w:rPr>
                <w:sz w:val="22"/>
                <w:szCs w:val="22"/>
              </w:rPr>
            </w:pPr>
            <w:r w:rsidRPr="00A02684">
              <w:rPr>
                <w:sz w:val="22"/>
                <w:szCs w:val="22"/>
              </w:rPr>
              <w:t>ООО «Чистяков»</w:t>
            </w:r>
          </w:p>
        </w:tc>
        <w:tc>
          <w:tcPr>
            <w:tcW w:w="444" w:type="pct"/>
            <w:hideMark/>
          </w:tcPr>
          <w:p w:rsidR="00321140" w:rsidRPr="00A02684" w:rsidRDefault="003C0963" w:rsidP="009007D2">
            <w:pPr>
              <w:rPr>
                <w:sz w:val="22"/>
                <w:szCs w:val="22"/>
              </w:rPr>
            </w:pPr>
            <w:r w:rsidRPr="00A02684">
              <w:rPr>
                <w:sz w:val="22"/>
                <w:szCs w:val="22"/>
              </w:rPr>
              <w:t>4</w:t>
            </w:r>
            <w:r w:rsidR="00321140" w:rsidRPr="00A02684">
              <w:rPr>
                <w:sz w:val="22"/>
                <w:szCs w:val="22"/>
              </w:rPr>
              <w:t>407,0000</w:t>
            </w:r>
          </w:p>
        </w:tc>
        <w:tc>
          <w:tcPr>
            <w:tcW w:w="793" w:type="pct"/>
            <w:hideMark/>
          </w:tcPr>
          <w:p w:rsidR="00321140" w:rsidRPr="00A02684" w:rsidRDefault="00321140" w:rsidP="009007D2">
            <w:pPr>
              <w:rPr>
                <w:sz w:val="22"/>
                <w:szCs w:val="22"/>
              </w:rPr>
            </w:pPr>
            <w:r w:rsidRPr="00A02684">
              <w:rPr>
                <w:sz w:val="22"/>
                <w:szCs w:val="22"/>
              </w:rPr>
              <w:t>для заготовки древесины</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3C0963">
            <w:pPr>
              <w:jc w:val="left"/>
              <w:rPr>
                <w:sz w:val="22"/>
                <w:szCs w:val="22"/>
              </w:rPr>
            </w:pPr>
            <w:r w:rsidRPr="00A02684">
              <w:rPr>
                <w:sz w:val="22"/>
                <w:szCs w:val="22"/>
              </w:rPr>
              <w:t>Бегуницкое Кв№: 51-53,68-71,76-86,</w:t>
            </w:r>
            <w:r w:rsidRPr="00A02684">
              <w:rPr>
                <w:sz w:val="22"/>
                <w:szCs w:val="22"/>
              </w:rPr>
              <w:br/>
              <w:t xml:space="preserve">Молосковицкое Кв №: 10; 17-20;22, 24- 26; 28; 29;31,34, 35; </w:t>
            </w:r>
          </w:p>
        </w:tc>
      </w:tr>
      <w:tr w:rsidR="00A02684" w:rsidRPr="00A02684" w:rsidTr="00321140">
        <w:trPr>
          <w:trHeight w:val="1680"/>
        </w:trPr>
        <w:tc>
          <w:tcPr>
            <w:tcW w:w="654" w:type="pct"/>
            <w:hideMark/>
          </w:tcPr>
          <w:p w:rsidR="00321140" w:rsidRPr="00A02684" w:rsidRDefault="00321140" w:rsidP="009007D2">
            <w:pPr>
              <w:rPr>
                <w:sz w:val="22"/>
                <w:szCs w:val="22"/>
              </w:rPr>
            </w:pPr>
            <w:r w:rsidRPr="00A02684">
              <w:rPr>
                <w:sz w:val="22"/>
                <w:szCs w:val="22"/>
              </w:rPr>
              <w:t>2-2008-12-135-З</w:t>
            </w:r>
          </w:p>
        </w:tc>
        <w:tc>
          <w:tcPr>
            <w:tcW w:w="452" w:type="pct"/>
            <w:noWrap/>
            <w:hideMark/>
          </w:tcPr>
          <w:p w:rsidR="00321140" w:rsidRPr="00A02684" w:rsidRDefault="00321140" w:rsidP="009007D2">
            <w:pPr>
              <w:rPr>
                <w:sz w:val="22"/>
                <w:szCs w:val="22"/>
              </w:rPr>
            </w:pPr>
            <w:r w:rsidRPr="00A02684">
              <w:rPr>
                <w:sz w:val="22"/>
                <w:szCs w:val="22"/>
              </w:rPr>
              <w:t>16.12.2008</w:t>
            </w:r>
          </w:p>
        </w:tc>
        <w:tc>
          <w:tcPr>
            <w:tcW w:w="638" w:type="pct"/>
            <w:hideMark/>
          </w:tcPr>
          <w:p w:rsidR="00321140" w:rsidRPr="00A02684" w:rsidRDefault="00321140" w:rsidP="00321140">
            <w:pPr>
              <w:jc w:val="left"/>
              <w:rPr>
                <w:sz w:val="22"/>
                <w:szCs w:val="22"/>
              </w:rPr>
            </w:pPr>
            <w:r w:rsidRPr="00A02684">
              <w:rPr>
                <w:sz w:val="22"/>
                <w:szCs w:val="22"/>
              </w:rPr>
              <w:t>ООО «Чистяков»</w:t>
            </w:r>
          </w:p>
        </w:tc>
        <w:tc>
          <w:tcPr>
            <w:tcW w:w="444" w:type="pct"/>
            <w:hideMark/>
          </w:tcPr>
          <w:p w:rsidR="00321140" w:rsidRPr="00A02684" w:rsidRDefault="003C0963" w:rsidP="009007D2">
            <w:pPr>
              <w:rPr>
                <w:sz w:val="22"/>
                <w:szCs w:val="22"/>
              </w:rPr>
            </w:pPr>
            <w:r w:rsidRPr="00A02684">
              <w:rPr>
                <w:sz w:val="22"/>
                <w:szCs w:val="22"/>
              </w:rPr>
              <w:t>12</w:t>
            </w:r>
            <w:r w:rsidR="00321140" w:rsidRPr="00A02684">
              <w:rPr>
                <w:sz w:val="22"/>
                <w:szCs w:val="22"/>
              </w:rPr>
              <w:t>564,0</w:t>
            </w:r>
          </w:p>
        </w:tc>
        <w:tc>
          <w:tcPr>
            <w:tcW w:w="793" w:type="pct"/>
            <w:hideMark/>
          </w:tcPr>
          <w:p w:rsidR="00321140" w:rsidRPr="00A02684" w:rsidRDefault="00321140" w:rsidP="009007D2">
            <w:pPr>
              <w:rPr>
                <w:sz w:val="22"/>
                <w:szCs w:val="22"/>
              </w:rPr>
            </w:pPr>
            <w:r w:rsidRPr="00A02684">
              <w:rPr>
                <w:sz w:val="22"/>
                <w:szCs w:val="22"/>
              </w:rPr>
              <w:t>для заготовки древесины</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3C0963">
            <w:pPr>
              <w:jc w:val="left"/>
              <w:rPr>
                <w:sz w:val="22"/>
                <w:szCs w:val="22"/>
              </w:rPr>
            </w:pPr>
            <w:r w:rsidRPr="00A02684">
              <w:rPr>
                <w:sz w:val="22"/>
                <w:szCs w:val="22"/>
              </w:rPr>
              <w:t>Бегуницкое Кв №: 17-20,23-25,42,72,87-91,105-113,115-119,121,123,</w:t>
            </w:r>
            <w:r w:rsidRPr="00A02684">
              <w:rPr>
                <w:sz w:val="22"/>
                <w:szCs w:val="22"/>
              </w:rPr>
              <w:br/>
              <w:t>Клопицкое</w:t>
            </w:r>
            <w:r w:rsidR="00791C02" w:rsidRPr="00A02684">
              <w:rPr>
                <w:sz w:val="22"/>
                <w:szCs w:val="22"/>
              </w:rPr>
              <w:t xml:space="preserve"> </w:t>
            </w:r>
            <w:r w:rsidRPr="00A02684">
              <w:rPr>
                <w:sz w:val="22"/>
                <w:szCs w:val="22"/>
              </w:rPr>
              <w:t>Кв №: 26-31,38,39,46,60,73-76,78-85,87-89,118,119,123-126;</w:t>
            </w:r>
            <w:r w:rsidRPr="00A02684">
              <w:rPr>
                <w:sz w:val="22"/>
                <w:szCs w:val="22"/>
              </w:rPr>
              <w:br/>
              <w:t>Молосковицкое Кв №: 23,27,40,41;</w:t>
            </w:r>
            <w:r w:rsidRPr="00A02684">
              <w:rPr>
                <w:sz w:val="22"/>
                <w:szCs w:val="22"/>
              </w:rPr>
              <w:br/>
              <w:t>Врудское</w:t>
            </w:r>
            <w:r w:rsidR="00791C02" w:rsidRPr="00A02684">
              <w:rPr>
                <w:sz w:val="22"/>
                <w:szCs w:val="22"/>
              </w:rPr>
              <w:t xml:space="preserve"> </w:t>
            </w:r>
            <w:r w:rsidRPr="00A02684">
              <w:rPr>
                <w:sz w:val="22"/>
                <w:szCs w:val="22"/>
              </w:rPr>
              <w:t xml:space="preserve">Кв №: 1-39; </w:t>
            </w:r>
          </w:p>
        </w:tc>
      </w:tr>
      <w:tr w:rsidR="00A02684" w:rsidRPr="00A02684" w:rsidTr="00321140">
        <w:trPr>
          <w:trHeight w:val="1200"/>
        </w:trPr>
        <w:tc>
          <w:tcPr>
            <w:tcW w:w="654" w:type="pct"/>
            <w:hideMark/>
          </w:tcPr>
          <w:p w:rsidR="00321140" w:rsidRPr="00A02684" w:rsidRDefault="00321140" w:rsidP="009007D2">
            <w:pPr>
              <w:rPr>
                <w:sz w:val="22"/>
                <w:szCs w:val="22"/>
              </w:rPr>
            </w:pPr>
            <w:r w:rsidRPr="00A02684">
              <w:rPr>
                <w:sz w:val="22"/>
                <w:szCs w:val="22"/>
              </w:rPr>
              <w:lastRenderedPageBreak/>
              <w:t>2-2008-12-145-З</w:t>
            </w:r>
          </w:p>
        </w:tc>
        <w:tc>
          <w:tcPr>
            <w:tcW w:w="452" w:type="pct"/>
            <w:noWrap/>
            <w:hideMark/>
          </w:tcPr>
          <w:p w:rsidR="00321140" w:rsidRPr="00A02684" w:rsidRDefault="00321140" w:rsidP="009007D2">
            <w:pPr>
              <w:rPr>
                <w:sz w:val="22"/>
                <w:szCs w:val="22"/>
              </w:rPr>
            </w:pPr>
            <w:r w:rsidRPr="00A02684">
              <w:rPr>
                <w:sz w:val="22"/>
                <w:szCs w:val="22"/>
              </w:rPr>
              <w:t>16.12.2008</w:t>
            </w:r>
          </w:p>
        </w:tc>
        <w:tc>
          <w:tcPr>
            <w:tcW w:w="638" w:type="pct"/>
            <w:hideMark/>
          </w:tcPr>
          <w:p w:rsidR="00321140" w:rsidRPr="00A02684" w:rsidRDefault="00321140" w:rsidP="00321140">
            <w:pPr>
              <w:jc w:val="left"/>
              <w:rPr>
                <w:sz w:val="22"/>
                <w:szCs w:val="22"/>
              </w:rPr>
            </w:pPr>
            <w:r w:rsidRPr="00A02684">
              <w:rPr>
                <w:sz w:val="22"/>
                <w:szCs w:val="22"/>
              </w:rPr>
              <w:t>ЗАО «Интерлес»</w:t>
            </w:r>
          </w:p>
        </w:tc>
        <w:tc>
          <w:tcPr>
            <w:tcW w:w="444" w:type="pct"/>
            <w:hideMark/>
          </w:tcPr>
          <w:p w:rsidR="00321140" w:rsidRPr="00A02684" w:rsidRDefault="003C0963" w:rsidP="009007D2">
            <w:pPr>
              <w:rPr>
                <w:sz w:val="22"/>
                <w:szCs w:val="22"/>
              </w:rPr>
            </w:pPr>
            <w:r w:rsidRPr="00A02684">
              <w:rPr>
                <w:sz w:val="22"/>
                <w:szCs w:val="22"/>
              </w:rPr>
              <w:t>13</w:t>
            </w:r>
            <w:r w:rsidR="00321140" w:rsidRPr="00A02684">
              <w:rPr>
                <w:sz w:val="22"/>
                <w:szCs w:val="22"/>
              </w:rPr>
              <w:t>403,0</w:t>
            </w:r>
          </w:p>
        </w:tc>
        <w:tc>
          <w:tcPr>
            <w:tcW w:w="793" w:type="pct"/>
            <w:hideMark/>
          </w:tcPr>
          <w:p w:rsidR="00321140" w:rsidRPr="00A02684" w:rsidRDefault="00321140" w:rsidP="009007D2">
            <w:pPr>
              <w:rPr>
                <w:sz w:val="22"/>
                <w:szCs w:val="22"/>
              </w:rPr>
            </w:pPr>
            <w:r w:rsidRPr="00A02684">
              <w:rPr>
                <w:sz w:val="22"/>
                <w:szCs w:val="22"/>
              </w:rPr>
              <w:t>для заготовки древесины</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3C0963">
            <w:pPr>
              <w:jc w:val="left"/>
              <w:rPr>
                <w:sz w:val="22"/>
                <w:szCs w:val="22"/>
              </w:rPr>
            </w:pPr>
            <w:r w:rsidRPr="00A02684">
              <w:rPr>
                <w:sz w:val="22"/>
                <w:szCs w:val="22"/>
              </w:rPr>
              <w:t>Бегуницкое Кв №: 1-16,21,22,26-41,43-50,54-61,62 (часть), 63-67,73-75,92-104,114,120,122;</w:t>
            </w:r>
            <w:r w:rsidRPr="00A02684">
              <w:rPr>
                <w:sz w:val="22"/>
                <w:szCs w:val="22"/>
              </w:rPr>
              <w:br/>
              <w:t>Клопицкое</w:t>
            </w:r>
            <w:r w:rsidR="00791C02" w:rsidRPr="00A02684">
              <w:rPr>
                <w:sz w:val="22"/>
                <w:szCs w:val="22"/>
              </w:rPr>
              <w:t xml:space="preserve"> </w:t>
            </w:r>
            <w:r w:rsidRPr="00A02684">
              <w:rPr>
                <w:sz w:val="22"/>
                <w:szCs w:val="22"/>
              </w:rPr>
              <w:t>Кв №: 1-25;32-37,40-45,47-59,61-72,77; 120-122;</w:t>
            </w:r>
          </w:p>
        </w:tc>
      </w:tr>
      <w:tr w:rsidR="00A02684" w:rsidRPr="00A02684" w:rsidTr="00321140">
        <w:trPr>
          <w:trHeight w:val="960"/>
        </w:trPr>
        <w:tc>
          <w:tcPr>
            <w:tcW w:w="654" w:type="pct"/>
            <w:hideMark/>
          </w:tcPr>
          <w:p w:rsidR="00321140" w:rsidRPr="00A02684" w:rsidRDefault="00321140" w:rsidP="009007D2">
            <w:pPr>
              <w:rPr>
                <w:sz w:val="22"/>
                <w:szCs w:val="22"/>
              </w:rPr>
            </w:pPr>
            <w:r w:rsidRPr="00A02684">
              <w:rPr>
                <w:sz w:val="22"/>
                <w:szCs w:val="22"/>
              </w:rPr>
              <w:t>2-2008-12-194-З</w:t>
            </w:r>
          </w:p>
        </w:tc>
        <w:tc>
          <w:tcPr>
            <w:tcW w:w="452" w:type="pct"/>
            <w:noWrap/>
            <w:hideMark/>
          </w:tcPr>
          <w:p w:rsidR="00321140" w:rsidRPr="00A02684" w:rsidRDefault="00321140" w:rsidP="009007D2">
            <w:pPr>
              <w:rPr>
                <w:sz w:val="22"/>
                <w:szCs w:val="22"/>
              </w:rPr>
            </w:pPr>
            <w:r w:rsidRPr="00A02684">
              <w:rPr>
                <w:sz w:val="22"/>
                <w:szCs w:val="22"/>
              </w:rPr>
              <w:t>16.12.2008</w:t>
            </w:r>
          </w:p>
        </w:tc>
        <w:tc>
          <w:tcPr>
            <w:tcW w:w="638" w:type="pct"/>
            <w:hideMark/>
          </w:tcPr>
          <w:p w:rsidR="00321140" w:rsidRPr="00A02684" w:rsidRDefault="00321140" w:rsidP="00321140">
            <w:pPr>
              <w:jc w:val="left"/>
              <w:rPr>
                <w:sz w:val="22"/>
                <w:szCs w:val="22"/>
              </w:rPr>
            </w:pPr>
            <w:r w:rsidRPr="00A02684">
              <w:rPr>
                <w:sz w:val="22"/>
                <w:szCs w:val="22"/>
              </w:rPr>
              <w:t>ЗАО «Петровлес-Волосово»</w:t>
            </w:r>
          </w:p>
        </w:tc>
        <w:tc>
          <w:tcPr>
            <w:tcW w:w="444" w:type="pct"/>
            <w:hideMark/>
          </w:tcPr>
          <w:p w:rsidR="00321140" w:rsidRPr="00A02684" w:rsidRDefault="003C0963" w:rsidP="009007D2">
            <w:pPr>
              <w:rPr>
                <w:sz w:val="22"/>
                <w:szCs w:val="22"/>
              </w:rPr>
            </w:pPr>
            <w:r w:rsidRPr="00A02684">
              <w:rPr>
                <w:sz w:val="22"/>
                <w:szCs w:val="22"/>
              </w:rPr>
              <w:t>18</w:t>
            </w:r>
            <w:r w:rsidR="00321140" w:rsidRPr="00A02684">
              <w:rPr>
                <w:sz w:val="22"/>
                <w:szCs w:val="22"/>
              </w:rPr>
              <w:t>761,0</w:t>
            </w:r>
          </w:p>
        </w:tc>
        <w:tc>
          <w:tcPr>
            <w:tcW w:w="793" w:type="pct"/>
            <w:hideMark/>
          </w:tcPr>
          <w:p w:rsidR="00321140" w:rsidRPr="00A02684" w:rsidRDefault="00321140" w:rsidP="009007D2">
            <w:pPr>
              <w:rPr>
                <w:sz w:val="22"/>
                <w:szCs w:val="22"/>
              </w:rPr>
            </w:pPr>
            <w:r w:rsidRPr="00A02684">
              <w:rPr>
                <w:sz w:val="22"/>
                <w:szCs w:val="22"/>
              </w:rPr>
              <w:t>для заготовки древесины</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3C0963">
            <w:pPr>
              <w:jc w:val="left"/>
              <w:rPr>
                <w:sz w:val="22"/>
                <w:szCs w:val="22"/>
              </w:rPr>
            </w:pPr>
            <w:r w:rsidRPr="00A02684">
              <w:rPr>
                <w:sz w:val="22"/>
                <w:szCs w:val="22"/>
              </w:rPr>
              <w:t>Молосковицкое Кв №: 1-9; 11-16; 21;</w:t>
            </w:r>
            <w:r w:rsidR="00791C02" w:rsidRPr="00A02684">
              <w:rPr>
                <w:sz w:val="22"/>
                <w:szCs w:val="22"/>
              </w:rPr>
              <w:t xml:space="preserve"> </w:t>
            </w:r>
            <w:r w:rsidRPr="00A02684">
              <w:rPr>
                <w:sz w:val="22"/>
                <w:szCs w:val="22"/>
              </w:rPr>
              <w:t>30; 32; 33; 36-38; 42,43,45,47-50,52-89;</w:t>
            </w:r>
            <w:r w:rsidRPr="00A02684">
              <w:rPr>
                <w:sz w:val="22"/>
                <w:szCs w:val="22"/>
              </w:rPr>
              <w:br/>
              <w:t>Редкинское Кв №: 1-7; 19-25; 37-50; 76-95;</w:t>
            </w:r>
          </w:p>
        </w:tc>
      </w:tr>
      <w:tr w:rsidR="00A02684" w:rsidRPr="00A02684" w:rsidTr="00321140">
        <w:trPr>
          <w:trHeight w:val="1200"/>
        </w:trPr>
        <w:tc>
          <w:tcPr>
            <w:tcW w:w="654" w:type="pct"/>
            <w:hideMark/>
          </w:tcPr>
          <w:p w:rsidR="00321140" w:rsidRPr="00A02684" w:rsidRDefault="00321140" w:rsidP="009007D2">
            <w:pPr>
              <w:rPr>
                <w:sz w:val="22"/>
                <w:szCs w:val="22"/>
              </w:rPr>
            </w:pPr>
            <w:r w:rsidRPr="00A02684">
              <w:rPr>
                <w:sz w:val="22"/>
                <w:szCs w:val="22"/>
              </w:rPr>
              <w:t>57/З-2010-04</w:t>
            </w:r>
          </w:p>
        </w:tc>
        <w:tc>
          <w:tcPr>
            <w:tcW w:w="452" w:type="pct"/>
            <w:noWrap/>
            <w:hideMark/>
          </w:tcPr>
          <w:p w:rsidR="00321140" w:rsidRPr="00A02684" w:rsidRDefault="00321140" w:rsidP="009007D2">
            <w:pPr>
              <w:rPr>
                <w:sz w:val="22"/>
                <w:szCs w:val="22"/>
              </w:rPr>
            </w:pPr>
            <w:r w:rsidRPr="00A02684">
              <w:rPr>
                <w:sz w:val="22"/>
                <w:szCs w:val="22"/>
              </w:rPr>
              <w:t>29.04.2010</w:t>
            </w:r>
          </w:p>
        </w:tc>
        <w:tc>
          <w:tcPr>
            <w:tcW w:w="638" w:type="pct"/>
            <w:hideMark/>
          </w:tcPr>
          <w:p w:rsidR="00321140" w:rsidRPr="00A02684" w:rsidRDefault="00321140" w:rsidP="009A18B2">
            <w:pPr>
              <w:jc w:val="left"/>
              <w:rPr>
                <w:sz w:val="22"/>
                <w:szCs w:val="22"/>
              </w:rPr>
            </w:pPr>
            <w:r w:rsidRPr="00A02684">
              <w:rPr>
                <w:sz w:val="22"/>
                <w:szCs w:val="22"/>
              </w:rPr>
              <w:t>ООО Промлес</w:t>
            </w:r>
          </w:p>
        </w:tc>
        <w:tc>
          <w:tcPr>
            <w:tcW w:w="444" w:type="pct"/>
            <w:hideMark/>
          </w:tcPr>
          <w:p w:rsidR="00321140" w:rsidRPr="00A02684" w:rsidRDefault="003C0963" w:rsidP="009007D2">
            <w:pPr>
              <w:rPr>
                <w:sz w:val="22"/>
                <w:szCs w:val="22"/>
              </w:rPr>
            </w:pPr>
            <w:r w:rsidRPr="00A02684">
              <w:rPr>
                <w:sz w:val="22"/>
                <w:szCs w:val="22"/>
              </w:rPr>
              <w:t>11</w:t>
            </w:r>
            <w:r w:rsidR="00321140" w:rsidRPr="00A02684">
              <w:rPr>
                <w:sz w:val="22"/>
                <w:szCs w:val="22"/>
              </w:rPr>
              <w:t>132,0</w:t>
            </w:r>
          </w:p>
        </w:tc>
        <w:tc>
          <w:tcPr>
            <w:tcW w:w="793" w:type="pct"/>
            <w:hideMark/>
          </w:tcPr>
          <w:p w:rsidR="00321140" w:rsidRPr="00A02684" w:rsidRDefault="00321140" w:rsidP="009007D2">
            <w:pPr>
              <w:rPr>
                <w:sz w:val="22"/>
                <w:szCs w:val="22"/>
              </w:rPr>
            </w:pPr>
            <w:r w:rsidRPr="00A02684">
              <w:rPr>
                <w:sz w:val="22"/>
                <w:szCs w:val="22"/>
              </w:rPr>
              <w:t>для заготовки древесины</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3C0963">
            <w:pPr>
              <w:jc w:val="left"/>
              <w:rPr>
                <w:sz w:val="22"/>
                <w:szCs w:val="22"/>
              </w:rPr>
            </w:pPr>
            <w:r w:rsidRPr="00A02684">
              <w:rPr>
                <w:sz w:val="22"/>
                <w:szCs w:val="22"/>
              </w:rPr>
              <w:t>Молосковицкое Кв №: 39;</w:t>
            </w:r>
            <w:r w:rsidRPr="00A02684">
              <w:rPr>
                <w:sz w:val="22"/>
                <w:szCs w:val="22"/>
              </w:rPr>
              <w:br/>
              <w:t>Волосовское Кв № 1-12,101-115,201-208,301-311,501</w:t>
            </w:r>
            <w:r w:rsidRPr="00A02684">
              <w:rPr>
                <w:sz w:val="22"/>
                <w:szCs w:val="22"/>
              </w:rPr>
              <w:br/>
              <w:t>Каськовское Кв.№ 1-26, 101-110, 201-222, 301-309, 401-409</w:t>
            </w:r>
          </w:p>
        </w:tc>
      </w:tr>
      <w:tr w:rsidR="00A02684" w:rsidRPr="00A02684" w:rsidTr="00321140">
        <w:trPr>
          <w:trHeight w:val="1440"/>
        </w:trPr>
        <w:tc>
          <w:tcPr>
            <w:tcW w:w="654" w:type="pct"/>
            <w:hideMark/>
          </w:tcPr>
          <w:p w:rsidR="00321140" w:rsidRPr="00A02684" w:rsidRDefault="00321140" w:rsidP="009007D2">
            <w:pPr>
              <w:rPr>
                <w:sz w:val="22"/>
                <w:szCs w:val="22"/>
              </w:rPr>
            </w:pPr>
            <w:r w:rsidRPr="00A02684">
              <w:rPr>
                <w:sz w:val="22"/>
                <w:szCs w:val="22"/>
              </w:rPr>
              <w:t>625-р</w:t>
            </w:r>
          </w:p>
        </w:tc>
        <w:tc>
          <w:tcPr>
            <w:tcW w:w="452" w:type="pct"/>
            <w:noWrap/>
            <w:hideMark/>
          </w:tcPr>
          <w:p w:rsidR="00321140" w:rsidRPr="00A02684" w:rsidRDefault="00321140" w:rsidP="009007D2">
            <w:pPr>
              <w:rPr>
                <w:sz w:val="22"/>
                <w:szCs w:val="22"/>
              </w:rPr>
            </w:pPr>
            <w:r w:rsidRPr="00A02684">
              <w:rPr>
                <w:sz w:val="22"/>
                <w:szCs w:val="22"/>
              </w:rPr>
              <w:t>20.12.2017</w:t>
            </w:r>
          </w:p>
        </w:tc>
        <w:tc>
          <w:tcPr>
            <w:tcW w:w="638" w:type="pct"/>
            <w:hideMark/>
          </w:tcPr>
          <w:p w:rsidR="00321140" w:rsidRPr="00A02684" w:rsidRDefault="00321140" w:rsidP="009A18B2">
            <w:pPr>
              <w:jc w:val="left"/>
              <w:rPr>
                <w:sz w:val="22"/>
                <w:szCs w:val="22"/>
              </w:rPr>
            </w:pPr>
            <w:r w:rsidRPr="00A02684">
              <w:rPr>
                <w:sz w:val="22"/>
                <w:szCs w:val="22"/>
              </w:rPr>
              <w:t>ФГКУ «Войсковая часть 71330»</w:t>
            </w:r>
          </w:p>
        </w:tc>
        <w:tc>
          <w:tcPr>
            <w:tcW w:w="444" w:type="pct"/>
            <w:hideMark/>
          </w:tcPr>
          <w:p w:rsidR="00321140" w:rsidRPr="00A02684" w:rsidRDefault="00321140" w:rsidP="009007D2">
            <w:pPr>
              <w:rPr>
                <w:sz w:val="22"/>
                <w:szCs w:val="22"/>
              </w:rPr>
            </w:pPr>
            <w:r w:rsidRPr="00A02684">
              <w:rPr>
                <w:sz w:val="22"/>
                <w:szCs w:val="22"/>
              </w:rPr>
              <w:t>3,56</w:t>
            </w:r>
          </w:p>
        </w:tc>
        <w:tc>
          <w:tcPr>
            <w:tcW w:w="793" w:type="pct"/>
            <w:hideMark/>
          </w:tcPr>
          <w:p w:rsidR="00321140" w:rsidRPr="00A02684" w:rsidRDefault="00321140" w:rsidP="009007D2">
            <w:pPr>
              <w:rPr>
                <w:sz w:val="22"/>
                <w:szCs w:val="22"/>
              </w:rPr>
            </w:pPr>
            <w:r w:rsidRPr="00A02684">
              <w:rPr>
                <w:sz w:val="22"/>
                <w:szCs w:val="22"/>
              </w:rPr>
              <w:t>для строительства, реконструкции и эксплуатации линейного объекта</w:t>
            </w:r>
          </w:p>
        </w:tc>
        <w:tc>
          <w:tcPr>
            <w:tcW w:w="420" w:type="pct"/>
            <w:hideMark/>
          </w:tcPr>
          <w:p w:rsidR="00321140" w:rsidRPr="00A02684" w:rsidRDefault="00321140" w:rsidP="009007D2">
            <w:pPr>
              <w:rPr>
                <w:sz w:val="22"/>
                <w:szCs w:val="22"/>
              </w:rPr>
            </w:pPr>
            <w:r w:rsidRPr="00A02684">
              <w:rPr>
                <w:sz w:val="22"/>
                <w:szCs w:val="22"/>
              </w:rPr>
              <w:t>б/с</w:t>
            </w:r>
          </w:p>
        </w:tc>
        <w:tc>
          <w:tcPr>
            <w:tcW w:w="1600" w:type="pct"/>
            <w:hideMark/>
          </w:tcPr>
          <w:p w:rsidR="00321140" w:rsidRPr="00A02684" w:rsidRDefault="00321140" w:rsidP="009A18B2">
            <w:pPr>
              <w:jc w:val="left"/>
              <w:rPr>
                <w:sz w:val="22"/>
                <w:szCs w:val="22"/>
              </w:rPr>
            </w:pPr>
            <w:r w:rsidRPr="00A02684">
              <w:rPr>
                <w:sz w:val="22"/>
                <w:szCs w:val="22"/>
              </w:rPr>
              <w:t>Молосковицкое уч. л-во кв 21 выд.48; Каськовское уч. л-во</w:t>
            </w:r>
            <w:r w:rsidR="00791C02" w:rsidRPr="00A02684">
              <w:rPr>
                <w:sz w:val="22"/>
                <w:szCs w:val="22"/>
              </w:rPr>
              <w:t xml:space="preserve"> </w:t>
            </w:r>
            <w:r w:rsidRPr="00A02684">
              <w:rPr>
                <w:sz w:val="22"/>
                <w:szCs w:val="22"/>
              </w:rPr>
              <w:t>кв 202 выд.22; кв 20 выд.46 ; кв 203 выд. 26; кв 21 выд.16; кв 22 выд.12; кв 23 выд.33; кв 25 выд.18; кв 401 выд.12; кв 403 выд.16; кв 303 выд. 15, 16; кв 220 выд.18; Бегуницкое уч. л-во</w:t>
            </w:r>
            <w:r w:rsidR="00791C02" w:rsidRPr="00A02684">
              <w:rPr>
                <w:sz w:val="22"/>
                <w:szCs w:val="22"/>
              </w:rPr>
              <w:t xml:space="preserve"> </w:t>
            </w:r>
            <w:r w:rsidRPr="00A02684">
              <w:rPr>
                <w:sz w:val="22"/>
                <w:szCs w:val="22"/>
              </w:rPr>
              <w:t>кв 91 выд.63, 64; кв 73 выд.31, 32; кв 74 выд.46; кв 105 выд.45</w:t>
            </w:r>
          </w:p>
        </w:tc>
      </w:tr>
      <w:tr w:rsidR="00321140" w:rsidRPr="00A02684" w:rsidTr="00321140">
        <w:trPr>
          <w:trHeight w:val="1200"/>
        </w:trPr>
        <w:tc>
          <w:tcPr>
            <w:tcW w:w="654" w:type="pct"/>
            <w:hideMark/>
          </w:tcPr>
          <w:p w:rsidR="00321140" w:rsidRPr="00A02684" w:rsidRDefault="00321140" w:rsidP="009007D2">
            <w:pPr>
              <w:rPr>
                <w:sz w:val="22"/>
                <w:szCs w:val="22"/>
              </w:rPr>
            </w:pPr>
            <w:r w:rsidRPr="00A02684">
              <w:rPr>
                <w:sz w:val="22"/>
                <w:szCs w:val="22"/>
              </w:rPr>
              <w:t>781/ДС-2014-11</w:t>
            </w:r>
          </w:p>
        </w:tc>
        <w:tc>
          <w:tcPr>
            <w:tcW w:w="452" w:type="pct"/>
            <w:noWrap/>
            <w:hideMark/>
          </w:tcPr>
          <w:p w:rsidR="00321140" w:rsidRPr="00A02684" w:rsidRDefault="00321140" w:rsidP="009007D2">
            <w:pPr>
              <w:rPr>
                <w:sz w:val="22"/>
                <w:szCs w:val="22"/>
              </w:rPr>
            </w:pPr>
            <w:r w:rsidRPr="00A02684">
              <w:rPr>
                <w:sz w:val="22"/>
                <w:szCs w:val="22"/>
              </w:rPr>
              <w:t>24.11.2014</w:t>
            </w:r>
          </w:p>
        </w:tc>
        <w:tc>
          <w:tcPr>
            <w:tcW w:w="638" w:type="pct"/>
            <w:hideMark/>
          </w:tcPr>
          <w:p w:rsidR="00321140" w:rsidRPr="00A02684" w:rsidRDefault="00321140" w:rsidP="00321140">
            <w:pPr>
              <w:jc w:val="left"/>
              <w:rPr>
                <w:sz w:val="22"/>
                <w:szCs w:val="22"/>
              </w:rPr>
            </w:pPr>
            <w:r w:rsidRPr="00A02684">
              <w:rPr>
                <w:sz w:val="22"/>
                <w:szCs w:val="22"/>
              </w:rPr>
              <w:t>ООО «Газпром трансгаз Санкт-Петербург»</w:t>
            </w:r>
          </w:p>
        </w:tc>
        <w:tc>
          <w:tcPr>
            <w:tcW w:w="444" w:type="pct"/>
            <w:hideMark/>
          </w:tcPr>
          <w:p w:rsidR="00321140" w:rsidRPr="00A02684" w:rsidRDefault="003C0963" w:rsidP="009007D2">
            <w:pPr>
              <w:rPr>
                <w:sz w:val="22"/>
                <w:szCs w:val="22"/>
              </w:rPr>
            </w:pPr>
            <w:r w:rsidRPr="00A02684">
              <w:rPr>
                <w:sz w:val="22"/>
                <w:szCs w:val="22"/>
              </w:rPr>
              <w:t>0,005</w:t>
            </w:r>
          </w:p>
        </w:tc>
        <w:tc>
          <w:tcPr>
            <w:tcW w:w="793" w:type="pct"/>
            <w:hideMark/>
          </w:tcPr>
          <w:p w:rsidR="00321140" w:rsidRPr="00A02684" w:rsidRDefault="00321140" w:rsidP="009007D2">
            <w:pPr>
              <w:rPr>
                <w:sz w:val="22"/>
                <w:szCs w:val="22"/>
              </w:rPr>
            </w:pPr>
            <w:r w:rsidRPr="00A02684">
              <w:rPr>
                <w:sz w:val="22"/>
                <w:szCs w:val="22"/>
              </w:rPr>
              <w:t>для строительства, реконструкции и эксплуатации линейного объекта</w:t>
            </w:r>
          </w:p>
        </w:tc>
        <w:tc>
          <w:tcPr>
            <w:tcW w:w="420" w:type="pct"/>
            <w:hideMark/>
          </w:tcPr>
          <w:p w:rsidR="00321140" w:rsidRPr="00A02684" w:rsidRDefault="00321140" w:rsidP="009007D2">
            <w:pPr>
              <w:rPr>
                <w:sz w:val="22"/>
                <w:szCs w:val="22"/>
              </w:rPr>
            </w:pPr>
            <w:r w:rsidRPr="00A02684">
              <w:rPr>
                <w:sz w:val="22"/>
                <w:szCs w:val="22"/>
              </w:rPr>
              <w:t>49 лет</w:t>
            </w:r>
          </w:p>
        </w:tc>
        <w:tc>
          <w:tcPr>
            <w:tcW w:w="1600" w:type="pct"/>
            <w:hideMark/>
          </w:tcPr>
          <w:p w:rsidR="00321140" w:rsidRPr="00A02684" w:rsidRDefault="00321140" w:rsidP="009A18B2">
            <w:pPr>
              <w:jc w:val="left"/>
              <w:rPr>
                <w:sz w:val="22"/>
                <w:szCs w:val="22"/>
              </w:rPr>
            </w:pPr>
            <w:r w:rsidRPr="00A02684">
              <w:rPr>
                <w:sz w:val="22"/>
                <w:szCs w:val="22"/>
              </w:rPr>
              <w:t>Бегуницкое уч. л-во в кв. 73,94,17,19,25,90; Молосковицкое уч.л-во в кв. 21; Клопицкое уч. л-во</w:t>
            </w:r>
            <w:r w:rsidR="00791C02" w:rsidRPr="00A02684">
              <w:rPr>
                <w:sz w:val="22"/>
                <w:szCs w:val="22"/>
              </w:rPr>
              <w:t xml:space="preserve"> </w:t>
            </w:r>
            <w:r w:rsidRPr="00A02684">
              <w:rPr>
                <w:sz w:val="22"/>
                <w:szCs w:val="22"/>
              </w:rPr>
              <w:t>в кв. 32,33,42,43; Каськовское уч. л-во в кв. 21</w:t>
            </w:r>
          </w:p>
        </w:tc>
      </w:tr>
    </w:tbl>
    <w:p w:rsidR="009A18B2" w:rsidRPr="00A02684" w:rsidRDefault="009A18B2" w:rsidP="00F37281">
      <w:pPr>
        <w:jc w:val="center"/>
      </w:pPr>
    </w:p>
    <w:p w:rsidR="004B3966" w:rsidRPr="00A02684" w:rsidRDefault="004B3966" w:rsidP="00F37281">
      <w:pPr>
        <w:ind w:firstLine="720"/>
        <w:jc w:val="both"/>
      </w:pPr>
    </w:p>
    <w:p w:rsidR="004B3966" w:rsidRPr="00A02684" w:rsidRDefault="004B3966" w:rsidP="00F37281">
      <w:pPr>
        <w:pStyle w:val="2"/>
        <w:spacing w:before="0"/>
        <w:jc w:val="center"/>
        <w:rPr>
          <w:rFonts w:ascii="Times New Roman" w:hAnsi="Times New Roman"/>
          <w:color w:val="auto"/>
          <w:sz w:val="24"/>
          <w:szCs w:val="24"/>
        </w:rPr>
        <w:sectPr w:rsidR="004B3966" w:rsidRPr="00A02684" w:rsidSect="004B3966">
          <w:footerReference w:type="default" r:id="rId18"/>
          <w:pgSz w:w="16840" w:h="11907" w:orient="landscape" w:code="9"/>
          <w:pgMar w:top="1134" w:right="1134" w:bottom="567" w:left="1134" w:header="720" w:footer="720" w:gutter="0"/>
          <w:cols w:space="720"/>
        </w:sectPr>
      </w:pPr>
    </w:p>
    <w:p w:rsidR="006A6EF9" w:rsidRPr="00A02684" w:rsidRDefault="001A3612" w:rsidP="00F37281">
      <w:pPr>
        <w:pStyle w:val="2"/>
        <w:spacing w:before="0"/>
        <w:jc w:val="center"/>
        <w:rPr>
          <w:rFonts w:ascii="Times New Roman" w:hAnsi="Times New Roman"/>
          <w:color w:val="auto"/>
          <w:sz w:val="24"/>
          <w:szCs w:val="24"/>
        </w:rPr>
      </w:pPr>
      <w:bookmarkStart w:id="52" w:name="_Toc74682269"/>
      <w:r w:rsidRPr="00A02684">
        <w:rPr>
          <w:rFonts w:ascii="Times New Roman" w:hAnsi="Times New Roman"/>
          <w:color w:val="auto"/>
          <w:sz w:val="24"/>
          <w:szCs w:val="24"/>
        </w:rPr>
        <w:lastRenderedPageBreak/>
        <w:t>4</w:t>
      </w:r>
      <w:r w:rsidR="006A6EF9" w:rsidRPr="00A02684">
        <w:rPr>
          <w:rFonts w:ascii="Times New Roman" w:hAnsi="Times New Roman"/>
          <w:color w:val="auto"/>
          <w:sz w:val="24"/>
          <w:szCs w:val="24"/>
        </w:rPr>
        <w:t>.1.</w:t>
      </w:r>
      <w:r w:rsidR="00BD539E" w:rsidRPr="00A02684">
        <w:rPr>
          <w:rFonts w:ascii="Times New Roman" w:hAnsi="Times New Roman"/>
          <w:color w:val="auto"/>
          <w:sz w:val="24"/>
          <w:szCs w:val="24"/>
        </w:rPr>
        <w:t>8</w:t>
      </w:r>
      <w:r w:rsidR="006A6EF9" w:rsidRPr="00A02684">
        <w:rPr>
          <w:rFonts w:ascii="Times New Roman" w:hAnsi="Times New Roman"/>
          <w:color w:val="auto"/>
          <w:sz w:val="24"/>
          <w:szCs w:val="24"/>
        </w:rPr>
        <w:t>. Особо охраняемые природные территории</w:t>
      </w:r>
      <w:bookmarkEnd w:id="51"/>
      <w:bookmarkEnd w:id="52"/>
    </w:p>
    <w:p w:rsidR="006A6EF9" w:rsidRPr="00A02684" w:rsidRDefault="006A6EF9" w:rsidP="00C86790">
      <w:pPr>
        <w:ind w:firstLine="709"/>
        <w:jc w:val="both"/>
      </w:pPr>
    </w:p>
    <w:p w:rsidR="00F551F9" w:rsidRPr="00A02684" w:rsidRDefault="002B0EAE" w:rsidP="00C86790">
      <w:pPr>
        <w:ind w:firstLine="709"/>
        <w:jc w:val="both"/>
      </w:pPr>
      <w:r w:rsidRPr="00A02684">
        <w:t>На территории Бегуницкого сельского поселения особо охраняемые природные территории федерального значения, регионального значения и местного значения отсутствуют.</w:t>
      </w:r>
    </w:p>
    <w:p w:rsidR="00F551F9" w:rsidRPr="00A02684" w:rsidRDefault="00F551F9" w:rsidP="00C86790">
      <w:pPr>
        <w:ind w:firstLine="709"/>
        <w:jc w:val="both"/>
      </w:pPr>
      <w:r w:rsidRPr="00A02684">
        <w:t>В соответствии со схемой территориального планирования Ленин</w:t>
      </w:r>
      <w:r w:rsidR="00956CD6" w:rsidRPr="00A02684">
        <w:t xml:space="preserve">градской области в области организации, охраны и использования особо охраняемых природных территорий на территории </w:t>
      </w:r>
      <w:r w:rsidR="00B9079B" w:rsidRPr="00A02684">
        <w:t>Бегуницкого</w:t>
      </w:r>
      <w:r w:rsidR="00956CD6" w:rsidRPr="00A02684">
        <w:t xml:space="preserve"> сельского поселения</w:t>
      </w:r>
      <w:r w:rsidRPr="00A02684">
        <w:t xml:space="preserve"> расположена часть планируемой особо охраняемой </w:t>
      </w:r>
      <w:r w:rsidR="00540126" w:rsidRPr="00A02684">
        <w:t xml:space="preserve">природной </w:t>
      </w:r>
      <w:r w:rsidRPr="00A02684">
        <w:t xml:space="preserve">территории регионального значения </w:t>
      </w:r>
      <w:r w:rsidR="006B603C" w:rsidRPr="00A02684">
        <w:t>«Копорский глинт</w:t>
      </w:r>
      <w:r w:rsidRPr="00A02684">
        <w:t>» (</w:t>
      </w:r>
      <w:r w:rsidR="006B603C" w:rsidRPr="00A02684">
        <w:t>памятник природы</w:t>
      </w:r>
      <w:r w:rsidRPr="00A02684">
        <w:t xml:space="preserve">). Общая площадь ориентировочно составляет </w:t>
      </w:r>
      <w:r w:rsidR="006B603C" w:rsidRPr="00A02684">
        <w:t>4</w:t>
      </w:r>
      <w:r w:rsidR="00B5706B" w:rsidRPr="00A02684">
        <w:t>299</w:t>
      </w:r>
      <w:r w:rsidRPr="00A02684">
        <w:t xml:space="preserve"> га. Цель создания (назначение): </w:t>
      </w:r>
      <w:r w:rsidR="006B603C" w:rsidRPr="00A02684">
        <w:t>с</w:t>
      </w:r>
      <w:r w:rsidR="006B603C" w:rsidRPr="00A02684">
        <w:rPr>
          <w:lang w:val="x-none"/>
        </w:rPr>
        <w:t>охранение участков ясеневых лесов и прилегающих лугов, популяций редких и находящихся под угрозой исчезновения видов растений, животных и других организмов и их местообитаний</w:t>
      </w:r>
      <w:r w:rsidRPr="00A02684">
        <w:t>.</w:t>
      </w:r>
    </w:p>
    <w:p w:rsidR="006B603C" w:rsidRPr="00A02684" w:rsidRDefault="006B603C" w:rsidP="00F37281">
      <w:pPr>
        <w:pStyle w:val="a0"/>
        <w:ind w:firstLine="709"/>
      </w:pPr>
    </w:p>
    <w:p w:rsidR="007A5C9E" w:rsidRPr="00A02684" w:rsidRDefault="001A3612" w:rsidP="00F37281">
      <w:pPr>
        <w:pStyle w:val="2"/>
        <w:spacing w:before="0"/>
        <w:jc w:val="center"/>
        <w:rPr>
          <w:rFonts w:ascii="Times New Roman" w:hAnsi="Times New Roman"/>
          <w:color w:val="auto"/>
          <w:sz w:val="24"/>
          <w:szCs w:val="24"/>
        </w:rPr>
      </w:pPr>
      <w:bookmarkStart w:id="53" w:name="_Toc488914902"/>
      <w:bookmarkStart w:id="54" w:name="_Toc74682270"/>
      <w:r w:rsidRPr="00A02684">
        <w:rPr>
          <w:rFonts w:ascii="Times New Roman" w:hAnsi="Times New Roman"/>
          <w:color w:val="auto"/>
          <w:sz w:val="24"/>
          <w:szCs w:val="24"/>
        </w:rPr>
        <w:t>4</w:t>
      </w:r>
      <w:r w:rsidR="003A35C0" w:rsidRPr="00A02684">
        <w:rPr>
          <w:rFonts w:ascii="Times New Roman" w:hAnsi="Times New Roman"/>
          <w:color w:val="auto"/>
          <w:sz w:val="24"/>
          <w:szCs w:val="24"/>
        </w:rPr>
        <w:t>.1.</w:t>
      </w:r>
      <w:r w:rsidR="00BD539E" w:rsidRPr="00A02684">
        <w:rPr>
          <w:rFonts w:ascii="Times New Roman" w:hAnsi="Times New Roman"/>
          <w:color w:val="auto"/>
          <w:sz w:val="24"/>
          <w:szCs w:val="24"/>
        </w:rPr>
        <w:t>9</w:t>
      </w:r>
      <w:r w:rsidR="003A35C0" w:rsidRPr="00A02684">
        <w:rPr>
          <w:rFonts w:ascii="Times New Roman" w:hAnsi="Times New Roman"/>
          <w:color w:val="auto"/>
          <w:sz w:val="24"/>
          <w:szCs w:val="24"/>
        </w:rPr>
        <w:t xml:space="preserve">. </w:t>
      </w:r>
      <w:r w:rsidR="007A5C9E" w:rsidRPr="00A02684">
        <w:rPr>
          <w:rFonts w:ascii="Times New Roman" w:hAnsi="Times New Roman"/>
          <w:color w:val="auto"/>
          <w:sz w:val="24"/>
          <w:szCs w:val="24"/>
        </w:rPr>
        <w:t>Объекты культурного наследия</w:t>
      </w:r>
      <w:bookmarkEnd w:id="53"/>
      <w:bookmarkEnd w:id="54"/>
    </w:p>
    <w:p w:rsidR="003A35C0" w:rsidRPr="00A02684" w:rsidRDefault="003A35C0" w:rsidP="00F37281">
      <w:pPr>
        <w:ind w:firstLine="709"/>
      </w:pPr>
    </w:p>
    <w:p w:rsidR="008B4B56" w:rsidRPr="00A02684" w:rsidRDefault="008B4B56" w:rsidP="008B4B56">
      <w:pPr>
        <w:ind w:firstLine="709"/>
        <w:jc w:val="both"/>
      </w:pPr>
      <w:r w:rsidRPr="00A02684">
        <w:t xml:space="preserve">По данным комитета по сохранению культурного наследия Ленинградской области (письмо от 09.03.2021 № ИСХ-1179/2021) на территории Бегуницкого сельского поселения расположено 11 объектов культурного наследия федерального значения, </w:t>
      </w:r>
      <w:r w:rsidR="005128B4" w:rsidRPr="00A02684">
        <w:t>10</w:t>
      </w:r>
      <w:r w:rsidRPr="00A02684">
        <w:t xml:space="preserve"> объектов культурного наследия регионального значения и 1</w:t>
      </w:r>
      <w:r w:rsidR="00597BF6" w:rsidRPr="00A02684">
        <w:t>3</w:t>
      </w:r>
      <w:r w:rsidRPr="00A02684">
        <w:t xml:space="preserve"> выявленных объектов культурного наследия</w:t>
      </w:r>
      <w:r w:rsidR="00597BF6" w:rsidRPr="00A02684">
        <w:t xml:space="preserve"> (в том числе 7 выявленных объектов археологии)</w:t>
      </w:r>
      <w:r w:rsidR="00107DCD" w:rsidRPr="00A02684">
        <w:t xml:space="preserve">. Исторические поселения федерального значения, регионального значения, в границах Бегуницкого сельского поселения отсутствуют. Перечни объектов культурного наследия, расположенных на территории Бегуницкого сельского поселения, представлены в таблицах </w:t>
      </w:r>
      <w:r w:rsidR="008C4610" w:rsidRPr="00A02684">
        <w:t>5</w:t>
      </w:r>
      <w:r w:rsidR="00107DCD" w:rsidRPr="00A02684">
        <w:t xml:space="preserve">, </w:t>
      </w:r>
      <w:r w:rsidR="008C4610" w:rsidRPr="00A02684">
        <w:t>6</w:t>
      </w:r>
      <w:r w:rsidR="00107DCD" w:rsidRPr="00A02684">
        <w:t xml:space="preserve"> и </w:t>
      </w:r>
      <w:r w:rsidR="008C4610" w:rsidRPr="00A02684">
        <w:t>7</w:t>
      </w:r>
      <w:r w:rsidR="00107DCD" w:rsidRPr="00A02684">
        <w:t>.</w:t>
      </w:r>
    </w:p>
    <w:p w:rsidR="00D04938" w:rsidRPr="00A02684" w:rsidRDefault="00D04938" w:rsidP="008B4B56">
      <w:pPr>
        <w:ind w:firstLine="709"/>
        <w:jc w:val="both"/>
      </w:pPr>
      <w:r w:rsidRPr="00A02684">
        <w:t>Границы объектов культурного наследия, утвержденные в установленном порядке, за исключением границ объектов археологии, показаны на карте «Карта современного использования территории. Карта зон с особыми условиями использования территорий». Объекты археологии с учетом требований приказа Минкультуры России от 1 сентября 2015 года № 2328 «Об утверждении перечня отдельных сведений об объектах археологического наследия, которые не подлежат опубликованию», отражены на карте «Карта объектов культурного наследия» (материалы ограниченного распространения для служебного пользования).</w:t>
      </w:r>
    </w:p>
    <w:p w:rsidR="00D662F7" w:rsidRPr="00A02684" w:rsidRDefault="00D662F7" w:rsidP="00D662F7">
      <w:pPr>
        <w:ind w:firstLine="709"/>
        <w:jc w:val="both"/>
      </w:pPr>
      <w:r w:rsidRPr="00A02684">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 (или) проектов зон охраны объектов культурного наследия.</w:t>
      </w:r>
    </w:p>
    <w:p w:rsidR="00D662F7" w:rsidRPr="00A02684" w:rsidRDefault="00D662F7" w:rsidP="00D662F7">
      <w:pPr>
        <w:ind w:firstLine="709"/>
        <w:jc w:val="both"/>
      </w:pPr>
      <w:r w:rsidRPr="00A02684">
        <w:t>Сведения о зонах с особыми условиями использования территорий, ограничениях использования земельных участков и объектов капитального строительства в границах зон охраны и защитных зон объектов культурного наследия представлены в разделе 4.2.5.</w:t>
      </w:r>
    </w:p>
    <w:p w:rsidR="00246BEC" w:rsidRPr="00A02684" w:rsidRDefault="00246BEC" w:rsidP="00246BEC">
      <w:pPr>
        <w:pStyle w:val="afff"/>
        <w:spacing w:before="0" w:after="0"/>
        <w:ind w:firstLine="709"/>
      </w:pPr>
      <w:r w:rsidRPr="00A02684">
        <w:t xml:space="preserve">Сведения об иных ограничениях градостроительной деятельности в соответствии с Федеральным законом от 25 июня 2002 года № 73-ФЗ </w:t>
      </w:r>
      <w:r w:rsidR="00D662F7" w:rsidRPr="00A02684">
        <w:t xml:space="preserve">«Об объектах культурного наследия (памятниках истории и культуры) народов Российской Федерации» </w:t>
      </w:r>
      <w:r w:rsidRPr="00A02684">
        <w:t>представлены в разделе 4.2.</w:t>
      </w:r>
      <w:r w:rsidR="00891369" w:rsidRPr="00A02684">
        <w:t>9</w:t>
      </w:r>
      <w:r w:rsidRPr="00A02684">
        <w:t>.</w:t>
      </w:r>
    </w:p>
    <w:p w:rsidR="006C084D" w:rsidRPr="00A02684" w:rsidRDefault="006C084D" w:rsidP="00246BEC">
      <w:pPr>
        <w:pStyle w:val="afff"/>
        <w:spacing w:before="0" w:after="0"/>
        <w:ind w:firstLine="709"/>
      </w:pPr>
      <w:r w:rsidRPr="00A02684">
        <w:t>В разделе 4.9 представлены сведения о мероприятиях по обеспечению сохранности объектов культурного наследия, включенных в реестр, выявленных объектов культурного наследия при реализации градостроительной деятельности и иных требованиях действующего законодательства при размещении планируемых объектов федерального значения, объектов регионального значения, объектов местного значения.</w:t>
      </w:r>
    </w:p>
    <w:p w:rsidR="00246BEC" w:rsidRPr="00A02684" w:rsidRDefault="00246BEC" w:rsidP="008B4B56">
      <w:pPr>
        <w:ind w:firstLine="709"/>
        <w:jc w:val="both"/>
      </w:pPr>
    </w:p>
    <w:p w:rsidR="00E14F7B" w:rsidRPr="00A02684" w:rsidRDefault="00E14F7B" w:rsidP="00F37281">
      <w:pPr>
        <w:ind w:firstLine="708"/>
        <w:jc w:val="both"/>
      </w:pPr>
    </w:p>
    <w:p w:rsidR="00A6588E" w:rsidRPr="00A02684" w:rsidRDefault="00A6588E" w:rsidP="00F37281">
      <w:pPr>
        <w:ind w:hanging="10"/>
        <w:jc w:val="center"/>
        <w:sectPr w:rsidR="00A6588E" w:rsidRPr="00A02684" w:rsidSect="001444E0">
          <w:pgSz w:w="11906" w:h="16838"/>
          <w:pgMar w:top="1134" w:right="567" w:bottom="1134" w:left="1134" w:header="709" w:footer="709" w:gutter="0"/>
          <w:cols w:space="708"/>
          <w:docGrid w:linePitch="360"/>
        </w:sectPr>
      </w:pPr>
    </w:p>
    <w:p w:rsidR="00E14F7B" w:rsidRPr="00A02684" w:rsidRDefault="00E14F7B" w:rsidP="00F37281">
      <w:pPr>
        <w:ind w:hanging="10"/>
        <w:jc w:val="center"/>
      </w:pPr>
      <w:r w:rsidRPr="00A02684">
        <w:lastRenderedPageBreak/>
        <w:t xml:space="preserve">Таблица </w:t>
      </w:r>
      <w:r w:rsidR="008C4610" w:rsidRPr="00A02684">
        <w:t>5</w:t>
      </w:r>
      <w:r w:rsidRPr="00A02684">
        <w:t xml:space="preserve">. </w:t>
      </w:r>
      <w:r w:rsidR="00A6588E" w:rsidRPr="00A02684">
        <w:t>Объекты культурного наследия федерального значения, расположенные на территории Бегуницкого сельского поселения Волосовского муниципального района</w:t>
      </w:r>
    </w:p>
    <w:tbl>
      <w:tblPr>
        <w:tblStyle w:val="a7"/>
        <w:tblW w:w="5000" w:type="pct"/>
        <w:tblLayout w:type="fixed"/>
        <w:tblLook w:val="04A0" w:firstRow="1" w:lastRow="0" w:firstColumn="1" w:lastColumn="0" w:noHBand="0" w:noVBand="1"/>
      </w:tblPr>
      <w:tblGrid>
        <w:gridCol w:w="448"/>
        <w:gridCol w:w="1814"/>
        <w:gridCol w:w="1133"/>
        <w:gridCol w:w="1986"/>
        <w:gridCol w:w="2126"/>
        <w:gridCol w:w="1989"/>
        <w:gridCol w:w="1701"/>
        <w:gridCol w:w="1555"/>
        <w:gridCol w:w="1808"/>
      </w:tblGrid>
      <w:tr w:rsidR="00A02684" w:rsidRPr="00A02684" w:rsidTr="00F62BB9">
        <w:trPr>
          <w:tblHeader/>
        </w:trPr>
        <w:tc>
          <w:tcPr>
            <w:tcW w:w="154" w:type="pct"/>
            <w:vAlign w:val="center"/>
          </w:tcPr>
          <w:p w:rsidR="00A6588E" w:rsidRPr="00A02684" w:rsidRDefault="00A6588E" w:rsidP="000B23F6">
            <w:pPr>
              <w:jc w:val="center"/>
              <w:rPr>
                <w:sz w:val="22"/>
                <w:szCs w:val="22"/>
              </w:rPr>
            </w:pPr>
            <w:r w:rsidRPr="00A02684">
              <w:t>№</w:t>
            </w:r>
          </w:p>
        </w:tc>
        <w:tc>
          <w:tcPr>
            <w:tcW w:w="623" w:type="pct"/>
            <w:vAlign w:val="center"/>
          </w:tcPr>
          <w:p w:rsidR="00A6588E" w:rsidRPr="00A02684" w:rsidRDefault="00A6588E" w:rsidP="000B23F6">
            <w:pPr>
              <w:jc w:val="center"/>
              <w:rPr>
                <w:sz w:val="22"/>
                <w:szCs w:val="22"/>
              </w:rPr>
            </w:pPr>
            <w:r w:rsidRPr="00A02684">
              <w:rPr>
                <w:sz w:val="22"/>
                <w:szCs w:val="22"/>
              </w:rPr>
              <w:t>Наименование объекта культурного наследия,</w:t>
            </w:r>
          </w:p>
          <w:p w:rsidR="00A6588E" w:rsidRPr="00A02684" w:rsidRDefault="00A6588E" w:rsidP="000B23F6">
            <w:pPr>
              <w:jc w:val="center"/>
              <w:rPr>
                <w:sz w:val="22"/>
                <w:szCs w:val="22"/>
              </w:rPr>
            </w:pPr>
            <w:r w:rsidRPr="00A02684">
              <w:rPr>
                <w:sz w:val="22"/>
                <w:szCs w:val="22"/>
              </w:rPr>
              <w:t>дата создания</w:t>
            </w:r>
          </w:p>
        </w:tc>
        <w:tc>
          <w:tcPr>
            <w:tcW w:w="389" w:type="pct"/>
            <w:vAlign w:val="center"/>
          </w:tcPr>
          <w:p w:rsidR="00A6588E" w:rsidRPr="00A02684" w:rsidRDefault="00A6588E" w:rsidP="000B23F6">
            <w:pPr>
              <w:jc w:val="center"/>
              <w:rPr>
                <w:sz w:val="22"/>
                <w:szCs w:val="22"/>
              </w:rPr>
            </w:pPr>
            <w:r w:rsidRPr="00A02684">
              <w:rPr>
                <w:sz w:val="22"/>
                <w:szCs w:val="22"/>
              </w:rPr>
              <w:t>Вид</w:t>
            </w:r>
          </w:p>
        </w:tc>
        <w:tc>
          <w:tcPr>
            <w:tcW w:w="682" w:type="pct"/>
            <w:vAlign w:val="center"/>
          </w:tcPr>
          <w:p w:rsidR="00A6588E" w:rsidRPr="00A02684" w:rsidRDefault="00A6588E" w:rsidP="000B23F6">
            <w:pPr>
              <w:jc w:val="center"/>
              <w:rPr>
                <w:sz w:val="22"/>
                <w:szCs w:val="22"/>
              </w:rPr>
            </w:pPr>
            <w:r w:rsidRPr="00A02684">
              <w:rPr>
                <w:sz w:val="22"/>
                <w:szCs w:val="22"/>
              </w:rPr>
              <w:t>Основание постановки на государственную</w:t>
            </w:r>
          </w:p>
          <w:p w:rsidR="00A6588E" w:rsidRPr="00A02684" w:rsidRDefault="00A6588E" w:rsidP="000B23F6">
            <w:pPr>
              <w:jc w:val="center"/>
              <w:rPr>
                <w:sz w:val="22"/>
                <w:szCs w:val="22"/>
              </w:rPr>
            </w:pPr>
            <w:r w:rsidRPr="00A02684">
              <w:rPr>
                <w:sz w:val="22"/>
                <w:szCs w:val="22"/>
              </w:rPr>
              <w:t>охрану</w:t>
            </w:r>
          </w:p>
        </w:tc>
        <w:tc>
          <w:tcPr>
            <w:tcW w:w="730" w:type="pct"/>
            <w:vAlign w:val="center"/>
          </w:tcPr>
          <w:p w:rsidR="00A6588E" w:rsidRPr="00A02684" w:rsidRDefault="00A6588E" w:rsidP="000B23F6">
            <w:pPr>
              <w:jc w:val="center"/>
              <w:rPr>
                <w:sz w:val="22"/>
                <w:szCs w:val="22"/>
              </w:rPr>
            </w:pPr>
            <w:r w:rsidRPr="00A02684">
              <w:rPr>
                <w:sz w:val="22"/>
                <w:szCs w:val="22"/>
              </w:rPr>
              <w:t>Местонахождение объекта культурного наследия</w:t>
            </w:r>
          </w:p>
        </w:tc>
        <w:tc>
          <w:tcPr>
            <w:tcW w:w="683" w:type="pct"/>
            <w:vAlign w:val="center"/>
          </w:tcPr>
          <w:p w:rsidR="00A6588E" w:rsidRPr="00A02684" w:rsidRDefault="00A6588E" w:rsidP="000B23F6">
            <w:pPr>
              <w:jc w:val="center"/>
              <w:rPr>
                <w:sz w:val="22"/>
                <w:szCs w:val="22"/>
              </w:rPr>
            </w:pPr>
            <w:r w:rsidRPr="00A02684">
              <w:rPr>
                <w:sz w:val="22"/>
                <w:szCs w:val="22"/>
              </w:rPr>
              <w:t>Регистрационный номер в ЕГРОКН</w:t>
            </w:r>
          </w:p>
        </w:tc>
        <w:tc>
          <w:tcPr>
            <w:tcW w:w="584" w:type="pct"/>
            <w:vAlign w:val="center"/>
          </w:tcPr>
          <w:p w:rsidR="00A6588E" w:rsidRPr="00A02684" w:rsidRDefault="00A6588E" w:rsidP="000B23F6">
            <w:pPr>
              <w:jc w:val="center"/>
              <w:rPr>
                <w:sz w:val="22"/>
                <w:szCs w:val="22"/>
              </w:rPr>
            </w:pPr>
            <w:r w:rsidRPr="00A02684">
              <w:rPr>
                <w:sz w:val="22"/>
                <w:szCs w:val="22"/>
              </w:rPr>
              <w:t>Границы территории</w:t>
            </w:r>
          </w:p>
        </w:tc>
        <w:tc>
          <w:tcPr>
            <w:tcW w:w="534" w:type="pct"/>
            <w:vAlign w:val="center"/>
          </w:tcPr>
          <w:p w:rsidR="00A6588E" w:rsidRPr="00A02684" w:rsidRDefault="00A6588E" w:rsidP="000B23F6">
            <w:pPr>
              <w:jc w:val="center"/>
              <w:rPr>
                <w:sz w:val="22"/>
                <w:szCs w:val="22"/>
              </w:rPr>
            </w:pPr>
            <w:r w:rsidRPr="00A02684">
              <w:rPr>
                <w:sz w:val="22"/>
                <w:szCs w:val="22"/>
              </w:rPr>
              <w:t>Предмет охраны</w:t>
            </w:r>
          </w:p>
        </w:tc>
        <w:tc>
          <w:tcPr>
            <w:tcW w:w="621" w:type="pct"/>
            <w:vAlign w:val="center"/>
          </w:tcPr>
          <w:p w:rsidR="00A6588E" w:rsidRPr="00A02684" w:rsidRDefault="00A6588E" w:rsidP="000B23F6">
            <w:pPr>
              <w:jc w:val="center"/>
              <w:rPr>
                <w:sz w:val="22"/>
                <w:szCs w:val="22"/>
              </w:rPr>
            </w:pPr>
            <w:r w:rsidRPr="00A02684">
              <w:rPr>
                <w:sz w:val="22"/>
                <w:szCs w:val="22"/>
              </w:rPr>
              <w:t>Зоны охраны</w:t>
            </w:r>
          </w:p>
        </w:tc>
      </w:tr>
      <w:tr w:rsidR="00A02684" w:rsidRPr="00A02684" w:rsidTr="0093530A">
        <w:tc>
          <w:tcPr>
            <w:tcW w:w="154" w:type="pct"/>
          </w:tcPr>
          <w:p w:rsidR="0093530A" w:rsidRPr="00A02684" w:rsidRDefault="0093530A" w:rsidP="00B604CB">
            <w:pPr>
              <w:jc w:val="both"/>
              <w:rPr>
                <w:sz w:val="22"/>
                <w:szCs w:val="22"/>
              </w:rPr>
            </w:pPr>
          </w:p>
        </w:tc>
        <w:tc>
          <w:tcPr>
            <w:tcW w:w="4846" w:type="pct"/>
            <w:gridSpan w:val="8"/>
          </w:tcPr>
          <w:p w:rsidR="0093530A" w:rsidRPr="00A02684" w:rsidRDefault="0093530A" w:rsidP="0093530A">
            <w:pPr>
              <w:jc w:val="both"/>
              <w:rPr>
                <w:sz w:val="22"/>
                <w:szCs w:val="22"/>
              </w:rPr>
            </w:pPr>
            <w:r w:rsidRPr="00A02684">
              <w:rPr>
                <w:b/>
              </w:rPr>
              <w:t>Объекты культурного наследия федерального значения</w:t>
            </w:r>
          </w:p>
        </w:tc>
      </w:tr>
      <w:tr w:rsidR="00A02684" w:rsidRPr="00A02684" w:rsidTr="00F62BB9">
        <w:tc>
          <w:tcPr>
            <w:tcW w:w="154" w:type="pct"/>
          </w:tcPr>
          <w:p w:rsidR="0093530A" w:rsidRPr="00A02684" w:rsidRDefault="0093530A" w:rsidP="0093530A">
            <w:pPr>
              <w:jc w:val="both"/>
              <w:rPr>
                <w:sz w:val="22"/>
                <w:szCs w:val="22"/>
              </w:rPr>
            </w:pPr>
            <w:r w:rsidRPr="00A02684">
              <w:rPr>
                <w:sz w:val="22"/>
                <w:szCs w:val="22"/>
              </w:rPr>
              <w:t>1</w:t>
            </w:r>
          </w:p>
        </w:tc>
        <w:tc>
          <w:tcPr>
            <w:tcW w:w="623" w:type="pct"/>
          </w:tcPr>
          <w:p w:rsidR="0093530A" w:rsidRPr="00A02684" w:rsidRDefault="0093530A" w:rsidP="0093530A">
            <w:pPr>
              <w:jc w:val="both"/>
              <w:rPr>
                <w:sz w:val="22"/>
                <w:szCs w:val="22"/>
              </w:rPr>
            </w:pPr>
            <w:r w:rsidRPr="00A02684">
              <w:rPr>
                <w:sz w:val="22"/>
                <w:szCs w:val="22"/>
              </w:rPr>
              <w:t>Здание почтовой станции, 1806–1807 гг.</w:t>
            </w:r>
          </w:p>
        </w:tc>
        <w:tc>
          <w:tcPr>
            <w:tcW w:w="389" w:type="pct"/>
          </w:tcPr>
          <w:p w:rsidR="0093530A" w:rsidRPr="00A02684" w:rsidRDefault="0093530A" w:rsidP="0093530A">
            <w:pPr>
              <w:jc w:val="both"/>
              <w:rPr>
                <w:sz w:val="22"/>
                <w:szCs w:val="22"/>
              </w:rPr>
            </w:pPr>
            <w:r w:rsidRPr="00A02684">
              <w:rPr>
                <w:sz w:val="22"/>
                <w:szCs w:val="22"/>
              </w:rPr>
              <w:t>ансамбль</w:t>
            </w:r>
          </w:p>
        </w:tc>
        <w:tc>
          <w:tcPr>
            <w:tcW w:w="682" w:type="pct"/>
          </w:tcPr>
          <w:p w:rsidR="0093530A" w:rsidRPr="00A02684" w:rsidRDefault="0093530A" w:rsidP="0093530A">
            <w:pPr>
              <w:rPr>
                <w:sz w:val="22"/>
                <w:szCs w:val="22"/>
              </w:rPr>
            </w:pPr>
            <w:r w:rsidRPr="00A02684">
              <w:rPr>
                <w:sz w:val="22"/>
                <w:szCs w:val="22"/>
              </w:rPr>
              <w:t xml:space="preserve">Постановление СМ РСФСР </w:t>
            </w:r>
          </w:p>
          <w:p w:rsidR="0093530A" w:rsidRPr="00A02684" w:rsidRDefault="0093530A" w:rsidP="0093530A">
            <w:pPr>
              <w:jc w:val="both"/>
              <w:rPr>
                <w:sz w:val="22"/>
                <w:szCs w:val="22"/>
              </w:rPr>
            </w:pPr>
            <w:r w:rsidRPr="00A02684">
              <w:rPr>
                <w:sz w:val="22"/>
                <w:szCs w:val="22"/>
              </w:rPr>
              <w:t>от 04.12.1974 № 624</w:t>
            </w:r>
          </w:p>
        </w:tc>
        <w:tc>
          <w:tcPr>
            <w:tcW w:w="730" w:type="pct"/>
          </w:tcPr>
          <w:p w:rsidR="0093530A" w:rsidRPr="00A02684" w:rsidRDefault="0093530A" w:rsidP="0093530A">
            <w:pPr>
              <w:rPr>
                <w:sz w:val="22"/>
                <w:szCs w:val="22"/>
              </w:rPr>
            </w:pPr>
            <w:r w:rsidRPr="00A02684">
              <w:rPr>
                <w:sz w:val="22"/>
                <w:szCs w:val="22"/>
              </w:rPr>
              <w:t>Ленинградская область, Волосовский район, деревня Чирковицы, дом 33</w:t>
            </w:r>
          </w:p>
        </w:tc>
        <w:tc>
          <w:tcPr>
            <w:tcW w:w="683" w:type="pct"/>
          </w:tcPr>
          <w:p w:rsidR="0093530A" w:rsidRPr="00A02684" w:rsidRDefault="0093530A" w:rsidP="0093530A">
            <w:pPr>
              <w:jc w:val="both"/>
              <w:rPr>
                <w:sz w:val="22"/>
                <w:szCs w:val="22"/>
              </w:rPr>
            </w:pPr>
            <w:r w:rsidRPr="00A02684">
              <w:rPr>
                <w:sz w:val="22"/>
                <w:szCs w:val="22"/>
              </w:rPr>
              <w:t>471720832060006</w:t>
            </w:r>
          </w:p>
        </w:tc>
        <w:tc>
          <w:tcPr>
            <w:tcW w:w="584" w:type="pct"/>
          </w:tcPr>
          <w:p w:rsidR="0093530A" w:rsidRPr="00A02684" w:rsidRDefault="0093530A" w:rsidP="00C36424">
            <w:pPr>
              <w:jc w:val="both"/>
              <w:rPr>
                <w:sz w:val="22"/>
                <w:szCs w:val="22"/>
              </w:rPr>
            </w:pPr>
            <w:r w:rsidRPr="00A02684">
              <w:rPr>
                <w:sz w:val="22"/>
                <w:szCs w:val="22"/>
              </w:rPr>
              <w:t xml:space="preserve">Приказ </w:t>
            </w:r>
            <w:r w:rsidR="00C36424" w:rsidRPr="00A02684">
              <w:rPr>
                <w:sz w:val="22"/>
                <w:szCs w:val="22"/>
              </w:rPr>
              <w:t xml:space="preserve">комитета по культуре Ленинградской области </w:t>
            </w:r>
            <w:r w:rsidRPr="00A02684">
              <w:rPr>
                <w:sz w:val="22"/>
                <w:szCs w:val="22"/>
              </w:rPr>
              <w:t>от 16.12.2019</w:t>
            </w:r>
            <w:r w:rsidR="00C36424" w:rsidRPr="00A02684">
              <w:rPr>
                <w:sz w:val="22"/>
                <w:szCs w:val="22"/>
              </w:rPr>
              <w:t xml:space="preserve"> </w:t>
            </w:r>
            <w:r w:rsidRPr="00A02684">
              <w:rPr>
                <w:sz w:val="22"/>
                <w:szCs w:val="22"/>
              </w:rPr>
              <w:t xml:space="preserve">№ 01-03/19-544 </w:t>
            </w:r>
          </w:p>
        </w:tc>
        <w:tc>
          <w:tcPr>
            <w:tcW w:w="534" w:type="pct"/>
          </w:tcPr>
          <w:p w:rsidR="0093530A" w:rsidRPr="00A02684" w:rsidRDefault="0093530A" w:rsidP="00C36424">
            <w:pPr>
              <w:jc w:val="both"/>
              <w:rPr>
                <w:sz w:val="22"/>
                <w:szCs w:val="22"/>
              </w:rPr>
            </w:pPr>
            <w:r w:rsidRPr="00A02684">
              <w:rPr>
                <w:sz w:val="22"/>
                <w:szCs w:val="22"/>
              </w:rPr>
              <w:t xml:space="preserve">Приказ </w:t>
            </w:r>
            <w:r w:rsidR="00C36424" w:rsidRPr="00A02684">
              <w:rPr>
                <w:sz w:val="22"/>
                <w:szCs w:val="22"/>
              </w:rPr>
              <w:t xml:space="preserve">комитета по культуре Ленинградской области </w:t>
            </w:r>
            <w:r w:rsidRPr="00A02684">
              <w:rPr>
                <w:sz w:val="22"/>
                <w:szCs w:val="22"/>
              </w:rPr>
              <w:t>от 15.02.2016</w:t>
            </w:r>
            <w:r w:rsidR="00C36424" w:rsidRPr="00A02684">
              <w:rPr>
                <w:sz w:val="22"/>
                <w:szCs w:val="22"/>
              </w:rPr>
              <w:t xml:space="preserve"> </w:t>
            </w:r>
            <w:r w:rsidRPr="00A02684">
              <w:rPr>
                <w:sz w:val="22"/>
                <w:szCs w:val="22"/>
              </w:rPr>
              <w:t xml:space="preserve">№ 01-03/16-12 </w:t>
            </w:r>
          </w:p>
        </w:tc>
        <w:tc>
          <w:tcPr>
            <w:tcW w:w="621" w:type="pct"/>
          </w:tcPr>
          <w:p w:rsidR="0093530A" w:rsidRPr="00A02684" w:rsidRDefault="0093530A" w:rsidP="0093530A">
            <w:pPr>
              <w:jc w:val="both"/>
              <w:rPr>
                <w:sz w:val="22"/>
                <w:szCs w:val="22"/>
              </w:rPr>
            </w:pPr>
            <w:r w:rsidRPr="00A02684">
              <w:rPr>
                <w:sz w:val="22"/>
                <w:szCs w:val="22"/>
              </w:rPr>
              <w:t>Не обеспечены, действует защитная зона</w:t>
            </w:r>
          </w:p>
        </w:tc>
      </w:tr>
      <w:tr w:rsidR="00A02684" w:rsidRPr="00A02684" w:rsidTr="000B23F6">
        <w:tc>
          <w:tcPr>
            <w:tcW w:w="154" w:type="pct"/>
          </w:tcPr>
          <w:p w:rsidR="0093530A" w:rsidRPr="00A02684" w:rsidRDefault="0093530A" w:rsidP="0093530A">
            <w:pPr>
              <w:jc w:val="both"/>
            </w:pPr>
          </w:p>
        </w:tc>
        <w:tc>
          <w:tcPr>
            <w:tcW w:w="4846" w:type="pct"/>
            <w:gridSpan w:val="8"/>
          </w:tcPr>
          <w:p w:rsidR="0093530A" w:rsidRPr="00A02684" w:rsidRDefault="0093530A" w:rsidP="0093530A">
            <w:pPr>
              <w:jc w:val="both"/>
            </w:pPr>
            <w:r w:rsidRPr="00A02684">
              <w:rPr>
                <w:b/>
              </w:rPr>
              <w:t>Объекты культурного (археологического) наследия федерального значения</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2</w:t>
            </w:r>
          </w:p>
        </w:tc>
        <w:tc>
          <w:tcPr>
            <w:tcW w:w="623" w:type="pct"/>
          </w:tcPr>
          <w:p w:rsidR="00D23F81" w:rsidRPr="00A02684" w:rsidRDefault="00D23F81" w:rsidP="00D81B39">
            <w:pPr>
              <w:rPr>
                <w:sz w:val="22"/>
                <w:szCs w:val="22"/>
              </w:rPr>
            </w:pPr>
            <w:r w:rsidRPr="00A02684">
              <w:rPr>
                <w:sz w:val="22"/>
                <w:szCs w:val="22"/>
              </w:rPr>
              <w:t>Курганная группа, 230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Бегуницкий с/с, в 20 м от северной окраины д.Бегуницы</w:t>
            </w:r>
          </w:p>
        </w:tc>
        <w:tc>
          <w:tcPr>
            <w:tcW w:w="683" w:type="pct"/>
          </w:tcPr>
          <w:p w:rsidR="00D23F81" w:rsidRPr="00A02684" w:rsidRDefault="00D23F81" w:rsidP="00D81B39">
            <w:pPr>
              <w:rPr>
                <w:sz w:val="22"/>
                <w:szCs w:val="22"/>
              </w:rPr>
            </w:pPr>
            <w:r w:rsidRPr="00A02684">
              <w:rPr>
                <w:sz w:val="22"/>
                <w:szCs w:val="22"/>
              </w:rPr>
              <w:t>471740962630006</w:t>
            </w:r>
          </w:p>
        </w:tc>
        <w:tc>
          <w:tcPr>
            <w:tcW w:w="58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53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 xml:space="preserve">комитета по культуре Ленинградской области </w:t>
            </w:r>
            <w:r w:rsidRPr="00A02684">
              <w:rPr>
                <w:sz w:val="22"/>
                <w:szCs w:val="22"/>
              </w:rPr>
              <w:t>от 16.12.2020 № 01-03/20-362</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3</w:t>
            </w:r>
          </w:p>
        </w:tc>
        <w:tc>
          <w:tcPr>
            <w:tcW w:w="623" w:type="pct"/>
          </w:tcPr>
          <w:p w:rsidR="00D23F81" w:rsidRPr="00A02684" w:rsidRDefault="00D23F81" w:rsidP="00D81B39">
            <w:pPr>
              <w:rPr>
                <w:sz w:val="22"/>
                <w:szCs w:val="22"/>
              </w:rPr>
            </w:pPr>
            <w:r w:rsidRPr="00A02684">
              <w:rPr>
                <w:sz w:val="22"/>
                <w:szCs w:val="22"/>
              </w:rPr>
              <w:t>Курганная группа, 230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Бегуницкий с/с, в 1200 м к В от совхоза «Гомонтово»</w:t>
            </w:r>
          </w:p>
        </w:tc>
        <w:tc>
          <w:tcPr>
            <w:tcW w:w="683" w:type="pct"/>
          </w:tcPr>
          <w:p w:rsidR="00D23F81" w:rsidRPr="00A02684" w:rsidRDefault="00D23F81" w:rsidP="00D81B39">
            <w:pPr>
              <w:rPr>
                <w:sz w:val="22"/>
                <w:szCs w:val="22"/>
              </w:rPr>
            </w:pPr>
            <w:r w:rsidRPr="00A02684">
              <w:rPr>
                <w:sz w:val="22"/>
                <w:szCs w:val="22"/>
              </w:rPr>
              <w:t>471741180850006</w:t>
            </w:r>
          </w:p>
        </w:tc>
        <w:tc>
          <w:tcPr>
            <w:tcW w:w="584" w:type="pct"/>
          </w:tcPr>
          <w:p w:rsidR="00D23F81" w:rsidRPr="00A02684" w:rsidRDefault="00D23F81" w:rsidP="00D81B39">
            <w:pPr>
              <w:rPr>
                <w:sz w:val="22"/>
                <w:szCs w:val="22"/>
              </w:rPr>
            </w:pPr>
          </w:p>
        </w:tc>
        <w:tc>
          <w:tcPr>
            <w:tcW w:w="534" w:type="pct"/>
          </w:tcPr>
          <w:p w:rsidR="00D23F81" w:rsidRPr="00A02684" w:rsidRDefault="00D23F81" w:rsidP="00D81B39">
            <w:pPr>
              <w:rPr>
                <w:sz w:val="22"/>
                <w:szCs w:val="22"/>
              </w:rPr>
            </w:pPr>
            <w:r w:rsidRPr="00A02684">
              <w:rPr>
                <w:sz w:val="22"/>
                <w:szCs w:val="22"/>
              </w:rPr>
              <w:t> </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4</w:t>
            </w:r>
          </w:p>
        </w:tc>
        <w:tc>
          <w:tcPr>
            <w:tcW w:w="623" w:type="pct"/>
          </w:tcPr>
          <w:p w:rsidR="00D23F81" w:rsidRPr="00A02684" w:rsidRDefault="00D23F81" w:rsidP="00D81B39">
            <w:pPr>
              <w:rPr>
                <w:sz w:val="22"/>
                <w:szCs w:val="22"/>
              </w:rPr>
            </w:pPr>
            <w:r w:rsidRPr="00A02684">
              <w:rPr>
                <w:sz w:val="22"/>
                <w:szCs w:val="22"/>
              </w:rPr>
              <w:t>Курганно-жальничный могильник, 50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Бегуницкий с/с, в 100 м от д.</w:t>
            </w:r>
            <w:r w:rsidR="007C075E" w:rsidRPr="00A02684">
              <w:rPr>
                <w:sz w:val="22"/>
                <w:szCs w:val="22"/>
              </w:rPr>
              <w:t xml:space="preserve"> </w:t>
            </w:r>
            <w:r w:rsidRPr="00A02684">
              <w:rPr>
                <w:sz w:val="22"/>
                <w:szCs w:val="22"/>
              </w:rPr>
              <w:t>Лашковицы, в лесу</w:t>
            </w:r>
          </w:p>
        </w:tc>
        <w:tc>
          <w:tcPr>
            <w:tcW w:w="683" w:type="pct"/>
          </w:tcPr>
          <w:p w:rsidR="00D23F81" w:rsidRPr="00A02684" w:rsidRDefault="00D23F81" w:rsidP="00D81B39">
            <w:pPr>
              <w:rPr>
                <w:sz w:val="22"/>
                <w:szCs w:val="22"/>
              </w:rPr>
            </w:pPr>
            <w:r w:rsidRPr="00A02684">
              <w:rPr>
                <w:sz w:val="22"/>
                <w:szCs w:val="22"/>
              </w:rPr>
              <w:t>471741180860006</w:t>
            </w:r>
          </w:p>
        </w:tc>
        <w:tc>
          <w:tcPr>
            <w:tcW w:w="58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53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lastRenderedPageBreak/>
              <w:t>5</w:t>
            </w:r>
          </w:p>
        </w:tc>
        <w:tc>
          <w:tcPr>
            <w:tcW w:w="623" w:type="pct"/>
          </w:tcPr>
          <w:p w:rsidR="00D23F81" w:rsidRPr="00A02684" w:rsidRDefault="00D23F81" w:rsidP="00D81B39">
            <w:pPr>
              <w:rPr>
                <w:sz w:val="22"/>
                <w:szCs w:val="22"/>
              </w:rPr>
            </w:pPr>
            <w:r w:rsidRPr="00A02684">
              <w:rPr>
                <w:sz w:val="22"/>
                <w:szCs w:val="22"/>
              </w:rPr>
              <w:t>Курганная группа, 35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Терпилицкий с/с, д. Кальмус</w:t>
            </w:r>
          </w:p>
        </w:tc>
        <w:tc>
          <w:tcPr>
            <w:tcW w:w="683" w:type="pct"/>
          </w:tcPr>
          <w:p w:rsidR="00D23F81" w:rsidRPr="00A02684" w:rsidRDefault="00D23F81" w:rsidP="00D81B39">
            <w:pPr>
              <w:rPr>
                <w:sz w:val="22"/>
                <w:szCs w:val="22"/>
              </w:rPr>
            </w:pPr>
            <w:r w:rsidRPr="00A02684">
              <w:rPr>
                <w:sz w:val="22"/>
                <w:szCs w:val="22"/>
              </w:rPr>
              <w:t>471741180970006</w:t>
            </w:r>
          </w:p>
        </w:tc>
        <w:tc>
          <w:tcPr>
            <w:tcW w:w="584" w:type="pct"/>
          </w:tcPr>
          <w:p w:rsidR="00D23F81" w:rsidRPr="00A02684" w:rsidRDefault="00D23F81" w:rsidP="00D81B39">
            <w:pPr>
              <w:rPr>
                <w:sz w:val="22"/>
                <w:szCs w:val="22"/>
              </w:rPr>
            </w:pPr>
          </w:p>
        </w:tc>
        <w:tc>
          <w:tcPr>
            <w:tcW w:w="534" w:type="pct"/>
          </w:tcPr>
          <w:p w:rsidR="00D23F81" w:rsidRPr="00A02684" w:rsidRDefault="00D23F81" w:rsidP="00D81B39">
            <w:pPr>
              <w:rPr>
                <w:sz w:val="22"/>
                <w:szCs w:val="22"/>
              </w:rPr>
            </w:pP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6</w:t>
            </w:r>
          </w:p>
        </w:tc>
        <w:tc>
          <w:tcPr>
            <w:tcW w:w="623" w:type="pct"/>
          </w:tcPr>
          <w:p w:rsidR="00D23F81" w:rsidRPr="00A02684" w:rsidRDefault="00D23F81" w:rsidP="00D81B39">
            <w:pPr>
              <w:rPr>
                <w:sz w:val="22"/>
                <w:szCs w:val="22"/>
              </w:rPr>
            </w:pPr>
            <w:r w:rsidRPr="00A02684">
              <w:rPr>
                <w:sz w:val="22"/>
                <w:szCs w:val="22"/>
              </w:rPr>
              <w:t>Курганная группа Ославье-1, 34 насыпи,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Терпилицкий с/с, д. Ославье</w:t>
            </w:r>
          </w:p>
        </w:tc>
        <w:tc>
          <w:tcPr>
            <w:tcW w:w="683" w:type="pct"/>
          </w:tcPr>
          <w:p w:rsidR="00D23F81" w:rsidRPr="00A02684" w:rsidRDefault="00D23F81" w:rsidP="00D81B39">
            <w:pPr>
              <w:rPr>
                <w:sz w:val="22"/>
                <w:szCs w:val="22"/>
              </w:rPr>
            </w:pPr>
            <w:r w:rsidRPr="00A02684">
              <w:rPr>
                <w:sz w:val="22"/>
                <w:szCs w:val="22"/>
              </w:rPr>
              <w:t>471640682500006</w:t>
            </w:r>
          </w:p>
        </w:tc>
        <w:tc>
          <w:tcPr>
            <w:tcW w:w="58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53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7</w:t>
            </w:r>
          </w:p>
        </w:tc>
        <w:tc>
          <w:tcPr>
            <w:tcW w:w="623" w:type="pct"/>
          </w:tcPr>
          <w:p w:rsidR="00D23F81" w:rsidRPr="00A02684" w:rsidRDefault="00D23F81" w:rsidP="00D81B39">
            <w:pPr>
              <w:rPr>
                <w:sz w:val="22"/>
                <w:szCs w:val="22"/>
              </w:rPr>
            </w:pPr>
            <w:r w:rsidRPr="00A02684">
              <w:rPr>
                <w:sz w:val="22"/>
                <w:szCs w:val="22"/>
              </w:rPr>
              <w:t>Курганная группа Ославье-II, 5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Терпилицкий с/с, д. Ославье</w:t>
            </w:r>
          </w:p>
        </w:tc>
        <w:tc>
          <w:tcPr>
            <w:tcW w:w="683" w:type="pct"/>
          </w:tcPr>
          <w:p w:rsidR="00D23F81" w:rsidRPr="00A02684" w:rsidRDefault="00D23F81" w:rsidP="00D81B39">
            <w:pPr>
              <w:rPr>
                <w:sz w:val="22"/>
                <w:szCs w:val="22"/>
              </w:rPr>
            </w:pPr>
            <w:r w:rsidRPr="00A02684">
              <w:rPr>
                <w:sz w:val="22"/>
                <w:szCs w:val="22"/>
              </w:rPr>
              <w:t>471640682550006</w:t>
            </w:r>
          </w:p>
        </w:tc>
        <w:tc>
          <w:tcPr>
            <w:tcW w:w="584" w:type="pct"/>
          </w:tcPr>
          <w:p w:rsidR="00D23F81" w:rsidRPr="00A02684" w:rsidRDefault="00D23F81" w:rsidP="00D81B39">
            <w:pPr>
              <w:rPr>
                <w:sz w:val="22"/>
                <w:szCs w:val="22"/>
              </w:rPr>
            </w:pPr>
          </w:p>
        </w:tc>
        <w:tc>
          <w:tcPr>
            <w:tcW w:w="534" w:type="pct"/>
          </w:tcPr>
          <w:p w:rsidR="00D23F81" w:rsidRPr="00A02684" w:rsidRDefault="00D23F81" w:rsidP="00D81B39">
            <w:pPr>
              <w:rPr>
                <w:sz w:val="22"/>
                <w:szCs w:val="22"/>
              </w:rPr>
            </w:pPr>
            <w:r w:rsidRPr="00A02684">
              <w:rPr>
                <w:sz w:val="22"/>
                <w:szCs w:val="22"/>
              </w:rPr>
              <w:t> </w:t>
            </w:r>
          </w:p>
        </w:tc>
        <w:tc>
          <w:tcPr>
            <w:tcW w:w="621" w:type="pct"/>
          </w:tcPr>
          <w:p w:rsidR="00D23F81" w:rsidRPr="00A02684" w:rsidRDefault="00F62BB9" w:rsidP="00D81B39">
            <w:pPr>
              <w:rPr>
                <w:sz w:val="22"/>
                <w:szCs w:val="22"/>
              </w:rPr>
            </w:pPr>
            <w:r w:rsidRPr="00A02684">
              <w:rPr>
                <w:sz w:val="22"/>
                <w:szCs w:val="22"/>
              </w:rPr>
              <w:t>Н</w:t>
            </w:r>
            <w:r w:rsidR="00D23F81" w:rsidRPr="00A02684">
              <w:rPr>
                <w:sz w:val="22"/>
                <w:szCs w:val="22"/>
              </w:rPr>
              <w:t>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8</w:t>
            </w:r>
          </w:p>
        </w:tc>
        <w:tc>
          <w:tcPr>
            <w:tcW w:w="623" w:type="pct"/>
          </w:tcPr>
          <w:p w:rsidR="00D23F81" w:rsidRPr="00A02684" w:rsidRDefault="00D23F81" w:rsidP="00D81B39">
            <w:pPr>
              <w:rPr>
                <w:sz w:val="22"/>
                <w:szCs w:val="22"/>
              </w:rPr>
            </w:pPr>
            <w:r w:rsidRPr="00A02684">
              <w:rPr>
                <w:sz w:val="22"/>
                <w:szCs w:val="22"/>
              </w:rPr>
              <w:t>Курганная группа, 178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Терпилицкий с/с, в пос. Терпилицы, в б. парке</w:t>
            </w:r>
          </w:p>
        </w:tc>
        <w:tc>
          <w:tcPr>
            <w:tcW w:w="683" w:type="pct"/>
          </w:tcPr>
          <w:p w:rsidR="00D23F81" w:rsidRPr="00A02684" w:rsidRDefault="00D23F81" w:rsidP="00D81B39">
            <w:pPr>
              <w:rPr>
                <w:sz w:val="22"/>
                <w:szCs w:val="22"/>
              </w:rPr>
            </w:pPr>
            <w:r w:rsidRPr="00A02684">
              <w:rPr>
                <w:sz w:val="22"/>
                <w:szCs w:val="22"/>
              </w:rPr>
              <w:t>471740945920006</w:t>
            </w:r>
          </w:p>
        </w:tc>
        <w:tc>
          <w:tcPr>
            <w:tcW w:w="58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53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9</w:t>
            </w:r>
          </w:p>
        </w:tc>
        <w:tc>
          <w:tcPr>
            <w:tcW w:w="623" w:type="pct"/>
          </w:tcPr>
          <w:p w:rsidR="00D23F81" w:rsidRPr="00A02684" w:rsidRDefault="00D23F81" w:rsidP="00D81B39">
            <w:pPr>
              <w:rPr>
                <w:sz w:val="22"/>
                <w:szCs w:val="22"/>
              </w:rPr>
            </w:pPr>
            <w:r w:rsidRPr="00A02684">
              <w:rPr>
                <w:sz w:val="22"/>
                <w:szCs w:val="22"/>
              </w:rPr>
              <w:t>Курганная группа, 137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Чирковицкий с/с, на сев.</w:t>
            </w:r>
            <w:r w:rsidR="007C075E" w:rsidRPr="00A02684">
              <w:rPr>
                <w:sz w:val="22"/>
                <w:szCs w:val="22"/>
              </w:rPr>
              <w:t xml:space="preserve"> </w:t>
            </w:r>
            <w:r w:rsidRPr="00A02684">
              <w:rPr>
                <w:sz w:val="22"/>
                <w:szCs w:val="22"/>
              </w:rPr>
              <w:t>окраине д. Буяницы</w:t>
            </w:r>
          </w:p>
        </w:tc>
        <w:tc>
          <w:tcPr>
            <w:tcW w:w="683" w:type="pct"/>
          </w:tcPr>
          <w:p w:rsidR="00D23F81" w:rsidRPr="00A02684" w:rsidRDefault="00D23F81" w:rsidP="00D81B39">
            <w:pPr>
              <w:rPr>
                <w:sz w:val="22"/>
                <w:szCs w:val="22"/>
              </w:rPr>
            </w:pPr>
            <w:r w:rsidRPr="00A02684">
              <w:rPr>
                <w:sz w:val="22"/>
                <w:szCs w:val="22"/>
              </w:rPr>
              <w:t>471741180910006</w:t>
            </w:r>
          </w:p>
        </w:tc>
        <w:tc>
          <w:tcPr>
            <w:tcW w:w="58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комитета по культуре Ленинградской области</w:t>
            </w:r>
            <w:r w:rsidR="00791C02" w:rsidRPr="00A02684">
              <w:rPr>
                <w:sz w:val="22"/>
                <w:szCs w:val="22"/>
              </w:rPr>
              <w:t xml:space="preserve"> </w:t>
            </w:r>
            <w:r w:rsidRPr="00A02684">
              <w:rPr>
                <w:sz w:val="22"/>
                <w:szCs w:val="22"/>
              </w:rPr>
              <w:t>от 16.12.2020 № 01-03/20-362</w:t>
            </w:r>
          </w:p>
        </w:tc>
        <w:tc>
          <w:tcPr>
            <w:tcW w:w="534" w:type="pct"/>
          </w:tcPr>
          <w:p w:rsidR="00D23F81" w:rsidRPr="00A02684" w:rsidRDefault="00D23F81" w:rsidP="00D81B39">
            <w:pPr>
              <w:rPr>
                <w:sz w:val="22"/>
                <w:szCs w:val="22"/>
              </w:rPr>
            </w:pPr>
            <w:r w:rsidRPr="00A02684">
              <w:rPr>
                <w:sz w:val="22"/>
                <w:szCs w:val="22"/>
              </w:rPr>
              <w:t xml:space="preserve">Приказ </w:t>
            </w:r>
            <w:r w:rsidR="00C36424" w:rsidRPr="00A02684">
              <w:rPr>
                <w:sz w:val="22"/>
                <w:szCs w:val="22"/>
              </w:rPr>
              <w:t xml:space="preserve">комитета по культуре Ленинградской области </w:t>
            </w:r>
            <w:r w:rsidRPr="00A02684">
              <w:rPr>
                <w:sz w:val="22"/>
                <w:szCs w:val="22"/>
              </w:rPr>
              <w:t>от 16.12.2020 № 01-03/20-362</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A02684" w:rsidRPr="00A02684" w:rsidTr="00D81B39">
        <w:tc>
          <w:tcPr>
            <w:tcW w:w="154" w:type="pct"/>
            <w:vAlign w:val="center"/>
          </w:tcPr>
          <w:p w:rsidR="00D23F81" w:rsidRPr="00A02684" w:rsidRDefault="00D23F81" w:rsidP="00D23F81">
            <w:pPr>
              <w:jc w:val="both"/>
              <w:rPr>
                <w:sz w:val="22"/>
                <w:szCs w:val="22"/>
              </w:rPr>
            </w:pPr>
            <w:r w:rsidRPr="00A02684">
              <w:rPr>
                <w:sz w:val="22"/>
                <w:szCs w:val="22"/>
              </w:rPr>
              <w:t>10</w:t>
            </w:r>
          </w:p>
        </w:tc>
        <w:tc>
          <w:tcPr>
            <w:tcW w:w="623" w:type="pct"/>
          </w:tcPr>
          <w:p w:rsidR="00D23F81" w:rsidRPr="00A02684" w:rsidRDefault="00D23F81" w:rsidP="00D81B39">
            <w:pPr>
              <w:rPr>
                <w:sz w:val="22"/>
                <w:szCs w:val="22"/>
              </w:rPr>
            </w:pPr>
            <w:r w:rsidRPr="00A02684">
              <w:rPr>
                <w:sz w:val="22"/>
                <w:szCs w:val="22"/>
              </w:rPr>
              <w:t>Курганная группа, 333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Чирковицкий с/с,</w:t>
            </w:r>
            <w:r w:rsidR="00791C02" w:rsidRPr="00A02684">
              <w:rPr>
                <w:sz w:val="22"/>
                <w:szCs w:val="22"/>
              </w:rPr>
              <w:t xml:space="preserve"> </w:t>
            </w:r>
            <w:r w:rsidRPr="00A02684">
              <w:rPr>
                <w:sz w:val="22"/>
                <w:szCs w:val="22"/>
              </w:rPr>
              <w:t xml:space="preserve">на краю д. Пружицы у </w:t>
            </w:r>
            <w:r w:rsidRPr="00A02684">
              <w:rPr>
                <w:sz w:val="22"/>
                <w:szCs w:val="22"/>
              </w:rPr>
              <w:lastRenderedPageBreak/>
              <w:t>шоссе Ленинград-Кингисепп</w:t>
            </w:r>
          </w:p>
        </w:tc>
        <w:tc>
          <w:tcPr>
            <w:tcW w:w="683" w:type="pct"/>
          </w:tcPr>
          <w:p w:rsidR="00D23F81" w:rsidRPr="00A02684" w:rsidRDefault="00D23F81" w:rsidP="00D81B39">
            <w:pPr>
              <w:rPr>
                <w:sz w:val="22"/>
                <w:szCs w:val="22"/>
              </w:rPr>
            </w:pPr>
            <w:r w:rsidRPr="00A02684">
              <w:rPr>
                <w:sz w:val="22"/>
                <w:szCs w:val="22"/>
              </w:rPr>
              <w:lastRenderedPageBreak/>
              <w:t>471741180920006</w:t>
            </w:r>
          </w:p>
        </w:tc>
        <w:tc>
          <w:tcPr>
            <w:tcW w:w="584" w:type="pct"/>
          </w:tcPr>
          <w:p w:rsidR="00D23F81" w:rsidRPr="00A02684" w:rsidRDefault="00D23F81" w:rsidP="00D81B39">
            <w:pPr>
              <w:rPr>
                <w:sz w:val="22"/>
                <w:szCs w:val="22"/>
              </w:rPr>
            </w:pPr>
            <w:r w:rsidRPr="00A02684">
              <w:rPr>
                <w:sz w:val="22"/>
                <w:szCs w:val="22"/>
              </w:rPr>
              <w:t> </w:t>
            </w:r>
          </w:p>
        </w:tc>
        <w:tc>
          <w:tcPr>
            <w:tcW w:w="534" w:type="pct"/>
          </w:tcPr>
          <w:p w:rsidR="00D23F81" w:rsidRPr="00A02684" w:rsidRDefault="00D23F81" w:rsidP="00D81B39">
            <w:pPr>
              <w:rPr>
                <w:sz w:val="22"/>
                <w:szCs w:val="22"/>
              </w:rPr>
            </w:pPr>
            <w:r w:rsidRPr="00A02684">
              <w:rPr>
                <w:sz w:val="22"/>
                <w:szCs w:val="22"/>
              </w:rPr>
              <w:t> </w:t>
            </w:r>
          </w:p>
        </w:tc>
        <w:tc>
          <w:tcPr>
            <w:tcW w:w="621" w:type="pct"/>
          </w:tcPr>
          <w:p w:rsidR="00D23F81" w:rsidRPr="00A02684" w:rsidRDefault="00D23F81" w:rsidP="00D81B39">
            <w:pPr>
              <w:rPr>
                <w:sz w:val="22"/>
                <w:szCs w:val="22"/>
              </w:rPr>
            </w:pPr>
            <w:r w:rsidRPr="00A02684">
              <w:rPr>
                <w:sz w:val="22"/>
                <w:szCs w:val="22"/>
              </w:rPr>
              <w:t>Не предусмотрены</w:t>
            </w:r>
          </w:p>
        </w:tc>
      </w:tr>
      <w:tr w:rsidR="00D23F81" w:rsidRPr="00A02684" w:rsidTr="00D81B39">
        <w:tc>
          <w:tcPr>
            <w:tcW w:w="154" w:type="pct"/>
            <w:vAlign w:val="center"/>
          </w:tcPr>
          <w:p w:rsidR="00D23F81" w:rsidRPr="00A02684" w:rsidRDefault="00D23F81" w:rsidP="00D23F81">
            <w:pPr>
              <w:jc w:val="both"/>
              <w:rPr>
                <w:sz w:val="22"/>
                <w:szCs w:val="22"/>
              </w:rPr>
            </w:pPr>
            <w:r w:rsidRPr="00A02684">
              <w:rPr>
                <w:sz w:val="22"/>
                <w:szCs w:val="22"/>
              </w:rPr>
              <w:lastRenderedPageBreak/>
              <w:t>11</w:t>
            </w:r>
          </w:p>
        </w:tc>
        <w:tc>
          <w:tcPr>
            <w:tcW w:w="623" w:type="pct"/>
          </w:tcPr>
          <w:p w:rsidR="00D23F81" w:rsidRPr="00A02684" w:rsidRDefault="00D23F81" w:rsidP="00D81B39">
            <w:pPr>
              <w:rPr>
                <w:sz w:val="22"/>
                <w:szCs w:val="22"/>
              </w:rPr>
            </w:pPr>
            <w:r w:rsidRPr="00A02684">
              <w:rPr>
                <w:sz w:val="22"/>
                <w:szCs w:val="22"/>
              </w:rPr>
              <w:t>Курганная группа, 18 насыпей, средневековье</w:t>
            </w:r>
          </w:p>
        </w:tc>
        <w:tc>
          <w:tcPr>
            <w:tcW w:w="389" w:type="pct"/>
          </w:tcPr>
          <w:p w:rsidR="00D23F81" w:rsidRPr="00A02684" w:rsidRDefault="00D23F81" w:rsidP="00D81B39">
            <w:pPr>
              <w:rPr>
                <w:sz w:val="22"/>
                <w:szCs w:val="22"/>
              </w:rPr>
            </w:pPr>
            <w:r w:rsidRPr="00A02684">
              <w:rPr>
                <w:sz w:val="22"/>
                <w:szCs w:val="22"/>
              </w:rPr>
              <w:t>ансамбль</w:t>
            </w:r>
          </w:p>
        </w:tc>
        <w:tc>
          <w:tcPr>
            <w:tcW w:w="682" w:type="pct"/>
          </w:tcPr>
          <w:p w:rsidR="00D23F81" w:rsidRPr="00A02684" w:rsidRDefault="00D23F81" w:rsidP="00D81B39">
            <w:pPr>
              <w:rPr>
                <w:sz w:val="22"/>
                <w:szCs w:val="22"/>
              </w:rPr>
            </w:pPr>
            <w:r w:rsidRPr="00A02684">
              <w:rPr>
                <w:sz w:val="22"/>
                <w:szCs w:val="22"/>
              </w:rPr>
              <w:t>Решение Леноблисполкома № 271 от 10.07.1978 г.</w:t>
            </w:r>
          </w:p>
        </w:tc>
        <w:tc>
          <w:tcPr>
            <w:tcW w:w="730" w:type="pct"/>
          </w:tcPr>
          <w:p w:rsidR="00D23F81" w:rsidRPr="00A02684" w:rsidRDefault="00D23F81" w:rsidP="00D81B39">
            <w:pPr>
              <w:rPr>
                <w:sz w:val="22"/>
                <w:szCs w:val="22"/>
              </w:rPr>
            </w:pPr>
            <w:r w:rsidRPr="00A02684">
              <w:rPr>
                <w:sz w:val="22"/>
                <w:szCs w:val="22"/>
              </w:rPr>
              <w:t>Волосовский район, Чирковицкий с/с, в д. Чирковицы</w:t>
            </w:r>
          </w:p>
        </w:tc>
        <w:tc>
          <w:tcPr>
            <w:tcW w:w="683" w:type="pct"/>
          </w:tcPr>
          <w:p w:rsidR="00D23F81" w:rsidRPr="00A02684" w:rsidRDefault="00D23F81" w:rsidP="00D81B39">
            <w:pPr>
              <w:rPr>
                <w:sz w:val="22"/>
                <w:szCs w:val="22"/>
              </w:rPr>
            </w:pPr>
            <w:r w:rsidRPr="00A02684">
              <w:rPr>
                <w:sz w:val="22"/>
                <w:szCs w:val="22"/>
              </w:rPr>
              <w:t>471741180930006</w:t>
            </w:r>
          </w:p>
        </w:tc>
        <w:tc>
          <w:tcPr>
            <w:tcW w:w="584" w:type="pct"/>
          </w:tcPr>
          <w:p w:rsidR="00D23F81" w:rsidRPr="00A02684" w:rsidRDefault="00D23F81" w:rsidP="00D81B39">
            <w:pPr>
              <w:rPr>
                <w:sz w:val="22"/>
                <w:szCs w:val="22"/>
              </w:rPr>
            </w:pPr>
          </w:p>
        </w:tc>
        <w:tc>
          <w:tcPr>
            <w:tcW w:w="534" w:type="pct"/>
          </w:tcPr>
          <w:p w:rsidR="00D23F81" w:rsidRPr="00A02684" w:rsidRDefault="00D23F81" w:rsidP="00D81B39">
            <w:pPr>
              <w:rPr>
                <w:sz w:val="22"/>
                <w:szCs w:val="22"/>
              </w:rPr>
            </w:pPr>
          </w:p>
        </w:tc>
        <w:tc>
          <w:tcPr>
            <w:tcW w:w="621" w:type="pct"/>
          </w:tcPr>
          <w:p w:rsidR="00D23F81" w:rsidRPr="00A02684" w:rsidRDefault="00D23F81" w:rsidP="00D81B39">
            <w:pPr>
              <w:rPr>
                <w:sz w:val="22"/>
                <w:szCs w:val="22"/>
              </w:rPr>
            </w:pPr>
            <w:r w:rsidRPr="00A02684">
              <w:rPr>
                <w:sz w:val="22"/>
                <w:szCs w:val="22"/>
              </w:rPr>
              <w:t>Не предусмотрены</w:t>
            </w:r>
          </w:p>
        </w:tc>
      </w:tr>
    </w:tbl>
    <w:p w:rsidR="00C05950" w:rsidRPr="00A02684" w:rsidRDefault="00C05950" w:rsidP="00C05950"/>
    <w:p w:rsidR="00C05950" w:rsidRPr="00A02684" w:rsidRDefault="00C05950" w:rsidP="00B604CB">
      <w:pPr>
        <w:jc w:val="center"/>
      </w:pPr>
      <w:r w:rsidRPr="00A02684">
        <w:t xml:space="preserve">Таблица </w:t>
      </w:r>
      <w:r w:rsidR="008C4610" w:rsidRPr="00A02684">
        <w:t>6</w:t>
      </w:r>
      <w:r w:rsidRPr="00A02684">
        <w:t>.</w:t>
      </w:r>
      <w:r w:rsidR="009249E0" w:rsidRPr="00A02684">
        <w:t xml:space="preserve"> Объекты культурного наследия регионального значения</w:t>
      </w:r>
    </w:p>
    <w:tbl>
      <w:tblPr>
        <w:tblStyle w:val="35"/>
        <w:tblW w:w="5000" w:type="pct"/>
        <w:tblLook w:val="04A0" w:firstRow="1" w:lastRow="0" w:firstColumn="1" w:lastColumn="0" w:noHBand="0" w:noVBand="1"/>
      </w:tblPr>
      <w:tblGrid>
        <w:gridCol w:w="436"/>
        <w:gridCol w:w="2260"/>
        <w:gridCol w:w="2977"/>
        <w:gridCol w:w="4252"/>
        <w:gridCol w:w="1981"/>
        <w:gridCol w:w="2654"/>
      </w:tblGrid>
      <w:tr w:rsidR="00A02684" w:rsidRPr="00A02684" w:rsidTr="007F2192">
        <w:trPr>
          <w:trHeight w:val="20"/>
          <w:tblHeader/>
        </w:trPr>
        <w:tc>
          <w:tcPr>
            <w:tcW w:w="146" w:type="pct"/>
            <w:vAlign w:val="center"/>
            <w:hideMark/>
          </w:tcPr>
          <w:p w:rsidR="00C05950" w:rsidRPr="00A02684" w:rsidRDefault="00C05950" w:rsidP="007F2192">
            <w:pPr>
              <w:widowControl w:val="0"/>
              <w:rPr>
                <w:bCs/>
                <w:sz w:val="22"/>
                <w:szCs w:val="22"/>
              </w:rPr>
            </w:pPr>
            <w:r w:rsidRPr="00A02684">
              <w:rPr>
                <w:bCs/>
                <w:sz w:val="22"/>
                <w:szCs w:val="22"/>
              </w:rPr>
              <w:t>№</w:t>
            </w:r>
          </w:p>
        </w:tc>
        <w:tc>
          <w:tcPr>
            <w:tcW w:w="777" w:type="pct"/>
            <w:vAlign w:val="center"/>
            <w:hideMark/>
          </w:tcPr>
          <w:p w:rsidR="00C05950" w:rsidRPr="00A02684" w:rsidRDefault="00C05950" w:rsidP="007F2192">
            <w:pPr>
              <w:widowControl w:val="0"/>
              <w:rPr>
                <w:bCs/>
                <w:sz w:val="22"/>
                <w:szCs w:val="22"/>
              </w:rPr>
            </w:pPr>
            <w:r w:rsidRPr="00A02684">
              <w:rPr>
                <w:bCs/>
                <w:sz w:val="22"/>
                <w:szCs w:val="22"/>
              </w:rPr>
              <w:t>Наименование объекта культурного н</w:t>
            </w:r>
            <w:r w:rsidR="009249E0" w:rsidRPr="00A02684">
              <w:rPr>
                <w:bCs/>
                <w:sz w:val="22"/>
                <w:szCs w:val="22"/>
              </w:rPr>
              <w:t>аследия регионального значения</w:t>
            </w:r>
            <w:r w:rsidR="009249E0" w:rsidRPr="00A02684">
              <w:rPr>
                <w:rStyle w:val="ac"/>
                <w:bCs/>
                <w:sz w:val="22"/>
                <w:szCs w:val="22"/>
              </w:rPr>
              <w:footnoteReference w:id="7"/>
            </w:r>
          </w:p>
        </w:tc>
        <w:tc>
          <w:tcPr>
            <w:tcW w:w="1023" w:type="pct"/>
            <w:vAlign w:val="center"/>
            <w:hideMark/>
          </w:tcPr>
          <w:p w:rsidR="00C05950" w:rsidRPr="00A02684" w:rsidRDefault="00C05950" w:rsidP="007F2192">
            <w:pPr>
              <w:widowControl w:val="0"/>
              <w:rPr>
                <w:bCs/>
                <w:sz w:val="22"/>
                <w:szCs w:val="22"/>
              </w:rPr>
            </w:pPr>
            <w:r w:rsidRPr="00A02684">
              <w:rPr>
                <w:bCs/>
                <w:sz w:val="22"/>
                <w:szCs w:val="22"/>
              </w:rPr>
              <w:t>Наименование и реквизиты нормативно-правового акта органа государственной власти субъекта Российской Федерации о его постан</w:t>
            </w:r>
            <w:r w:rsidR="007F2192" w:rsidRPr="00A02684">
              <w:rPr>
                <w:bCs/>
                <w:sz w:val="22"/>
                <w:szCs w:val="22"/>
              </w:rPr>
              <w:t>овке на государственную охрану</w:t>
            </w:r>
            <w:r w:rsidR="007F2192" w:rsidRPr="00A02684">
              <w:rPr>
                <w:rStyle w:val="ac"/>
                <w:bCs/>
                <w:sz w:val="22"/>
                <w:szCs w:val="22"/>
              </w:rPr>
              <w:footnoteReference w:id="8"/>
            </w:r>
          </w:p>
        </w:tc>
        <w:tc>
          <w:tcPr>
            <w:tcW w:w="1461" w:type="pct"/>
            <w:vAlign w:val="center"/>
            <w:hideMark/>
          </w:tcPr>
          <w:p w:rsidR="00C05950" w:rsidRPr="00A02684" w:rsidRDefault="00C05950" w:rsidP="007F2192">
            <w:pPr>
              <w:widowControl w:val="0"/>
              <w:rPr>
                <w:bCs/>
                <w:sz w:val="22"/>
                <w:szCs w:val="22"/>
              </w:rPr>
            </w:pPr>
            <w:r w:rsidRPr="00A02684">
              <w:rPr>
                <w:bCs/>
                <w:sz w:val="22"/>
                <w:szCs w:val="22"/>
              </w:rPr>
              <w:t>Местонахождение объекта культурного наследия регионального значения</w:t>
            </w:r>
            <w:r w:rsidRPr="00A02684">
              <w:rPr>
                <w:rStyle w:val="ac"/>
                <w:bCs/>
                <w:sz w:val="22"/>
                <w:szCs w:val="22"/>
              </w:rPr>
              <w:footnoteReference w:id="9"/>
            </w:r>
          </w:p>
        </w:tc>
        <w:tc>
          <w:tcPr>
            <w:tcW w:w="681" w:type="pct"/>
            <w:vAlign w:val="center"/>
            <w:hideMark/>
          </w:tcPr>
          <w:p w:rsidR="00C05950" w:rsidRPr="00A02684" w:rsidRDefault="00C05950" w:rsidP="007F2192">
            <w:pPr>
              <w:widowControl w:val="0"/>
              <w:rPr>
                <w:bCs/>
                <w:sz w:val="22"/>
                <w:szCs w:val="22"/>
              </w:rPr>
            </w:pPr>
            <w:r w:rsidRPr="00A02684">
              <w:rPr>
                <w:bCs/>
                <w:sz w:val="22"/>
                <w:szCs w:val="22"/>
              </w:rPr>
              <w:t xml:space="preserve">Границы территории </w:t>
            </w:r>
            <w:r w:rsidR="007F2192" w:rsidRPr="00A02684">
              <w:rPr>
                <w:bCs/>
                <w:sz w:val="22"/>
                <w:szCs w:val="22"/>
              </w:rPr>
              <w:t>объекта культурного наследия</w:t>
            </w:r>
          </w:p>
        </w:tc>
        <w:tc>
          <w:tcPr>
            <w:tcW w:w="912" w:type="pct"/>
            <w:vAlign w:val="center"/>
            <w:hideMark/>
          </w:tcPr>
          <w:p w:rsidR="00C05950" w:rsidRPr="00A02684" w:rsidRDefault="00C05950" w:rsidP="007F2192">
            <w:pPr>
              <w:widowControl w:val="0"/>
              <w:rPr>
                <w:bCs/>
                <w:sz w:val="22"/>
                <w:szCs w:val="22"/>
              </w:rPr>
            </w:pPr>
            <w:r w:rsidRPr="00A02684">
              <w:rPr>
                <w:bCs/>
                <w:sz w:val="22"/>
                <w:szCs w:val="22"/>
              </w:rPr>
              <w:t>Зона охраны</w:t>
            </w:r>
          </w:p>
        </w:tc>
      </w:tr>
      <w:tr w:rsidR="00A02684" w:rsidRPr="00A02684" w:rsidTr="00D81B39">
        <w:trPr>
          <w:trHeight w:val="20"/>
        </w:trPr>
        <w:tc>
          <w:tcPr>
            <w:tcW w:w="146" w:type="pct"/>
            <w:hideMark/>
          </w:tcPr>
          <w:p w:rsidR="00C05950" w:rsidRPr="00A02684" w:rsidRDefault="00C05950" w:rsidP="007F2192">
            <w:pPr>
              <w:widowControl w:val="0"/>
              <w:rPr>
                <w:sz w:val="22"/>
                <w:szCs w:val="22"/>
              </w:rPr>
            </w:pPr>
            <w:r w:rsidRPr="00A02684">
              <w:rPr>
                <w:sz w:val="22"/>
                <w:szCs w:val="22"/>
              </w:rPr>
              <w:t>1</w:t>
            </w:r>
          </w:p>
        </w:tc>
        <w:tc>
          <w:tcPr>
            <w:tcW w:w="777" w:type="pct"/>
            <w:hideMark/>
          </w:tcPr>
          <w:p w:rsidR="00C05950" w:rsidRPr="00A02684" w:rsidRDefault="00C05950" w:rsidP="00D81B39">
            <w:pPr>
              <w:widowControl w:val="0"/>
              <w:jc w:val="left"/>
              <w:rPr>
                <w:sz w:val="22"/>
                <w:szCs w:val="22"/>
              </w:rPr>
            </w:pPr>
            <w:r w:rsidRPr="00A02684">
              <w:rPr>
                <w:sz w:val="22"/>
                <w:szCs w:val="22"/>
              </w:rPr>
              <w:t>Усадебный комплекс «Гомонтово» (графини В.Л. Фермор – баронессы М.М. Велио)</w:t>
            </w:r>
          </w:p>
        </w:tc>
        <w:tc>
          <w:tcPr>
            <w:tcW w:w="1023" w:type="pct"/>
            <w:hideMark/>
          </w:tcPr>
          <w:p w:rsidR="00C05950" w:rsidRPr="00A02684" w:rsidRDefault="00C05950" w:rsidP="00D81B39">
            <w:pPr>
              <w:widowControl w:val="0"/>
              <w:jc w:val="left"/>
              <w:rPr>
                <w:sz w:val="22"/>
                <w:szCs w:val="22"/>
              </w:rPr>
            </w:pPr>
            <w:r w:rsidRPr="00A02684">
              <w:rPr>
                <w:sz w:val="22"/>
                <w:szCs w:val="22"/>
              </w:rPr>
              <w:t>Приказ комитета по культуре</w:t>
            </w:r>
            <w:r w:rsidR="00791C02" w:rsidRPr="00A02684">
              <w:rPr>
                <w:sz w:val="22"/>
                <w:szCs w:val="22"/>
              </w:rPr>
              <w:t xml:space="preserve"> </w:t>
            </w:r>
            <w:r w:rsidRPr="00A02684">
              <w:rPr>
                <w:sz w:val="22"/>
                <w:szCs w:val="22"/>
              </w:rPr>
              <w:t>от 04 августа 2016 года № 01-03/16-57</w:t>
            </w:r>
          </w:p>
        </w:tc>
        <w:tc>
          <w:tcPr>
            <w:tcW w:w="1461" w:type="pct"/>
            <w:hideMark/>
          </w:tcPr>
          <w:p w:rsidR="00C05950" w:rsidRPr="00A02684" w:rsidRDefault="00C05950" w:rsidP="00D81B39">
            <w:pPr>
              <w:widowControl w:val="0"/>
              <w:jc w:val="left"/>
              <w:rPr>
                <w:sz w:val="22"/>
                <w:szCs w:val="22"/>
              </w:rPr>
            </w:pPr>
            <w:r w:rsidRPr="00A02684">
              <w:rPr>
                <w:sz w:val="22"/>
                <w:szCs w:val="22"/>
              </w:rPr>
              <w:t>Ленинградская область, Волосовский район, д. Гомонтово, ул. Аллея Гомонтово (Ленинградская область, Волосовский район, Бегуницкое сельское поселение, д. Гомонтово, ул. Аллея Гомонтово)</w:t>
            </w:r>
          </w:p>
        </w:tc>
        <w:tc>
          <w:tcPr>
            <w:tcW w:w="681" w:type="pct"/>
            <w:hideMark/>
          </w:tcPr>
          <w:p w:rsidR="00C05950" w:rsidRPr="00A02684" w:rsidRDefault="00C05950" w:rsidP="00D81B39">
            <w:pPr>
              <w:widowControl w:val="0"/>
              <w:jc w:val="left"/>
              <w:rPr>
                <w:sz w:val="22"/>
                <w:szCs w:val="22"/>
              </w:rPr>
            </w:pPr>
            <w:r w:rsidRPr="00A02684">
              <w:rPr>
                <w:sz w:val="22"/>
                <w:szCs w:val="22"/>
              </w:rPr>
              <w:t>Приказ комитета по кул</w:t>
            </w:r>
            <w:r w:rsidR="00C36424" w:rsidRPr="00A02684">
              <w:rPr>
                <w:sz w:val="22"/>
                <w:szCs w:val="22"/>
              </w:rPr>
              <w:t xml:space="preserve">ьтуре Ленинградской области от </w:t>
            </w:r>
            <w:r w:rsidRPr="00A02684">
              <w:rPr>
                <w:sz w:val="22"/>
                <w:szCs w:val="22"/>
              </w:rPr>
              <w:t>4 августа 2016 года № 01-03/16-57</w:t>
            </w:r>
            <w:r w:rsidR="00791C02" w:rsidRPr="00A02684">
              <w:rPr>
                <w:sz w:val="22"/>
                <w:szCs w:val="22"/>
              </w:rPr>
              <w:t xml:space="preserve"> </w:t>
            </w:r>
          </w:p>
        </w:tc>
        <w:tc>
          <w:tcPr>
            <w:tcW w:w="912" w:type="pct"/>
            <w:hideMark/>
          </w:tcPr>
          <w:p w:rsidR="00C05950" w:rsidRPr="00A02684" w:rsidRDefault="00C05950" w:rsidP="00D81B39">
            <w:pPr>
              <w:widowControl w:val="0"/>
              <w:jc w:val="left"/>
              <w:rPr>
                <w:sz w:val="22"/>
                <w:szCs w:val="22"/>
              </w:rPr>
            </w:pPr>
            <w:r w:rsidRPr="00A02684">
              <w:rPr>
                <w:sz w:val="22"/>
                <w:szCs w:val="22"/>
              </w:rPr>
              <w:t>Достопримечательное место</w:t>
            </w:r>
          </w:p>
        </w:tc>
      </w:tr>
      <w:tr w:rsidR="00A02684" w:rsidRPr="00A02684" w:rsidTr="00D81B39">
        <w:trPr>
          <w:trHeight w:val="20"/>
        </w:trPr>
        <w:tc>
          <w:tcPr>
            <w:tcW w:w="146" w:type="pct"/>
          </w:tcPr>
          <w:p w:rsidR="005128B4" w:rsidRPr="00A02684" w:rsidRDefault="005128B4" w:rsidP="005128B4">
            <w:pPr>
              <w:widowControl w:val="0"/>
              <w:rPr>
                <w:sz w:val="22"/>
                <w:szCs w:val="22"/>
              </w:rPr>
            </w:pPr>
            <w:r w:rsidRPr="00A02684">
              <w:rPr>
                <w:sz w:val="22"/>
                <w:szCs w:val="22"/>
              </w:rPr>
              <w:t>2</w:t>
            </w:r>
          </w:p>
        </w:tc>
        <w:tc>
          <w:tcPr>
            <w:tcW w:w="777" w:type="pct"/>
          </w:tcPr>
          <w:p w:rsidR="005128B4" w:rsidRPr="00A02684" w:rsidRDefault="005128B4" w:rsidP="005128B4">
            <w:pPr>
              <w:rPr>
                <w:sz w:val="22"/>
                <w:szCs w:val="22"/>
              </w:rPr>
            </w:pPr>
            <w:r w:rsidRPr="00A02684">
              <w:rPr>
                <w:sz w:val="22"/>
                <w:szCs w:val="22"/>
              </w:rPr>
              <w:t>Усадьба Врангеля «Терпилицы» (Раскулицы), 1867 г.</w:t>
            </w:r>
          </w:p>
        </w:tc>
        <w:tc>
          <w:tcPr>
            <w:tcW w:w="1023" w:type="pct"/>
          </w:tcPr>
          <w:p w:rsidR="005128B4" w:rsidRPr="00A02684" w:rsidRDefault="005128B4" w:rsidP="005128B4">
            <w:pPr>
              <w:rPr>
                <w:sz w:val="22"/>
                <w:szCs w:val="22"/>
              </w:rPr>
            </w:pPr>
            <w:r w:rsidRPr="00A02684">
              <w:rPr>
                <w:sz w:val="22"/>
                <w:szCs w:val="22"/>
              </w:rPr>
              <w:t>Постановление СМ РСФСР № 1327-2 от 30.08.1960 г.</w:t>
            </w:r>
          </w:p>
        </w:tc>
        <w:tc>
          <w:tcPr>
            <w:tcW w:w="1461" w:type="pct"/>
          </w:tcPr>
          <w:p w:rsidR="005128B4" w:rsidRPr="00A02684" w:rsidRDefault="005128B4" w:rsidP="005128B4">
            <w:pPr>
              <w:rPr>
                <w:sz w:val="22"/>
                <w:szCs w:val="22"/>
              </w:rPr>
            </w:pPr>
            <w:r w:rsidRPr="00A02684">
              <w:rPr>
                <w:sz w:val="22"/>
                <w:szCs w:val="22"/>
              </w:rPr>
              <w:t>Ленинградская область, Волосовский район, село Раскулицы (Ленинградская область, Волосовский муниципальный район, Терпилицкое сельское поселение № 28)</w:t>
            </w:r>
          </w:p>
        </w:tc>
        <w:tc>
          <w:tcPr>
            <w:tcW w:w="681" w:type="pct"/>
          </w:tcPr>
          <w:p w:rsidR="005128B4" w:rsidRPr="00A02684" w:rsidRDefault="005128B4" w:rsidP="005128B4">
            <w:pPr>
              <w:rPr>
                <w:sz w:val="22"/>
                <w:szCs w:val="22"/>
              </w:rPr>
            </w:pPr>
            <w:r w:rsidRPr="00A02684">
              <w:rPr>
                <w:sz w:val="22"/>
                <w:szCs w:val="22"/>
              </w:rPr>
              <w:t xml:space="preserve">Приказ комитета по культуре Ленинградской области от 30.10.2018 № 01-03/18-213 </w:t>
            </w:r>
          </w:p>
        </w:tc>
        <w:tc>
          <w:tcPr>
            <w:tcW w:w="912" w:type="pct"/>
          </w:tcPr>
          <w:p w:rsidR="005128B4" w:rsidRPr="00A02684" w:rsidRDefault="005128B4" w:rsidP="005128B4">
            <w:pPr>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t>3</w:t>
            </w:r>
          </w:p>
        </w:tc>
        <w:tc>
          <w:tcPr>
            <w:tcW w:w="777" w:type="pct"/>
            <w:hideMark/>
          </w:tcPr>
          <w:p w:rsidR="005128B4" w:rsidRPr="00A02684" w:rsidRDefault="005128B4" w:rsidP="005128B4">
            <w:pPr>
              <w:widowControl w:val="0"/>
              <w:jc w:val="left"/>
              <w:rPr>
                <w:sz w:val="22"/>
                <w:szCs w:val="22"/>
              </w:rPr>
            </w:pPr>
            <w:r w:rsidRPr="00A02684">
              <w:rPr>
                <w:sz w:val="22"/>
                <w:szCs w:val="22"/>
              </w:rPr>
              <w:t xml:space="preserve">Чугунная колонна (памятник Н.Н. </w:t>
            </w:r>
            <w:r w:rsidRPr="00A02684">
              <w:rPr>
                <w:sz w:val="22"/>
                <w:szCs w:val="22"/>
              </w:rPr>
              <w:lastRenderedPageBreak/>
              <w:t>Демидову)</w:t>
            </w:r>
          </w:p>
        </w:tc>
        <w:tc>
          <w:tcPr>
            <w:tcW w:w="1023" w:type="pct"/>
            <w:hideMark/>
          </w:tcPr>
          <w:p w:rsidR="005128B4" w:rsidRPr="00A02684" w:rsidRDefault="005128B4" w:rsidP="005128B4">
            <w:pPr>
              <w:widowControl w:val="0"/>
              <w:jc w:val="left"/>
              <w:rPr>
                <w:sz w:val="22"/>
                <w:szCs w:val="22"/>
              </w:rPr>
            </w:pPr>
            <w:r w:rsidRPr="00A02684">
              <w:rPr>
                <w:sz w:val="22"/>
                <w:szCs w:val="22"/>
              </w:rPr>
              <w:lastRenderedPageBreak/>
              <w:t xml:space="preserve">Решение Леноблисполкома № 183 от 25.04.1983 г., </w:t>
            </w:r>
            <w:r w:rsidRPr="00A02684">
              <w:rPr>
                <w:sz w:val="22"/>
                <w:szCs w:val="22"/>
              </w:rPr>
              <w:lastRenderedPageBreak/>
              <w:t>Решение Леноблисполкома № 20-5 от 04.09.1959 г.</w:t>
            </w:r>
          </w:p>
        </w:tc>
        <w:tc>
          <w:tcPr>
            <w:tcW w:w="1461" w:type="pct"/>
            <w:hideMark/>
          </w:tcPr>
          <w:p w:rsidR="005128B4" w:rsidRPr="00A02684" w:rsidRDefault="005128B4" w:rsidP="005128B4">
            <w:pPr>
              <w:widowControl w:val="0"/>
              <w:jc w:val="left"/>
              <w:rPr>
                <w:sz w:val="22"/>
                <w:szCs w:val="22"/>
              </w:rPr>
            </w:pPr>
            <w:r w:rsidRPr="00A02684">
              <w:rPr>
                <w:sz w:val="22"/>
                <w:szCs w:val="22"/>
              </w:rPr>
              <w:lastRenderedPageBreak/>
              <w:t xml:space="preserve">д. Чирковицы (Ленинградская область, Волосовский район, дер. Чирковицы , </w:t>
            </w:r>
            <w:r w:rsidRPr="00A02684">
              <w:rPr>
                <w:sz w:val="22"/>
                <w:szCs w:val="22"/>
              </w:rPr>
              <w:lastRenderedPageBreak/>
              <w:t>объект № 54а)</w:t>
            </w:r>
          </w:p>
        </w:tc>
        <w:tc>
          <w:tcPr>
            <w:tcW w:w="681" w:type="pct"/>
            <w:hideMark/>
          </w:tcPr>
          <w:p w:rsidR="005128B4" w:rsidRPr="00A02684" w:rsidRDefault="005128B4" w:rsidP="005128B4">
            <w:pPr>
              <w:widowControl w:val="0"/>
              <w:jc w:val="left"/>
              <w:rPr>
                <w:sz w:val="22"/>
                <w:szCs w:val="22"/>
              </w:rPr>
            </w:pPr>
            <w:r w:rsidRPr="00A02684">
              <w:rPr>
                <w:sz w:val="22"/>
                <w:szCs w:val="22"/>
              </w:rPr>
              <w:lastRenderedPageBreak/>
              <w:t xml:space="preserve">Приказ комитета по культуре </w:t>
            </w:r>
            <w:r w:rsidRPr="00A02684">
              <w:rPr>
                <w:sz w:val="22"/>
                <w:szCs w:val="22"/>
              </w:rPr>
              <w:lastRenderedPageBreak/>
              <w:t xml:space="preserve">Ленинградской области от 20.02.2020 № 01-03/20-47 </w:t>
            </w:r>
          </w:p>
        </w:tc>
        <w:tc>
          <w:tcPr>
            <w:tcW w:w="912" w:type="pct"/>
            <w:hideMark/>
          </w:tcPr>
          <w:p w:rsidR="005128B4" w:rsidRPr="00A02684" w:rsidRDefault="005128B4" w:rsidP="005128B4">
            <w:pPr>
              <w:widowControl w:val="0"/>
              <w:jc w:val="left"/>
              <w:rPr>
                <w:sz w:val="22"/>
                <w:szCs w:val="22"/>
              </w:rPr>
            </w:pPr>
            <w:r w:rsidRPr="00A02684">
              <w:rPr>
                <w:sz w:val="22"/>
                <w:szCs w:val="22"/>
              </w:rPr>
              <w:lastRenderedPageBreak/>
              <w:t xml:space="preserve">Не утверждены, действует защитная зона </w:t>
            </w:r>
            <w:r w:rsidRPr="00A02684">
              <w:rPr>
                <w:sz w:val="22"/>
                <w:szCs w:val="22"/>
              </w:rPr>
              <w:lastRenderedPageBreak/>
              <w:t>в соответствии с п. 2-4 ст. 34.1 Федерального закона № 73-ФЗ (ПЗО по ГК № 069/2019-ПЗО от 17.12.2019)</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lastRenderedPageBreak/>
              <w:t>4</w:t>
            </w:r>
          </w:p>
        </w:tc>
        <w:tc>
          <w:tcPr>
            <w:tcW w:w="777" w:type="pct"/>
            <w:hideMark/>
          </w:tcPr>
          <w:p w:rsidR="005128B4" w:rsidRPr="00A02684" w:rsidRDefault="005128B4" w:rsidP="005128B4">
            <w:pPr>
              <w:widowControl w:val="0"/>
              <w:jc w:val="left"/>
              <w:rPr>
                <w:sz w:val="22"/>
                <w:szCs w:val="22"/>
              </w:rPr>
            </w:pPr>
            <w:r w:rsidRPr="00A02684">
              <w:rPr>
                <w:sz w:val="22"/>
                <w:szCs w:val="22"/>
              </w:rPr>
              <w:t>Братское кладбище советских воинов, погибших в 1919 и 1941-44 гг.</w:t>
            </w:r>
          </w:p>
        </w:tc>
        <w:tc>
          <w:tcPr>
            <w:tcW w:w="1023" w:type="pct"/>
            <w:hideMark/>
          </w:tcPr>
          <w:p w:rsidR="005128B4" w:rsidRPr="00A02684" w:rsidRDefault="005128B4" w:rsidP="005128B4">
            <w:pPr>
              <w:widowControl w:val="0"/>
              <w:jc w:val="left"/>
              <w:rPr>
                <w:sz w:val="22"/>
                <w:szCs w:val="22"/>
              </w:rPr>
            </w:pPr>
            <w:r w:rsidRPr="00A02684">
              <w:rPr>
                <w:sz w:val="22"/>
                <w:szCs w:val="22"/>
              </w:rPr>
              <w:t>Решение Леноблисполкома № 189 от 16.05.1988 г.</w:t>
            </w:r>
          </w:p>
        </w:tc>
        <w:tc>
          <w:tcPr>
            <w:tcW w:w="1461" w:type="pct"/>
            <w:hideMark/>
          </w:tcPr>
          <w:p w:rsidR="005128B4" w:rsidRPr="00A02684" w:rsidRDefault="005128B4" w:rsidP="005128B4">
            <w:pPr>
              <w:widowControl w:val="0"/>
              <w:jc w:val="left"/>
              <w:rPr>
                <w:sz w:val="22"/>
                <w:szCs w:val="22"/>
              </w:rPr>
            </w:pPr>
            <w:r w:rsidRPr="00A02684">
              <w:rPr>
                <w:sz w:val="22"/>
                <w:szCs w:val="22"/>
              </w:rPr>
              <w:t>Ленинградская область, Волосовский район, д. Бегуницы, в 20 км к северо-западу от пос. Волосово, на Таллинском шоссе, близ дороги на Копорье (Ленинградская область, Волосовский муниципальный район, Бегуницкое сельское поселение, д. Бегуницы, 54)</w:t>
            </w:r>
          </w:p>
        </w:tc>
        <w:tc>
          <w:tcPr>
            <w:tcW w:w="681" w:type="pct"/>
            <w:hideMark/>
          </w:tcPr>
          <w:p w:rsidR="005128B4" w:rsidRPr="00A02684" w:rsidRDefault="005128B4" w:rsidP="005128B4">
            <w:pPr>
              <w:widowControl w:val="0"/>
              <w:jc w:val="left"/>
              <w:rPr>
                <w:sz w:val="22"/>
                <w:szCs w:val="22"/>
              </w:rPr>
            </w:pPr>
            <w:r w:rsidRPr="00A02684">
              <w:rPr>
                <w:sz w:val="22"/>
                <w:szCs w:val="22"/>
              </w:rPr>
              <w:t xml:space="preserve">Приказ комитета по культуре Ленинградской области от 20.11.2018 № 01-03/18-246 </w:t>
            </w:r>
          </w:p>
        </w:tc>
        <w:tc>
          <w:tcPr>
            <w:tcW w:w="912" w:type="pct"/>
            <w:hideMark/>
          </w:tcPr>
          <w:p w:rsidR="005128B4" w:rsidRPr="00A02684" w:rsidRDefault="005128B4" w:rsidP="005128B4">
            <w:pPr>
              <w:widowControl w:val="0"/>
              <w:jc w:val="left"/>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t>5</w:t>
            </w:r>
          </w:p>
        </w:tc>
        <w:tc>
          <w:tcPr>
            <w:tcW w:w="777" w:type="pct"/>
            <w:hideMark/>
          </w:tcPr>
          <w:p w:rsidR="005128B4" w:rsidRPr="00A02684" w:rsidRDefault="005128B4" w:rsidP="005128B4">
            <w:pPr>
              <w:widowControl w:val="0"/>
              <w:jc w:val="left"/>
              <w:rPr>
                <w:sz w:val="22"/>
                <w:szCs w:val="22"/>
              </w:rPr>
            </w:pPr>
            <w:r w:rsidRPr="00A02684">
              <w:rPr>
                <w:sz w:val="22"/>
                <w:szCs w:val="22"/>
              </w:rPr>
              <w:t>Братское захоронение советских воинов, погибших в 1941-44 гг.</w:t>
            </w:r>
          </w:p>
        </w:tc>
        <w:tc>
          <w:tcPr>
            <w:tcW w:w="1023" w:type="pct"/>
            <w:hideMark/>
          </w:tcPr>
          <w:p w:rsidR="005128B4" w:rsidRPr="00A02684" w:rsidRDefault="005128B4" w:rsidP="005128B4">
            <w:pPr>
              <w:widowControl w:val="0"/>
              <w:jc w:val="left"/>
              <w:rPr>
                <w:sz w:val="22"/>
                <w:szCs w:val="22"/>
              </w:rPr>
            </w:pPr>
            <w:r w:rsidRPr="00A02684">
              <w:rPr>
                <w:sz w:val="22"/>
                <w:szCs w:val="22"/>
              </w:rPr>
              <w:t>Решение Леноблисполкома № 189 от 16.05.1988 г.</w:t>
            </w:r>
          </w:p>
        </w:tc>
        <w:tc>
          <w:tcPr>
            <w:tcW w:w="1461" w:type="pct"/>
            <w:hideMark/>
          </w:tcPr>
          <w:p w:rsidR="005128B4" w:rsidRPr="00A02684" w:rsidRDefault="005128B4" w:rsidP="005128B4">
            <w:pPr>
              <w:widowControl w:val="0"/>
              <w:jc w:val="left"/>
              <w:rPr>
                <w:sz w:val="22"/>
                <w:szCs w:val="22"/>
              </w:rPr>
            </w:pPr>
            <w:r w:rsidRPr="00A02684">
              <w:rPr>
                <w:sz w:val="22"/>
                <w:szCs w:val="22"/>
              </w:rPr>
              <w:t>Ленинградская область, Волосовский район, д. Зимитицы, в 18 км к северо-востоку от ж.д. станции Молосковицы, близ дороги Ленинград-Таллин, у гражданского кладбища (Ленинградская область, Волосовский район, п. Зимитицы, объект № 6б)</w:t>
            </w:r>
          </w:p>
        </w:tc>
        <w:tc>
          <w:tcPr>
            <w:tcW w:w="681" w:type="pct"/>
            <w:hideMark/>
          </w:tcPr>
          <w:p w:rsidR="005128B4" w:rsidRPr="00A02684" w:rsidRDefault="005128B4" w:rsidP="005128B4">
            <w:pPr>
              <w:widowControl w:val="0"/>
              <w:jc w:val="left"/>
              <w:rPr>
                <w:sz w:val="22"/>
                <w:szCs w:val="22"/>
              </w:rPr>
            </w:pPr>
            <w:r w:rsidRPr="00A02684">
              <w:rPr>
                <w:sz w:val="22"/>
                <w:szCs w:val="22"/>
              </w:rPr>
              <w:t xml:space="preserve">Приказ комитета по культуре Ленинградской области от 20.11.2018 № 01-03/18-259 </w:t>
            </w:r>
          </w:p>
        </w:tc>
        <w:tc>
          <w:tcPr>
            <w:tcW w:w="912" w:type="pct"/>
            <w:hideMark/>
          </w:tcPr>
          <w:p w:rsidR="005128B4" w:rsidRPr="00A02684" w:rsidRDefault="005128B4" w:rsidP="005128B4">
            <w:pPr>
              <w:widowControl w:val="0"/>
              <w:jc w:val="left"/>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t>6</w:t>
            </w:r>
          </w:p>
        </w:tc>
        <w:tc>
          <w:tcPr>
            <w:tcW w:w="777" w:type="pct"/>
            <w:hideMark/>
          </w:tcPr>
          <w:p w:rsidR="005128B4" w:rsidRPr="00A02684" w:rsidRDefault="005128B4" w:rsidP="005128B4">
            <w:pPr>
              <w:widowControl w:val="0"/>
              <w:jc w:val="left"/>
              <w:rPr>
                <w:sz w:val="22"/>
                <w:szCs w:val="22"/>
              </w:rPr>
            </w:pPr>
            <w:r w:rsidRPr="00A02684">
              <w:rPr>
                <w:sz w:val="22"/>
                <w:szCs w:val="22"/>
              </w:rPr>
              <w:t>Братское захоронение советских воинов, погибших в 1919 и 1941-44 гг.</w:t>
            </w:r>
          </w:p>
        </w:tc>
        <w:tc>
          <w:tcPr>
            <w:tcW w:w="1023" w:type="pct"/>
            <w:hideMark/>
          </w:tcPr>
          <w:p w:rsidR="005128B4" w:rsidRPr="00A02684" w:rsidRDefault="005128B4" w:rsidP="005128B4">
            <w:pPr>
              <w:widowControl w:val="0"/>
              <w:jc w:val="left"/>
              <w:rPr>
                <w:sz w:val="22"/>
                <w:szCs w:val="22"/>
              </w:rPr>
            </w:pPr>
            <w:r w:rsidRPr="00A02684">
              <w:rPr>
                <w:sz w:val="22"/>
                <w:szCs w:val="22"/>
              </w:rPr>
              <w:t>Решение Леноблисполкома № 189 от 16.05.1988 г.</w:t>
            </w:r>
          </w:p>
        </w:tc>
        <w:tc>
          <w:tcPr>
            <w:tcW w:w="1461" w:type="pct"/>
            <w:hideMark/>
          </w:tcPr>
          <w:p w:rsidR="005128B4" w:rsidRPr="00A02684" w:rsidRDefault="005128B4" w:rsidP="005128B4">
            <w:pPr>
              <w:widowControl w:val="0"/>
              <w:jc w:val="left"/>
              <w:rPr>
                <w:sz w:val="22"/>
                <w:szCs w:val="22"/>
              </w:rPr>
            </w:pPr>
            <w:r w:rsidRPr="00A02684">
              <w:rPr>
                <w:sz w:val="22"/>
                <w:szCs w:val="22"/>
              </w:rPr>
              <w:t>Ленинградская область, Волосовский район, д.Кирово-1, в 27 км к северо-западу от пос. Волосово, на окраине деревни, близ дороги на Копорье (Ленинградская область, Волосовский муниципальный район, Бегуницкое сельское поселение, д. Кирово, 1)</w:t>
            </w:r>
          </w:p>
        </w:tc>
        <w:tc>
          <w:tcPr>
            <w:tcW w:w="681" w:type="pct"/>
            <w:hideMark/>
          </w:tcPr>
          <w:p w:rsidR="005128B4" w:rsidRPr="00A02684" w:rsidRDefault="005128B4" w:rsidP="005128B4">
            <w:pPr>
              <w:widowControl w:val="0"/>
              <w:jc w:val="left"/>
              <w:rPr>
                <w:sz w:val="22"/>
                <w:szCs w:val="22"/>
              </w:rPr>
            </w:pPr>
            <w:r w:rsidRPr="00A02684">
              <w:rPr>
                <w:sz w:val="22"/>
                <w:szCs w:val="22"/>
              </w:rPr>
              <w:t xml:space="preserve">Приказ комитета по культуре Ленинградской области от 20.11.2018 № 01-03/18-252 </w:t>
            </w:r>
          </w:p>
        </w:tc>
        <w:tc>
          <w:tcPr>
            <w:tcW w:w="912" w:type="pct"/>
            <w:hideMark/>
          </w:tcPr>
          <w:p w:rsidR="005128B4" w:rsidRPr="00A02684" w:rsidRDefault="005128B4" w:rsidP="005128B4">
            <w:pPr>
              <w:widowControl w:val="0"/>
              <w:jc w:val="left"/>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t>7</w:t>
            </w:r>
          </w:p>
        </w:tc>
        <w:tc>
          <w:tcPr>
            <w:tcW w:w="777" w:type="pct"/>
            <w:hideMark/>
          </w:tcPr>
          <w:p w:rsidR="005128B4" w:rsidRPr="00A02684" w:rsidRDefault="005128B4" w:rsidP="005128B4">
            <w:pPr>
              <w:widowControl w:val="0"/>
              <w:jc w:val="left"/>
              <w:rPr>
                <w:sz w:val="22"/>
                <w:szCs w:val="22"/>
              </w:rPr>
            </w:pPr>
            <w:r w:rsidRPr="00A02684">
              <w:rPr>
                <w:sz w:val="22"/>
                <w:szCs w:val="22"/>
              </w:rPr>
              <w:t xml:space="preserve">Дом, где в 1921-39 гг. жил Герой Советского Союза Тикилайнен П.А. На доме установлена памятная доска, </w:t>
            </w:r>
            <w:r w:rsidRPr="00A02684">
              <w:rPr>
                <w:sz w:val="22"/>
                <w:szCs w:val="22"/>
              </w:rPr>
              <w:lastRenderedPageBreak/>
              <w:t>посвященная герою.</w:t>
            </w:r>
          </w:p>
        </w:tc>
        <w:tc>
          <w:tcPr>
            <w:tcW w:w="1023" w:type="pct"/>
            <w:hideMark/>
          </w:tcPr>
          <w:p w:rsidR="005128B4" w:rsidRPr="00A02684" w:rsidRDefault="005128B4" w:rsidP="005128B4">
            <w:pPr>
              <w:widowControl w:val="0"/>
              <w:jc w:val="left"/>
              <w:rPr>
                <w:sz w:val="22"/>
                <w:szCs w:val="22"/>
              </w:rPr>
            </w:pPr>
            <w:r w:rsidRPr="00A02684">
              <w:rPr>
                <w:sz w:val="22"/>
                <w:szCs w:val="22"/>
              </w:rPr>
              <w:lastRenderedPageBreak/>
              <w:t>Решение Леноблисполкома № 189 от 16.05.1988 г.</w:t>
            </w:r>
          </w:p>
        </w:tc>
        <w:tc>
          <w:tcPr>
            <w:tcW w:w="1461" w:type="pct"/>
            <w:hideMark/>
          </w:tcPr>
          <w:p w:rsidR="005128B4" w:rsidRPr="00A02684" w:rsidRDefault="005128B4" w:rsidP="005128B4">
            <w:pPr>
              <w:widowControl w:val="0"/>
              <w:jc w:val="left"/>
              <w:rPr>
                <w:sz w:val="22"/>
                <w:szCs w:val="22"/>
              </w:rPr>
            </w:pPr>
            <w:r w:rsidRPr="00A02684">
              <w:rPr>
                <w:sz w:val="22"/>
                <w:szCs w:val="22"/>
              </w:rPr>
              <w:t xml:space="preserve">Ленинградская область, Волосовский район, д. Марково, близ Таллиннского шоссе, в 5 км от дер. Бегуницы, в зоне деревни (Ленинградская область, Волосовский муниципальный район, Бегуницкое сельское поселение, д. </w:t>
            </w:r>
            <w:r w:rsidRPr="00A02684">
              <w:rPr>
                <w:sz w:val="22"/>
                <w:szCs w:val="22"/>
              </w:rPr>
              <w:lastRenderedPageBreak/>
              <w:t>Марково, 14)</w:t>
            </w:r>
          </w:p>
        </w:tc>
        <w:tc>
          <w:tcPr>
            <w:tcW w:w="681" w:type="pct"/>
            <w:hideMark/>
          </w:tcPr>
          <w:p w:rsidR="005128B4" w:rsidRPr="00A02684" w:rsidRDefault="005128B4" w:rsidP="005128B4">
            <w:pPr>
              <w:widowControl w:val="0"/>
              <w:jc w:val="left"/>
              <w:rPr>
                <w:sz w:val="22"/>
                <w:szCs w:val="22"/>
              </w:rPr>
            </w:pPr>
            <w:r w:rsidRPr="00A02684">
              <w:rPr>
                <w:sz w:val="22"/>
                <w:szCs w:val="22"/>
              </w:rPr>
              <w:lastRenderedPageBreak/>
              <w:t xml:space="preserve">Приказ комитета по культуре Ленинградской области от 03.12.2018 № 01-03/18-380 </w:t>
            </w:r>
          </w:p>
        </w:tc>
        <w:tc>
          <w:tcPr>
            <w:tcW w:w="912" w:type="pct"/>
            <w:hideMark/>
          </w:tcPr>
          <w:p w:rsidR="005128B4" w:rsidRPr="00A02684" w:rsidRDefault="005128B4" w:rsidP="005128B4">
            <w:pPr>
              <w:widowControl w:val="0"/>
              <w:jc w:val="left"/>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lastRenderedPageBreak/>
              <w:t>8</w:t>
            </w:r>
          </w:p>
        </w:tc>
        <w:tc>
          <w:tcPr>
            <w:tcW w:w="777" w:type="pct"/>
            <w:hideMark/>
          </w:tcPr>
          <w:p w:rsidR="005128B4" w:rsidRPr="00A02684" w:rsidRDefault="005128B4" w:rsidP="005128B4">
            <w:pPr>
              <w:widowControl w:val="0"/>
              <w:jc w:val="left"/>
              <w:rPr>
                <w:sz w:val="22"/>
                <w:szCs w:val="22"/>
              </w:rPr>
            </w:pPr>
            <w:r w:rsidRPr="00A02684">
              <w:rPr>
                <w:sz w:val="22"/>
                <w:szCs w:val="22"/>
              </w:rPr>
              <w:t>Братское захоронение воинов Красной Армии, погибших в 1919 г.</w:t>
            </w:r>
          </w:p>
        </w:tc>
        <w:tc>
          <w:tcPr>
            <w:tcW w:w="1023" w:type="pct"/>
            <w:hideMark/>
          </w:tcPr>
          <w:p w:rsidR="005128B4" w:rsidRPr="00A02684" w:rsidRDefault="005128B4" w:rsidP="005128B4">
            <w:pPr>
              <w:widowControl w:val="0"/>
              <w:jc w:val="left"/>
              <w:rPr>
                <w:sz w:val="22"/>
                <w:szCs w:val="22"/>
              </w:rPr>
            </w:pPr>
            <w:r w:rsidRPr="00A02684">
              <w:rPr>
                <w:sz w:val="22"/>
                <w:szCs w:val="22"/>
              </w:rPr>
              <w:t>Решение Леноблисполкома № 189 от 16.05.1988 г.</w:t>
            </w:r>
          </w:p>
        </w:tc>
        <w:tc>
          <w:tcPr>
            <w:tcW w:w="1461" w:type="pct"/>
            <w:hideMark/>
          </w:tcPr>
          <w:p w:rsidR="005128B4" w:rsidRPr="00A02684" w:rsidRDefault="005128B4" w:rsidP="005128B4">
            <w:pPr>
              <w:widowControl w:val="0"/>
              <w:jc w:val="left"/>
              <w:rPr>
                <w:sz w:val="22"/>
                <w:szCs w:val="22"/>
              </w:rPr>
            </w:pPr>
            <w:r w:rsidRPr="00A02684">
              <w:rPr>
                <w:sz w:val="22"/>
                <w:szCs w:val="22"/>
              </w:rPr>
              <w:t>Ленинградская область, Волосовский район, д. Теглицы, близ Таллиннского шоссе, в 9 км от д. Бегуницы, на окраине деревни (Ленинградская область, Волосовский муниципальный район, Бегуницкое сельское поселение, д. Теглицы, 86)</w:t>
            </w:r>
          </w:p>
        </w:tc>
        <w:tc>
          <w:tcPr>
            <w:tcW w:w="681" w:type="pct"/>
            <w:hideMark/>
          </w:tcPr>
          <w:p w:rsidR="005128B4" w:rsidRPr="00A02684" w:rsidRDefault="005128B4" w:rsidP="005128B4">
            <w:pPr>
              <w:widowControl w:val="0"/>
              <w:jc w:val="left"/>
              <w:rPr>
                <w:sz w:val="22"/>
                <w:szCs w:val="22"/>
              </w:rPr>
            </w:pPr>
            <w:r w:rsidRPr="00A02684">
              <w:rPr>
                <w:sz w:val="22"/>
                <w:szCs w:val="22"/>
              </w:rPr>
              <w:t xml:space="preserve">Приказ комитета по культуре Ленинградской области от 03.12.2018 № 01-03/18-376 </w:t>
            </w:r>
          </w:p>
        </w:tc>
        <w:tc>
          <w:tcPr>
            <w:tcW w:w="912" w:type="pct"/>
            <w:hideMark/>
          </w:tcPr>
          <w:p w:rsidR="005128B4" w:rsidRPr="00A02684" w:rsidRDefault="005128B4" w:rsidP="005128B4">
            <w:pPr>
              <w:widowControl w:val="0"/>
              <w:jc w:val="left"/>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A0268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t>9</w:t>
            </w:r>
          </w:p>
        </w:tc>
        <w:tc>
          <w:tcPr>
            <w:tcW w:w="777" w:type="pct"/>
            <w:hideMark/>
          </w:tcPr>
          <w:p w:rsidR="005128B4" w:rsidRPr="00A02684" w:rsidRDefault="005128B4" w:rsidP="005128B4">
            <w:pPr>
              <w:widowControl w:val="0"/>
              <w:jc w:val="left"/>
              <w:rPr>
                <w:sz w:val="22"/>
                <w:szCs w:val="22"/>
              </w:rPr>
            </w:pPr>
            <w:r w:rsidRPr="00A02684">
              <w:rPr>
                <w:sz w:val="22"/>
                <w:szCs w:val="22"/>
              </w:rPr>
              <w:t>Братское захоронение советских воинов, погибших в 1941-44 гг.</w:t>
            </w:r>
          </w:p>
        </w:tc>
        <w:tc>
          <w:tcPr>
            <w:tcW w:w="1023" w:type="pct"/>
            <w:hideMark/>
          </w:tcPr>
          <w:p w:rsidR="005128B4" w:rsidRPr="00A02684" w:rsidRDefault="005128B4" w:rsidP="005128B4">
            <w:pPr>
              <w:widowControl w:val="0"/>
              <w:jc w:val="left"/>
              <w:rPr>
                <w:sz w:val="22"/>
                <w:szCs w:val="22"/>
              </w:rPr>
            </w:pPr>
            <w:r w:rsidRPr="00A02684">
              <w:rPr>
                <w:sz w:val="22"/>
                <w:szCs w:val="22"/>
              </w:rPr>
              <w:t>Решение Леноблисполкома № 189 от 16.05.1988 г.</w:t>
            </w:r>
          </w:p>
        </w:tc>
        <w:tc>
          <w:tcPr>
            <w:tcW w:w="1461" w:type="pct"/>
            <w:hideMark/>
          </w:tcPr>
          <w:p w:rsidR="005128B4" w:rsidRPr="00A02684" w:rsidRDefault="005128B4" w:rsidP="005128B4">
            <w:pPr>
              <w:widowControl w:val="0"/>
              <w:jc w:val="left"/>
              <w:rPr>
                <w:sz w:val="22"/>
                <w:szCs w:val="22"/>
              </w:rPr>
            </w:pPr>
            <w:r w:rsidRPr="00A02684">
              <w:rPr>
                <w:sz w:val="22"/>
                <w:szCs w:val="22"/>
              </w:rPr>
              <w:t>Ленинградская область, Волосовский район, д. Черенковицы, близ Таллиннского шоссе, в 7 км к юго-востоку от д. Чирковицы, в центре деревни (Ленинградская область, Волосовский район, д. Черенковицы объект № 44а)</w:t>
            </w:r>
          </w:p>
        </w:tc>
        <w:tc>
          <w:tcPr>
            <w:tcW w:w="681" w:type="pct"/>
            <w:hideMark/>
          </w:tcPr>
          <w:p w:rsidR="005128B4" w:rsidRPr="00A02684" w:rsidRDefault="005128B4" w:rsidP="005128B4">
            <w:pPr>
              <w:widowControl w:val="0"/>
              <w:jc w:val="left"/>
              <w:rPr>
                <w:sz w:val="22"/>
                <w:szCs w:val="22"/>
              </w:rPr>
            </w:pPr>
            <w:r w:rsidRPr="00A02684">
              <w:rPr>
                <w:sz w:val="22"/>
                <w:szCs w:val="22"/>
              </w:rPr>
              <w:t xml:space="preserve">Приказ комитета по культуре Ленинградской области от 20.11.2018 № 01-03/18-255 </w:t>
            </w:r>
          </w:p>
        </w:tc>
        <w:tc>
          <w:tcPr>
            <w:tcW w:w="912" w:type="pct"/>
            <w:hideMark/>
          </w:tcPr>
          <w:p w:rsidR="005128B4" w:rsidRPr="00A02684" w:rsidRDefault="005128B4" w:rsidP="005128B4">
            <w:pPr>
              <w:widowControl w:val="0"/>
              <w:jc w:val="left"/>
              <w:rPr>
                <w:sz w:val="22"/>
                <w:szCs w:val="22"/>
              </w:rPr>
            </w:pPr>
            <w:r w:rsidRPr="00A02684">
              <w:rPr>
                <w:sz w:val="22"/>
                <w:szCs w:val="22"/>
              </w:rPr>
              <w:t xml:space="preserve">Не утверждены, действует защитная зона в соответствии с п. 2-4 ст. 34.1 Федерального закона № 73-ФЗ </w:t>
            </w:r>
          </w:p>
        </w:tc>
      </w:tr>
      <w:tr w:rsidR="005128B4" w:rsidRPr="00A02684" w:rsidTr="005128B4">
        <w:trPr>
          <w:trHeight w:val="20"/>
        </w:trPr>
        <w:tc>
          <w:tcPr>
            <w:tcW w:w="146" w:type="pct"/>
          </w:tcPr>
          <w:p w:rsidR="005128B4" w:rsidRPr="00A02684" w:rsidRDefault="005128B4" w:rsidP="005128B4">
            <w:pPr>
              <w:widowControl w:val="0"/>
              <w:rPr>
                <w:sz w:val="22"/>
                <w:szCs w:val="22"/>
              </w:rPr>
            </w:pPr>
            <w:r w:rsidRPr="00A02684">
              <w:rPr>
                <w:sz w:val="22"/>
                <w:szCs w:val="22"/>
              </w:rPr>
              <w:t>10</w:t>
            </w:r>
          </w:p>
        </w:tc>
        <w:tc>
          <w:tcPr>
            <w:tcW w:w="777" w:type="pct"/>
            <w:hideMark/>
          </w:tcPr>
          <w:p w:rsidR="005128B4" w:rsidRPr="00A02684" w:rsidRDefault="005128B4" w:rsidP="005128B4">
            <w:pPr>
              <w:widowControl w:val="0"/>
              <w:jc w:val="left"/>
              <w:rPr>
                <w:sz w:val="22"/>
                <w:szCs w:val="22"/>
              </w:rPr>
            </w:pPr>
            <w:r w:rsidRPr="00A02684">
              <w:rPr>
                <w:sz w:val="22"/>
                <w:szCs w:val="22"/>
              </w:rPr>
              <w:t>Церковь Святителя Николая Чудотворца</w:t>
            </w:r>
          </w:p>
        </w:tc>
        <w:tc>
          <w:tcPr>
            <w:tcW w:w="1023" w:type="pct"/>
            <w:hideMark/>
          </w:tcPr>
          <w:p w:rsidR="005128B4" w:rsidRPr="00A02684" w:rsidRDefault="005128B4" w:rsidP="005128B4">
            <w:pPr>
              <w:widowControl w:val="0"/>
              <w:jc w:val="left"/>
              <w:rPr>
                <w:sz w:val="22"/>
                <w:szCs w:val="22"/>
              </w:rPr>
            </w:pPr>
            <w:r w:rsidRPr="00A02684">
              <w:rPr>
                <w:sz w:val="22"/>
                <w:szCs w:val="22"/>
              </w:rPr>
              <w:t>Приказ комитета по культуре ЛО от 07.05.2018 г. № 01-03/18-48</w:t>
            </w:r>
          </w:p>
        </w:tc>
        <w:tc>
          <w:tcPr>
            <w:tcW w:w="1461" w:type="pct"/>
            <w:hideMark/>
          </w:tcPr>
          <w:p w:rsidR="005128B4" w:rsidRPr="00A02684" w:rsidRDefault="005128B4" w:rsidP="005128B4">
            <w:pPr>
              <w:widowControl w:val="0"/>
              <w:jc w:val="left"/>
              <w:rPr>
                <w:sz w:val="22"/>
                <w:szCs w:val="22"/>
              </w:rPr>
            </w:pPr>
            <w:r w:rsidRPr="00A02684">
              <w:rPr>
                <w:sz w:val="22"/>
                <w:szCs w:val="22"/>
              </w:rPr>
              <w:t>Ленинградская область, Волосовский муниципальный район, Зимитицкое сельское поселение, д. Ильеши, д. 26</w:t>
            </w:r>
          </w:p>
        </w:tc>
        <w:tc>
          <w:tcPr>
            <w:tcW w:w="681" w:type="pct"/>
            <w:hideMark/>
          </w:tcPr>
          <w:p w:rsidR="005128B4" w:rsidRPr="00A02684" w:rsidRDefault="005128B4" w:rsidP="005128B4">
            <w:pPr>
              <w:widowControl w:val="0"/>
              <w:jc w:val="left"/>
              <w:rPr>
                <w:sz w:val="22"/>
                <w:szCs w:val="22"/>
              </w:rPr>
            </w:pPr>
            <w:r w:rsidRPr="00A02684">
              <w:rPr>
                <w:sz w:val="22"/>
                <w:szCs w:val="22"/>
              </w:rPr>
              <w:t xml:space="preserve">Приказ комитета по культуре Ленинградской области от 07.05.2018 № 01-03/18-48 </w:t>
            </w:r>
          </w:p>
        </w:tc>
        <w:tc>
          <w:tcPr>
            <w:tcW w:w="912" w:type="pct"/>
            <w:hideMark/>
          </w:tcPr>
          <w:p w:rsidR="005128B4" w:rsidRPr="00A02684" w:rsidRDefault="005128B4" w:rsidP="005128B4">
            <w:pPr>
              <w:widowControl w:val="0"/>
              <w:jc w:val="left"/>
              <w:rPr>
                <w:sz w:val="22"/>
                <w:szCs w:val="22"/>
              </w:rPr>
            </w:pPr>
            <w:r w:rsidRPr="00A02684">
              <w:rPr>
                <w:sz w:val="22"/>
                <w:szCs w:val="22"/>
              </w:rPr>
              <w:t>Не утверждены, действует защитная зона в соответствии с п. 2-4 ст. 34.1 Федерального закона № 73-ФЗ</w:t>
            </w:r>
          </w:p>
        </w:tc>
      </w:tr>
    </w:tbl>
    <w:p w:rsidR="00C05950" w:rsidRPr="00A02684" w:rsidRDefault="00C05950" w:rsidP="00C05950"/>
    <w:p w:rsidR="00B604CB" w:rsidRPr="00A02684" w:rsidRDefault="00B604CB" w:rsidP="00B604CB">
      <w:pPr>
        <w:jc w:val="center"/>
      </w:pPr>
      <w:r w:rsidRPr="00A02684">
        <w:t xml:space="preserve">Таблица </w:t>
      </w:r>
      <w:r w:rsidR="008C4610" w:rsidRPr="00A02684">
        <w:t>7</w:t>
      </w:r>
      <w:r w:rsidRPr="00A02684">
        <w:t xml:space="preserve">. Выявленные объекты культурного наследия </w:t>
      </w:r>
    </w:p>
    <w:tbl>
      <w:tblPr>
        <w:tblStyle w:val="35"/>
        <w:tblW w:w="5000" w:type="pct"/>
        <w:tblLook w:val="04A0" w:firstRow="1" w:lastRow="0" w:firstColumn="1" w:lastColumn="0" w:noHBand="0" w:noVBand="1"/>
      </w:tblPr>
      <w:tblGrid>
        <w:gridCol w:w="426"/>
        <w:gridCol w:w="2244"/>
        <w:gridCol w:w="5122"/>
        <w:gridCol w:w="4799"/>
        <w:gridCol w:w="1969"/>
      </w:tblGrid>
      <w:tr w:rsidR="00A02684" w:rsidRPr="00A02684" w:rsidTr="00F62BB9">
        <w:trPr>
          <w:trHeight w:val="20"/>
          <w:tblHeader/>
        </w:trPr>
        <w:tc>
          <w:tcPr>
            <w:tcW w:w="146" w:type="pct"/>
            <w:vAlign w:val="center"/>
            <w:hideMark/>
          </w:tcPr>
          <w:p w:rsidR="00B604CB" w:rsidRPr="00A02684" w:rsidRDefault="00B604CB" w:rsidP="00B604CB">
            <w:pPr>
              <w:widowControl w:val="0"/>
              <w:rPr>
                <w:bCs/>
                <w:sz w:val="22"/>
                <w:szCs w:val="22"/>
              </w:rPr>
            </w:pPr>
            <w:r w:rsidRPr="00A02684">
              <w:rPr>
                <w:bCs/>
                <w:sz w:val="22"/>
                <w:szCs w:val="22"/>
              </w:rPr>
              <w:t>№</w:t>
            </w:r>
          </w:p>
        </w:tc>
        <w:tc>
          <w:tcPr>
            <w:tcW w:w="771" w:type="pct"/>
            <w:vAlign w:val="center"/>
            <w:hideMark/>
          </w:tcPr>
          <w:p w:rsidR="00B604CB" w:rsidRPr="00A02684" w:rsidRDefault="00597BF6" w:rsidP="00B604CB">
            <w:pPr>
              <w:widowControl w:val="0"/>
              <w:rPr>
                <w:bCs/>
                <w:sz w:val="22"/>
                <w:szCs w:val="22"/>
              </w:rPr>
            </w:pPr>
            <w:r w:rsidRPr="00A02684">
              <w:rPr>
                <w:bCs/>
                <w:sz w:val="22"/>
                <w:szCs w:val="22"/>
              </w:rPr>
              <w:t>Наименование выявленного объекта культурного наследия</w:t>
            </w:r>
            <w:r w:rsidR="00B604CB" w:rsidRPr="00A02684">
              <w:rPr>
                <w:rStyle w:val="ac"/>
                <w:bCs/>
                <w:sz w:val="22"/>
                <w:szCs w:val="22"/>
              </w:rPr>
              <w:footnoteReference w:id="10"/>
            </w:r>
          </w:p>
        </w:tc>
        <w:tc>
          <w:tcPr>
            <w:tcW w:w="1759" w:type="pct"/>
            <w:vAlign w:val="center"/>
            <w:hideMark/>
          </w:tcPr>
          <w:p w:rsidR="00B604CB" w:rsidRPr="00A02684" w:rsidRDefault="00597BF6" w:rsidP="00B604CB">
            <w:pPr>
              <w:widowControl w:val="0"/>
              <w:rPr>
                <w:bCs/>
                <w:sz w:val="22"/>
                <w:szCs w:val="22"/>
              </w:rPr>
            </w:pPr>
            <w:r w:rsidRPr="00A02684">
              <w:rPr>
                <w:bCs/>
                <w:sz w:val="22"/>
                <w:szCs w:val="22"/>
              </w:rPr>
              <w:t>Местонахождение выявленного объекта культурного наследия</w:t>
            </w:r>
            <w:r w:rsidR="00B604CB" w:rsidRPr="00A02684">
              <w:rPr>
                <w:rStyle w:val="ac"/>
                <w:bCs/>
                <w:sz w:val="22"/>
                <w:szCs w:val="22"/>
              </w:rPr>
              <w:footnoteReference w:id="11"/>
            </w:r>
          </w:p>
        </w:tc>
        <w:tc>
          <w:tcPr>
            <w:tcW w:w="1648" w:type="pct"/>
            <w:vAlign w:val="center"/>
            <w:hideMark/>
          </w:tcPr>
          <w:p w:rsidR="00B604CB" w:rsidRPr="00A02684" w:rsidRDefault="00597BF6" w:rsidP="00B604CB">
            <w:pPr>
              <w:widowControl w:val="0"/>
              <w:rPr>
                <w:bCs/>
                <w:sz w:val="22"/>
                <w:szCs w:val="22"/>
              </w:rPr>
            </w:pPr>
            <w:r w:rsidRPr="00A02684">
              <w:rPr>
                <w:bCs/>
                <w:sz w:val="22"/>
                <w:szCs w:val="22"/>
              </w:rPr>
              <w:t>Наименование и реквизиты нормативно-правового акта органа государственной власти субъекта Российской Федерации о его постановке на государственную охрану</w:t>
            </w:r>
            <w:r w:rsidR="00B604CB" w:rsidRPr="00A02684">
              <w:rPr>
                <w:rStyle w:val="ac"/>
                <w:bCs/>
                <w:sz w:val="22"/>
                <w:szCs w:val="22"/>
              </w:rPr>
              <w:footnoteReference w:id="12"/>
            </w:r>
          </w:p>
        </w:tc>
        <w:tc>
          <w:tcPr>
            <w:tcW w:w="676" w:type="pct"/>
            <w:vAlign w:val="center"/>
            <w:hideMark/>
          </w:tcPr>
          <w:p w:rsidR="00B604CB" w:rsidRPr="00A02684" w:rsidRDefault="00B604CB" w:rsidP="00B604CB">
            <w:pPr>
              <w:widowControl w:val="0"/>
              <w:rPr>
                <w:bCs/>
                <w:sz w:val="22"/>
                <w:szCs w:val="22"/>
              </w:rPr>
            </w:pPr>
            <w:r w:rsidRPr="00A02684">
              <w:rPr>
                <w:bCs/>
                <w:sz w:val="22"/>
                <w:szCs w:val="22"/>
              </w:rPr>
              <w:t>Границы территории объекта культурного наследия</w:t>
            </w:r>
          </w:p>
        </w:tc>
      </w:tr>
      <w:tr w:rsidR="00A02684" w:rsidRPr="00A02684" w:rsidTr="00F62BB9">
        <w:trPr>
          <w:trHeight w:val="20"/>
        </w:trPr>
        <w:tc>
          <w:tcPr>
            <w:tcW w:w="146" w:type="pct"/>
            <w:hideMark/>
          </w:tcPr>
          <w:p w:rsidR="00597BF6" w:rsidRPr="00A02684" w:rsidRDefault="00597BF6" w:rsidP="00B604CB">
            <w:pPr>
              <w:widowControl w:val="0"/>
              <w:rPr>
                <w:b/>
                <w:sz w:val="22"/>
                <w:szCs w:val="22"/>
              </w:rPr>
            </w:pPr>
          </w:p>
        </w:tc>
        <w:tc>
          <w:tcPr>
            <w:tcW w:w="4854" w:type="pct"/>
            <w:gridSpan w:val="4"/>
          </w:tcPr>
          <w:p w:rsidR="00597BF6" w:rsidRPr="00A02684" w:rsidRDefault="00597BF6" w:rsidP="00B604CB">
            <w:pPr>
              <w:widowControl w:val="0"/>
              <w:rPr>
                <w:b/>
                <w:sz w:val="22"/>
                <w:szCs w:val="22"/>
              </w:rPr>
            </w:pPr>
            <w:r w:rsidRPr="00A02684">
              <w:rPr>
                <w:b/>
                <w:sz w:val="22"/>
                <w:szCs w:val="22"/>
              </w:rPr>
              <w:t>Выявленные объекты культурного наследия</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lastRenderedPageBreak/>
              <w:t>1</w:t>
            </w:r>
          </w:p>
        </w:tc>
        <w:tc>
          <w:tcPr>
            <w:tcW w:w="771" w:type="pct"/>
          </w:tcPr>
          <w:p w:rsidR="00597BF6" w:rsidRPr="00A02684" w:rsidRDefault="00597BF6" w:rsidP="00D81B39">
            <w:pPr>
              <w:jc w:val="left"/>
              <w:rPr>
                <w:sz w:val="22"/>
                <w:szCs w:val="22"/>
              </w:rPr>
            </w:pPr>
            <w:r w:rsidRPr="00A02684">
              <w:rPr>
                <w:sz w:val="22"/>
                <w:szCs w:val="22"/>
              </w:rPr>
              <w:t>Церковь во имя</w:t>
            </w:r>
            <w:r w:rsidR="00791C02" w:rsidRPr="00A02684">
              <w:rPr>
                <w:sz w:val="22"/>
                <w:szCs w:val="22"/>
              </w:rPr>
              <w:t xml:space="preserve"> </w:t>
            </w:r>
            <w:r w:rsidRPr="00A02684">
              <w:rPr>
                <w:sz w:val="22"/>
                <w:szCs w:val="22"/>
              </w:rPr>
              <w:t>Св. Михаила Архангела</w:t>
            </w:r>
          </w:p>
        </w:tc>
        <w:tc>
          <w:tcPr>
            <w:tcW w:w="1759" w:type="pct"/>
          </w:tcPr>
          <w:p w:rsidR="00597BF6" w:rsidRPr="00A02684" w:rsidRDefault="00597BF6" w:rsidP="00D81B39">
            <w:pPr>
              <w:jc w:val="left"/>
              <w:rPr>
                <w:sz w:val="22"/>
                <w:szCs w:val="22"/>
              </w:rPr>
            </w:pPr>
            <w:r w:rsidRPr="00A02684">
              <w:rPr>
                <w:sz w:val="22"/>
                <w:szCs w:val="22"/>
              </w:rPr>
              <w:t>Ленинградская область, Волосовский район, д.</w:t>
            </w:r>
            <w:r w:rsidR="00322573" w:rsidRPr="00A02684">
              <w:rPr>
                <w:sz w:val="22"/>
                <w:szCs w:val="22"/>
              </w:rPr>
              <w:t xml:space="preserve"> </w:t>
            </w:r>
            <w:r w:rsidRPr="00A02684">
              <w:rPr>
                <w:sz w:val="22"/>
                <w:szCs w:val="22"/>
              </w:rPr>
              <w:t>Бегуницы</w:t>
            </w:r>
          </w:p>
        </w:tc>
        <w:tc>
          <w:tcPr>
            <w:tcW w:w="1648" w:type="pct"/>
          </w:tcPr>
          <w:p w:rsidR="00597BF6" w:rsidRPr="00A02684" w:rsidRDefault="00597BF6" w:rsidP="00D81B39">
            <w:pPr>
              <w:jc w:val="left"/>
              <w:rPr>
                <w:sz w:val="22"/>
                <w:szCs w:val="22"/>
              </w:rPr>
            </w:pPr>
            <w:r w:rsidRPr="00A02684">
              <w:rPr>
                <w:sz w:val="22"/>
                <w:szCs w:val="22"/>
              </w:rPr>
              <w:t>Акт постановки на учет 25-д от 15.01.2001, приказ комитета по культуре Ленинградской области от 01.12.2015 № 01-03/15-63</w:t>
            </w:r>
          </w:p>
        </w:tc>
        <w:tc>
          <w:tcPr>
            <w:tcW w:w="676" w:type="pct"/>
          </w:tcPr>
          <w:p w:rsidR="00597BF6" w:rsidRPr="00A02684" w:rsidRDefault="00597BF6" w:rsidP="00D81B39">
            <w:pPr>
              <w:jc w:val="left"/>
              <w:rPr>
                <w:sz w:val="22"/>
                <w:szCs w:val="22"/>
              </w:rPr>
            </w:pPr>
            <w:r w:rsidRPr="00A02684">
              <w:rPr>
                <w:sz w:val="22"/>
                <w:szCs w:val="22"/>
              </w:rPr>
              <w:t>Не утверждены</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2</w:t>
            </w:r>
          </w:p>
        </w:tc>
        <w:tc>
          <w:tcPr>
            <w:tcW w:w="771" w:type="pct"/>
          </w:tcPr>
          <w:p w:rsidR="00597BF6" w:rsidRPr="00A02684" w:rsidRDefault="00597BF6" w:rsidP="00D81B39">
            <w:pPr>
              <w:jc w:val="left"/>
              <w:rPr>
                <w:sz w:val="22"/>
                <w:szCs w:val="22"/>
              </w:rPr>
            </w:pPr>
            <w:r w:rsidRPr="00A02684">
              <w:rPr>
                <w:sz w:val="22"/>
                <w:szCs w:val="22"/>
              </w:rPr>
              <w:t>Усадьба</w:t>
            </w:r>
          </w:p>
        </w:tc>
        <w:tc>
          <w:tcPr>
            <w:tcW w:w="1759" w:type="pct"/>
          </w:tcPr>
          <w:p w:rsidR="00597BF6" w:rsidRPr="00A02684" w:rsidRDefault="00597BF6" w:rsidP="007A038E">
            <w:pPr>
              <w:jc w:val="left"/>
              <w:rPr>
                <w:sz w:val="22"/>
                <w:szCs w:val="22"/>
              </w:rPr>
            </w:pPr>
            <w:r w:rsidRPr="00A02684">
              <w:rPr>
                <w:sz w:val="22"/>
                <w:szCs w:val="22"/>
              </w:rPr>
              <w:t>Ленинградская область, Волосовский район, д.</w:t>
            </w:r>
            <w:r w:rsidR="00322573" w:rsidRPr="00A02684">
              <w:rPr>
                <w:sz w:val="22"/>
                <w:szCs w:val="22"/>
              </w:rPr>
              <w:t xml:space="preserve"> </w:t>
            </w:r>
            <w:r w:rsidRPr="00A02684">
              <w:rPr>
                <w:sz w:val="22"/>
                <w:szCs w:val="22"/>
              </w:rPr>
              <w:t>См</w:t>
            </w:r>
            <w:r w:rsidR="007A038E" w:rsidRPr="00A02684">
              <w:rPr>
                <w:sz w:val="22"/>
                <w:szCs w:val="22"/>
              </w:rPr>
              <w:t>ё</w:t>
            </w:r>
            <w:r w:rsidRPr="00A02684">
              <w:rPr>
                <w:sz w:val="22"/>
                <w:szCs w:val="22"/>
              </w:rPr>
              <w:t>дово</w:t>
            </w:r>
          </w:p>
        </w:tc>
        <w:tc>
          <w:tcPr>
            <w:tcW w:w="1648" w:type="pct"/>
          </w:tcPr>
          <w:p w:rsidR="00597BF6" w:rsidRPr="00A02684" w:rsidRDefault="00597BF6" w:rsidP="00D81B39">
            <w:pPr>
              <w:jc w:val="left"/>
              <w:rPr>
                <w:sz w:val="22"/>
                <w:szCs w:val="22"/>
              </w:rPr>
            </w:pPr>
            <w:r w:rsidRPr="00A02684">
              <w:rPr>
                <w:sz w:val="22"/>
                <w:szCs w:val="22"/>
              </w:rPr>
              <w:t>Акт постановки на учет № 6/д от 07.09.1998, приказ комитета по культуре Ленинградской области от 01.12.2015 № 01-03/15-63</w:t>
            </w:r>
          </w:p>
        </w:tc>
        <w:tc>
          <w:tcPr>
            <w:tcW w:w="676" w:type="pct"/>
          </w:tcPr>
          <w:p w:rsidR="00597BF6" w:rsidRPr="00A02684" w:rsidRDefault="00597BF6" w:rsidP="00D81B39">
            <w:pPr>
              <w:jc w:val="left"/>
              <w:rPr>
                <w:sz w:val="22"/>
                <w:szCs w:val="22"/>
              </w:rPr>
            </w:pPr>
            <w:r w:rsidRPr="00A02684">
              <w:rPr>
                <w:sz w:val="22"/>
                <w:szCs w:val="22"/>
              </w:rPr>
              <w:t>Не утверждены</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3</w:t>
            </w:r>
          </w:p>
        </w:tc>
        <w:tc>
          <w:tcPr>
            <w:tcW w:w="771" w:type="pct"/>
          </w:tcPr>
          <w:p w:rsidR="00597BF6" w:rsidRPr="00A02684" w:rsidRDefault="00597BF6" w:rsidP="00D81B39">
            <w:pPr>
              <w:jc w:val="left"/>
              <w:rPr>
                <w:sz w:val="22"/>
                <w:szCs w:val="22"/>
              </w:rPr>
            </w:pPr>
            <w:r w:rsidRPr="00A02684">
              <w:rPr>
                <w:sz w:val="22"/>
                <w:szCs w:val="22"/>
              </w:rPr>
              <w:t>Парк усадьбы «Теглицы» на площади 2,5 га</w:t>
            </w:r>
          </w:p>
        </w:tc>
        <w:tc>
          <w:tcPr>
            <w:tcW w:w="1759" w:type="pct"/>
          </w:tcPr>
          <w:p w:rsidR="00597BF6" w:rsidRPr="00A02684" w:rsidRDefault="00597BF6" w:rsidP="00D81B39">
            <w:pPr>
              <w:jc w:val="left"/>
              <w:rPr>
                <w:sz w:val="22"/>
                <w:szCs w:val="22"/>
              </w:rPr>
            </w:pPr>
            <w:r w:rsidRPr="00A02684">
              <w:rPr>
                <w:sz w:val="22"/>
                <w:szCs w:val="22"/>
              </w:rPr>
              <w:t>Ленинградская область, Волосовский район, д.</w:t>
            </w:r>
            <w:r w:rsidR="00322573" w:rsidRPr="00A02684">
              <w:rPr>
                <w:sz w:val="22"/>
                <w:szCs w:val="22"/>
              </w:rPr>
              <w:t xml:space="preserve"> </w:t>
            </w:r>
            <w:r w:rsidRPr="00A02684">
              <w:rPr>
                <w:sz w:val="22"/>
                <w:szCs w:val="22"/>
              </w:rPr>
              <w:t>Теглицы</w:t>
            </w:r>
          </w:p>
        </w:tc>
        <w:tc>
          <w:tcPr>
            <w:tcW w:w="1648" w:type="pct"/>
          </w:tcPr>
          <w:p w:rsidR="00597BF6" w:rsidRPr="00A02684" w:rsidRDefault="00597BF6" w:rsidP="00D81B39">
            <w:pPr>
              <w:jc w:val="left"/>
              <w:rPr>
                <w:sz w:val="22"/>
                <w:szCs w:val="22"/>
              </w:rPr>
            </w:pPr>
            <w:r w:rsidRPr="00A02684">
              <w:rPr>
                <w:sz w:val="22"/>
                <w:szCs w:val="22"/>
              </w:rPr>
              <w:t>Акт постановки на учет № 6/д от 07.09.98г., приказ комитета по культуре Ленинградской области от 01.12.2015 № 01-03/15-63</w:t>
            </w:r>
          </w:p>
        </w:tc>
        <w:tc>
          <w:tcPr>
            <w:tcW w:w="676" w:type="pct"/>
          </w:tcPr>
          <w:p w:rsidR="00597BF6" w:rsidRPr="00A02684" w:rsidRDefault="00597BF6" w:rsidP="00D81B39">
            <w:pPr>
              <w:jc w:val="left"/>
              <w:rPr>
                <w:sz w:val="22"/>
                <w:szCs w:val="22"/>
              </w:rPr>
            </w:pPr>
            <w:r w:rsidRPr="00A02684">
              <w:rPr>
                <w:sz w:val="22"/>
                <w:szCs w:val="22"/>
              </w:rPr>
              <w:t>Не утверждены</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4</w:t>
            </w:r>
          </w:p>
        </w:tc>
        <w:tc>
          <w:tcPr>
            <w:tcW w:w="771" w:type="pct"/>
          </w:tcPr>
          <w:p w:rsidR="00597BF6" w:rsidRPr="00A02684" w:rsidRDefault="00597BF6" w:rsidP="00D81B39">
            <w:pPr>
              <w:jc w:val="left"/>
              <w:rPr>
                <w:sz w:val="22"/>
                <w:szCs w:val="22"/>
              </w:rPr>
            </w:pPr>
            <w:r w:rsidRPr="00A02684">
              <w:rPr>
                <w:sz w:val="22"/>
                <w:szCs w:val="22"/>
              </w:rPr>
              <w:t>Усадьба Корфов и Врангелей: аллеи, постройки /14 га/</w:t>
            </w:r>
          </w:p>
        </w:tc>
        <w:tc>
          <w:tcPr>
            <w:tcW w:w="1759" w:type="pct"/>
          </w:tcPr>
          <w:p w:rsidR="00597BF6" w:rsidRPr="00A02684" w:rsidRDefault="00597BF6" w:rsidP="00D81B39">
            <w:pPr>
              <w:jc w:val="left"/>
              <w:rPr>
                <w:sz w:val="22"/>
                <w:szCs w:val="22"/>
              </w:rPr>
            </w:pPr>
            <w:r w:rsidRPr="00A02684">
              <w:rPr>
                <w:sz w:val="22"/>
                <w:szCs w:val="22"/>
              </w:rPr>
              <w:t>Ленинградская область, Волосовский район, д.</w:t>
            </w:r>
            <w:r w:rsidR="00322573" w:rsidRPr="00A02684">
              <w:rPr>
                <w:sz w:val="22"/>
                <w:szCs w:val="22"/>
              </w:rPr>
              <w:t xml:space="preserve"> </w:t>
            </w:r>
            <w:r w:rsidRPr="00A02684">
              <w:rPr>
                <w:sz w:val="22"/>
                <w:szCs w:val="22"/>
              </w:rPr>
              <w:t>Терпилицы</w:t>
            </w:r>
          </w:p>
        </w:tc>
        <w:tc>
          <w:tcPr>
            <w:tcW w:w="1648" w:type="pct"/>
          </w:tcPr>
          <w:p w:rsidR="00597BF6" w:rsidRPr="00A02684" w:rsidRDefault="00597BF6" w:rsidP="00D81B39">
            <w:pPr>
              <w:jc w:val="left"/>
              <w:rPr>
                <w:sz w:val="22"/>
                <w:szCs w:val="22"/>
              </w:rPr>
            </w:pPr>
            <w:r w:rsidRPr="00A02684">
              <w:rPr>
                <w:sz w:val="22"/>
                <w:szCs w:val="22"/>
              </w:rPr>
              <w:t>Акт постановки на учет № 2-1 от 28.12.1982, приказ комитета по культуре Ленинградской области от 01.12.2015 № 01-03/15-63</w:t>
            </w:r>
          </w:p>
        </w:tc>
        <w:tc>
          <w:tcPr>
            <w:tcW w:w="676" w:type="pct"/>
          </w:tcPr>
          <w:p w:rsidR="00597BF6" w:rsidRPr="00A02684" w:rsidRDefault="00597BF6" w:rsidP="00D81B39">
            <w:pPr>
              <w:jc w:val="left"/>
              <w:rPr>
                <w:sz w:val="22"/>
                <w:szCs w:val="22"/>
              </w:rPr>
            </w:pPr>
            <w:r w:rsidRPr="00A02684">
              <w:rPr>
                <w:sz w:val="22"/>
                <w:szCs w:val="22"/>
              </w:rPr>
              <w:t>Не утверждены</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5</w:t>
            </w:r>
          </w:p>
        </w:tc>
        <w:tc>
          <w:tcPr>
            <w:tcW w:w="771" w:type="pct"/>
          </w:tcPr>
          <w:p w:rsidR="00597BF6" w:rsidRPr="00A02684" w:rsidRDefault="00597BF6" w:rsidP="00D81B39">
            <w:pPr>
              <w:jc w:val="left"/>
              <w:rPr>
                <w:sz w:val="22"/>
                <w:szCs w:val="22"/>
              </w:rPr>
            </w:pPr>
            <w:r w:rsidRPr="00A02684">
              <w:rPr>
                <w:sz w:val="22"/>
                <w:szCs w:val="22"/>
              </w:rPr>
              <w:t>Церковь Спаса Нерукотворного Образа</w:t>
            </w:r>
          </w:p>
        </w:tc>
        <w:tc>
          <w:tcPr>
            <w:tcW w:w="1759" w:type="pct"/>
          </w:tcPr>
          <w:p w:rsidR="00597BF6" w:rsidRPr="00A02684" w:rsidRDefault="00597BF6" w:rsidP="00D81B39">
            <w:pPr>
              <w:jc w:val="left"/>
              <w:rPr>
                <w:sz w:val="22"/>
                <w:szCs w:val="22"/>
              </w:rPr>
            </w:pPr>
            <w:r w:rsidRPr="00A02684">
              <w:rPr>
                <w:sz w:val="22"/>
                <w:szCs w:val="22"/>
              </w:rPr>
              <w:t>Ленинградская область, Волосовский район, д.</w:t>
            </w:r>
            <w:r w:rsidR="00322573" w:rsidRPr="00A02684">
              <w:rPr>
                <w:sz w:val="22"/>
                <w:szCs w:val="22"/>
              </w:rPr>
              <w:t xml:space="preserve"> </w:t>
            </w:r>
            <w:r w:rsidRPr="00A02684">
              <w:rPr>
                <w:sz w:val="22"/>
                <w:szCs w:val="22"/>
              </w:rPr>
              <w:t>Чирковицы</w:t>
            </w:r>
          </w:p>
        </w:tc>
        <w:tc>
          <w:tcPr>
            <w:tcW w:w="1648" w:type="pct"/>
          </w:tcPr>
          <w:p w:rsidR="00597BF6" w:rsidRPr="00A02684" w:rsidRDefault="00597BF6" w:rsidP="00D81B39">
            <w:pPr>
              <w:jc w:val="left"/>
              <w:rPr>
                <w:sz w:val="22"/>
                <w:szCs w:val="22"/>
              </w:rPr>
            </w:pPr>
            <w:r w:rsidRPr="00A02684">
              <w:rPr>
                <w:sz w:val="22"/>
                <w:szCs w:val="22"/>
              </w:rPr>
              <w:t>Акт постановки на учет № 63/д от 15.04.2004, приказ комитета по культуре Ленинградской области от 01.12.2015 № 01-03/15-63</w:t>
            </w:r>
          </w:p>
        </w:tc>
        <w:tc>
          <w:tcPr>
            <w:tcW w:w="676" w:type="pct"/>
          </w:tcPr>
          <w:p w:rsidR="00597BF6" w:rsidRPr="00A02684" w:rsidRDefault="00597BF6" w:rsidP="00D81B39">
            <w:pPr>
              <w:jc w:val="left"/>
              <w:rPr>
                <w:sz w:val="22"/>
                <w:szCs w:val="22"/>
              </w:rPr>
            </w:pPr>
            <w:r w:rsidRPr="00A02684">
              <w:rPr>
                <w:sz w:val="22"/>
                <w:szCs w:val="22"/>
              </w:rPr>
              <w:t>Не утверждены</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6</w:t>
            </w:r>
          </w:p>
        </w:tc>
        <w:tc>
          <w:tcPr>
            <w:tcW w:w="771" w:type="pct"/>
          </w:tcPr>
          <w:p w:rsidR="00597BF6" w:rsidRPr="00A02684" w:rsidRDefault="00597BF6" w:rsidP="00D81B39">
            <w:pPr>
              <w:jc w:val="left"/>
              <w:rPr>
                <w:sz w:val="22"/>
                <w:szCs w:val="22"/>
              </w:rPr>
            </w:pPr>
            <w:r w:rsidRPr="00A02684">
              <w:rPr>
                <w:sz w:val="22"/>
                <w:szCs w:val="22"/>
              </w:rPr>
              <w:t>Усадьба Тешково, XIX в.</w:t>
            </w:r>
          </w:p>
        </w:tc>
        <w:tc>
          <w:tcPr>
            <w:tcW w:w="1759" w:type="pct"/>
          </w:tcPr>
          <w:p w:rsidR="00597BF6" w:rsidRPr="00A02684" w:rsidRDefault="00597BF6" w:rsidP="00D81B39">
            <w:pPr>
              <w:jc w:val="left"/>
              <w:rPr>
                <w:sz w:val="22"/>
                <w:szCs w:val="22"/>
              </w:rPr>
            </w:pPr>
            <w:r w:rsidRPr="00A02684">
              <w:rPr>
                <w:sz w:val="22"/>
                <w:szCs w:val="22"/>
              </w:rPr>
              <w:t>Ленинградская область, Волосовский район, н/д</w:t>
            </w:r>
          </w:p>
        </w:tc>
        <w:tc>
          <w:tcPr>
            <w:tcW w:w="1648" w:type="pct"/>
          </w:tcPr>
          <w:p w:rsidR="00597BF6" w:rsidRPr="00A02684" w:rsidRDefault="00597BF6" w:rsidP="00D81B39">
            <w:pPr>
              <w:jc w:val="left"/>
              <w:rPr>
                <w:sz w:val="22"/>
                <w:szCs w:val="22"/>
              </w:rPr>
            </w:pPr>
            <w:r w:rsidRPr="00A02684">
              <w:rPr>
                <w:sz w:val="22"/>
                <w:szCs w:val="22"/>
              </w:rPr>
              <w:t>Акт постановки на учет № 6/д от 07.09.1998, приказ комитета по культуре Ленинградской области от 01.12.2015 № 01-03/15-63</w:t>
            </w:r>
          </w:p>
        </w:tc>
        <w:tc>
          <w:tcPr>
            <w:tcW w:w="676" w:type="pct"/>
          </w:tcPr>
          <w:p w:rsidR="00597BF6" w:rsidRPr="00A02684" w:rsidRDefault="00597BF6" w:rsidP="00D81B39">
            <w:pPr>
              <w:jc w:val="left"/>
              <w:rPr>
                <w:sz w:val="22"/>
                <w:szCs w:val="22"/>
              </w:rPr>
            </w:pPr>
            <w:r w:rsidRPr="00A02684">
              <w:rPr>
                <w:sz w:val="22"/>
                <w:szCs w:val="22"/>
              </w:rPr>
              <w:t>Не утверждены</w:t>
            </w:r>
          </w:p>
        </w:tc>
      </w:tr>
      <w:tr w:rsidR="00A02684" w:rsidRPr="00A02684" w:rsidTr="00F62BB9">
        <w:trPr>
          <w:trHeight w:val="20"/>
        </w:trPr>
        <w:tc>
          <w:tcPr>
            <w:tcW w:w="146" w:type="pct"/>
          </w:tcPr>
          <w:p w:rsidR="00597BF6" w:rsidRPr="00A02684" w:rsidRDefault="00597BF6" w:rsidP="00597BF6">
            <w:pPr>
              <w:rPr>
                <w:b/>
                <w:sz w:val="22"/>
                <w:szCs w:val="22"/>
              </w:rPr>
            </w:pPr>
          </w:p>
        </w:tc>
        <w:tc>
          <w:tcPr>
            <w:tcW w:w="4854" w:type="pct"/>
            <w:gridSpan w:val="4"/>
          </w:tcPr>
          <w:p w:rsidR="00597BF6" w:rsidRPr="00A02684" w:rsidRDefault="00597BF6" w:rsidP="00597BF6">
            <w:pPr>
              <w:rPr>
                <w:b/>
                <w:sz w:val="22"/>
                <w:szCs w:val="22"/>
              </w:rPr>
            </w:pPr>
            <w:r w:rsidRPr="00A02684">
              <w:rPr>
                <w:b/>
                <w:sz w:val="22"/>
                <w:szCs w:val="22"/>
              </w:rPr>
              <w:t>Выявленные объекты археологического наследия</w:t>
            </w:r>
          </w:p>
        </w:tc>
      </w:tr>
      <w:tr w:rsidR="00A02684" w:rsidRPr="00A02684" w:rsidTr="00AA010A">
        <w:trPr>
          <w:trHeight w:val="20"/>
        </w:trPr>
        <w:tc>
          <w:tcPr>
            <w:tcW w:w="146" w:type="pct"/>
          </w:tcPr>
          <w:p w:rsidR="00597BF6" w:rsidRPr="00A02684" w:rsidRDefault="00597BF6" w:rsidP="00597BF6">
            <w:pPr>
              <w:rPr>
                <w:sz w:val="22"/>
                <w:szCs w:val="22"/>
              </w:rPr>
            </w:pPr>
            <w:r w:rsidRPr="00A02684">
              <w:rPr>
                <w:sz w:val="22"/>
                <w:szCs w:val="22"/>
              </w:rPr>
              <w:t>1</w:t>
            </w:r>
          </w:p>
        </w:tc>
        <w:tc>
          <w:tcPr>
            <w:tcW w:w="771" w:type="pct"/>
          </w:tcPr>
          <w:p w:rsidR="00597BF6" w:rsidRPr="00A02684" w:rsidRDefault="00597BF6" w:rsidP="00AA010A">
            <w:pPr>
              <w:jc w:val="left"/>
              <w:rPr>
                <w:sz w:val="22"/>
                <w:szCs w:val="22"/>
              </w:rPr>
            </w:pPr>
            <w:r w:rsidRPr="00A02684">
              <w:rPr>
                <w:sz w:val="22"/>
                <w:szCs w:val="22"/>
              </w:rPr>
              <w:t xml:space="preserve">Курганно-жальничный могильник Теглицы </w:t>
            </w:r>
          </w:p>
        </w:tc>
        <w:tc>
          <w:tcPr>
            <w:tcW w:w="1759" w:type="pct"/>
          </w:tcPr>
          <w:p w:rsidR="00597BF6" w:rsidRPr="00A02684" w:rsidRDefault="00597BF6" w:rsidP="00597BF6">
            <w:pPr>
              <w:rPr>
                <w:sz w:val="22"/>
                <w:szCs w:val="22"/>
              </w:rPr>
            </w:pPr>
            <w:r w:rsidRPr="00A02684">
              <w:rPr>
                <w:sz w:val="22"/>
                <w:szCs w:val="22"/>
              </w:rPr>
              <w:t>д. Теглицы, на северо-западной окраине деревни</w:t>
            </w:r>
          </w:p>
        </w:tc>
        <w:tc>
          <w:tcPr>
            <w:tcW w:w="1648" w:type="pct"/>
          </w:tcPr>
          <w:p w:rsidR="00597BF6" w:rsidRPr="00A02684" w:rsidRDefault="00597BF6" w:rsidP="00597BF6">
            <w:pPr>
              <w:rPr>
                <w:sz w:val="22"/>
                <w:szCs w:val="22"/>
              </w:rPr>
            </w:pPr>
            <w:r w:rsidRPr="00A02684">
              <w:rPr>
                <w:sz w:val="22"/>
                <w:szCs w:val="22"/>
              </w:rPr>
              <w:t>Акт № 2-8 от 03.05.1988</w:t>
            </w:r>
          </w:p>
        </w:tc>
        <w:tc>
          <w:tcPr>
            <w:tcW w:w="676" w:type="pct"/>
          </w:tcPr>
          <w:p w:rsidR="00597BF6" w:rsidRPr="00A02684" w:rsidRDefault="00597BF6" w:rsidP="00597BF6">
            <w:pPr>
              <w:rPr>
                <w:sz w:val="22"/>
                <w:szCs w:val="22"/>
              </w:rPr>
            </w:pPr>
            <w:r w:rsidRPr="00A02684">
              <w:rPr>
                <w:sz w:val="22"/>
                <w:szCs w:val="22"/>
              </w:rPr>
              <w:t>Не утверждены</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2</w:t>
            </w:r>
          </w:p>
        </w:tc>
        <w:tc>
          <w:tcPr>
            <w:tcW w:w="771" w:type="pct"/>
          </w:tcPr>
          <w:p w:rsidR="00597BF6" w:rsidRPr="00A02684" w:rsidRDefault="00597BF6" w:rsidP="00D81B39">
            <w:pPr>
              <w:jc w:val="left"/>
              <w:rPr>
                <w:sz w:val="22"/>
                <w:szCs w:val="22"/>
              </w:rPr>
            </w:pPr>
            <w:r w:rsidRPr="00A02684">
              <w:rPr>
                <w:sz w:val="22"/>
                <w:szCs w:val="22"/>
              </w:rPr>
              <w:t>Жальничное погребение Ославье</w:t>
            </w:r>
          </w:p>
        </w:tc>
        <w:tc>
          <w:tcPr>
            <w:tcW w:w="1759" w:type="pct"/>
          </w:tcPr>
          <w:p w:rsidR="00597BF6" w:rsidRPr="00A02684" w:rsidRDefault="00597BF6" w:rsidP="00D81B39">
            <w:pPr>
              <w:jc w:val="left"/>
              <w:rPr>
                <w:sz w:val="22"/>
                <w:szCs w:val="22"/>
              </w:rPr>
            </w:pPr>
            <w:r w:rsidRPr="00A02684">
              <w:rPr>
                <w:sz w:val="22"/>
                <w:szCs w:val="22"/>
              </w:rPr>
              <w:t xml:space="preserve"> д. Ославье, 0,5 км к Ю-В от деревни, </w:t>
            </w:r>
          </w:p>
          <w:p w:rsidR="00597BF6" w:rsidRPr="00A02684" w:rsidRDefault="00597BF6" w:rsidP="00D81B39">
            <w:pPr>
              <w:jc w:val="left"/>
              <w:rPr>
                <w:sz w:val="22"/>
                <w:szCs w:val="22"/>
              </w:rPr>
            </w:pPr>
            <w:r w:rsidRPr="00A02684">
              <w:rPr>
                <w:sz w:val="22"/>
                <w:szCs w:val="22"/>
              </w:rPr>
              <w:t>УТОЧНЕННОЕ МЕСТОНАХОЖДЕНИЕ: Ленинградская область, Волосовский р-н,</w:t>
            </w:r>
            <w:r w:rsidR="00791C02" w:rsidRPr="00A02684">
              <w:rPr>
                <w:sz w:val="22"/>
                <w:szCs w:val="22"/>
              </w:rPr>
              <w:t xml:space="preserve"> </w:t>
            </w:r>
            <w:r w:rsidRPr="00A02684">
              <w:rPr>
                <w:sz w:val="22"/>
                <w:szCs w:val="22"/>
              </w:rPr>
              <w:t>Терпилицкое сельское поселение, в 1,2 км к СЗ от д. Рогатино, в 0,5 км</w:t>
            </w:r>
            <w:r w:rsidR="00F62BB9" w:rsidRPr="00A02684">
              <w:rPr>
                <w:sz w:val="22"/>
                <w:szCs w:val="22"/>
              </w:rPr>
              <w:t xml:space="preserve"> </w:t>
            </w:r>
            <w:r w:rsidRPr="00A02684">
              <w:rPr>
                <w:sz w:val="22"/>
                <w:szCs w:val="22"/>
              </w:rPr>
              <w:t>к ЮВ от д. Ославье, в урочище посреди пахотного поля</w:t>
            </w:r>
          </w:p>
        </w:tc>
        <w:tc>
          <w:tcPr>
            <w:tcW w:w="1648" w:type="pct"/>
          </w:tcPr>
          <w:p w:rsidR="00597BF6" w:rsidRPr="00A02684" w:rsidRDefault="00597BF6" w:rsidP="00D81B39">
            <w:pPr>
              <w:jc w:val="left"/>
              <w:rPr>
                <w:sz w:val="22"/>
                <w:szCs w:val="22"/>
              </w:rPr>
            </w:pPr>
            <w:r w:rsidRPr="00A02684">
              <w:rPr>
                <w:sz w:val="22"/>
                <w:szCs w:val="22"/>
              </w:rPr>
              <w:t>Акт № 2-8 от 03.05.1988</w:t>
            </w:r>
          </w:p>
        </w:tc>
        <w:tc>
          <w:tcPr>
            <w:tcW w:w="676" w:type="pct"/>
          </w:tcPr>
          <w:p w:rsidR="00597BF6" w:rsidRPr="00A02684" w:rsidRDefault="00597BF6" w:rsidP="00D81B39">
            <w:pPr>
              <w:jc w:val="left"/>
              <w:rPr>
                <w:sz w:val="22"/>
                <w:szCs w:val="22"/>
              </w:rPr>
            </w:pPr>
            <w:r w:rsidRPr="00A02684">
              <w:rPr>
                <w:sz w:val="22"/>
                <w:szCs w:val="22"/>
              </w:rPr>
              <w:t>Приказ комитета по культуре Ленинградской области от 09.12.2019 г. № 01-03/19-503</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3</w:t>
            </w:r>
          </w:p>
        </w:tc>
        <w:tc>
          <w:tcPr>
            <w:tcW w:w="771" w:type="pct"/>
          </w:tcPr>
          <w:p w:rsidR="00597BF6" w:rsidRPr="00A02684" w:rsidRDefault="00597BF6" w:rsidP="00D81B39">
            <w:pPr>
              <w:jc w:val="left"/>
              <w:rPr>
                <w:sz w:val="22"/>
                <w:szCs w:val="22"/>
              </w:rPr>
            </w:pPr>
            <w:r w:rsidRPr="00A02684">
              <w:rPr>
                <w:sz w:val="22"/>
                <w:szCs w:val="22"/>
              </w:rPr>
              <w:t xml:space="preserve">Курганный могильник Верницы (45 насыпей) </w:t>
            </w:r>
          </w:p>
        </w:tc>
        <w:tc>
          <w:tcPr>
            <w:tcW w:w="1759" w:type="pct"/>
          </w:tcPr>
          <w:p w:rsidR="00597BF6" w:rsidRPr="00A02684" w:rsidRDefault="00597BF6" w:rsidP="00D81B39">
            <w:pPr>
              <w:jc w:val="left"/>
              <w:rPr>
                <w:sz w:val="22"/>
                <w:szCs w:val="22"/>
              </w:rPr>
            </w:pPr>
            <w:r w:rsidRPr="00A02684">
              <w:rPr>
                <w:sz w:val="22"/>
                <w:szCs w:val="22"/>
              </w:rPr>
              <w:t xml:space="preserve">д. Верницы, 1 км к С-В от деревни, </w:t>
            </w:r>
          </w:p>
          <w:p w:rsidR="00597BF6" w:rsidRPr="00A02684" w:rsidRDefault="00597BF6" w:rsidP="00D81B39">
            <w:pPr>
              <w:jc w:val="left"/>
              <w:rPr>
                <w:sz w:val="22"/>
                <w:szCs w:val="22"/>
              </w:rPr>
            </w:pPr>
            <w:r w:rsidRPr="00A02684">
              <w:rPr>
                <w:sz w:val="22"/>
                <w:szCs w:val="22"/>
              </w:rPr>
              <w:t>УТОЧНЕННОЕ МЕСТОНАХОЖДЕНИЕ: Ленинградская область, Волосовский р-н, Терпилицкое сельское поселение, в 1 км к ЮЗ от автодороги</w:t>
            </w:r>
            <w:r w:rsidR="00F62BB9" w:rsidRPr="00A02684">
              <w:rPr>
                <w:sz w:val="22"/>
                <w:szCs w:val="22"/>
              </w:rPr>
              <w:t xml:space="preserve"> </w:t>
            </w:r>
            <w:r w:rsidRPr="00A02684">
              <w:rPr>
                <w:sz w:val="22"/>
                <w:szCs w:val="22"/>
              </w:rPr>
              <w:t>Терпилицы</w:t>
            </w:r>
            <w:r w:rsidR="00F62BB9" w:rsidRPr="00A02684">
              <w:rPr>
                <w:sz w:val="22"/>
                <w:szCs w:val="22"/>
              </w:rPr>
              <w:t xml:space="preserve"> </w:t>
            </w:r>
            <w:r w:rsidRPr="00A02684">
              <w:rPr>
                <w:sz w:val="22"/>
                <w:szCs w:val="22"/>
              </w:rPr>
              <w:t>-</w:t>
            </w:r>
            <w:r w:rsidR="00F62BB9" w:rsidRPr="00A02684">
              <w:rPr>
                <w:sz w:val="22"/>
                <w:szCs w:val="22"/>
              </w:rPr>
              <w:t xml:space="preserve"> </w:t>
            </w:r>
            <w:r w:rsidRPr="00A02684">
              <w:rPr>
                <w:sz w:val="22"/>
                <w:szCs w:val="22"/>
              </w:rPr>
              <w:t xml:space="preserve">Бегуницы, в 0,8 км к СВ </w:t>
            </w:r>
            <w:r w:rsidRPr="00A02684">
              <w:rPr>
                <w:sz w:val="22"/>
                <w:szCs w:val="22"/>
              </w:rPr>
              <w:lastRenderedPageBreak/>
              <w:t>от д. Верницы, в 170 м к СЗ от знака 42 км трассы газопровода,</w:t>
            </w:r>
            <w:r w:rsidR="00791C02" w:rsidRPr="00A02684">
              <w:rPr>
                <w:sz w:val="22"/>
                <w:szCs w:val="22"/>
              </w:rPr>
              <w:t xml:space="preserve"> </w:t>
            </w:r>
            <w:r w:rsidRPr="00A02684">
              <w:rPr>
                <w:sz w:val="22"/>
                <w:szCs w:val="22"/>
              </w:rPr>
              <w:t>в 40 м к СЗ от поля, в смешанном лесу на небольшой возвышенности, окруженной с трех сторон низиной</w:t>
            </w:r>
          </w:p>
        </w:tc>
        <w:tc>
          <w:tcPr>
            <w:tcW w:w="1648" w:type="pct"/>
          </w:tcPr>
          <w:p w:rsidR="00597BF6" w:rsidRPr="00A02684" w:rsidRDefault="00597BF6" w:rsidP="00D81B39">
            <w:pPr>
              <w:jc w:val="left"/>
              <w:rPr>
                <w:sz w:val="22"/>
                <w:szCs w:val="22"/>
              </w:rPr>
            </w:pPr>
            <w:r w:rsidRPr="00A02684">
              <w:rPr>
                <w:sz w:val="22"/>
                <w:szCs w:val="22"/>
              </w:rPr>
              <w:lastRenderedPageBreak/>
              <w:t>Акт № 2-8 от 03.05.1988</w:t>
            </w:r>
          </w:p>
        </w:tc>
        <w:tc>
          <w:tcPr>
            <w:tcW w:w="676" w:type="pct"/>
          </w:tcPr>
          <w:p w:rsidR="00597BF6" w:rsidRPr="00A02684" w:rsidRDefault="00597BF6" w:rsidP="00D81B39">
            <w:pPr>
              <w:jc w:val="left"/>
              <w:rPr>
                <w:sz w:val="22"/>
                <w:szCs w:val="22"/>
              </w:rPr>
            </w:pPr>
            <w:r w:rsidRPr="00A02684">
              <w:rPr>
                <w:sz w:val="22"/>
                <w:szCs w:val="22"/>
              </w:rPr>
              <w:t xml:space="preserve">Приказ комитета по культуре Ленинградской области от </w:t>
            </w:r>
            <w:r w:rsidRPr="00A02684">
              <w:rPr>
                <w:sz w:val="22"/>
                <w:szCs w:val="22"/>
              </w:rPr>
              <w:lastRenderedPageBreak/>
              <w:t>09.12.2019 г. № 01-03/19-503</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lastRenderedPageBreak/>
              <w:t>4</w:t>
            </w:r>
          </w:p>
        </w:tc>
        <w:tc>
          <w:tcPr>
            <w:tcW w:w="771" w:type="pct"/>
          </w:tcPr>
          <w:p w:rsidR="00597BF6" w:rsidRPr="00A02684" w:rsidRDefault="00597BF6" w:rsidP="00D81B39">
            <w:pPr>
              <w:jc w:val="left"/>
              <w:rPr>
                <w:sz w:val="22"/>
                <w:szCs w:val="22"/>
              </w:rPr>
            </w:pPr>
            <w:r w:rsidRPr="00A02684">
              <w:rPr>
                <w:sz w:val="22"/>
                <w:szCs w:val="22"/>
              </w:rPr>
              <w:t>Курганный могильник Смедово</w:t>
            </w:r>
            <w:r w:rsidR="00791C02" w:rsidRPr="00A02684">
              <w:rPr>
                <w:sz w:val="22"/>
                <w:szCs w:val="22"/>
              </w:rPr>
              <w:t xml:space="preserve"> </w:t>
            </w:r>
          </w:p>
        </w:tc>
        <w:tc>
          <w:tcPr>
            <w:tcW w:w="1759" w:type="pct"/>
          </w:tcPr>
          <w:p w:rsidR="00597BF6" w:rsidRPr="00A02684" w:rsidRDefault="00597BF6" w:rsidP="00D81B39">
            <w:pPr>
              <w:jc w:val="left"/>
              <w:rPr>
                <w:sz w:val="22"/>
                <w:szCs w:val="22"/>
              </w:rPr>
            </w:pPr>
            <w:r w:rsidRPr="00A02684">
              <w:rPr>
                <w:sz w:val="22"/>
                <w:szCs w:val="22"/>
              </w:rPr>
              <w:t>д. См</w:t>
            </w:r>
            <w:r w:rsidR="007A038E" w:rsidRPr="00A02684">
              <w:rPr>
                <w:sz w:val="22"/>
                <w:szCs w:val="22"/>
              </w:rPr>
              <w:t>ё</w:t>
            </w:r>
            <w:r w:rsidRPr="00A02684">
              <w:rPr>
                <w:sz w:val="22"/>
                <w:szCs w:val="22"/>
              </w:rPr>
              <w:t xml:space="preserve">дово, в С-В части деревни, в еловой роще, </w:t>
            </w:r>
          </w:p>
          <w:p w:rsidR="00597BF6" w:rsidRPr="00A02684" w:rsidRDefault="00597BF6" w:rsidP="00D81B39">
            <w:pPr>
              <w:jc w:val="left"/>
              <w:rPr>
                <w:sz w:val="22"/>
                <w:szCs w:val="22"/>
              </w:rPr>
            </w:pPr>
            <w:r w:rsidRPr="00A02684">
              <w:rPr>
                <w:sz w:val="22"/>
                <w:szCs w:val="22"/>
              </w:rPr>
              <w:t>УТОЧНЕННОЕ МЕСТОНАХОЖДЕНИЕ: Ленинградская область, Волосовский р-н, Зимитицкое сельское поселение, д. Смёдово, в 20-70 м к СВ</w:t>
            </w:r>
            <w:r w:rsidR="00F62BB9" w:rsidRPr="00A02684">
              <w:rPr>
                <w:sz w:val="22"/>
                <w:szCs w:val="22"/>
              </w:rPr>
              <w:t xml:space="preserve"> </w:t>
            </w:r>
            <w:r w:rsidRPr="00A02684">
              <w:rPr>
                <w:sz w:val="22"/>
                <w:szCs w:val="22"/>
              </w:rPr>
              <w:t>от центральной улицы, на пригорке заросшем смешанном лесом</w:t>
            </w:r>
          </w:p>
        </w:tc>
        <w:tc>
          <w:tcPr>
            <w:tcW w:w="1648" w:type="pct"/>
          </w:tcPr>
          <w:p w:rsidR="00597BF6" w:rsidRPr="00A02684" w:rsidRDefault="00C36424" w:rsidP="00D81B39">
            <w:pPr>
              <w:jc w:val="left"/>
              <w:rPr>
                <w:sz w:val="22"/>
                <w:szCs w:val="22"/>
              </w:rPr>
            </w:pPr>
            <w:r w:rsidRPr="00A02684">
              <w:rPr>
                <w:sz w:val="22"/>
                <w:szCs w:val="22"/>
              </w:rPr>
              <w:t>Акт № 2-8 от 03.05.1988</w:t>
            </w:r>
          </w:p>
        </w:tc>
        <w:tc>
          <w:tcPr>
            <w:tcW w:w="676" w:type="pct"/>
          </w:tcPr>
          <w:p w:rsidR="00597BF6" w:rsidRPr="00A02684" w:rsidRDefault="00597BF6" w:rsidP="00D81B39">
            <w:pPr>
              <w:jc w:val="left"/>
              <w:rPr>
                <w:sz w:val="22"/>
                <w:szCs w:val="22"/>
              </w:rPr>
            </w:pPr>
            <w:r w:rsidRPr="00A02684">
              <w:rPr>
                <w:sz w:val="22"/>
                <w:szCs w:val="22"/>
              </w:rPr>
              <w:t>приказ комитета по культуре Ленинградской области от 09.12.2019 г. № 01-03/19-503</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5</w:t>
            </w:r>
          </w:p>
        </w:tc>
        <w:tc>
          <w:tcPr>
            <w:tcW w:w="771" w:type="pct"/>
          </w:tcPr>
          <w:p w:rsidR="00597BF6" w:rsidRPr="00A02684" w:rsidRDefault="00597BF6" w:rsidP="00D81B39">
            <w:pPr>
              <w:jc w:val="left"/>
              <w:rPr>
                <w:sz w:val="22"/>
                <w:szCs w:val="22"/>
              </w:rPr>
            </w:pPr>
            <w:r w:rsidRPr="00A02684">
              <w:rPr>
                <w:sz w:val="22"/>
                <w:szCs w:val="22"/>
              </w:rPr>
              <w:t>Земляная насыпь Рукулицы 2</w:t>
            </w:r>
          </w:p>
        </w:tc>
        <w:tc>
          <w:tcPr>
            <w:tcW w:w="1759" w:type="pct"/>
          </w:tcPr>
          <w:p w:rsidR="00597BF6" w:rsidRPr="00A02684" w:rsidRDefault="00597BF6" w:rsidP="00D81B39">
            <w:pPr>
              <w:jc w:val="left"/>
              <w:rPr>
                <w:sz w:val="22"/>
                <w:szCs w:val="22"/>
              </w:rPr>
            </w:pPr>
            <w:r w:rsidRPr="00A02684">
              <w:rPr>
                <w:sz w:val="22"/>
                <w:szCs w:val="22"/>
              </w:rPr>
              <w:t xml:space="preserve">Ленинградская область, Волосовский район, Бегуницкое сельское поселение, в 2,6 км к северо-западу от д. Рукулицы и в 0,9 км к северу от грунтовой автодороги, ведущей из д. Рукулицы в урочище Грунты Власово, </w:t>
            </w:r>
          </w:p>
          <w:p w:rsidR="00597BF6" w:rsidRPr="00A02684" w:rsidRDefault="00597BF6" w:rsidP="00D81B39">
            <w:pPr>
              <w:jc w:val="left"/>
              <w:rPr>
                <w:sz w:val="22"/>
                <w:szCs w:val="22"/>
              </w:rPr>
            </w:pPr>
            <w:r w:rsidRPr="00A02684">
              <w:rPr>
                <w:sz w:val="22"/>
                <w:szCs w:val="22"/>
              </w:rPr>
              <w:t>УТОЧНЕННОЕ МЕСТОНАХОЖДЕНИЕ: Ленинградская область, Волосовский р-н, Бегуницкое сельское поселение, в 2,6 км к северо-западу от д. Рукулицы, в 0,89 км к север-востоку от грунтовой дороги, ведущей из д. Рукулицы в урочище Грунты Власово, в 0,2 км к северо-западу от болота, на краю небольшой озовой возвышенности, вытянутой по направлению ЮЗ-СВ, на границе хвойного леса и зарастающей осинником просеки, разделяющей 23 и 24 лесные кварталы</w:t>
            </w:r>
          </w:p>
        </w:tc>
        <w:tc>
          <w:tcPr>
            <w:tcW w:w="1648" w:type="pct"/>
          </w:tcPr>
          <w:p w:rsidR="00597BF6" w:rsidRPr="00A02684" w:rsidRDefault="00597BF6" w:rsidP="00D81B39">
            <w:pPr>
              <w:jc w:val="left"/>
              <w:rPr>
                <w:sz w:val="22"/>
                <w:szCs w:val="22"/>
              </w:rPr>
            </w:pPr>
            <w:r w:rsidRPr="00A02684">
              <w:rPr>
                <w:sz w:val="22"/>
                <w:szCs w:val="22"/>
              </w:rPr>
              <w:t xml:space="preserve">Приказ комитета по культуре Ленинградской области от </w:t>
            </w:r>
            <w:r w:rsidR="00C36424" w:rsidRPr="00A02684">
              <w:rPr>
                <w:sz w:val="22"/>
                <w:szCs w:val="22"/>
              </w:rPr>
              <w:t xml:space="preserve">15.08.2018 </w:t>
            </w:r>
            <w:r w:rsidRPr="00A02684">
              <w:rPr>
                <w:sz w:val="22"/>
                <w:szCs w:val="22"/>
              </w:rPr>
              <w:t xml:space="preserve">№ 01-03/18-117 </w:t>
            </w:r>
          </w:p>
        </w:tc>
        <w:tc>
          <w:tcPr>
            <w:tcW w:w="676" w:type="pct"/>
          </w:tcPr>
          <w:p w:rsidR="00597BF6" w:rsidRPr="00A02684" w:rsidRDefault="00597BF6" w:rsidP="00D81B39">
            <w:pPr>
              <w:jc w:val="left"/>
              <w:rPr>
                <w:sz w:val="22"/>
                <w:szCs w:val="22"/>
              </w:rPr>
            </w:pPr>
            <w:r w:rsidRPr="00A02684">
              <w:rPr>
                <w:sz w:val="22"/>
                <w:szCs w:val="22"/>
              </w:rPr>
              <w:t>Приказ комитета по культуре Ленинградской области от 09.12.2019 г. № 01-03/19-500</w:t>
            </w:r>
          </w:p>
        </w:tc>
      </w:tr>
      <w:tr w:rsidR="00A02684" w:rsidRPr="00A02684" w:rsidTr="00D81B39">
        <w:trPr>
          <w:trHeight w:val="20"/>
        </w:trPr>
        <w:tc>
          <w:tcPr>
            <w:tcW w:w="146" w:type="pct"/>
          </w:tcPr>
          <w:p w:rsidR="00597BF6" w:rsidRPr="00A02684" w:rsidRDefault="00597BF6" w:rsidP="00597BF6">
            <w:pPr>
              <w:rPr>
                <w:sz w:val="22"/>
                <w:szCs w:val="22"/>
              </w:rPr>
            </w:pPr>
            <w:r w:rsidRPr="00A02684">
              <w:rPr>
                <w:sz w:val="22"/>
                <w:szCs w:val="22"/>
              </w:rPr>
              <w:t>6</w:t>
            </w:r>
          </w:p>
        </w:tc>
        <w:tc>
          <w:tcPr>
            <w:tcW w:w="771" w:type="pct"/>
          </w:tcPr>
          <w:p w:rsidR="00597BF6" w:rsidRPr="00A02684" w:rsidRDefault="00597BF6" w:rsidP="00D81B39">
            <w:pPr>
              <w:jc w:val="left"/>
              <w:rPr>
                <w:sz w:val="22"/>
                <w:szCs w:val="22"/>
              </w:rPr>
            </w:pPr>
            <w:r w:rsidRPr="00A02684">
              <w:rPr>
                <w:sz w:val="22"/>
                <w:szCs w:val="22"/>
              </w:rPr>
              <w:t>Группа каменно-земляных насыпей Рукулицы 3</w:t>
            </w:r>
          </w:p>
        </w:tc>
        <w:tc>
          <w:tcPr>
            <w:tcW w:w="1759" w:type="pct"/>
          </w:tcPr>
          <w:p w:rsidR="00597BF6" w:rsidRPr="00A02684" w:rsidRDefault="00597BF6" w:rsidP="00D81B39">
            <w:pPr>
              <w:jc w:val="left"/>
              <w:rPr>
                <w:sz w:val="22"/>
                <w:szCs w:val="22"/>
              </w:rPr>
            </w:pPr>
            <w:r w:rsidRPr="00A02684">
              <w:rPr>
                <w:sz w:val="22"/>
                <w:szCs w:val="22"/>
              </w:rPr>
              <w:t xml:space="preserve">Ленинградская область, Волосовский район, Бегуницкое сельское поселение, в 1,9 км к западу от д. Рукулицы и в 1,2 км к югу от грунтовой автодороги, ведущей из д. Рукулицы в урочище Грунты Власово, </w:t>
            </w:r>
          </w:p>
          <w:p w:rsidR="00597BF6" w:rsidRPr="00A02684" w:rsidRDefault="00597BF6" w:rsidP="00D81B39">
            <w:pPr>
              <w:jc w:val="left"/>
              <w:rPr>
                <w:sz w:val="22"/>
                <w:szCs w:val="22"/>
              </w:rPr>
            </w:pPr>
            <w:r w:rsidRPr="00A02684">
              <w:rPr>
                <w:sz w:val="22"/>
                <w:szCs w:val="22"/>
              </w:rPr>
              <w:t xml:space="preserve">УТОЧНЕННОЕ МЕСТОНАХОЖДЕНИЕ: Ленинградская область, Волосовский р-н, </w:t>
            </w:r>
            <w:r w:rsidRPr="00A02684">
              <w:rPr>
                <w:sz w:val="22"/>
                <w:szCs w:val="22"/>
              </w:rPr>
              <w:lastRenderedPageBreak/>
              <w:t>Бегуницкое сельское поселение, в 1,8 км к ЗЮЗ от д. Рукулицы, в 1,05 км к ЮЗ от грунтовой дороги, ведущей д. Рукулицы в урочище Грунты-Власово, в перелеске, разделяющем пахотные поля, в 50-70 м к югу от границы поля на вершине моренной возвышенности</w:t>
            </w:r>
          </w:p>
        </w:tc>
        <w:tc>
          <w:tcPr>
            <w:tcW w:w="1648" w:type="pct"/>
          </w:tcPr>
          <w:p w:rsidR="00597BF6" w:rsidRPr="00A02684" w:rsidRDefault="00597BF6" w:rsidP="00D81B39">
            <w:pPr>
              <w:jc w:val="left"/>
              <w:rPr>
                <w:sz w:val="22"/>
                <w:szCs w:val="22"/>
              </w:rPr>
            </w:pPr>
            <w:r w:rsidRPr="00A02684">
              <w:rPr>
                <w:sz w:val="22"/>
                <w:szCs w:val="22"/>
              </w:rPr>
              <w:lastRenderedPageBreak/>
              <w:t xml:space="preserve">Приказ комитета по культуре Ленинградской области от </w:t>
            </w:r>
            <w:r w:rsidR="00C36424" w:rsidRPr="00A02684">
              <w:rPr>
                <w:sz w:val="22"/>
                <w:szCs w:val="22"/>
              </w:rPr>
              <w:t xml:space="preserve">15.08.2018 </w:t>
            </w:r>
            <w:r w:rsidRPr="00A02684">
              <w:rPr>
                <w:sz w:val="22"/>
                <w:szCs w:val="22"/>
              </w:rPr>
              <w:t xml:space="preserve">№ 01-03/18-116 </w:t>
            </w:r>
          </w:p>
        </w:tc>
        <w:tc>
          <w:tcPr>
            <w:tcW w:w="676" w:type="pct"/>
          </w:tcPr>
          <w:p w:rsidR="00597BF6" w:rsidRPr="00A02684" w:rsidRDefault="00597BF6" w:rsidP="00D81B39">
            <w:pPr>
              <w:jc w:val="left"/>
              <w:rPr>
                <w:sz w:val="22"/>
                <w:szCs w:val="22"/>
              </w:rPr>
            </w:pPr>
            <w:r w:rsidRPr="00A02684">
              <w:rPr>
                <w:sz w:val="22"/>
                <w:szCs w:val="22"/>
              </w:rPr>
              <w:t xml:space="preserve"> Приказ комитета по культуре Ленинградской области от 09.12.2019 г. № 01-03/19-502</w:t>
            </w:r>
          </w:p>
        </w:tc>
      </w:tr>
      <w:tr w:rsidR="00597BF6" w:rsidRPr="00A02684" w:rsidTr="00D81B39">
        <w:trPr>
          <w:trHeight w:val="20"/>
        </w:trPr>
        <w:tc>
          <w:tcPr>
            <w:tcW w:w="146" w:type="pct"/>
          </w:tcPr>
          <w:p w:rsidR="00597BF6" w:rsidRPr="00A02684" w:rsidRDefault="00597BF6" w:rsidP="00597BF6">
            <w:pPr>
              <w:rPr>
                <w:sz w:val="22"/>
                <w:szCs w:val="22"/>
              </w:rPr>
            </w:pPr>
            <w:r w:rsidRPr="00A02684">
              <w:rPr>
                <w:sz w:val="22"/>
                <w:szCs w:val="22"/>
              </w:rPr>
              <w:lastRenderedPageBreak/>
              <w:t>7</w:t>
            </w:r>
          </w:p>
        </w:tc>
        <w:tc>
          <w:tcPr>
            <w:tcW w:w="771" w:type="pct"/>
          </w:tcPr>
          <w:p w:rsidR="00597BF6" w:rsidRPr="00A02684" w:rsidRDefault="00597BF6" w:rsidP="00D81B39">
            <w:pPr>
              <w:jc w:val="left"/>
              <w:rPr>
                <w:sz w:val="22"/>
                <w:szCs w:val="22"/>
              </w:rPr>
            </w:pPr>
            <w:r w:rsidRPr="00A02684">
              <w:rPr>
                <w:sz w:val="22"/>
                <w:szCs w:val="22"/>
              </w:rPr>
              <w:t>Большие Лашковицы 1. Грунтовый могильник</w:t>
            </w:r>
          </w:p>
        </w:tc>
        <w:tc>
          <w:tcPr>
            <w:tcW w:w="1759" w:type="pct"/>
          </w:tcPr>
          <w:p w:rsidR="00597BF6" w:rsidRPr="00A02684" w:rsidRDefault="00597BF6" w:rsidP="00D81B39">
            <w:pPr>
              <w:jc w:val="left"/>
              <w:rPr>
                <w:sz w:val="22"/>
                <w:szCs w:val="22"/>
              </w:rPr>
            </w:pPr>
            <w:r w:rsidRPr="00A02684">
              <w:rPr>
                <w:sz w:val="22"/>
                <w:szCs w:val="22"/>
              </w:rPr>
              <w:t>Ленинградская область, Волосовский район, Бегуницкое сельское поселение, д. Большие Лашковицы, в 140 м к югу от автодороги А-180 «Нарва», в 40 м восточнее грунтовой дороги в южную часть деревни Большие Лашковицы, на пахотном поле</w:t>
            </w:r>
          </w:p>
        </w:tc>
        <w:tc>
          <w:tcPr>
            <w:tcW w:w="1648" w:type="pct"/>
          </w:tcPr>
          <w:p w:rsidR="00597BF6" w:rsidRPr="00A02684" w:rsidRDefault="00597BF6" w:rsidP="00D81B39">
            <w:pPr>
              <w:jc w:val="left"/>
              <w:rPr>
                <w:sz w:val="22"/>
                <w:szCs w:val="22"/>
              </w:rPr>
            </w:pPr>
            <w:r w:rsidRPr="00A02684">
              <w:rPr>
                <w:sz w:val="22"/>
                <w:szCs w:val="22"/>
              </w:rPr>
              <w:t>Приказ комитета по культуре Л</w:t>
            </w:r>
            <w:r w:rsidR="00C36424" w:rsidRPr="00A02684">
              <w:rPr>
                <w:sz w:val="22"/>
                <w:szCs w:val="22"/>
              </w:rPr>
              <w:t>енинградской области</w:t>
            </w:r>
            <w:r w:rsidRPr="00A02684">
              <w:rPr>
                <w:sz w:val="22"/>
                <w:szCs w:val="22"/>
              </w:rPr>
              <w:t xml:space="preserve"> от 28.05.2020 № 01-03/20-158</w:t>
            </w:r>
          </w:p>
        </w:tc>
        <w:tc>
          <w:tcPr>
            <w:tcW w:w="676" w:type="pct"/>
          </w:tcPr>
          <w:p w:rsidR="00597BF6" w:rsidRPr="00A02684" w:rsidRDefault="00597BF6" w:rsidP="00D81B39">
            <w:pPr>
              <w:jc w:val="left"/>
              <w:rPr>
                <w:sz w:val="22"/>
                <w:szCs w:val="22"/>
              </w:rPr>
            </w:pPr>
            <w:r w:rsidRPr="00A02684">
              <w:rPr>
                <w:sz w:val="22"/>
                <w:szCs w:val="22"/>
              </w:rPr>
              <w:t>Приказ комитета по культуре ЛО от 28.05.2020 г. № 01-03/20-158</w:t>
            </w:r>
          </w:p>
        </w:tc>
      </w:tr>
    </w:tbl>
    <w:p w:rsidR="00A6588E" w:rsidRPr="00A02684" w:rsidRDefault="00A6588E" w:rsidP="00F37281">
      <w:pPr>
        <w:ind w:hanging="10"/>
        <w:jc w:val="center"/>
      </w:pPr>
    </w:p>
    <w:p w:rsidR="00A6588E" w:rsidRPr="00A02684" w:rsidRDefault="00A6588E" w:rsidP="0078017D">
      <w:pPr>
        <w:ind w:firstLine="709"/>
        <w:jc w:val="both"/>
        <w:sectPr w:rsidR="00A6588E" w:rsidRPr="00A02684" w:rsidSect="00A6588E">
          <w:pgSz w:w="16838" w:h="11906" w:orient="landscape"/>
          <w:pgMar w:top="1134" w:right="1134" w:bottom="567" w:left="1134" w:header="709" w:footer="709" w:gutter="0"/>
          <w:cols w:space="708"/>
          <w:docGrid w:linePitch="360"/>
        </w:sectPr>
      </w:pPr>
    </w:p>
    <w:p w:rsidR="00386E38" w:rsidRPr="00A02684" w:rsidRDefault="001A3612" w:rsidP="00F37281">
      <w:pPr>
        <w:pStyle w:val="2"/>
        <w:spacing w:before="0"/>
        <w:jc w:val="center"/>
        <w:rPr>
          <w:rFonts w:ascii="Times New Roman" w:hAnsi="Times New Roman"/>
          <w:color w:val="auto"/>
          <w:sz w:val="24"/>
          <w:szCs w:val="24"/>
        </w:rPr>
      </w:pPr>
      <w:bookmarkStart w:id="55" w:name="_Toc74682271"/>
      <w:r w:rsidRPr="00A02684">
        <w:rPr>
          <w:rFonts w:ascii="Times New Roman" w:hAnsi="Times New Roman"/>
          <w:color w:val="auto"/>
          <w:sz w:val="24"/>
          <w:szCs w:val="24"/>
        </w:rPr>
        <w:lastRenderedPageBreak/>
        <w:t>4</w:t>
      </w:r>
      <w:r w:rsidR="00386E38" w:rsidRPr="00A02684">
        <w:rPr>
          <w:rFonts w:ascii="Times New Roman" w:hAnsi="Times New Roman"/>
          <w:color w:val="auto"/>
          <w:sz w:val="24"/>
          <w:szCs w:val="24"/>
        </w:rPr>
        <w:t>.1.1</w:t>
      </w:r>
      <w:r w:rsidR="00BD539E" w:rsidRPr="00A02684">
        <w:rPr>
          <w:rFonts w:ascii="Times New Roman" w:hAnsi="Times New Roman"/>
          <w:color w:val="auto"/>
          <w:sz w:val="24"/>
          <w:szCs w:val="24"/>
        </w:rPr>
        <w:t>0</w:t>
      </w:r>
      <w:r w:rsidR="00386E38" w:rsidRPr="00A02684">
        <w:rPr>
          <w:rFonts w:ascii="Times New Roman" w:hAnsi="Times New Roman"/>
          <w:color w:val="auto"/>
          <w:sz w:val="24"/>
          <w:szCs w:val="24"/>
        </w:rPr>
        <w:t xml:space="preserve">. </w:t>
      </w:r>
      <w:r w:rsidR="00C13E98" w:rsidRPr="00A02684">
        <w:rPr>
          <w:rFonts w:ascii="Times New Roman" w:hAnsi="Times New Roman"/>
          <w:color w:val="auto"/>
          <w:sz w:val="24"/>
          <w:szCs w:val="24"/>
        </w:rPr>
        <w:t xml:space="preserve">Современное использование территории. </w:t>
      </w:r>
      <w:r w:rsidR="00386E38" w:rsidRPr="00A02684">
        <w:rPr>
          <w:rFonts w:ascii="Times New Roman" w:hAnsi="Times New Roman"/>
          <w:color w:val="auto"/>
          <w:sz w:val="24"/>
          <w:szCs w:val="24"/>
        </w:rPr>
        <w:t>Земельный фонд</w:t>
      </w:r>
      <w:bookmarkEnd w:id="55"/>
      <w:r w:rsidR="005F0910" w:rsidRPr="00A02684">
        <w:rPr>
          <w:rFonts w:ascii="Times New Roman" w:hAnsi="Times New Roman"/>
          <w:color w:val="auto"/>
          <w:sz w:val="24"/>
          <w:szCs w:val="24"/>
        </w:rPr>
        <w:t xml:space="preserve"> </w:t>
      </w:r>
    </w:p>
    <w:p w:rsidR="005D1A96" w:rsidRPr="00A02684" w:rsidRDefault="005D1A96" w:rsidP="00AD71AB">
      <w:pPr>
        <w:ind w:firstLine="709"/>
        <w:jc w:val="both"/>
      </w:pPr>
    </w:p>
    <w:p w:rsidR="00F516CE" w:rsidRPr="00A02684" w:rsidRDefault="00F516CE" w:rsidP="00AD71AB">
      <w:pPr>
        <w:ind w:firstLine="709"/>
        <w:jc w:val="both"/>
      </w:pPr>
      <w:r w:rsidRPr="00A02684">
        <w:t xml:space="preserve">Сведения о современном использовании территории </w:t>
      </w:r>
      <w:r w:rsidR="00B9079B" w:rsidRPr="00A02684">
        <w:t>Бегуницкого</w:t>
      </w:r>
      <w:r w:rsidRPr="00A02684">
        <w:t xml:space="preserve"> сельского поселения отображены на карте «Карта современного использования территории. Карта зон с особыми условиями использования территории».</w:t>
      </w:r>
      <w:r w:rsidR="00C92E52" w:rsidRPr="00A02684">
        <w:t xml:space="preserve"> На данной карте представлены сведения о функциональных зонах в соответствии с ранее утвержденными генеральными планами поселений, откорректированные с учетом </w:t>
      </w:r>
      <w:r w:rsidR="001B7CE0" w:rsidRPr="00A02684">
        <w:t>границ</w:t>
      </w:r>
      <w:r w:rsidR="00C92E52" w:rsidRPr="00A02684">
        <w:t xml:space="preserve"> территориальных зон и границ земельных участков, </w:t>
      </w:r>
      <w:r w:rsidR="001B7CE0" w:rsidRPr="00A02684">
        <w:t xml:space="preserve">сведения о которых </w:t>
      </w:r>
      <w:r w:rsidR="00C92E52" w:rsidRPr="00A02684">
        <w:t>внесены в ЕГРН, показаны территории, свободные от застройки, а также сведения о размещении существующих и строящихся объектов капитального строительства и зонах с особыми условиями использования территории.</w:t>
      </w:r>
    </w:p>
    <w:p w:rsidR="007E4165" w:rsidRPr="00A02684" w:rsidRDefault="007E4165" w:rsidP="007E4165">
      <w:pPr>
        <w:ind w:firstLine="709"/>
        <w:jc w:val="both"/>
      </w:pPr>
      <w:r w:rsidRPr="00A02684">
        <w:t>Система расселения Бегуницкого сельского поселения представлена преимущественно мелкоселенными сельскими населенными пунктами. Наиболее освоенная часть территории тяготеет к автомобильной дороге А-180 «Нарва» и автомобильным дорогам регионального назначения. В южной части поселения проходит железнодорожная магистраль.</w:t>
      </w:r>
    </w:p>
    <w:p w:rsidR="00F516CE" w:rsidRPr="00A02684" w:rsidRDefault="00F516CE" w:rsidP="007E4165">
      <w:pPr>
        <w:ind w:firstLine="709"/>
        <w:jc w:val="both"/>
      </w:pPr>
      <w:r w:rsidRPr="00A02684">
        <w:t xml:space="preserve">Населенные пункты, расположенные на территории </w:t>
      </w:r>
      <w:r w:rsidR="00B9079B" w:rsidRPr="00A02684">
        <w:t>Бегуницкого</w:t>
      </w:r>
      <w:r w:rsidRPr="00A02684">
        <w:t xml:space="preserve"> сельского поселения в соответствии с </w:t>
      </w:r>
      <w:r w:rsidR="007F58AA" w:rsidRPr="00A02684">
        <w:t>п</w:t>
      </w:r>
      <w:r w:rsidRPr="00A02684">
        <w:t xml:space="preserve">риложением 4 </w:t>
      </w:r>
      <w:r w:rsidR="00013627" w:rsidRPr="00A02684">
        <w:t>Р</w:t>
      </w:r>
      <w:r w:rsidRPr="00A02684">
        <w:t xml:space="preserve">егиональных нормативов градостроительного проектирования Ленинградской области «Группы населенных пунктов Ленинградской области в зависимости от численности жителей на расчетный срок» относятся по численности населения к малым населенным пунктам (до 1000 человек), только </w:t>
      </w:r>
      <w:r w:rsidR="00A33E68" w:rsidRPr="00A02684">
        <w:t>д. Бегуницы, п. Зимитицы и д. Терпилицы</w:t>
      </w:r>
      <w:r w:rsidRPr="00A02684">
        <w:t xml:space="preserve"> относ</w:t>
      </w:r>
      <w:r w:rsidR="00A33E68" w:rsidRPr="00A02684">
        <w:t>я</w:t>
      </w:r>
      <w:r w:rsidRPr="00A02684">
        <w:t>тся к средним населенным пунктам (от 1000 до 3000 человек).</w:t>
      </w:r>
    </w:p>
    <w:p w:rsidR="00F516CE" w:rsidRPr="00A02684" w:rsidRDefault="00F516CE" w:rsidP="00AD71AB">
      <w:pPr>
        <w:ind w:firstLine="709"/>
        <w:jc w:val="both"/>
      </w:pPr>
      <w:r w:rsidRPr="00A02684">
        <w:t xml:space="preserve">В соответствии с </w:t>
      </w:r>
      <w:r w:rsidR="007F58AA" w:rsidRPr="00A02684">
        <w:t>п</w:t>
      </w:r>
      <w:r w:rsidRPr="00A02684">
        <w:t xml:space="preserve">риложением 3 </w:t>
      </w:r>
      <w:r w:rsidR="00013627" w:rsidRPr="00A02684">
        <w:t>Р</w:t>
      </w:r>
      <w:r w:rsidRPr="00A02684">
        <w:t>егиональных нормативов градостроительного проектирования Ленинградской области «</w:t>
      </w:r>
      <w:bookmarkStart w:id="56" w:name="_Toc498886639"/>
      <w:bookmarkStart w:id="57" w:name="_Ref497308184"/>
      <w:bookmarkStart w:id="58" w:name="_Toc500090082"/>
      <w:bookmarkStart w:id="59" w:name="_Toc500219235"/>
      <w:bookmarkStart w:id="60" w:name="_Toc499025548"/>
      <w:r w:rsidRPr="00A02684">
        <w:t>Типологическая характеристика городских округов, городских, сельских поселений Ленинградской области</w:t>
      </w:r>
      <w:bookmarkEnd w:id="56"/>
      <w:bookmarkEnd w:id="57"/>
      <w:bookmarkEnd w:id="58"/>
      <w:bookmarkEnd w:id="59"/>
      <w:bookmarkEnd w:id="60"/>
      <w:r w:rsidRPr="00A02684">
        <w:t xml:space="preserve">» территории </w:t>
      </w:r>
      <w:r w:rsidR="00B9079B" w:rsidRPr="00A02684">
        <w:t>Бегуницкого</w:t>
      </w:r>
      <w:r w:rsidRPr="00A02684">
        <w:t xml:space="preserve"> сельского поселения отнесен</w:t>
      </w:r>
      <w:r w:rsidR="00A143C2" w:rsidRPr="00A02684">
        <w:t>а</w:t>
      </w:r>
      <w:r w:rsidRPr="00A02684">
        <w:t xml:space="preserve"> к зоне В – зона незначительной урбанизации территории.</w:t>
      </w:r>
    </w:p>
    <w:p w:rsidR="00FA3E66" w:rsidRPr="00A02684" w:rsidRDefault="00FA3E66" w:rsidP="00FA3E66">
      <w:pPr>
        <w:ind w:firstLine="709"/>
        <w:jc w:val="both"/>
      </w:pPr>
      <w:r w:rsidRPr="00A02684">
        <w:t>Деревня Бегуницы – административный центр Бегуницкого сельского поселения (население: 4,05 тыс. чел.) – расположена на пересечении автомобильной дороги федерального значения А-180 «Нарва» и автомобильной дороги регионального значения Волосово – Гомонтово – Копорье – Керново. Расстояние от деревни по автомобильной дороге до Санкт-Петербурга составляет 50 км, до города Волосово – 21 км. Территория деревни разделена автомобильными дорогами на три части: западная, северная и южная. Наиболее плотная застройка сосредоточена в западной части населенного пункта, представлена в основном капитальной среднеэтажной жилой застройкой (5 этажей), небольшой зоной индивидуальной жилой застройки. Также на западе деревни сформирован административный и общественный центр, включающий здание администрации поселения, объекты образования (техникум, школа, детский сад), объекты физической культуры и спорта, дом культуры, амбулаторию, объекты торговли. Севернее общественно-деловой зоны расположена территория гаражей, индивидуальных огородов граждан и территории не используемых по назначению объектов сельскохозяйственных предприятий, западнее многоквартирной жилой застройки находится хлебопекарня. Застройка западной части населенного пункта имеет достаточно четкую планировочную структуру.</w:t>
      </w:r>
    </w:p>
    <w:p w:rsidR="00FA3E66" w:rsidRPr="00A02684" w:rsidRDefault="00FA3E66" w:rsidP="00FA3E66">
      <w:pPr>
        <w:ind w:firstLine="709"/>
        <w:jc w:val="both"/>
      </w:pPr>
      <w:r w:rsidRPr="00A02684">
        <w:t xml:space="preserve">В южной части деревни расположены административные и производственные объекты крупного сельскохозяйственного предприятия ЗАО «Племзавод «Гомонтово», а также сельское кладбище. Жилая зона южной части состоит в основном из индивидуальной жилой застройки с участками и нескольких многоквартирных жилых домов малой этажности. </w:t>
      </w:r>
    </w:p>
    <w:p w:rsidR="00FA3E66" w:rsidRPr="00A02684" w:rsidRDefault="00FA3E66" w:rsidP="00FA3E66">
      <w:pPr>
        <w:ind w:firstLine="709"/>
        <w:jc w:val="both"/>
      </w:pPr>
      <w:r w:rsidRPr="00A02684">
        <w:t>Застройка северной части деревни представлена только индивидуальными жилыми домами с участками, расположенными вдоль автомобильной дороги А-180 «Нарва». На пересечении автомобильных дорог общего пользования сформирована зона торговых объектов.</w:t>
      </w:r>
    </w:p>
    <w:p w:rsidR="00FA3E66" w:rsidRPr="00A02684" w:rsidRDefault="00FA3E66" w:rsidP="00FA3E66">
      <w:pPr>
        <w:ind w:firstLine="709"/>
        <w:jc w:val="both"/>
      </w:pPr>
      <w:r w:rsidRPr="00A02684">
        <w:t>Посёлок Зимитицы (1,4 тыс. чел.) расположен с обеих сторон от автомобильной дороги федерального значения А-180 «Нарва». Расстояние от поселка Зимитицы до Санкт-Петербурга по автомобильной дороге составляет 60 км, до города Волосово – 30 км.</w:t>
      </w:r>
      <w:r w:rsidR="000A6C68" w:rsidRPr="00A02684">
        <w:t xml:space="preserve"> </w:t>
      </w:r>
      <w:r w:rsidRPr="00A02684">
        <w:t xml:space="preserve">С юга от населенного пункта расположен магистральный газопровод </w:t>
      </w:r>
      <w:r w:rsidR="000A6C68" w:rsidRPr="00A02684">
        <w:t>«Кохтла-Ярве – Ленинград»</w:t>
      </w:r>
      <w:r w:rsidRPr="00A02684">
        <w:t>.</w:t>
      </w:r>
    </w:p>
    <w:p w:rsidR="00FA3E66" w:rsidRPr="00A02684" w:rsidRDefault="00FA3E66" w:rsidP="00FA3E66">
      <w:pPr>
        <w:ind w:firstLine="709"/>
        <w:jc w:val="both"/>
      </w:pPr>
    </w:p>
    <w:p w:rsidR="00FA3E66" w:rsidRPr="00A02684" w:rsidRDefault="00FA3E66" w:rsidP="00FA3E66">
      <w:pPr>
        <w:ind w:firstLine="709"/>
        <w:jc w:val="both"/>
      </w:pPr>
      <w:r w:rsidRPr="00A02684">
        <w:lastRenderedPageBreak/>
        <w:t>Территория населенного пункта, расположенная к северу от автомобильной дороги А-180 «Нарва», представлена преимущественно индивидуальной жилой застройкой и территорией, используемой частично под индивидуальные огороды.</w:t>
      </w:r>
      <w:r w:rsidR="000A6C68" w:rsidRPr="00A02684">
        <w:t xml:space="preserve"> Территория к югу от автомобильной дороги А-180 «Нарва» </w:t>
      </w:r>
      <w:r w:rsidRPr="00A02684">
        <w:t>застраивалась в 1980-е годы по проекту планировки и застройки, разработанному в 1965 году институтом «Ленгражданпроект». Жилая застройка этой части посёлка имеет достаточно регулярную структуру, состоит из группы пятиэтажных многоквартирных жилых домов и четырёх двухэтажных домов. Вокруг капитальной жилой застройки сформирован общественный центр посёлка, включающий объекты образования, учреждение клубного типа, административны</w:t>
      </w:r>
      <w:r w:rsidR="000A6C68" w:rsidRPr="00A02684">
        <w:t>е</w:t>
      </w:r>
      <w:r w:rsidRPr="00A02684">
        <w:t xml:space="preserve"> объект</w:t>
      </w:r>
      <w:r w:rsidR="000A6C68" w:rsidRPr="00A02684">
        <w:t>ы</w:t>
      </w:r>
      <w:r w:rsidRPr="00A02684">
        <w:t>, объект</w:t>
      </w:r>
      <w:r w:rsidR="000A6C68" w:rsidRPr="00A02684">
        <w:t>ы</w:t>
      </w:r>
      <w:r w:rsidRPr="00A02684">
        <w:t xml:space="preserve"> здравоохранения и торговли. Индивидуальная жилая застройка получила развитие западнее общественного це</w:t>
      </w:r>
      <w:r w:rsidR="000A6C68" w:rsidRPr="00A02684">
        <w:t>нтра вдоль автомобильной дороги</w:t>
      </w:r>
      <w:r w:rsidRPr="00A02684">
        <w:t>. Планировочная структура посёлка достаточно сложная, значительная часть территории хаотично занята огородами и пустырями. К южной границе примыкает ферма крупного рогатого скота ОАО «Труд». Упорядочивание структуры застройки затрудняет размещение в её планировочном центре объектов инженерной инфраструктуры: канализационных очистных сооружений и газораспределительной станци</w:t>
      </w:r>
      <w:r w:rsidR="000A6C68" w:rsidRPr="00A02684">
        <w:t>и</w:t>
      </w:r>
      <w:r w:rsidRPr="00A02684">
        <w:t>.</w:t>
      </w:r>
    </w:p>
    <w:p w:rsidR="00B8325F" w:rsidRPr="00A02684" w:rsidRDefault="00B8325F" w:rsidP="00FA3E66">
      <w:pPr>
        <w:ind w:firstLine="709"/>
        <w:jc w:val="both"/>
      </w:pPr>
      <w:r w:rsidRPr="00A02684">
        <w:t xml:space="preserve">Деревня Терпилицы (1,3 тыс. чел.) расположена по обе стороны от автомобильной дороги регионального значения </w:t>
      </w:r>
      <w:r w:rsidR="00A33E68" w:rsidRPr="00A02684">
        <w:t>Волосово – Гомонтово – Копорье – Керново. Центральная часть, представленная общественно-деловым центром и территорией многоквартирной жилой застройки, расположена к западу от автомобильной дороги регионального значения. Территория к востоку от автомобильной дороги представлена преимущественно индивидуальной жилой застройкой.</w:t>
      </w:r>
    </w:p>
    <w:p w:rsidR="00366BBB" w:rsidRPr="00A02684" w:rsidRDefault="00366BBB" w:rsidP="00366BBB">
      <w:pPr>
        <w:ind w:firstLine="709"/>
        <w:jc w:val="both"/>
      </w:pPr>
      <w:r w:rsidRPr="00A02684">
        <w:t>Территории остальных населенных пунктов преимущественно представлены застройкой индивидуальными жилыми домами.</w:t>
      </w:r>
    </w:p>
    <w:p w:rsidR="00C75E15" w:rsidRPr="00A02684" w:rsidRDefault="00C75E15" w:rsidP="00AD71AB">
      <w:pPr>
        <w:ind w:firstLine="709"/>
        <w:jc w:val="both"/>
      </w:pPr>
    </w:p>
    <w:p w:rsidR="00F516CE" w:rsidRPr="00A02684" w:rsidRDefault="00F516CE" w:rsidP="00F37281">
      <w:pPr>
        <w:pStyle w:val="a0"/>
        <w:ind w:firstLine="709"/>
        <w:rPr>
          <w:b/>
        </w:rPr>
      </w:pPr>
      <w:r w:rsidRPr="00A02684">
        <w:rPr>
          <w:b/>
        </w:rPr>
        <w:t>Земельный фонд</w:t>
      </w:r>
    </w:p>
    <w:p w:rsidR="00F516CE" w:rsidRPr="00A02684" w:rsidRDefault="00315FEE" w:rsidP="00AD71AB">
      <w:pPr>
        <w:ind w:firstLine="709"/>
        <w:jc w:val="both"/>
      </w:pPr>
      <w:r w:rsidRPr="00A02684">
        <w:t>Сведения о границе Бегуницкого сельского поселения отражены на картах в соответствии с описанием границ, утвержденным</w:t>
      </w:r>
      <w:r w:rsidR="00691AAD" w:rsidRPr="00A02684">
        <w:t xml:space="preserve"> областным</w:t>
      </w:r>
      <w:r w:rsidRPr="00A02684">
        <w:t xml:space="preserve"> законом Ленинградской области от 15 июня 2010 года № 32-оз. </w:t>
      </w:r>
      <w:r w:rsidR="00F516CE" w:rsidRPr="00A02684">
        <w:t xml:space="preserve">Общая площадь территории </w:t>
      </w:r>
      <w:r w:rsidR="00B9079B" w:rsidRPr="00A02684">
        <w:t>Бегуницкого</w:t>
      </w:r>
      <w:r w:rsidR="00AC2EAA" w:rsidRPr="00A02684">
        <w:t xml:space="preserve"> сельского поселения</w:t>
      </w:r>
      <w:r w:rsidR="00F516CE" w:rsidRPr="00A02684">
        <w:t xml:space="preserve"> составляет </w:t>
      </w:r>
      <w:r w:rsidR="00684E17" w:rsidRPr="00A02684">
        <w:t>37926,68</w:t>
      </w:r>
      <w:r w:rsidR="00F516CE" w:rsidRPr="00A02684">
        <w:t xml:space="preserve"> га. </w:t>
      </w:r>
      <w:r w:rsidR="00AC2EAA" w:rsidRPr="00A02684">
        <w:t>З</w:t>
      </w:r>
      <w:r w:rsidR="00F516CE" w:rsidRPr="00A02684">
        <w:t xml:space="preserve">емельный фонд представлен </w:t>
      </w:r>
      <w:r w:rsidR="00B327ED" w:rsidRPr="00A02684">
        <w:t>4</w:t>
      </w:r>
      <w:r w:rsidR="00F516CE" w:rsidRPr="00A02684">
        <w:t xml:space="preserve"> категориями земель (таблица </w:t>
      </w:r>
      <w:r w:rsidR="008C4610" w:rsidRPr="00A02684">
        <w:t>8</w:t>
      </w:r>
      <w:r w:rsidR="00F516CE" w:rsidRPr="00A02684">
        <w:t xml:space="preserve">). Сведения о категориях земель отображены на картах генерального плана на основании следующих сведений: </w:t>
      </w:r>
      <w:r w:rsidR="00977D6F" w:rsidRPr="00A02684">
        <w:t xml:space="preserve">сведения ранее утвержденных генеральных планов, </w:t>
      </w:r>
      <w:r w:rsidR="00F516CE" w:rsidRPr="00A02684">
        <w:t xml:space="preserve">материалы землеустройства </w:t>
      </w:r>
      <w:r w:rsidR="00634E07" w:rsidRPr="00A02684">
        <w:t>крупных сельскохозяйственных предприятий</w:t>
      </w:r>
      <w:r w:rsidR="009D327E" w:rsidRPr="00A02684">
        <w:t xml:space="preserve"> М </w:t>
      </w:r>
      <w:r w:rsidR="00F516CE" w:rsidRPr="00A02684">
        <w:t xml:space="preserve">1:10 000, материалы лесоустройства </w:t>
      </w:r>
      <w:r w:rsidR="005A0022" w:rsidRPr="00A02684">
        <w:t>Бегуницкого, Волосовского, Врудского, Каськовского, Клопицкого</w:t>
      </w:r>
      <w:r w:rsidR="00621B1D" w:rsidRPr="00A02684">
        <w:t xml:space="preserve"> и</w:t>
      </w:r>
      <w:r w:rsidR="005A0022" w:rsidRPr="00A02684">
        <w:t xml:space="preserve"> Молосковицкого </w:t>
      </w:r>
      <w:r w:rsidR="00634E07" w:rsidRPr="00A02684">
        <w:t>участковых лесничеств</w:t>
      </w:r>
      <w:r w:rsidR="00F516CE" w:rsidRPr="00A02684">
        <w:t xml:space="preserve"> Волосовского лесничества М 1:10 000, сведения о земельных участках, внесенные в ЕГРН. </w:t>
      </w:r>
    </w:p>
    <w:p w:rsidR="00CF6479" w:rsidRPr="00A02684" w:rsidRDefault="00CF6479" w:rsidP="00AD71AB">
      <w:pPr>
        <w:ind w:firstLine="709"/>
        <w:jc w:val="both"/>
      </w:pPr>
      <w:r w:rsidRPr="00A02684">
        <w:t>При актуализации сведений о категориях земель выявлены технические ошибки, допущенные при установлении границ населенных пунктов с включением в них земель лесного фонда, в том числе с учетом сведений о границах лесных участков, внесенных в ЕГРН. С учетом данных сведений генеральным планом предлагается уточнение границ населенных пунктов с исключением из них ошибочно включенных земель лесного фонда, которые не относятся к земельным участкам двойного учета.</w:t>
      </w:r>
    </w:p>
    <w:p w:rsidR="00F516CE" w:rsidRPr="00A02684" w:rsidRDefault="00F516CE" w:rsidP="00AD71AB">
      <w:pPr>
        <w:ind w:firstLine="709"/>
        <w:jc w:val="both"/>
      </w:pPr>
      <w:r w:rsidRPr="00A02684">
        <w:t xml:space="preserve">Также отдельно в таблице </w:t>
      </w:r>
      <w:r w:rsidR="008C4610" w:rsidRPr="00A02684">
        <w:t>8</w:t>
      </w:r>
      <w:r w:rsidRPr="00A02684">
        <w:t xml:space="preserve"> представлены сведения о земельных участках, по отношению к которым при подготовке сведений о современном землепользовании выявлены противоречия между сведениями, имеющимися в ЕГРН (в том числе на основании правоустанавливающих или правоудостоверяющих документов) и материалами лесоустройства (земельные участки «двойного учета»). Данные земельные участки отнесены к землям населенных пунктов на основании Федерального закона от 21 декабря 2004 года № 172-ФЗ «О переводе земель или земельных участков из одной категории в другую». </w:t>
      </w:r>
    </w:p>
    <w:p w:rsidR="00F516CE" w:rsidRPr="00A02684" w:rsidRDefault="00F516CE" w:rsidP="00AD71AB">
      <w:pPr>
        <w:ind w:firstLine="709"/>
        <w:jc w:val="both"/>
      </w:pPr>
    </w:p>
    <w:p w:rsidR="00F516CE" w:rsidRPr="00A02684" w:rsidRDefault="00F516CE" w:rsidP="00F37281">
      <w:pPr>
        <w:pStyle w:val="a0"/>
        <w:ind w:firstLine="0"/>
        <w:jc w:val="center"/>
      </w:pPr>
      <w:r w:rsidRPr="00A02684">
        <w:t xml:space="preserve">Таблица </w:t>
      </w:r>
      <w:r w:rsidR="008C4610" w:rsidRPr="00A02684">
        <w:t>8</w:t>
      </w:r>
      <w:r w:rsidRPr="00A02684">
        <w:t xml:space="preserve">. Сведения о современном балансе территорий </w:t>
      </w:r>
      <w:r w:rsidR="00146749" w:rsidRPr="00A02684">
        <w:t xml:space="preserve">в границах </w:t>
      </w:r>
      <w:r w:rsidR="00B9079B" w:rsidRPr="00A02684">
        <w:t>Бегуницкого</w:t>
      </w:r>
      <w:r w:rsidR="00AC2EAA" w:rsidRPr="00A02684">
        <w:t xml:space="preserve"> сельского поселения</w:t>
      </w:r>
      <w:r w:rsidRPr="00A02684">
        <w:t xml:space="preserve"> по категориям земель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6660"/>
        <w:gridCol w:w="3044"/>
      </w:tblGrid>
      <w:tr w:rsidR="00A02684" w:rsidRPr="00A02684" w:rsidTr="00DF69FD">
        <w:trPr>
          <w:tblHeader/>
        </w:trPr>
        <w:tc>
          <w:tcPr>
            <w:tcW w:w="491" w:type="dxa"/>
            <w:shd w:val="clear" w:color="auto" w:fill="auto"/>
          </w:tcPr>
          <w:p w:rsidR="00F516CE" w:rsidRPr="00A02684" w:rsidRDefault="00F516CE" w:rsidP="00F37281">
            <w:pPr>
              <w:pStyle w:val="a0"/>
              <w:ind w:firstLine="0"/>
              <w:jc w:val="center"/>
              <w:rPr>
                <w:sz w:val="22"/>
                <w:szCs w:val="22"/>
              </w:rPr>
            </w:pPr>
            <w:r w:rsidRPr="00A02684">
              <w:rPr>
                <w:sz w:val="22"/>
                <w:szCs w:val="22"/>
              </w:rPr>
              <w:t>№</w:t>
            </w:r>
          </w:p>
        </w:tc>
        <w:tc>
          <w:tcPr>
            <w:tcW w:w="6660" w:type="dxa"/>
            <w:shd w:val="clear" w:color="auto" w:fill="auto"/>
          </w:tcPr>
          <w:p w:rsidR="00F516CE" w:rsidRPr="00A02684" w:rsidRDefault="00F516CE" w:rsidP="00F37281">
            <w:pPr>
              <w:pStyle w:val="a0"/>
              <w:ind w:firstLine="0"/>
              <w:jc w:val="center"/>
              <w:rPr>
                <w:sz w:val="22"/>
                <w:szCs w:val="22"/>
              </w:rPr>
            </w:pPr>
            <w:r w:rsidRPr="00A02684">
              <w:rPr>
                <w:sz w:val="22"/>
                <w:szCs w:val="22"/>
              </w:rPr>
              <w:t>Категория земель</w:t>
            </w:r>
          </w:p>
        </w:tc>
        <w:tc>
          <w:tcPr>
            <w:tcW w:w="3044" w:type="dxa"/>
            <w:shd w:val="clear" w:color="auto" w:fill="auto"/>
          </w:tcPr>
          <w:p w:rsidR="00F516CE" w:rsidRPr="00A02684" w:rsidRDefault="00F516CE" w:rsidP="00F37281">
            <w:pPr>
              <w:pStyle w:val="a0"/>
              <w:ind w:firstLine="0"/>
              <w:jc w:val="center"/>
              <w:rPr>
                <w:sz w:val="22"/>
                <w:szCs w:val="22"/>
              </w:rPr>
            </w:pPr>
            <w:r w:rsidRPr="00A02684">
              <w:rPr>
                <w:sz w:val="22"/>
                <w:szCs w:val="22"/>
              </w:rPr>
              <w:t>Площадь, га</w:t>
            </w:r>
          </w:p>
        </w:tc>
      </w:tr>
      <w:tr w:rsidR="00A02684" w:rsidRPr="00A02684" w:rsidTr="00DF69FD">
        <w:tc>
          <w:tcPr>
            <w:tcW w:w="491" w:type="dxa"/>
            <w:shd w:val="clear" w:color="auto" w:fill="auto"/>
          </w:tcPr>
          <w:p w:rsidR="00F516CE" w:rsidRPr="00A02684" w:rsidRDefault="00F516CE" w:rsidP="00F37281">
            <w:pPr>
              <w:pStyle w:val="a0"/>
              <w:ind w:firstLine="0"/>
              <w:rPr>
                <w:sz w:val="22"/>
                <w:szCs w:val="22"/>
              </w:rPr>
            </w:pPr>
            <w:r w:rsidRPr="00A02684">
              <w:rPr>
                <w:sz w:val="22"/>
                <w:szCs w:val="22"/>
              </w:rPr>
              <w:t>1</w:t>
            </w:r>
          </w:p>
        </w:tc>
        <w:tc>
          <w:tcPr>
            <w:tcW w:w="6660" w:type="dxa"/>
            <w:shd w:val="clear" w:color="auto" w:fill="auto"/>
          </w:tcPr>
          <w:p w:rsidR="00F516CE" w:rsidRPr="00A02684" w:rsidRDefault="00F516CE" w:rsidP="00F37281">
            <w:pPr>
              <w:pStyle w:val="a0"/>
              <w:ind w:firstLine="0"/>
              <w:rPr>
                <w:sz w:val="22"/>
                <w:szCs w:val="22"/>
              </w:rPr>
            </w:pPr>
            <w:r w:rsidRPr="00A02684">
              <w:rPr>
                <w:sz w:val="22"/>
                <w:szCs w:val="22"/>
              </w:rPr>
              <w:t>земли лесного фонда</w:t>
            </w:r>
          </w:p>
        </w:tc>
        <w:tc>
          <w:tcPr>
            <w:tcW w:w="3044" w:type="dxa"/>
            <w:shd w:val="clear" w:color="auto" w:fill="auto"/>
          </w:tcPr>
          <w:p w:rsidR="00F516CE" w:rsidRPr="00A02684" w:rsidRDefault="00684E17" w:rsidP="00F37281">
            <w:pPr>
              <w:pStyle w:val="a0"/>
              <w:ind w:firstLine="0"/>
              <w:jc w:val="center"/>
              <w:rPr>
                <w:sz w:val="22"/>
                <w:szCs w:val="22"/>
              </w:rPr>
            </w:pPr>
            <w:r w:rsidRPr="00A02684">
              <w:rPr>
                <w:sz w:val="22"/>
                <w:szCs w:val="22"/>
              </w:rPr>
              <w:t>18492,45</w:t>
            </w:r>
          </w:p>
        </w:tc>
      </w:tr>
      <w:tr w:rsidR="00A02684" w:rsidRPr="00A02684" w:rsidTr="00DF69FD">
        <w:tc>
          <w:tcPr>
            <w:tcW w:w="491" w:type="dxa"/>
            <w:shd w:val="clear" w:color="auto" w:fill="auto"/>
          </w:tcPr>
          <w:p w:rsidR="00F516CE" w:rsidRPr="00A02684" w:rsidRDefault="00F516CE" w:rsidP="00F37281">
            <w:pPr>
              <w:pStyle w:val="a0"/>
              <w:ind w:firstLine="0"/>
              <w:rPr>
                <w:sz w:val="22"/>
                <w:szCs w:val="22"/>
              </w:rPr>
            </w:pPr>
            <w:r w:rsidRPr="00A02684">
              <w:rPr>
                <w:sz w:val="22"/>
                <w:szCs w:val="22"/>
              </w:rPr>
              <w:t>2</w:t>
            </w:r>
          </w:p>
        </w:tc>
        <w:tc>
          <w:tcPr>
            <w:tcW w:w="6660" w:type="dxa"/>
            <w:shd w:val="clear" w:color="auto" w:fill="auto"/>
          </w:tcPr>
          <w:p w:rsidR="00F516CE" w:rsidRPr="00A02684" w:rsidRDefault="00F516CE" w:rsidP="00F37281">
            <w:pPr>
              <w:pStyle w:val="a0"/>
              <w:ind w:firstLine="0"/>
              <w:rPr>
                <w:sz w:val="22"/>
                <w:szCs w:val="22"/>
              </w:rPr>
            </w:pPr>
            <w:r w:rsidRPr="00A02684">
              <w:rPr>
                <w:sz w:val="22"/>
                <w:szCs w:val="22"/>
              </w:rPr>
              <w:t>земли сельскохозяйственного назначения</w:t>
            </w:r>
          </w:p>
        </w:tc>
        <w:tc>
          <w:tcPr>
            <w:tcW w:w="3044" w:type="dxa"/>
            <w:shd w:val="clear" w:color="auto" w:fill="auto"/>
          </w:tcPr>
          <w:p w:rsidR="00F516CE" w:rsidRPr="00A02684" w:rsidRDefault="00684E17" w:rsidP="00B44514">
            <w:pPr>
              <w:pStyle w:val="a0"/>
              <w:ind w:firstLine="0"/>
              <w:jc w:val="center"/>
              <w:rPr>
                <w:sz w:val="22"/>
                <w:szCs w:val="22"/>
              </w:rPr>
            </w:pPr>
            <w:r w:rsidRPr="00A02684">
              <w:rPr>
                <w:sz w:val="22"/>
                <w:szCs w:val="22"/>
              </w:rPr>
              <w:t>1666</w:t>
            </w:r>
            <w:r w:rsidR="00976816" w:rsidRPr="00A02684">
              <w:rPr>
                <w:sz w:val="22"/>
                <w:szCs w:val="22"/>
              </w:rPr>
              <w:t>5</w:t>
            </w:r>
            <w:r w:rsidRPr="00A02684">
              <w:rPr>
                <w:sz w:val="22"/>
                <w:szCs w:val="22"/>
              </w:rPr>
              <w:t>,</w:t>
            </w:r>
            <w:r w:rsidR="00B44514" w:rsidRPr="00A02684">
              <w:rPr>
                <w:sz w:val="22"/>
                <w:szCs w:val="22"/>
              </w:rPr>
              <w:t>39</w:t>
            </w:r>
          </w:p>
        </w:tc>
      </w:tr>
      <w:tr w:rsidR="00A02684" w:rsidRPr="00A02684" w:rsidTr="00DF69FD">
        <w:tc>
          <w:tcPr>
            <w:tcW w:w="491" w:type="dxa"/>
            <w:shd w:val="clear" w:color="auto" w:fill="auto"/>
          </w:tcPr>
          <w:p w:rsidR="00F516CE" w:rsidRPr="00A02684" w:rsidRDefault="00F516CE" w:rsidP="00F37281">
            <w:pPr>
              <w:pStyle w:val="a0"/>
              <w:ind w:firstLine="0"/>
              <w:rPr>
                <w:sz w:val="22"/>
                <w:szCs w:val="22"/>
              </w:rPr>
            </w:pPr>
            <w:r w:rsidRPr="00A02684">
              <w:rPr>
                <w:sz w:val="22"/>
                <w:szCs w:val="22"/>
              </w:rPr>
              <w:lastRenderedPageBreak/>
              <w:t>3</w:t>
            </w:r>
          </w:p>
        </w:tc>
        <w:tc>
          <w:tcPr>
            <w:tcW w:w="6660" w:type="dxa"/>
            <w:shd w:val="clear" w:color="auto" w:fill="auto"/>
          </w:tcPr>
          <w:p w:rsidR="00F516CE" w:rsidRPr="00A02684" w:rsidRDefault="00F516CE" w:rsidP="00F37281">
            <w:pPr>
              <w:pStyle w:val="a0"/>
              <w:ind w:firstLine="0"/>
              <w:rPr>
                <w:sz w:val="22"/>
                <w:szCs w:val="22"/>
              </w:rPr>
            </w:pPr>
            <w:r w:rsidRPr="00A02684">
              <w:rPr>
                <w:sz w:val="22"/>
                <w:szCs w:val="22"/>
              </w:rPr>
              <w:t>земли в границах населенных пунктов</w:t>
            </w:r>
            <w:r w:rsidR="00684E17" w:rsidRPr="00A02684">
              <w:rPr>
                <w:rStyle w:val="ac"/>
                <w:sz w:val="22"/>
                <w:szCs w:val="22"/>
              </w:rPr>
              <w:footnoteReference w:id="13"/>
            </w:r>
          </w:p>
        </w:tc>
        <w:tc>
          <w:tcPr>
            <w:tcW w:w="3044" w:type="dxa"/>
            <w:shd w:val="clear" w:color="auto" w:fill="auto"/>
          </w:tcPr>
          <w:p w:rsidR="00F516CE" w:rsidRPr="00A02684" w:rsidRDefault="00684E17" w:rsidP="00B44514">
            <w:pPr>
              <w:pStyle w:val="a0"/>
              <w:ind w:firstLine="0"/>
              <w:jc w:val="center"/>
              <w:rPr>
                <w:sz w:val="22"/>
                <w:szCs w:val="22"/>
              </w:rPr>
            </w:pPr>
            <w:r w:rsidRPr="00A02684">
              <w:rPr>
                <w:sz w:val="22"/>
                <w:szCs w:val="22"/>
              </w:rPr>
              <w:t>217</w:t>
            </w:r>
            <w:r w:rsidR="00B44514" w:rsidRPr="00A02684">
              <w:rPr>
                <w:sz w:val="22"/>
                <w:szCs w:val="22"/>
              </w:rPr>
              <w:t>4</w:t>
            </w:r>
            <w:r w:rsidRPr="00A02684">
              <w:rPr>
                <w:sz w:val="22"/>
                <w:szCs w:val="22"/>
              </w:rPr>
              <w:t>,</w:t>
            </w:r>
            <w:r w:rsidR="00B44514" w:rsidRPr="00A02684">
              <w:rPr>
                <w:sz w:val="22"/>
                <w:szCs w:val="22"/>
              </w:rPr>
              <w:t>14</w:t>
            </w:r>
          </w:p>
        </w:tc>
      </w:tr>
      <w:tr w:rsidR="00A02684" w:rsidRPr="00A02684" w:rsidTr="00DF69FD">
        <w:tc>
          <w:tcPr>
            <w:tcW w:w="491" w:type="dxa"/>
            <w:shd w:val="clear" w:color="auto" w:fill="auto"/>
          </w:tcPr>
          <w:p w:rsidR="00F516CE" w:rsidRPr="00A02684" w:rsidRDefault="00DF69FD" w:rsidP="00F37281">
            <w:pPr>
              <w:pStyle w:val="a0"/>
              <w:ind w:firstLine="0"/>
              <w:rPr>
                <w:sz w:val="22"/>
                <w:szCs w:val="22"/>
              </w:rPr>
            </w:pPr>
            <w:r w:rsidRPr="00A02684">
              <w:rPr>
                <w:sz w:val="22"/>
                <w:szCs w:val="22"/>
              </w:rPr>
              <w:t>4</w:t>
            </w:r>
          </w:p>
        </w:tc>
        <w:tc>
          <w:tcPr>
            <w:tcW w:w="6660" w:type="dxa"/>
            <w:shd w:val="clear" w:color="auto" w:fill="auto"/>
          </w:tcPr>
          <w:p w:rsidR="00F516CE" w:rsidRPr="00A02684" w:rsidRDefault="00F516CE" w:rsidP="00F37281">
            <w:pPr>
              <w:pStyle w:val="a0"/>
              <w:ind w:firstLine="0"/>
              <w:rPr>
                <w:sz w:val="22"/>
                <w:szCs w:val="22"/>
              </w:rPr>
            </w:pPr>
            <w:r w:rsidRPr="00A02684">
              <w:rPr>
                <w:sz w:val="22"/>
                <w:szCs w:val="22"/>
              </w:rPr>
              <w:t>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tc>
        <w:tc>
          <w:tcPr>
            <w:tcW w:w="3044" w:type="dxa"/>
            <w:shd w:val="clear" w:color="auto" w:fill="auto"/>
          </w:tcPr>
          <w:p w:rsidR="00F516CE" w:rsidRPr="00A02684" w:rsidRDefault="000B7CF0" w:rsidP="00976816">
            <w:pPr>
              <w:pStyle w:val="a0"/>
              <w:ind w:firstLine="0"/>
              <w:jc w:val="center"/>
              <w:rPr>
                <w:sz w:val="22"/>
                <w:szCs w:val="22"/>
              </w:rPr>
            </w:pPr>
            <w:r w:rsidRPr="00A02684">
              <w:rPr>
                <w:sz w:val="22"/>
                <w:szCs w:val="22"/>
              </w:rPr>
              <w:t>59</w:t>
            </w:r>
            <w:r w:rsidR="00976816" w:rsidRPr="00A02684">
              <w:rPr>
                <w:sz w:val="22"/>
                <w:szCs w:val="22"/>
              </w:rPr>
              <w:t>4</w:t>
            </w:r>
            <w:r w:rsidRPr="00A02684">
              <w:rPr>
                <w:sz w:val="22"/>
                <w:szCs w:val="22"/>
              </w:rPr>
              <w:t>,</w:t>
            </w:r>
            <w:r w:rsidR="00976816" w:rsidRPr="00A02684">
              <w:rPr>
                <w:sz w:val="22"/>
                <w:szCs w:val="22"/>
              </w:rPr>
              <w:t>70</w:t>
            </w:r>
          </w:p>
        </w:tc>
      </w:tr>
      <w:tr w:rsidR="00F516CE" w:rsidRPr="00A02684" w:rsidTr="00DF69FD">
        <w:tc>
          <w:tcPr>
            <w:tcW w:w="7151" w:type="dxa"/>
            <w:gridSpan w:val="2"/>
            <w:shd w:val="clear" w:color="auto" w:fill="auto"/>
          </w:tcPr>
          <w:p w:rsidR="00F516CE" w:rsidRPr="00A02684" w:rsidRDefault="00F516CE" w:rsidP="00F37281">
            <w:pPr>
              <w:pStyle w:val="a0"/>
              <w:ind w:firstLine="0"/>
              <w:rPr>
                <w:sz w:val="22"/>
                <w:szCs w:val="22"/>
              </w:rPr>
            </w:pPr>
            <w:r w:rsidRPr="00A02684">
              <w:rPr>
                <w:sz w:val="22"/>
                <w:szCs w:val="22"/>
              </w:rPr>
              <w:t>Всего:</w:t>
            </w:r>
          </w:p>
        </w:tc>
        <w:tc>
          <w:tcPr>
            <w:tcW w:w="3044" w:type="dxa"/>
            <w:shd w:val="clear" w:color="auto" w:fill="auto"/>
          </w:tcPr>
          <w:p w:rsidR="00F516CE" w:rsidRPr="00A02684" w:rsidRDefault="00684E17" w:rsidP="00F37281">
            <w:pPr>
              <w:pStyle w:val="a0"/>
              <w:ind w:firstLine="0"/>
              <w:jc w:val="center"/>
              <w:rPr>
                <w:sz w:val="22"/>
                <w:szCs w:val="22"/>
              </w:rPr>
            </w:pPr>
            <w:r w:rsidRPr="00A02684">
              <w:rPr>
                <w:sz w:val="22"/>
                <w:szCs w:val="22"/>
              </w:rPr>
              <w:t>37926,68</w:t>
            </w:r>
          </w:p>
        </w:tc>
      </w:tr>
    </w:tbl>
    <w:p w:rsidR="00F516CE" w:rsidRPr="00A02684" w:rsidRDefault="00F516CE" w:rsidP="00AD71AB">
      <w:pPr>
        <w:ind w:firstLine="709"/>
        <w:jc w:val="both"/>
      </w:pPr>
    </w:p>
    <w:p w:rsidR="00F516CE" w:rsidRPr="00A02684" w:rsidRDefault="00F516CE" w:rsidP="00AD71AB">
      <w:pPr>
        <w:ind w:firstLine="709"/>
        <w:jc w:val="both"/>
      </w:pPr>
      <w:r w:rsidRPr="00A02684">
        <w:t>В соответствии с частью 3 статьи 14 Федерального закона от 21 декабря 2004 года № 172-ФЗ в случае, если в соответствии со сведениями, содержащимися в государственном лесном реестре, лесном плане субъекта Российской Федерации, земельный участок относится к категории земель лесного фонда, а в соответствии со сведениями Единого государственного реестра недвижимости, правоустанавливающими или правоудостоверяющими документами на земельные участки этот земельный участок отнесен к иной категории земель, принадлежность земельного участка к определенной категории земель определяется в соответствии со сведениями, содержащимися в Едином государственном реестре недвижимости, либо в соответствии со сведениями, указанными в правоустанавливающих или правоудостоверяющих документах на земельные участки, при отсутствии таких сведений в Едином государственном реестре недвижимости, за исключением случаев, предусмотренных частью 6 статьи 14 Федерального закона от 21 декабря 2004 года № 172-ФЗ. Правила данной части статьи 14 применяются в случае, если права правообладателя или предыдущих правообладателей на земельный участок возникли до 1 января 2016 года.</w:t>
      </w:r>
    </w:p>
    <w:p w:rsidR="00F516CE" w:rsidRPr="00A02684" w:rsidRDefault="00F516CE" w:rsidP="00AD71AB">
      <w:pPr>
        <w:ind w:firstLine="709"/>
        <w:jc w:val="both"/>
      </w:pPr>
      <w:r w:rsidRPr="00A02684">
        <w:t>В соответствии с частью 2 статьи 60.2 Федерального закона от 13 июля 2015 года № 218-ФЗ «О государственной регистрации недвижимости»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лесопарка,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F516CE" w:rsidRPr="00A02684" w:rsidRDefault="00F516CE" w:rsidP="00AD71AB">
      <w:pPr>
        <w:ind w:firstLine="709"/>
        <w:jc w:val="both"/>
      </w:pPr>
    </w:p>
    <w:p w:rsidR="00F62E45" w:rsidRPr="00A02684" w:rsidRDefault="00F62E45" w:rsidP="00A07665">
      <w:pPr>
        <w:ind w:firstLine="709"/>
        <w:jc w:val="both"/>
      </w:pPr>
      <w:r w:rsidRPr="00A02684">
        <w:t xml:space="preserve">Сведения о современном использовании территории в границах </w:t>
      </w:r>
      <w:r w:rsidR="00B9079B" w:rsidRPr="00A02684">
        <w:t>Бегуницкого</w:t>
      </w:r>
      <w:r w:rsidRPr="00A02684">
        <w:t xml:space="preserve"> сельского поселения отображены на карте «Карта современного использования территории. Карта зон с особыми условиями использования территорий».</w:t>
      </w:r>
    </w:p>
    <w:p w:rsidR="00F62E45" w:rsidRPr="00A02684" w:rsidRDefault="00F62E45" w:rsidP="00F62E45">
      <w:pPr>
        <w:ind w:firstLine="709"/>
      </w:pPr>
    </w:p>
    <w:p w:rsidR="00F62E45" w:rsidRPr="00A02684" w:rsidRDefault="00F62E45" w:rsidP="00F62E45">
      <w:pPr>
        <w:pStyle w:val="a0"/>
        <w:ind w:firstLine="709"/>
        <w:rPr>
          <w:b/>
        </w:rPr>
      </w:pPr>
      <w:r w:rsidRPr="00A02684">
        <w:rPr>
          <w:b/>
        </w:rPr>
        <w:t>Земли населенных пунктов</w:t>
      </w:r>
    </w:p>
    <w:p w:rsidR="00AE431B" w:rsidRPr="00A02684" w:rsidRDefault="00F62E45" w:rsidP="007F7488">
      <w:pPr>
        <w:ind w:firstLine="709"/>
        <w:jc w:val="both"/>
      </w:pPr>
      <w:r w:rsidRPr="00A02684">
        <w:t>В соответствии с</w:t>
      </w:r>
      <w:r w:rsidR="00691AAD" w:rsidRPr="00A02684">
        <w:t xml:space="preserve"> областным</w:t>
      </w:r>
      <w:r w:rsidRPr="00A02684">
        <w:t xml:space="preserve"> законом Ленинградской области от 15 июня 2010 года № 32-оз «Об административно-территориальном устройстве Ленинградской области и порядке его изменения» в границах </w:t>
      </w:r>
      <w:r w:rsidR="00B9079B" w:rsidRPr="00A02684">
        <w:t>Бегуницкого</w:t>
      </w:r>
      <w:r w:rsidRPr="00A02684">
        <w:t xml:space="preserve"> сельского поселения расположено </w:t>
      </w:r>
      <w:r w:rsidR="006A2425" w:rsidRPr="00A02684">
        <w:t>47</w:t>
      </w:r>
      <w:r w:rsidRPr="00A02684">
        <w:t xml:space="preserve"> населенных пунктов. В настоящее время генеральными планами поселений утверждены границы </w:t>
      </w:r>
      <w:r w:rsidR="00C93111" w:rsidRPr="00A02684">
        <w:t xml:space="preserve">всех </w:t>
      </w:r>
      <w:r w:rsidRPr="00A02684">
        <w:t xml:space="preserve">47 населенных пунктов, в ЕГРН внесены сведения о границах </w:t>
      </w:r>
      <w:r w:rsidR="00C93111" w:rsidRPr="00A02684">
        <w:t xml:space="preserve">39 </w:t>
      </w:r>
      <w:r w:rsidRPr="00A02684">
        <w:t xml:space="preserve">населенных пунктов (таблица </w:t>
      </w:r>
      <w:r w:rsidR="008C4610" w:rsidRPr="00A02684">
        <w:t>9</w:t>
      </w:r>
      <w:r w:rsidRPr="00A02684">
        <w:t>).</w:t>
      </w:r>
      <w:r w:rsidR="006B696B" w:rsidRPr="00A02684">
        <w:t xml:space="preserve"> 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вносятся уточнения </w:t>
      </w:r>
      <w:r w:rsidR="009F4E11" w:rsidRPr="00A02684">
        <w:t xml:space="preserve">в границы населенных пунктов, сведения о которых </w:t>
      </w:r>
      <w:r w:rsidR="003D095E" w:rsidRPr="00A02684">
        <w:t xml:space="preserve">внесены </w:t>
      </w:r>
      <w:r w:rsidR="009F4E11" w:rsidRPr="00A02684">
        <w:t xml:space="preserve">в ЕГРН с техническими ошибками. При уточнении границ населенных пунктов учтены сведения о границах </w:t>
      </w:r>
      <w:r w:rsidR="003D095E" w:rsidRPr="00A02684">
        <w:t xml:space="preserve">ранее учтенных земельных участков, в том числе </w:t>
      </w:r>
      <w:r w:rsidR="009F4E11" w:rsidRPr="00A02684">
        <w:t xml:space="preserve">земельных участков, </w:t>
      </w:r>
      <w:r w:rsidR="003D095E" w:rsidRPr="00A02684">
        <w:t xml:space="preserve">сведения о которых </w:t>
      </w:r>
      <w:r w:rsidR="009F4E11" w:rsidRPr="00A02684">
        <w:t>внесены в ЕГРН, а также имеющи</w:t>
      </w:r>
      <w:r w:rsidR="001B55F3" w:rsidRPr="00A02684">
        <w:t>е</w:t>
      </w:r>
      <w:r w:rsidR="009F4E11" w:rsidRPr="00A02684">
        <w:t xml:space="preserve">ся в администрации Бегуницкого сельского поселения материалы землеустройства. </w:t>
      </w:r>
    </w:p>
    <w:p w:rsidR="006B696B" w:rsidRPr="00A02684" w:rsidRDefault="006B696B" w:rsidP="00F62E45">
      <w:pPr>
        <w:pStyle w:val="a0"/>
        <w:ind w:firstLine="0"/>
        <w:jc w:val="center"/>
        <w:sectPr w:rsidR="006B696B" w:rsidRPr="00A02684" w:rsidSect="001444E0">
          <w:pgSz w:w="11906" w:h="16838"/>
          <w:pgMar w:top="1134" w:right="567" w:bottom="1134" w:left="1134" w:header="709" w:footer="709" w:gutter="0"/>
          <w:cols w:space="708"/>
          <w:docGrid w:linePitch="360"/>
        </w:sectPr>
      </w:pPr>
    </w:p>
    <w:p w:rsidR="00F62E45" w:rsidRPr="00A02684" w:rsidRDefault="00F62E45" w:rsidP="00F62E45">
      <w:pPr>
        <w:pStyle w:val="a0"/>
        <w:ind w:firstLine="0"/>
        <w:jc w:val="center"/>
      </w:pPr>
      <w:r w:rsidRPr="00A02684">
        <w:lastRenderedPageBreak/>
        <w:t xml:space="preserve">Таблица </w:t>
      </w:r>
      <w:r w:rsidR="008C4610" w:rsidRPr="00A02684">
        <w:t>9</w:t>
      </w:r>
      <w:r w:rsidRPr="00A02684">
        <w:t>. Сведения о</w:t>
      </w:r>
      <w:r w:rsidR="00AD7E78" w:rsidRPr="00A02684">
        <w:t xml:space="preserve"> существующих границах </w:t>
      </w:r>
      <w:r w:rsidRPr="00A02684">
        <w:t xml:space="preserve">населенных пунктов в составе </w:t>
      </w:r>
      <w:r w:rsidR="00B9079B" w:rsidRPr="00A02684">
        <w:t>Бегуницкого</w:t>
      </w:r>
      <w:r w:rsidRPr="00A02684">
        <w:t xml:space="preserve"> сельского поселения</w:t>
      </w:r>
    </w:p>
    <w:tbl>
      <w:tblPr>
        <w:tblStyle w:val="a7"/>
        <w:tblW w:w="5000" w:type="pct"/>
        <w:tblLook w:val="04A0" w:firstRow="1" w:lastRow="0" w:firstColumn="1" w:lastColumn="0" w:noHBand="0" w:noVBand="1"/>
      </w:tblPr>
      <w:tblGrid>
        <w:gridCol w:w="436"/>
        <w:gridCol w:w="1616"/>
        <w:gridCol w:w="4762"/>
        <w:gridCol w:w="1454"/>
        <w:gridCol w:w="2485"/>
        <w:gridCol w:w="1404"/>
        <w:gridCol w:w="2403"/>
      </w:tblGrid>
      <w:tr w:rsidR="00A02684" w:rsidRPr="00A02684" w:rsidTr="000306A1">
        <w:trPr>
          <w:tblHeader/>
        </w:trPr>
        <w:tc>
          <w:tcPr>
            <w:tcW w:w="150" w:type="pct"/>
            <w:vMerge w:val="restart"/>
            <w:vAlign w:val="center"/>
          </w:tcPr>
          <w:p w:rsidR="007C3464" w:rsidRPr="00A02684" w:rsidRDefault="007C3464" w:rsidP="00920B45">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w:t>
            </w:r>
          </w:p>
        </w:tc>
        <w:tc>
          <w:tcPr>
            <w:tcW w:w="580" w:type="pct"/>
            <w:vMerge w:val="restart"/>
            <w:vAlign w:val="center"/>
          </w:tcPr>
          <w:p w:rsidR="007C3464" w:rsidRPr="00A02684" w:rsidRDefault="007C3464" w:rsidP="00920B45">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Населенный пункт</w:t>
            </w:r>
          </w:p>
        </w:tc>
        <w:tc>
          <w:tcPr>
            <w:tcW w:w="1648" w:type="pct"/>
            <w:vMerge w:val="restart"/>
            <w:vAlign w:val="center"/>
          </w:tcPr>
          <w:p w:rsidR="007C3464" w:rsidRPr="00A02684" w:rsidRDefault="007C3464" w:rsidP="00920B45">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Документ, утверждающий границу населенного пункта</w:t>
            </w:r>
          </w:p>
        </w:tc>
        <w:tc>
          <w:tcPr>
            <w:tcW w:w="499" w:type="pct"/>
            <w:vMerge w:val="restart"/>
            <w:vAlign w:val="center"/>
          </w:tcPr>
          <w:p w:rsidR="007C3464" w:rsidRPr="00A02684" w:rsidRDefault="007C3464" w:rsidP="00920B45">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Кадастровый номер объекта</w:t>
            </w:r>
          </w:p>
        </w:tc>
        <w:tc>
          <w:tcPr>
            <w:tcW w:w="1359" w:type="pct"/>
            <w:gridSpan w:val="2"/>
            <w:vAlign w:val="center"/>
          </w:tcPr>
          <w:p w:rsidR="007C3464" w:rsidRPr="00A02684" w:rsidRDefault="007C3464" w:rsidP="00920B45">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Площадь территории, кв. м</w:t>
            </w:r>
          </w:p>
        </w:tc>
        <w:tc>
          <w:tcPr>
            <w:tcW w:w="764" w:type="pct"/>
            <w:vMerge w:val="restart"/>
            <w:vAlign w:val="center"/>
          </w:tcPr>
          <w:p w:rsidR="007C3464" w:rsidRPr="00A02684" w:rsidRDefault="007C3464" w:rsidP="00920B45">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Примечание</w:t>
            </w:r>
          </w:p>
        </w:tc>
      </w:tr>
      <w:tr w:rsidR="00A02684" w:rsidRPr="00A02684" w:rsidTr="000306A1">
        <w:trPr>
          <w:tblHeader/>
        </w:trPr>
        <w:tc>
          <w:tcPr>
            <w:tcW w:w="150" w:type="pct"/>
            <w:vMerge/>
            <w:vAlign w:val="center"/>
          </w:tcPr>
          <w:p w:rsidR="007C3464" w:rsidRPr="00A02684" w:rsidRDefault="007C3464" w:rsidP="007C3464">
            <w:pPr>
              <w:pStyle w:val="ConsPlusNormal"/>
              <w:ind w:firstLine="0"/>
              <w:jc w:val="center"/>
              <w:rPr>
                <w:rFonts w:ascii="Times New Roman" w:hAnsi="Times New Roman" w:cs="Times New Roman"/>
                <w:sz w:val="22"/>
                <w:szCs w:val="22"/>
              </w:rPr>
            </w:pPr>
          </w:p>
        </w:tc>
        <w:tc>
          <w:tcPr>
            <w:tcW w:w="580" w:type="pct"/>
            <w:vMerge/>
            <w:vAlign w:val="center"/>
          </w:tcPr>
          <w:p w:rsidR="007C3464" w:rsidRPr="00A02684" w:rsidRDefault="007C3464" w:rsidP="007C3464">
            <w:pPr>
              <w:pStyle w:val="ConsPlusNormal"/>
              <w:ind w:firstLine="0"/>
              <w:jc w:val="center"/>
              <w:rPr>
                <w:rFonts w:ascii="Times New Roman" w:hAnsi="Times New Roman" w:cs="Times New Roman"/>
                <w:sz w:val="22"/>
                <w:szCs w:val="22"/>
              </w:rPr>
            </w:pPr>
          </w:p>
        </w:tc>
        <w:tc>
          <w:tcPr>
            <w:tcW w:w="1648" w:type="pct"/>
            <w:vMerge/>
            <w:vAlign w:val="center"/>
          </w:tcPr>
          <w:p w:rsidR="007C3464" w:rsidRPr="00A02684" w:rsidRDefault="007C3464" w:rsidP="007C3464">
            <w:pPr>
              <w:pStyle w:val="ConsPlusNormal"/>
              <w:ind w:firstLine="0"/>
              <w:jc w:val="center"/>
              <w:rPr>
                <w:rFonts w:ascii="Times New Roman" w:hAnsi="Times New Roman" w:cs="Times New Roman"/>
                <w:sz w:val="22"/>
                <w:szCs w:val="22"/>
              </w:rPr>
            </w:pPr>
          </w:p>
        </w:tc>
        <w:tc>
          <w:tcPr>
            <w:tcW w:w="499" w:type="pct"/>
            <w:vMerge/>
            <w:vAlign w:val="center"/>
          </w:tcPr>
          <w:p w:rsidR="007C3464" w:rsidRPr="00A02684" w:rsidRDefault="007C3464" w:rsidP="007C3464">
            <w:pPr>
              <w:pStyle w:val="ConsPlusNormal"/>
              <w:ind w:firstLine="0"/>
              <w:jc w:val="center"/>
              <w:rPr>
                <w:rFonts w:ascii="Times New Roman" w:hAnsi="Times New Roman" w:cs="Times New Roman"/>
                <w:sz w:val="22"/>
                <w:szCs w:val="22"/>
              </w:rPr>
            </w:pPr>
          </w:p>
        </w:tc>
        <w:tc>
          <w:tcPr>
            <w:tcW w:w="866" w:type="pct"/>
          </w:tcPr>
          <w:p w:rsidR="007C3464" w:rsidRPr="00A02684" w:rsidRDefault="007C3464" w:rsidP="007C3464">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В соответствии со сведениями, внесенными в ЕГРН и ранее утвержденными генеральными планами</w:t>
            </w:r>
          </w:p>
        </w:tc>
        <w:tc>
          <w:tcPr>
            <w:tcW w:w="493" w:type="pct"/>
          </w:tcPr>
          <w:p w:rsidR="007C3464" w:rsidRPr="00A02684" w:rsidRDefault="007C3464" w:rsidP="007C3464">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Уточненная (принято в генеральном плане)</w:t>
            </w:r>
          </w:p>
        </w:tc>
        <w:tc>
          <w:tcPr>
            <w:tcW w:w="764" w:type="pct"/>
            <w:vMerge/>
            <w:vAlign w:val="center"/>
          </w:tcPr>
          <w:p w:rsidR="007C3464" w:rsidRPr="00A02684" w:rsidRDefault="007C3464" w:rsidP="007C3464">
            <w:pPr>
              <w:pStyle w:val="ConsPlusNormal"/>
              <w:ind w:firstLine="0"/>
              <w:jc w:val="center"/>
              <w:rPr>
                <w:rFonts w:ascii="Times New Roman" w:hAnsi="Times New Roman" w:cs="Times New Roman"/>
                <w:sz w:val="22"/>
                <w:szCs w:val="22"/>
              </w:rPr>
            </w:pP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w:t>
            </w:r>
          </w:p>
        </w:tc>
        <w:tc>
          <w:tcPr>
            <w:tcW w:w="580" w:type="pct"/>
          </w:tcPr>
          <w:p w:rsidR="000306A1" w:rsidRPr="00A02684" w:rsidRDefault="000306A1" w:rsidP="000306A1">
            <w:pPr>
              <w:rPr>
                <w:sz w:val="22"/>
                <w:szCs w:val="22"/>
              </w:rPr>
            </w:pPr>
            <w:r w:rsidRPr="00A02684">
              <w:rPr>
                <w:sz w:val="22"/>
                <w:szCs w:val="22"/>
              </w:rPr>
              <w:t>Бегуницы,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2015788</w:t>
            </w:r>
          </w:p>
        </w:tc>
        <w:tc>
          <w:tcPr>
            <w:tcW w:w="493" w:type="pct"/>
          </w:tcPr>
          <w:p w:rsidR="000306A1" w:rsidRPr="00A02684" w:rsidRDefault="000306A1" w:rsidP="000306A1">
            <w:pPr>
              <w:jc w:val="center"/>
              <w:rPr>
                <w:sz w:val="22"/>
                <w:szCs w:val="22"/>
              </w:rPr>
            </w:pPr>
            <w:r w:rsidRPr="00A02684">
              <w:rPr>
                <w:sz w:val="22"/>
                <w:szCs w:val="22"/>
              </w:rPr>
              <w:t>2103736</w:t>
            </w:r>
          </w:p>
        </w:tc>
        <w:tc>
          <w:tcPr>
            <w:tcW w:w="764" w:type="pct"/>
          </w:tcPr>
          <w:p w:rsidR="000306A1" w:rsidRPr="00A02684" w:rsidRDefault="000306A1" w:rsidP="000306A1">
            <w:pPr>
              <w:rPr>
                <w:sz w:val="22"/>
                <w:szCs w:val="22"/>
              </w:rPr>
            </w:pPr>
            <w:r w:rsidRPr="00A02684">
              <w:rPr>
                <w:sz w:val="22"/>
                <w:szCs w:val="22"/>
              </w:rPr>
              <w:t>уточняется генеральным планом (с исключением леса, а также в связи с технической ошибкой при внесении сведений о границе населенного пункта в ЕГРН</w:t>
            </w:r>
            <w:r w:rsidRPr="00A02684">
              <w:rPr>
                <w:rStyle w:val="ac"/>
                <w:sz w:val="22"/>
                <w:szCs w:val="22"/>
              </w:rPr>
              <w:footnoteReference w:id="14"/>
            </w:r>
            <w:r w:rsidRPr="00A02684">
              <w:rPr>
                <w:sz w:val="22"/>
                <w:szCs w:val="22"/>
              </w:rPr>
              <w:t>)</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w:t>
            </w:r>
          </w:p>
        </w:tc>
        <w:tc>
          <w:tcPr>
            <w:tcW w:w="580" w:type="pct"/>
          </w:tcPr>
          <w:p w:rsidR="000306A1" w:rsidRPr="00A02684" w:rsidRDefault="000306A1" w:rsidP="000306A1">
            <w:pPr>
              <w:rPr>
                <w:sz w:val="22"/>
                <w:szCs w:val="22"/>
              </w:rPr>
            </w:pPr>
            <w:r w:rsidRPr="00A02684">
              <w:rPr>
                <w:sz w:val="22"/>
                <w:szCs w:val="22"/>
              </w:rPr>
              <w:t>Большие Лашковицы,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47:22-4.94</w:t>
            </w:r>
          </w:p>
        </w:tc>
        <w:tc>
          <w:tcPr>
            <w:tcW w:w="866" w:type="pct"/>
          </w:tcPr>
          <w:p w:rsidR="000306A1" w:rsidRPr="00A02684" w:rsidRDefault="000306A1" w:rsidP="000306A1">
            <w:pPr>
              <w:jc w:val="center"/>
              <w:rPr>
                <w:sz w:val="22"/>
                <w:szCs w:val="22"/>
              </w:rPr>
            </w:pPr>
            <w:r w:rsidRPr="00A02684">
              <w:rPr>
                <w:sz w:val="22"/>
                <w:szCs w:val="22"/>
              </w:rPr>
              <w:t>299350</w:t>
            </w:r>
          </w:p>
        </w:tc>
        <w:tc>
          <w:tcPr>
            <w:tcW w:w="493" w:type="pct"/>
          </w:tcPr>
          <w:p w:rsidR="000306A1" w:rsidRPr="00A02684" w:rsidRDefault="000306A1" w:rsidP="000306A1">
            <w:pPr>
              <w:jc w:val="center"/>
              <w:rPr>
                <w:sz w:val="22"/>
                <w:szCs w:val="22"/>
              </w:rPr>
            </w:pPr>
            <w:r w:rsidRPr="00A02684">
              <w:rPr>
                <w:sz w:val="22"/>
                <w:szCs w:val="22"/>
              </w:rPr>
              <w:t>299350</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w:t>
            </w:r>
          </w:p>
        </w:tc>
        <w:tc>
          <w:tcPr>
            <w:tcW w:w="580" w:type="pct"/>
          </w:tcPr>
          <w:p w:rsidR="000306A1" w:rsidRPr="00A02684" w:rsidRDefault="000306A1" w:rsidP="000306A1">
            <w:pPr>
              <w:rPr>
                <w:sz w:val="22"/>
                <w:szCs w:val="22"/>
              </w:rPr>
            </w:pPr>
            <w:r w:rsidRPr="00A02684">
              <w:rPr>
                <w:sz w:val="22"/>
                <w:szCs w:val="22"/>
              </w:rPr>
              <w:t>Большое Тешково,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47:22-4.362</w:t>
            </w:r>
          </w:p>
        </w:tc>
        <w:tc>
          <w:tcPr>
            <w:tcW w:w="866" w:type="pct"/>
          </w:tcPr>
          <w:p w:rsidR="000306A1" w:rsidRPr="00A02684" w:rsidRDefault="000306A1" w:rsidP="000306A1">
            <w:pPr>
              <w:jc w:val="center"/>
              <w:rPr>
                <w:sz w:val="22"/>
                <w:szCs w:val="22"/>
              </w:rPr>
            </w:pPr>
            <w:r w:rsidRPr="00A02684">
              <w:rPr>
                <w:sz w:val="22"/>
                <w:szCs w:val="22"/>
              </w:rPr>
              <w:t>621164</w:t>
            </w:r>
          </w:p>
        </w:tc>
        <w:tc>
          <w:tcPr>
            <w:tcW w:w="493" w:type="pct"/>
          </w:tcPr>
          <w:p w:rsidR="000306A1" w:rsidRPr="00A02684" w:rsidRDefault="000306A1" w:rsidP="000306A1">
            <w:pPr>
              <w:jc w:val="center"/>
              <w:rPr>
                <w:sz w:val="22"/>
                <w:szCs w:val="22"/>
              </w:rPr>
            </w:pPr>
            <w:r w:rsidRPr="00A02684">
              <w:rPr>
                <w:sz w:val="22"/>
                <w:szCs w:val="22"/>
              </w:rPr>
              <w:t>628314</w:t>
            </w:r>
          </w:p>
        </w:tc>
        <w:tc>
          <w:tcPr>
            <w:tcW w:w="764" w:type="pct"/>
          </w:tcPr>
          <w:p w:rsidR="000306A1" w:rsidRPr="00A02684" w:rsidRDefault="000306A1" w:rsidP="000306A1">
            <w:pPr>
              <w:rPr>
                <w:sz w:val="22"/>
                <w:szCs w:val="22"/>
              </w:rPr>
            </w:pPr>
            <w:r w:rsidRPr="00A02684">
              <w:rPr>
                <w:sz w:val="22"/>
                <w:szCs w:val="22"/>
              </w:rPr>
              <w:t>уточняется генеральным планом (с исключением леса а также в связи с технической ошибкой при внесении сведений о границе населенного пункта в ЕГРН</w:t>
            </w:r>
            <w:r w:rsidRPr="00A02684">
              <w:rPr>
                <w:rStyle w:val="ac"/>
                <w:sz w:val="22"/>
                <w:szCs w:val="22"/>
              </w:rPr>
              <w:footnoteReference w:id="15"/>
            </w:r>
            <w:r w:rsidRPr="00A02684">
              <w:rPr>
                <w:sz w:val="22"/>
                <w:szCs w:val="22"/>
              </w:rPr>
              <w:t>)</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w:t>
            </w:r>
          </w:p>
        </w:tc>
        <w:tc>
          <w:tcPr>
            <w:tcW w:w="580" w:type="pct"/>
          </w:tcPr>
          <w:p w:rsidR="000306A1" w:rsidRPr="00A02684" w:rsidRDefault="000306A1" w:rsidP="000306A1">
            <w:pPr>
              <w:rPr>
                <w:sz w:val="22"/>
                <w:szCs w:val="22"/>
              </w:rPr>
            </w:pPr>
            <w:r w:rsidRPr="00A02684">
              <w:rPr>
                <w:sz w:val="22"/>
                <w:szCs w:val="22"/>
              </w:rPr>
              <w:t>Буяницы,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 xml:space="preserve">генеральный план муниципального образования Зимитицкое сельское поселение </w:t>
            </w:r>
            <w:r w:rsidRPr="00A02684">
              <w:rPr>
                <w:sz w:val="22"/>
                <w:szCs w:val="22"/>
              </w:rPr>
              <w:lastRenderedPageBreak/>
              <w:t>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lastRenderedPageBreak/>
              <w:t>47:22-4.64</w:t>
            </w:r>
          </w:p>
        </w:tc>
        <w:tc>
          <w:tcPr>
            <w:tcW w:w="866" w:type="pct"/>
          </w:tcPr>
          <w:p w:rsidR="000306A1" w:rsidRPr="00A02684" w:rsidRDefault="000306A1" w:rsidP="000306A1">
            <w:pPr>
              <w:jc w:val="center"/>
              <w:rPr>
                <w:sz w:val="22"/>
                <w:szCs w:val="22"/>
              </w:rPr>
            </w:pPr>
            <w:r w:rsidRPr="00A02684">
              <w:rPr>
                <w:sz w:val="22"/>
                <w:szCs w:val="22"/>
              </w:rPr>
              <w:t>272768</w:t>
            </w:r>
          </w:p>
        </w:tc>
        <w:tc>
          <w:tcPr>
            <w:tcW w:w="493" w:type="pct"/>
          </w:tcPr>
          <w:p w:rsidR="000306A1" w:rsidRPr="00A02684" w:rsidRDefault="000306A1" w:rsidP="000306A1">
            <w:pPr>
              <w:jc w:val="center"/>
              <w:rPr>
                <w:sz w:val="22"/>
                <w:szCs w:val="22"/>
              </w:rPr>
            </w:pPr>
            <w:r w:rsidRPr="00A02684">
              <w:rPr>
                <w:sz w:val="22"/>
                <w:szCs w:val="22"/>
              </w:rPr>
              <w:t>272768</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5</w:t>
            </w:r>
          </w:p>
        </w:tc>
        <w:tc>
          <w:tcPr>
            <w:tcW w:w="580" w:type="pct"/>
          </w:tcPr>
          <w:p w:rsidR="000306A1" w:rsidRPr="00A02684" w:rsidRDefault="000306A1" w:rsidP="000306A1">
            <w:pPr>
              <w:rPr>
                <w:sz w:val="22"/>
                <w:szCs w:val="22"/>
              </w:rPr>
            </w:pPr>
            <w:r w:rsidRPr="00A02684">
              <w:rPr>
                <w:sz w:val="22"/>
                <w:szCs w:val="22"/>
              </w:rPr>
              <w:t>Верницы,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47:22-4.91</w:t>
            </w:r>
          </w:p>
        </w:tc>
        <w:tc>
          <w:tcPr>
            <w:tcW w:w="866" w:type="pct"/>
          </w:tcPr>
          <w:p w:rsidR="000306A1" w:rsidRPr="00A02684" w:rsidRDefault="000306A1" w:rsidP="000306A1">
            <w:pPr>
              <w:jc w:val="center"/>
              <w:rPr>
                <w:sz w:val="22"/>
                <w:szCs w:val="22"/>
              </w:rPr>
            </w:pPr>
            <w:r w:rsidRPr="00A02684">
              <w:rPr>
                <w:sz w:val="22"/>
                <w:szCs w:val="22"/>
              </w:rPr>
              <w:t>335628</w:t>
            </w:r>
          </w:p>
        </w:tc>
        <w:tc>
          <w:tcPr>
            <w:tcW w:w="493" w:type="pct"/>
          </w:tcPr>
          <w:p w:rsidR="000306A1" w:rsidRPr="00A02684" w:rsidRDefault="000306A1" w:rsidP="000306A1">
            <w:pPr>
              <w:jc w:val="center"/>
              <w:rPr>
                <w:sz w:val="22"/>
                <w:szCs w:val="22"/>
              </w:rPr>
            </w:pPr>
            <w:r w:rsidRPr="00A02684">
              <w:rPr>
                <w:sz w:val="22"/>
                <w:szCs w:val="22"/>
              </w:rPr>
              <w:t>335628</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6</w:t>
            </w:r>
          </w:p>
        </w:tc>
        <w:tc>
          <w:tcPr>
            <w:tcW w:w="580" w:type="pct"/>
          </w:tcPr>
          <w:p w:rsidR="000306A1" w:rsidRPr="00A02684" w:rsidRDefault="000306A1" w:rsidP="000306A1">
            <w:pPr>
              <w:rPr>
                <w:sz w:val="22"/>
                <w:szCs w:val="22"/>
              </w:rPr>
            </w:pPr>
            <w:r w:rsidRPr="00A02684">
              <w:rPr>
                <w:sz w:val="22"/>
                <w:szCs w:val="22"/>
              </w:rPr>
              <w:t>Голятицы,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47:22-4.65</w:t>
            </w:r>
          </w:p>
        </w:tc>
        <w:tc>
          <w:tcPr>
            <w:tcW w:w="866" w:type="pct"/>
          </w:tcPr>
          <w:p w:rsidR="000306A1" w:rsidRPr="00A02684" w:rsidRDefault="000306A1" w:rsidP="000306A1">
            <w:pPr>
              <w:jc w:val="center"/>
              <w:rPr>
                <w:sz w:val="22"/>
                <w:szCs w:val="22"/>
              </w:rPr>
            </w:pPr>
            <w:r w:rsidRPr="00A02684">
              <w:rPr>
                <w:sz w:val="22"/>
                <w:szCs w:val="22"/>
              </w:rPr>
              <w:t>160765</w:t>
            </w:r>
          </w:p>
        </w:tc>
        <w:tc>
          <w:tcPr>
            <w:tcW w:w="493" w:type="pct"/>
          </w:tcPr>
          <w:p w:rsidR="000306A1" w:rsidRPr="00A02684" w:rsidRDefault="000306A1" w:rsidP="000306A1">
            <w:pPr>
              <w:jc w:val="center"/>
              <w:rPr>
                <w:sz w:val="22"/>
                <w:szCs w:val="22"/>
              </w:rPr>
            </w:pPr>
            <w:r w:rsidRPr="00A02684">
              <w:rPr>
                <w:sz w:val="22"/>
                <w:szCs w:val="22"/>
              </w:rPr>
              <w:t>160765</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7</w:t>
            </w:r>
          </w:p>
        </w:tc>
        <w:tc>
          <w:tcPr>
            <w:tcW w:w="580" w:type="pct"/>
          </w:tcPr>
          <w:p w:rsidR="000306A1" w:rsidRPr="00A02684" w:rsidRDefault="000306A1" w:rsidP="000306A1">
            <w:pPr>
              <w:rPr>
                <w:sz w:val="22"/>
                <w:szCs w:val="22"/>
              </w:rPr>
            </w:pPr>
            <w:r w:rsidRPr="00A02684">
              <w:rPr>
                <w:sz w:val="22"/>
                <w:szCs w:val="22"/>
              </w:rPr>
              <w:t>Гомонтово,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 xml:space="preserve">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w:t>
            </w:r>
            <w:r w:rsidRPr="00A02684">
              <w:rPr>
                <w:sz w:val="22"/>
                <w:szCs w:val="22"/>
              </w:rPr>
              <w:lastRenderedPageBreak/>
              <w:t>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lastRenderedPageBreak/>
              <w:t>47:22-4.89</w:t>
            </w:r>
          </w:p>
        </w:tc>
        <w:tc>
          <w:tcPr>
            <w:tcW w:w="866" w:type="pct"/>
          </w:tcPr>
          <w:p w:rsidR="000306A1" w:rsidRPr="00A02684" w:rsidRDefault="000306A1" w:rsidP="000306A1">
            <w:pPr>
              <w:jc w:val="center"/>
              <w:rPr>
                <w:sz w:val="22"/>
                <w:szCs w:val="22"/>
              </w:rPr>
            </w:pPr>
            <w:r w:rsidRPr="00A02684">
              <w:rPr>
                <w:sz w:val="22"/>
                <w:szCs w:val="22"/>
              </w:rPr>
              <w:t>556759</w:t>
            </w:r>
          </w:p>
        </w:tc>
        <w:tc>
          <w:tcPr>
            <w:tcW w:w="493" w:type="pct"/>
          </w:tcPr>
          <w:p w:rsidR="000306A1" w:rsidRPr="00A02684" w:rsidRDefault="000306A1" w:rsidP="000306A1">
            <w:pPr>
              <w:jc w:val="center"/>
              <w:rPr>
                <w:sz w:val="22"/>
                <w:szCs w:val="22"/>
              </w:rPr>
            </w:pPr>
            <w:r w:rsidRPr="00A02684">
              <w:rPr>
                <w:sz w:val="22"/>
                <w:szCs w:val="22"/>
              </w:rPr>
              <w:t>725020</w:t>
            </w:r>
          </w:p>
        </w:tc>
        <w:tc>
          <w:tcPr>
            <w:tcW w:w="764" w:type="pct"/>
          </w:tcPr>
          <w:p w:rsidR="000306A1" w:rsidRPr="00A02684" w:rsidRDefault="000306A1" w:rsidP="000306A1">
            <w:pPr>
              <w:rPr>
                <w:sz w:val="22"/>
                <w:szCs w:val="22"/>
              </w:rPr>
            </w:pPr>
            <w:r w:rsidRPr="00A02684">
              <w:rPr>
                <w:sz w:val="22"/>
                <w:szCs w:val="22"/>
              </w:rPr>
              <w:t>вносятся изменения в связи с технической ошибкой при внесении сведений о границе населенного пункта в ЕГРН</w:t>
            </w:r>
            <w:r w:rsidRPr="00A02684">
              <w:rPr>
                <w:rStyle w:val="ac"/>
                <w:sz w:val="22"/>
                <w:szCs w:val="22"/>
              </w:rPr>
              <w:footnoteReference w:id="16"/>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8</w:t>
            </w:r>
          </w:p>
        </w:tc>
        <w:tc>
          <w:tcPr>
            <w:tcW w:w="580" w:type="pct"/>
          </w:tcPr>
          <w:p w:rsidR="000306A1" w:rsidRPr="00A02684" w:rsidRDefault="000306A1" w:rsidP="000306A1">
            <w:pPr>
              <w:rPr>
                <w:sz w:val="22"/>
                <w:szCs w:val="22"/>
              </w:rPr>
            </w:pPr>
            <w:r w:rsidRPr="00A02684">
              <w:rPr>
                <w:sz w:val="22"/>
                <w:szCs w:val="22"/>
              </w:rPr>
              <w:t>Горки,</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47:22-4.18</w:t>
            </w:r>
          </w:p>
        </w:tc>
        <w:tc>
          <w:tcPr>
            <w:tcW w:w="866" w:type="pct"/>
          </w:tcPr>
          <w:p w:rsidR="000306A1" w:rsidRPr="00A02684" w:rsidRDefault="000306A1" w:rsidP="000306A1">
            <w:pPr>
              <w:jc w:val="center"/>
              <w:rPr>
                <w:sz w:val="22"/>
                <w:szCs w:val="22"/>
              </w:rPr>
            </w:pPr>
            <w:r w:rsidRPr="00A02684">
              <w:rPr>
                <w:sz w:val="22"/>
                <w:szCs w:val="22"/>
              </w:rPr>
              <w:t>130365</w:t>
            </w:r>
          </w:p>
        </w:tc>
        <w:tc>
          <w:tcPr>
            <w:tcW w:w="493" w:type="pct"/>
          </w:tcPr>
          <w:p w:rsidR="000306A1" w:rsidRPr="00A02684" w:rsidRDefault="000306A1" w:rsidP="000306A1">
            <w:pPr>
              <w:jc w:val="center"/>
              <w:rPr>
                <w:sz w:val="22"/>
                <w:szCs w:val="22"/>
              </w:rPr>
            </w:pPr>
            <w:r w:rsidRPr="00A02684">
              <w:rPr>
                <w:sz w:val="22"/>
                <w:szCs w:val="22"/>
              </w:rPr>
              <w:t>130365</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9</w:t>
            </w:r>
          </w:p>
        </w:tc>
        <w:tc>
          <w:tcPr>
            <w:tcW w:w="580" w:type="pct"/>
          </w:tcPr>
          <w:p w:rsidR="000306A1" w:rsidRPr="00A02684" w:rsidRDefault="000306A1" w:rsidP="000306A1">
            <w:pPr>
              <w:rPr>
                <w:sz w:val="22"/>
                <w:szCs w:val="22"/>
              </w:rPr>
            </w:pPr>
            <w:r w:rsidRPr="00A02684">
              <w:rPr>
                <w:sz w:val="22"/>
                <w:szCs w:val="22"/>
              </w:rPr>
              <w:t>Горье,</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47:22-4.32</w:t>
            </w:r>
          </w:p>
        </w:tc>
        <w:tc>
          <w:tcPr>
            <w:tcW w:w="866" w:type="pct"/>
          </w:tcPr>
          <w:p w:rsidR="000306A1" w:rsidRPr="00A02684" w:rsidRDefault="000306A1" w:rsidP="000306A1">
            <w:pPr>
              <w:jc w:val="center"/>
              <w:rPr>
                <w:sz w:val="22"/>
                <w:szCs w:val="22"/>
              </w:rPr>
            </w:pPr>
            <w:r w:rsidRPr="00A02684">
              <w:rPr>
                <w:sz w:val="22"/>
                <w:szCs w:val="22"/>
              </w:rPr>
              <w:t>230609</w:t>
            </w:r>
          </w:p>
        </w:tc>
        <w:tc>
          <w:tcPr>
            <w:tcW w:w="493" w:type="pct"/>
          </w:tcPr>
          <w:p w:rsidR="000306A1" w:rsidRPr="00A02684" w:rsidRDefault="000306A1" w:rsidP="000306A1">
            <w:pPr>
              <w:jc w:val="center"/>
              <w:rPr>
                <w:sz w:val="22"/>
                <w:szCs w:val="22"/>
              </w:rPr>
            </w:pPr>
            <w:r w:rsidRPr="00A02684">
              <w:rPr>
                <w:sz w:val="22"/>
                <w:szCs w:val="22"/>
              </w:rPr>
              <w:t>230609</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10</w:t>
            </w:r>
          </w:p>
        </w:tc>
        <w:tc>
          <w:tcPr>
            <w:tcW w:w="580" w:type="pct"/>
          </w:tcPr>
          <w:p w:rsidR="000306A1" w:rsidRPr="00A02684" w:rsidRDefault="000306A1" w:rsidP="000306A1">
            <w:pPr>
              <w:rPr>
                <w:sz w:val="22"/>
                <w:szCs w:val="22"/>
              </w:rPr>
            </w:pPr>
            <w:r w:rsidRPr="00A02684">
              <w:rPr>
                <w:sz w:val="22"/>
                <w:szCs w:val="22"/>
              </w:rPr>
              <w:t>Зимитицы,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47:22-4.58</w:t>
            </w:r>
          </w:p>
        </w:tc>
        <w:tc>
          <w:tcPr>
            <w:tcW w:w="866" w:type="pct"/>
          </w:tcPr>
          <w:p w:rsidR="000306A1" w:rsidRPr="00A02684" w:rsidRDefault="000306A1" w:rsidP="000306A1">
            <w:pPr>
              <w:jc w:val="center"/>
              <w:rPr>
                <w:sz w:val="22"/>
                <w:szCs w:val="22"/>
              </w:rPr>
            </w:pPr>
            <w:r w:rsidRPr="00A02684">
              <w:rPr>
                <w:sz w:val="22"/>
                <w:szCs w:val="22"/>
              </w:rPr>
              <w:t>305425</w:t>
            </w:r>
          </w:p>
        </w:tc>
        <w:tc>
          <w:tcPr>
            <w:tcW w:w="493" w:type="pct"/>
          </w:tcPr>
          <w:p w:rsidR="000306A1" w:rsidRPr="00A02684" w:rsidRDefault="000306A1" w:rsidP="000306A1">
            <w:pPr>
              <w:jc w:val="center"/>
              <w:rPr>
                <w:sz w:val="22"/>
                <w:szCs w:val="22"/>
              </w:rPr>
            </w:pPr>
            <w:r w:rsidRPr="00A02684">
              <w:rPr>
                <w:sz w:val="22"/>
                <w:szCs w:val="22"/>
              </w:rPr>
              <w:t>305425</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11</w:t>
            </w:r>
          </w:p>
        </w:tc>
        <w:tc>
          <w:tcPr>
            <w:tcW w:w="580" w:type="pct"/>
          </w:tcPr>
          <w:p w:rsidR="000306A1" w:rsidRPr="00A02684" w:rsidRDefault="000306A1" w:rsidP="000306A1">
            <w:pPr>
              <w:rPr>
                <w:sz w:val="22"/>
                <w:szCs w:val="22"/>
              </w:rPr>
            </w:pPr>
            <w:r w:rsidRPr="00A02684">
              <w:rPr>
                <w:sz w:val="22"/>
                <w:szCs w:val="22"/>
              </w:rPr>
              <w:t>Зимитицы,</w:t>
            </w:r>
            <w:r w:rsidR="00791C02" w:rsidRPr="00A02684">
              <w:rPr>
                <w:sz w:val="22"/>
                <w:szCs w:val="22"/>
              </w:rPr>
              <w:t xml:space="preserve"> </w:t>
            </w:r>
            <w:r w:rsidRPr="00A02684">
              <w:rPr>
                <w:sz w:val="22"/>
                <w:szCs w:val="22"/>
              </w:rPr>
              <w:t>поселок</w:t>
            </w:r>
          </w:p>
        </w:tc>
        <w:tc>
          <w:tcPr>
            <w:tcW w:w="1648" w:type="pct"/>
          </w:tcPr>
          <w:p w:rsidR="000306A1" w:rsidRPr="00A02684" w:rsidRDefault="000306A1" w:rsidP="000306A1">
            <w:pPr>
              <w:rPr>
                <w:sz w:val="22"/>
                <w:szCs w:val="22"/>
              </w:rPr>
            </w:pPr>
            <w:r w:rsidRPr="00A02684">
              <w:rPr>
                <w:sz w:val="22"/>
                <w:szCs w:val="22"/>
              </w:rPr>
              <w:t xml:space="preserve">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w:t>
            </w:r>
            <w:r w:rsidRPr="00A02684">
              <w:rPr>
                <w:sz w:val="22"/>
                <w:szCs w:val="22"/>
              </w:rPr>
              <w:lastRenderedPageBreak/>
              <w:t>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lastRenderedPageBreak/>
              <w:t>47:22-4.52</w:t>
            </w:r>
          </w:p>
        </w:tc>
        <w:tc>
          <w:tcPr>
            <w:tcW w:w="866" w:type="pct"/>
          </w:tcPr>
          <w:p w:rsidR="000306A1" w:rsidRPr="00A02684" w:rsidRDefault="000306A1" w:rsidP="000306A1">
            <w:pPr>
              <w:jc w:val="center"/>
              <w:rPr>
                <w:sz w:val="22"/>
                <w:szCs w:val="22"/>
              </w:rPr>
            </w:pPr>
            <w:r w:rsidRPr="00A02684">
              <w:rPr>
                <w:sz w:val="22"/>
                <w:szCs w:val="22"/>
              </w:rPr>
              <w:t>2449098</w:t>
            </w:r>
          </w:p>
        </w:tc>
        <w:tc>
          <w:tcPr>
            <w:tcW w:w="493" w:type="pct"/>
          </w:tcPr>
          <w:p w:rsidR="000306A1" w:rsidRPr="00A02684" w:rsidRDefault="000306A1" w:rsidP="000306A1">
            <w:pPr>
              <w:jc w:val="center"/>
              <w:rPr>
                <w:sz w:val="22"/>
                <w:szCs w:val="22"/>
              </w:rPr>
            </w:pPr>
            <w:r w:rsidRPr="00A02684">
              <w:rPr>
                <w:sz w:val="22"/>
                <w:szCs w:val="22"/>
              </w:rPr>
              <w:t>2511223</w:t>
            </w:r>
          </w:p>
        </w:tc>
        <w:tc>
          <w:tcPr>
            <w:tcW w:w="764" w:type="pct"/>
          </w:tcPr>
          <w:p w:rsidR="000306A1" w:rsidRPr="00A02684" w:rsidRDefault="000306A1" w:rsidP="000306A1">
            <w:pPr>
              <w:rPr>
                <w:sz w:val="22"/>
                <w:szCs w:val="22"/>
              </w:rPr>
            </w:pPr>
            <w:r w:rsidRPr="00A02684">
              <w:rPr>
                <w:sz w:val="22"/>
                <w:szCs w:val="22"/>
              </w:rPr>
              <w:t>вносятся изменения в связи с технической ошибкой при внесении сведений о границе населенного пункта в ЕГРН</w:t>
            </w:r>
            <w:r w:rsidRPr="00A02684">
              <w:rPr>
                <w:rStyle w:val="ac"/>
                <w:sz w:val="22"/>
                <w:szCs w:val="22"/>
              </w:rPr>
              <w:footnoteReference w:id="17"/>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12</w:t>
            </w:r>
          </w:p>
        </w:tc>
        <w:tc>
          <w:tcPr>
            <w:tcW w:w="580" w:type="pct"/>
          </w:tcPr>
          <w:p w:rsidR="000306A1" w:rsidRPr="00A02684" w:rsidRDefault="000306A1" w:rsidP="000306A1">
            <w:pPr>
              <w:rPr>
                <w:sz w:val="22"/>
                <w:szCs w:val="22"/>
              </w:rPr>
            </w:pPr>
            <w:r w:rsidRPr="00A02684">
              <w:rPr>
                <w:sz w:val="22"/>
                <w:szCs w:val="22"/>
              </w:rPr>
              <w:t>Зябицы,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47:22-4.150</w:t>
            </w:r>
          </w:p>
        </w:tc>
        <w:tc>
          <w:tcPr>
            <w:tcW w:w="866" w:type="pct"/>
          </w:tcPr>
          <w:p w:rsidR="000306A1" w:rsidRPr="00A02684" w:rsidRDefault="000306A1" w:rsidP="000306A1">
            <w:pPr>
              <w:jc w:val="center"/>
              <w:rPr>
                <w:sz w:val="22"/>
                <w:szCs w:val="22"/>
              </w:rPr>
            </w:pPr>
            <w:r w:rsidRPr="00A02684">
              <w:rPr>
                <w:sz w:val="22"/>
                <w:szCs w:val="22"/>
              </w:rPr>
              <w:t>378411</w:t>
            </w:r>
          </w:p>
        </w:tc>
        <w:tc>
          <w:tcPr>
            <w:tcW w:w="493" w:type="pct"/>
          </w:tcPr>
          <w:p w:rsidR="000306A1" w:rsidRPr="00A02684" w:rsidRDefault="000306A1" w:rsidP="000306A1">
            <w:pPr>
              <w:jc w:val="center"/>
              <w:rPr>
                <w:sz w:val="22"/>
                <w:szCs w:val="22"/>
              </w:rPr>
            </w:pPr>
            <w:r w:rsidRPr="00A02684">
              <w:rPr>
                <w:sz w:val="22"/>
                <w:szCs w:val="22"/>
              </w:rPr>
              <w:t>378411</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13</w:t>
            </w:r>
          </w:p>
        </w:tc>
        <w:tc>
          <w:tcPr>
            <w:tcW w:w="580" w:type="pct"/>
          </w:tcPr>
          <w:p w:rsidR="000306A1" w:rsidRPr="00A02684" w:rsidRDefault="000306A1" w:rsidP="000306A1">
            <w:pPr>
              <w:rPr>
                <w:sz w:val="22"/>
                <w:szCs w:val="22"/>
              </w:rPr>
            </w:pPr>
            <w:r w:rsidRPr="00A02684">
              <w:rPr>
                <w:sz w:val="22"/>
                <w:szCs w:val="22"/>
              </w:rPr>
              <w:t>Ивановское,</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47:22-4.105</w:t>
            </w:r>
          </w:p>
        </w:tc>
        <w:tc>
          <w:tcPr>
            <w:tcW w:w="866" w:type="pct"/>
          </w:tcPr>
          <w:p w:rsidR="000306A1" w:rsidRPr="00A02684" w:rsidRDefault="000306A1" w:rsidP="000306A1">
            <w:pPr>
              <w:jc w:val="center"/>
              <w:rPr>
                <w:sz w:val="22"/>
                <w:szCs w:val="22"/>
              </w:rPr>
            </w:pPr>
            <w:r w:rsidRPr="00A02684">
              <w:rPr>
                <w:sz w:val="22"/>
                <w:szCs w:val="22"/>
              </w:rPr>
              <w:t>311249</w:t>
            </w:r>
          </w:p>
        </w:tc>
        <w:tc>
          <w:tcPr>
            <w:tcW w:w="493" w:type="pct"/>
          </w:tcPr>
          <w:p w:rsidR="000306A1" w:rsidRPr="00A02684" w:rsidRDefault="000306A1" w:rsidP="000306A1">
            <w:pPr>
              <w:jc w:val="center"/>
              <w:rPr>
                <w:sz w:val="22"/>
                <w:szCs w:val="22"/>
              </w:rPr>
            </w:pPr>
            <w:r w:rsidRPr="00A02684">
              <w:rPr>
                <w:sz w:val="22"/>
                <w:szCs w:val="22"/>
              </w:rPr>
              <w:t>334247</w:t>
            </w:r>
          </w:p>
        </w:tc>
        <w:tc>
          <w:tcPr>
            <w:tcW w:w="764" w:type="pct"/>
          </w:tcPr>
          <w:p w:rsidR="000306A1" w:rsidRPr="00A02684" w:rsidRDefault="000306A1" w:rsidP="000306A1">
            <w:pPr>
              <w:rPr>
                <w:sz w:val="22"/>
                <w:szCs w:val="22"/>
              </w:rPr>
            </w:pPr>
            <w:r w:rsidRPr="00A02684">
              <w:rPr>
                <w:sz w:val="22"/>
                <w:szCs w:val="22"/>
              </w:rPr>
              <w:t>изменяется в связи с включением в границу населенного пункта территории для размещения лыжероллерной трассы</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14</w:t>
            </w:r>
          </w:p>
        </w:tc>
        <w:tc>
          <w:tcPr>
            <w:tcW w:w="580" w:type="pct"/>
          </w:tcPr>
          <w:p w:rsidR="000306A1" w:rsidRPr="00A02684" w:rsidRDefault="000306A1" w:rsidP="000306A1">
            <w:pPr>
              <w:rPr>
                <w:sz w:val="22"/>
                <w:szCs w:val="22"/>
              </w:rPr>
            </w:pPr>
            <w:r w:rsidRPr="00A02684">
              <w:rPr>
                <w:sz w:val="22"/>
                <w:szCs w:val="22"/>
              </w:rPr>
              <w:t>Ильеши,</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47:22-4.59</w:t>
            </w:r>
          </w:p>
        </w:tc>
        <w:tc>
          <w:tcPr>
            <w:tcW w:w="866" w:type="pct"/>
          </w:tcPr>
          <w:p w:rsidR="000306A1" w:rsidRPr="00A02684" w:rsidRDefault="000306A1" w:rsidP="000306A1">
            <w:pPr>
              <w:jc w:val="center"/>
              <w:rPr>
                <w:sz w:val="22"/>
                <w:szCs w:val="22"/>
              </w:rPr>
            </w:pPr>
            <w:r w:rsidRPr="00A02684">
              <w:rPr>
                <w:sz w:val="22"/>
                <w:szCs w:val="22"/>
              </w:rPr>
              <w:t>434071</w:t>
            </w:r>
          </w:p>
        </w:tc>
        <w:tc>
          <w:tcPr>
            <w:tcW w:w="493" w:type="pct"/>
          </w:tcPr>
          <w:p w:rsidR="000306A1" w:rsidRPr="00A02684" w:rsidRDefault="000306A1" w:rsidP="000306A1">
            <w:pPr>
              <w:jc w:val="center"/>
              <w:rPr>
                <w:sz w:val="22"/>
                <w:szCs w:val="22"/>
              </w:rPr>
            </w:pPr>
            <w:r w:rsidRPr="00A02684">
              <w:rPr>
                <w:sz w:val="22"/>
                <w:szCs w:val="22"/>
              </w:rPr>
              <w:t>434071</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15</w:t>
            </w:r>
          </w:p>
        </w:tc>
        <w:tc>
          <w:tcPr>
            <w:tcW w:w="580" w:type="pct"/>
          </w:tcPr>
          <w:p w:rsidR="000306A1" w:rsidRPr="00A02684" w:rsidRDefault="000306A1" w:rsidP="000306A1">
            <w:pPr>
              <w:rPr>
                <w:sz w:val="22"/>
                <w:szCs w:val="22"/>
              </w:rPr>
            </w:pPr>
            <w:r w:rsidRPr="00A02684">
              <w:rPr>
                <w:sz w:val="22"/>
                <w:szCs w:val="22"/>
              </w:rPr>
              <w:t>Кайкино,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47:22-4.123</w:t>
            </w:r>
          </w:p>
        </w:tc>
        <w:tc>
          <w:tcPr>
            <w:tcW w:w="866" w:type="pct"/>
          </w:tcPr>
          <w:p w:rsidR="000306A1" w:rsidRPr="00A02684" w:rsidRDefault="000306A1" w:rsidP="000306A1">
            <w:pPr>
              <w:jc w:val="center"/>
              <w:rPr>
                <w:sz w:val="22"/>
                <w:szCs w:val="22"/>
              </w:rPr>
            </w:pPr>
            <w:r w:rsidRPr="00A02684">
              <w:rPr>
                <w:sz w:val="22"/>
                <w:szCs w:val="22"/>
              </w:rPr>
              <w:t>474073</w:t>
            </w:r>
          </w:p>
        </w:tc>
        <w:tc>
          <w:tcPr>
            <w:tcW w:w="493" w:type="pct"/>
          </w:tcPr>
          <w:p w:rsidR="000306A1" w:rsidRPr="00A02684" w:rsidRDefault="000306A1" w:rsidP="000306A1">
            <w:pPr>
              <w:jc w:val="center"/>
              <w:rPr>
                <w:sz w:val="22"/>
                <w:szCs w:val="22"/>
              </w:rPr>
            </w:pPr>
            <w:r w:rsidRPr="00A02684">
              <w:rPr>
                <w:sz w:val="22"/>
                <w:szCs w:val="22"/>
              </w:rPr>
              <w:t>564340</w:t>
            </w:r>
          </w:p>
        </w:tc>
        <w:tc>
          <w:tcPr>
            <w:tcW w:w="764" w:type="pct"/>
          </w:tcPr>
          <w:p w:rsidR="000306A1" w:rsidRPr="00A02684" w:rsidRDefault="000306A1" w:rsidP="000306A1">
            <w:pPr>
              <w:rPr>
                <w:sz w:val="22"/>
                <w:szCs w:val="22"/>
              </w:rPr>
            </w:pPr>
            <w:r w:rsidRPr="00A02684">
              <w:rPr>
                <w:sz w:val="22"/>
                <w:szCs w:val="22"/>
              </w:rPr>
              <w:t xml:space="preserve">вносятся изменения в связи с технической ошибкой при внесении сведений о границе </w:t>
            </w:r>
            <w:r w:rsidRPr="00A02684">
              <w:rPr>
                <w:sz w:val="22"/>
                <w:szCs w:val="22"/>
              </w:rPr>
              <w:lastRenderedPageBreak/>
              <w:t>населенного пункта в ЕГРН</w:t>
            </w:r>
            <w:r w:rsidRPr="00A02684">
              <w:rPr>
                <w:rStyle w:val="ac"/>
                <w:sz w:val="22"/>
                <w:szCs w:val="22"/>
              </w:rPr>
              <w:footnoteReference w:id="18"/>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16</w:t>
            </w:r>
          </w:p>
        </w:tc>
        <w:tc>
          <w:tcPr>
            <w:tcW w:w="580" w:type="pct"/>
          </w:tcPr>
          <w:p w:rsidR="000306A1" w:rsidRPr="00A02684" w:rsidRDefault="000306A1" w:rsidP="000306A1">
            <w:pPr>
              <w:rPr>
                <w:sz w:val="22"/>
                <w:szCs w:val="22"/>
              </w:rPr>
            </w:pPr>
            <w:r w:rsidRPr="00A02684">
              <w:rPr>
                <w:sz w:val="22"/>
                <w:szCs w:val="22"/>
              </w:rPr>
              <w:t>Кальмус,</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47:22-4.86</w:t>
            </w:r>
          </w:p>
        </w:tc>
        <w:tc>
          <w:tcPr>
            <w:tcW w:w="866" w:type="pct"/>
          </w:tcPr>
          <w:p w:rsidR="000306A1" w:rsidRPr="00A02684" w:rsidRDefault="000306A1" w:rsidP="000306A1">
            <w:pPr>
              <w:jc w:val="center"/>
              <w:rPr>
                <w:sz w:val="22"/>
                <w:szCs w:val="22"/>
              </w:rPr>
            </w:pPr>
            <w:r w:rsidRPr="00A02684">
              <w:rPr>
                <w:sz w:val="22"/>
                <w:szCs w:val="22"/>
              </w:rPr>
              <w:t>468939</w:t>
            </w:r>
          </w:p>
        </w:tc>
        <w:tc>
          <w:tcPr>
            <w:tcW w:w="493" w:type="pct"/>
          </w:tcPr>
          <w:p w:rsidR="000306A1" w:rsidRPr="00A02684" w:rsidRDefault="000306A1" w:rsidP="000306A1">
            <w:pPr>
              <w:jc w:val="center"/>
              <w:rPr>
                <w:sz w:val="22"/>
                <w:szCs w:val="22"/>
              </w:rPr>
            </w:pPr>
            <w:r w:rsidRPr="00A02684">
              <w:rPr>
                <w:sz w:val="22"/>
                <w:szCs w:val="22"/>
              </w:rPr>
              <w:t>468939</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17</w:t>
            </w:r>
          </w:p>
        </w:tc>
        <w:tc>
          <w:tcPr>
            <w:tcW w:w="580" w:type="pct"/>
          </w:tcPr>
          <w:p w:rsidR="000306A1" w:rsidRPr="00A02684" w:rsidRDefault="000306A1" w:rsidP="000306A1">
            <w:pPr>
              <w:rPr>
                <w:sz w:val="22"/>
                <w:szCs w:val="22"/>
              </w:rPr>
            </w:pPr>
            <w:r w:rsidRPr="00A02684">
              <w:rPr>
                <w:sz w:val="22"/>
                <w:szCs w:val="22"/>
              </w:rPr>
              <w:t>Канаршино,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313085</w:t>
            </w:r>
          </w:p>
        </w:tc>
        <w:tc>
          <w:tcPr>
            <w:tcW w:w="493" w:type="pct"/>
          </w:tcPr>
          <w:p w:rsidR="000306A1" w:rsidRPr="00A02684" w:rsidRDefault="000306A1" w:rsidP="001C0F3D">
            <w:pPr>
              <w:jc w:val="center"/>
              <w:rPr>
                <w:sz w:val="22"/>
                <w:szCs w:val="22"/>
              </w:rPr>
            </w:pPr>
            <w:r w:rsidRPr="00A02684">
              <w:rPr>
                <w:sz w:val="22"/>
                <w:szCs w:val="22"/>
              </w:rPr>
              <w:t>3130</w:t>
            </w:r>
            <w:r w:rsidR="001C0F3D" w:rsidRPr="00A02684">
              <w:rPr>
                <w:sz w:val="22"/>
                <w:szCs w:val="22"/>
              </w:rPr>
              <w:t>85</w:t>
            </w:r>
          </w:p>
        </w:tc>
        <w:tc>
          <w:tcPr>
            <w:tcW w:w="764" w:type="pct"/>
          </w:tcPr>
          <w:p w:rsidR="000306A1" w:rsidRPr="00A02684" w:rsidRDefault="000306A1" w:rsidP="000306A1">
            <w:pPr>
              <w:rPr>
                <w:sz w:val="22"/>
                <w:szCs w:val="22"/>
              </w:rPr>
            </w:pPr>
            <w:r w:rsidRPr="00A02684">
              <w:rPr>
                <w:sz w:val="22"/>
                <w:szCs w:val="22"/>
              </w:rPr>
              <w:t>устанавливается генеральным планом с включением в границу населенного пункта участка автомобильной дороги</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18</w:t>
            </w:r>
          </w:p>
        </w:tc>
        <w:tc>
          <w:tcPr>
            <w:tcW w:w="580" w:type="pct"/>
          </w:tcPr>
          <w:p w:rsidR="000306A1" w:rsidRPr="00A02684" w:rsidRDefault="000306A1" w:rsidP="000306A1">
            <w:pPr>
              <w:rPr>
                <w:sz w:val="22"/>
                <w:szCs w:val="22"/>
              </w:rPr>
            </w:pPr>
            <w:r w:rsidRPr="00A02684">
              <w:rPr>
                <w:sz w:val="22"/>
                <w:szCs w:val="22"/>
              </w:rPr>
              <w:t>Карстолово,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47:22-4.137</w:t>
            </w:r>
          </w:p>
        </w:tc>
        <w:tc>
          <w:tcPr>
            <w:tcW w:w="866" w:type="pct"/>
          </w:tcPr>
          <w:p w:rsidR="000306A1" w:rsidRPr="00A02684" w:rsidRDefault="000306A1" w:rsidP="000306A1">
            <w:pPr>
              <w:jc w:val="center"/>
              <w:rPr>
                <w:sz w:val="22"/>
                <w:szCs w:val="22"/>
              </w:rPr>
            </w:pPr>
            <w:r w:rsidRPr="00A02684">
              <w:rPr>
                <w:sz w:val="22"/>
                <w:szCs w:val="22"/>
              </w:rPr>
              <w:t>178117</w:t>
            </w:r>
          </w:p>
        </w:tc>
        <w:tc>
          <w:tcPr>
            <w:tcW w:w="493" w:type="pct"/>
          </w:tcPr>
          <w:p w:rsidR="000306A1" w:rsidRPr="00A02684" w:rsidRDefault="000306A1" w:rsidP="000306A1">
            <w:pPr>
              <w:jc w:val="center"/>
              <w:rPr>
                <w:sz w:val="22"/>
                <w:szCs w:val="22"/>
              </w:rPr>
            </w:pPr>
            <w:r w:rsidRPr="00A02684">
              <w:rPr>
                <w:sz w:val="22"/>
                <w:szCs w:val="22"/>
              </w:rPr>
              <w:t>178117</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19</w:t>
            </w:r>
          </w:p>
        </w:tc>
        <w:tc>
          <w:tcPr>
            <w:tcW w:w="580" w:type="pct"/>
          </w:tcPr>
          <w:p w:rsidR="000306A1" w:rsidRPr="00A02684" w:rsidRDefault="000306A1" w:rsidP="000306A1">
            <w:pPr>
              <w:rPr>
                <w:sz w:val="22"/>
                <w:szCs w:val="22"/>
              </w:rPr>
            </w:pPr>
            <w:r w:rsidRPr="00A02684">
              <w:rPr>
                <w:sz w:val="22"/>
                <w:szCs w:val="22"/>
              </w:rPr>
              <w:t>Кирово,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 xml:space="preserve">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w:t>
            </w:r>
            <w:r w:rsidRPr="00A02684">
              <w:rPr>
                <w:sz w:val="22"/>
                <w:szCs w:val="22"/>
              </w:rPr>
              <w:lastRenderedPageBreak/>
              <w:t>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lastRenderedPageBreak/>
              <w:t>47:22-4.1</w:t>
            </w:r>
          </w:p>
        </w:tc>
        <w:tc>
          <w:tcPr>
            <w:tcW w:w="866" w:type="pct"/>
          </w:tcPr>
          <w:p w:rsidR="000306A1" w:rsidRPr="00A02684" w:rsidRDefault="000306A1" w:rsidP="000306A1">
            <w:pPr>
              <w:jc w:val="center"/>
              <w:rPr>
                <w:sz w:val="22"/>
                <w:szCs w:val="22"/>
              </w:rPr>
            </w:pPr>
            <w:r w:rsidRPr="00A02684">
              <w:rPr>
                <w:sz w:val="22"/>
                <w:szCs w:val="22"/>
              </w:rPr>
              <w:t>266178</w:t>
            </w:r>
          </w:p>
        </w:tc>
        <w:tc>
          <w:tcPr>
            <w:tcW w:w="493" w:type="pct"/>
          </w:tcPr>
          <w:p w:rsidR="000306A1" w:rsidRPr="00A02684" w:rsidRDefault="000306A1" w:rsidP="000306A1">
            <w:pPr>
              <w:jc w:val="center"/>
              <w:rPr>
                <w:sz w:val="22"/>
                <w:szCs w:val="22"/>
              </w:rPr>
            </w:pPr>
            <w:r w:rsidRPr="00A02684">
              <w:rPr>
                <w:sz w:val="22"/>
                <w:szCs w:val="22"/>
              </w:rPr>
              <w:t>286230</w:t>
            </w:r>
          </w:p>
        </w:tc>
        <w:tc>
          <w:tcPr>
            <w:tcW w:w="764" w:type="pct"/>
          </w:tcPr>
          <w:p w:rsidR="000306A1" w:rsidRPr="00A02684" w:rsidRDefault="000306A1" w:rsidP="000306A1">
            <w:pPr>
              <w:rPr>
                <w:sz w:val="22"/>
                <w:szCs w:val="22"/>
              </w:rPr>
            </w:pPr>
            <w:r w:rsidRPr="00A02684">
              <w:rPr>
                <w:sz w:val="22"/>
                <w:szCs w:val="22"/>
              </w:rPr>
              <w:t xml:space="preserve">вносятся изменения в связи с технической ошибкой при внесении сведений о границе </w:t>
            </w:r>
            <w:r w:rsidRPr="00A02684">
              <w:rPr>
                <w:sz w:val="22"/>
                <w:szCs w:val="22"/>
              </w:rPr>
              <w:lastRenderedPageBreak/>
              <w:t>населенного пункта в ЕГРН</w:t>
            </w:r>
            <w:r w:rsidRPr="00A02684">
              <w:rPr>
                <w:rStyle w:val="ac"/>
                <w:sz w:val="22"/>
                <w:szCs w:val="22"/>
              </w:rPr>
              <w:footnoteReference w:id="19"/>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20</w:t>
            </w:r>
          </w:p>
        </w:tc>
        <w:tc>
          <w:tcPr>
            <w:tcW w:w="580" w:type="pct"/>
          </w:tcPr>
          <w:p w:rsidR="000306A1" w:rsidRPr="00A02684" w:rsidRDefault="000306A1" w:rsidP="000306A1">
            <w:pPr>
              <w:rPr>
                <w:sz w:val="22"/>
                <w:szCs w:val="22"/>
              </w:rPr>
            </w:pPr>
            <w:r w:rsidRPr="00A02684">
              <w:rPr>
                <w:sz w:val="22"/>
                <w:szCs w:val="22"/>
              </w:rPr>
              <w:t>Коростовицы,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726005</w:t>
            </w:r>
          </w:p>
        </w:tc>
        <w:tc>
          <w:tcPr>
            <w:tcW w:w="493" w:type="pct"/>
          </w:tcPr>
          <w:p w:rsidR="000306A1" w:rsidRPr="00A02684" w:rsidRDefault="000306A1" w:rsidP="000306A1">
            <w:pPr>
              <w:jc w:val="center"/>
              <w:rPr>
                <w:sz w:val="22"/>
                <w:szCs w:val="22"/>
              </w:rPr>
            </w:pPr>
            <w:r w:rsidRPr="00A02684">
              <w:rPr>
                <w:sz w:val="22"/>
                <w:szCs w:val="22"/>
              </w:rPr>
              <w:t>716267</w:t>
            </w:r>
          </w:p>
        </w:tc>
        <w:tc>
          <w:tcPr>
            <w:tcW w:w="764" w:type="pct"/>
          </w:tcPr>
          <w:p w:rsidR="000306A1" w:rsidRPr="00A02684" w:rsidRDefault="000306A1"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21</w:t>
            </w:r>
          </w:p>
        </w:tc>
        <w:tc>
          <w:tcPr>
            <w:tcW w:w="580" w:type="pct"/>
          </w:tcPr>
          <w:p w:rsidR="000306A1" w:rsidRPr="00A02684" w:rsidRDefault="000306A1" w:rsidP="000306A1">
            <w:pPr>
              <w:rPr>
                <w:sz w:val="22"/>
                <w:szCs w:val="22"/>
              </w:rPr>
            </w:pPr>
            <w:r w:rsidRPr="00A02684">
              <w:rPr>
                <w:sz w:val="22"/>
                <w:szCs w:val="22"/>
              </w:rPr>
              <w:t>Корчаны,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47:22-4.31</w:t>
            </w:r>
          </w:p>
        </w:tc>
        <w:tc>
          <w:tcPr>
            <w:tcW w:w="866" w:type="pct"/>
          </w:tcPr>
          <w:p w:rsidR="000306A1" w:rsidRPr="00A02684" w:rsidRDefault="000306A1" w:rsidP="000306A1">
            <w:pPr>
              <w:jc w:val="center"/>
              <w:rPr>
                <w:sz w:val="22"/>
                <w:szCs w:val="22"/>
              </w:rPr>
            </w:pPr>
            <w:r w:rsidRPr="00A02684">
              <w:rPr>
                <w:sz w:val="22"/>
                <w:szCs w:val="22"/>
              </w:rPr>
              <w:t>414285</w:t>
            </w:r>
          </w:p>
        </w:tc>
        <w:tc>
          <w:tcPr>
            <w:tcW w:w="493" w:type="pct"/>
          </w:tcPr>
          <w:p w:rsidR="000306A1" w:rsidRPr="00A02684" w:rsidRDefault="000306A1" w:rsidP="000306A1">
            <w:pPr>
              <w:jc w:val="center"/>
              <w:rPr>
                <w:sz w:val="22"/>
                <w:szCs w:val="22"/>
              </w:rPr>
            </w:pPr>
            <w:r w:rsidRPr="00A02684">
              <w:rPr>
                <w:sz w:val="22"/>
                <w:szCs w:val="22"/>
              </w:rPr>
              <w:t>439153</w:t>
            </w:r>
          </w:p>
        </w:tc>
        <w:tc>
          <w:tcPr>
            <w:tcW w:w="764" w:type="pct"/>
          </w:tcPr>
          <w:p w:rsidR="000306A1" w:rsidRPr="00A02684" w:rsidRDefault="000306A1" w:rsidP="000306A1">
            <w:pPr>
              <w:rPr>
                <w:sz w:val="22"/>
                <w:szCs w:val="22"/>
              </w:rPr>
            </w:pPr>
            <w:r w:rsidRPr="00A02684">
              <w:rPr>
                <w:sz w:val="22"/>
                <w:szCs w:val="22"/>
              </w:rPr>
              <w:t>вносятся изменения в связи с технической ошибкой при внесении сведений о границе населенного пункта в ЕГРН</w:t>
            </w:r>
            <w:r w:rsidRPr="00A02684">
              <w:rPr>
                <w:rStyle w:val="ac"/>
                <w:sz w:val="22"/>
                <w:szCs w:val="22"/>
              </w:rPr>
              <w:footnoteReference w:id="20"/>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22</w:t>
            </w:r>
          </w:p>
        </w:tc>
        <w:tc>
          <w:tcPr>
            <w:tcW w:w="580" w:type="pct"/>
          </w:tcPr>
          <w:p w:rsidR="000306A1" w:rsidRPr="00A02684" w:rsidRDefault="000306A1" w:rsidP="000306A1">
            <w:pPr>
              <w:rPr>
                <w:sz w:val="22"/>
                <w:szCs w:val="22"/>
              </w:rPr>
            </w:pPr>
            <w:r w:rsidRPr="00A02684">
              <w:rPr>
                <w:sz w:val="22"/>
                <w:szCs w:val="22"/>
              </w:rPr>
              <w:t>Красное Брызгово,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47:22-4.119</w:t>
            </w:r>
          </w:p>
        </w:tc>
        <w:tc>
          <w:tcPr>
            <w:tcW w:w="866" w:type="pct"/>
          </w:tcPr>
          <w:p w:rsidR="000306A1" w:rsidRPr="00A02684" w:rsidRDefault="000306A1" w:rsidP="000306A1">
            <w:pPr>
              <w:jc w:val="center"/>
              <w:rPr>
                <w:sz w:val="22"/>
                <w:szCs w:val="22"/>
              </w:rPr>
            </w:pPr>
            <w:r w:rsidRPr="00A02684">
              <w:rPr>
                <w:sz w:val="22"/>
                <w:szCs w:val="22"/>
              </w:rPr>
              <w:t>170901</w:t>
            </w:r>
          </w:p>
        </w:tc>
        <w:tc>
          <w:tcPr>
            <w:tcW w:w="493" w:type="pct"/>
          </w:tcPr>
          <w:p w:rsidR="000306A1" w:rsidRPr="00A02684" w:rsidRDefault="000306A1" w:rsidP="000306A1">
            <w:pPr>
              <w:jc w:val="center"/>
              <w:rPr>
                <w:sz w:val="22"/>
                <w:szCs w:val="22"/>
              </w:rPr>
            </w:pPr>
            <w:r w:rsidRPr="00A02684">
              <w:rPr>
                <w:sz w:val="22"/>
                <w:szCs w:val="22"/>
              </w:rPr>
              <w:t>170901</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23</w:t>
            </w:r>
          </w:p>
        </w:tc>
        <w:tc>
          <w:tcPr>
            <w:tcW w:w="580" w:type="pct"/>
          </w:tcPr>
          <w:p w:rsidR="000306A1" w:rsidRPr="00A02684" w:rsidRDefault="000306A1" w:rsidP="000306A1">
            <w:pPr>
              <w:rPr>
                <w:sz w:val="22"/>
                <w:szCs w:val="22"/>
              </w:rPr>
            </w:pPr>
            <w:r w:rsidRPr="00A02684">
              <w:rPr>
                <w:sz w:val="22"/>
                <w:szCs w:val="22"/>
              </w:rPr>
              <w:t>Кюльвия,</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 xml:space="preserve">генеральный план муниципального образования Терпилицкое сельское поселение </w:t>
            </w:r>
            <w:r w:rsidRPr="00A02684">
              <w:rPr>
                <w:sz w:val="22"/>
                <w:szCs w:val="22"/>
              </w:rPr>
              <w:lastRenderedPageBreak/>
              <w:t>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lastRenderedPageBreak/>
              <w:t>нет</w:t>
            </w:r>
          </w:p>
        </w:tc>
        <w:tc>
          <w:tcPr>
            <w:tcW w:w="866" w:type="pct"/>
          </w:tcPr>
          <w:p w:rsidR="000306A1" w:rsidRPr="00A02684" w:rsidRDefault="000306A1" w:rsidP="000306A1">
            <w:pPr>
              <w:jc w:val="center"/>
              <w:rPr>
                <w:sz w:val="22"/>
                <w:szCs w:val="22"/>
              </w:rPr>
            </w:pPr>
            <w:r w:rsidRPr="00A02684">
              <w:rPr>
                <w:sz w:val="22"/>
                <w:szCs w:val="22"/>
              </w:rPr>
              <w:t>74305</w:t>
            </w:r>
          </w:p>
        </w:tc>
        <w:tc>
          <w:tcPr>
            <w:tcW w:w="493" w:type="pct"/>
          </w:tcPr>
          <w:p w:rsidR="000306A1" w:rsidRPr="00A02684" w:rsidRDefault="000306A1" w:rsidP="000306A1">
            <w:pPr>
              <w:jc w:val="center"/>
              <w:rPr>
                <w:sz w:val="22"/>
                <w:szCs w:val="22"/>
              </w:rPr>
            </w:pPr>
            <w:r w:rsidRPr="00A02684">
              <w:rPr>
                <w:sz w:val="22"/>
                <w:szCs w:val="22"/>
              </w:rPr>
              <w:t>74305</w:t>
            </w:r>
          </w:p>
        </w:tc>
        <w:tc>
          <w:tcPr>
            <w:tcW w:w="764" w:type="pct"/>
          </w:tcPr>
          <w:p w:rsidR="000306A1" w:rsidRPr="00A02684" w:rsidRDefault="000306A1"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24</w:t>
            </w:r>
          </w:p>
        </w:tc>
        <w:tc>
          <w:tcPr>
            <w:tcW w:w="580" w:type="pct"/>
          </w:tcPr>
          <w:p w:rsidR="000306A1" w:rsidRPr="00A02684" w:rsidRDefault="000306A1" w:rsidP="000306A1">
            <w:pPr>
              <w:rPr>
                <w:sz w:val="22"/>
                <w:szCs w:val="22"/>
              </w:rPr>
            </w:pPr>
            <w:r w:rsidRPr="00A02684">
              <w:rPr>
                <w:sz w:val="22"/>
                <w:szCs w:val="22"/>
              </w:rPr>
              <w:t>Лашковицы,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47:22-4.47</w:t>
            </w:r>
          </w:p>
        </w:tc>
        <w:tc>
          <w:tcPr>
            <w:tcW w:w="866" w:type="pct"/>
          </w:tcPr>
          <w:p w:rsidR="000306A1" w:rsidRPr="00A02684" w:rsidRDefault="000306A1" w:rsidP="000306A1">
            <w:pPr>
              <w:jc w:val="center"/>
              <w:rPr>
                <w:sz w:val="22"/>
                <w:szCs w:val="22"/>
              </w:rPr>
            </w:pPr>
            <w:r w:rsidRPr="00A02684">
              <w:rPr>
                <w:sz w:val="22"/>
                <w:szCs w:val="22"/>
              </w:rPr>
              <w:t>280182</w:t>
            </w:r>
          </w:p>
        </w:tc>
        <w:tc>
          <w:tcPr>
            <w:tcW w:w="493" w:type="pct"/>
          </w:tcPr>
          <w:p w:rsidR="000306A1" w:rsidRPr="00A02684" w:rsidRDefault="000306A1" w:rsidP="000306A1">
            <w:pPr>
              <w:jc w:val="center"/>
              <w:rPr>
                <w:sz w:val="22"/>
                <w:szCs w:val="22"/>
              </w:rPr>
            </w:pPr>
            <w:r w:rsidRPr="00A02684">
              <w:rPr>
                <w:sz w:val="22"/>
                <w:szCs w:val="22"/>
              </w:rPr>
              <w:t>272796</w:t>
            </w:r>
          </w:p>
        </w:tc>
        <w:tc>
          <w:tcPr>
            <w:tcW w:w="764" w:type="pct"/>
          </w:tcPr>
          <w:p w:rsidR="000306A1" w:rsidRPr="00A02684" w:rsidRDefault="000306A1" w:rsidP="000306A1">
            <w:pPr>
              <w:rPr>
                <w:sz w:val="22"/>
                <w:szCs w:val="22"/>
              </w:rPr>
            </w:pPr>
            <w:r w:rsidRPr="00A02684">
              <w:rPr>
                <w:sz w:val="22"/>
                <w:szCs w:val="22"/>
              </w:rPr>
              <w:t>уточняется генеральным планом (с исключением леса)</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25</w:t>
            </w:r>
          </w:p>
        </w:tc>
        <w:tc>
          <w:tcPr>
            <w:tcW w:w="580" w:type="pct"/>
          </w:tcPr>
          <w:p w:rsidR="000306A1" w:rsidRPr="00A02684" w:rsidRDefault="000306A1" w:rsidP="000306A1">
            <w:pPr>
              <w:rPr>
                <w:sz w:val="22"/>
                <w:szCs w:val="22"/>
              </w:rPr>
            </w:pPr>
            <w:r w:rsidRPr="00A02684">
              <w:rPr>
                <w:sz w:val="22"/>
                <w:szCs w:val="22"/>
              </w:rPr>
              <w:t>Малое Тешково,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111430</w:t>
            </w:r>
          </w:p>
        </w:tc>
        <w:tc>
          <w:tcPr>
            <w:tcW w:w="493" w:type="pct"/>
          </w:tcPr>
          <w:p w:rsidR="000306A1" w:rsidRPr="00A02684" w:rsidRDefault="000306A1" w:rsidP="000306A1">
            <w:pPr>
              <w:jc w:val="center"/>
              <w:rPr>
                <w:sz w:val="22"/>
                <w:szCs w:val="22"/>
              </w:rPr>
            </w:pPr>
            <w:r w:rsidRPr="00A02684">
              <w:rPr>
                <w:sz w:val="22"/>
                <w:szCs w:val="22"/>
              </w:rPr>
              <w:t>128216</w:t>
            </w:r>
          </w:p>
        </w:tc>
        <w:tc>
          <w:tcPr>
            <w:tcW w:w="764" w:type="pct"/>
          </w:tcPr>
          <w:p w:rsidR="000306A1" w:rsidRPr="00A02684" w:rsidRDefault="000306A1"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26</w:t>
            </w:r>
          </w:p>
        </w:tc>
        <w:tc>
          <w:tcPr>
            <w:tcW w:w="580" w:type="pct"/>
          </w:tcPr>
          <w:p w:rsidR="000306A1" w:rsidRPr="00A02684" w:rsidRDefault="000306A1" w:rsidP="000306A1">
            <w:pPr>
              <w:rPr>
                <w:sz w:val="22"/>
                <w:szCs w:val="22"/>
              </w:rPr>
            </w:pPr>
            <w:r w:rsidRPr="00A02684">
              <w:rPr>
                <w:sz w:val="22"/>
                <w:szCs w:val="22"/>
              </w:rPr>
              <w:t>Марково,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47:22-4.108</w:t>
            </w:r>
          </w:p>
        </w:tc>
        <w:tc>
          <w:tcPr>
            <w:tcW w:w="866" w:type="pct"/>
          </w:tcPr>
          <w:p w:rsidR="000306A1" w:rsidRPr="00A02684" w:rsidRDefault="000306A1" w:rsidP="000306A1">
            <w:pPr>
              <w:jc w:val="center"/>
              <w:rPr>
                <w:sz w:val="22"/>
                <w:szCs w:val="22"/>
              </w:rPr>
            </w:pPr>
            <w:r w:rsidRPr="00A02684">
              <w:rPr>
                <w:sz w:val="22"/>
                <w:szCs w:val="22"/>
              </w:rPr>
              <w:t>218332</w:t>
            </w:r>
          </w:p>
        </w:tc>
        <w:tc>
          <w:tcPr>
            <w:tcW w:w="493" w:type="pct"/>
          </w:tcPr>
          <w:p w:rsidR="000306A1" w:rsidRPr="00A02684" w:rsidRDefault="000306A1" w:rsidP="000306A1">
            <w:pPr>
              <w:jc w:val="center"/>
              <w:rPr>
                <w:sz w:val="22"/>
                <w:szCs w:val="22"/>
              </w:rPr>
            </w:pPr>
            <w:r w:rsidRPr="00A02684">
              <w:rPr>
                <w:sz w:val="22"/>
                <w:szCs w:val="22"/>
              </w:rPr>
              <w:t>218332</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27</w:t>
            </w:r>
          </w:p>
        </w:tc>
        <w:tc>
          <w:tcPr>
            <w:tcW w:w="580" w:type="pct"/>
          </w:tcPr>
          <w:p w:rsidR="000306A1" w:rsidRPr="00A02684" w:rsidRDefault="000306A1" w:rsidP="000306A1">
            <w:pPr>
              <w:rPr>
                <w:sz w:val="22"/>
                <w:szCs w:val="22"/>
              </w:rPr>
            </w:pPr>
            <w:r w:rsidRPr="00A02684">
              <w:rPr>
                <w:sz w:val="22"/>
                <w:szCs w:val="22"/>
              </w:rPr>
              <w:t>Местаново,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47:22-4.41</w:t>
            </w:r>
          </w:p>
        </w:tc>
        <w:tc>
          <w:tcPr>
            <w:tcW w:w="866" w:type="pct"/>
          </w:tcPr>
          <w:p w:rsidR="000306A1" w:rsidRPr="00A02684" w:rsidRDefault="000306A1" w:rsidP="000306A1">
            <w:pPr>
              <w:jc w:val="center"/>
              <w:rPr>
                <w:sz w:val="22"/>
                <w:szCs w:val="22"/>
              </w:rPr>
            </w:pPr>
            <w:r w:rsidRPr="00A02684">
              <w:rPr>
                <w:sz w:val="22"/>
                <w:szCs w:val="22"/>
              </w:rPr>
              <w:t>287137</w:t>
            </w:r>
          </w:p>
        </w:tc>
        <w:tc>
          <w:tcPr>
            <w:tcW w:w="493" w:type="pct"/>
          </w:tcPr>
          <w:p w:rsidR="000306A1" w:rsidRPr="00A02684" w:rsidRDefault="000306A1" w:rsidP="000306A1">
            <w:pPr>
              <w:jc w:val="center"/>
              <w:rPr>
                <w:sz w:val="22"/>
                <w:szCs w:val="22"/>
              </w:rPr>
            </w:pPr>
            <w:r w:rsidRPr="00A02684">
              <w:rPr>
                <w:sz w:val="22"/>
                <w:szCs w:val="22"/>
              </w:rPr>
              <w:t>287137</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28</w:t>
            </w:r>
          </w:p>
        </w:tc>
        <w:tc>
          <w:tcPr>
            <w:tcW w:w="580" w:type="pct"/>
          </w:tcPr>
          <w:p w:rsidR="000306A1" w:rsidRPr="00A02684" w:rsidRDefault="000306A1" w:rsidP="000306A1">
            <w:pPr>
              <w:rPr>
                <w:sz w:val="22"/>
                <w:szCs w:val="22"/>
              </w:rPr>
            </w:pPr>
            <w:r w:rsidRPr="00A02684">
              <w:rPr>
                <w:sz w:val="22"/>
                <w:szCs w:val="22"/>
              </w:rPr>
              <w:t>Негодицы,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47:22-4.43</w:t>
            </w:r>
          </w:p>
        </w:tc>
        <w:tc>
          <w:tcPr>
            <w:tcW w:w="866" w:type="pct"/>
          </w:tcPr>
          <w:p w:rsidR="000306A1" w:rsidRPr="00A02684" w:rsidRDefault="000306A1" w:rsidP="000306A1">
            <w:pPr>
              <w:jc w:val="center"/>
              <w:rPr>
                <w:sz w:val="22"/>
                <w:szCs w:val="22"/>
              </w:rPr>
            </w:pPr>
            <w:r w:rsidRPr="00A02684">
              <w:rPr>
                <w:sz w:val="22"/>
                <w:szCs w:val="22"/>
              </w:rPr>
              <w:t>209983</w:t>
            </w:r>
          </w:p>
        </w:tc>
        <w:tc>
          <w:tcPr>
            <w:tcW w:w="493" w:type="pct"/>
          </w:tcPr>
          <w:p w:rsidR="000306A1" w:rsidRPr="00A02684" w:rsidRDefault="000306A1" w:rsidP="00784055">
            <w:pPr>
              <w:jc w:val="center"/>
              <w:rPr>
                <w:sz w:val="22"/>
                <w:szCs w:val="22"/>
              </w:rPr>
            </w:pPr>
            <w:r w:rsidRPr="00A02684">
              <w:rPr>
                <w:sz w:val="22"/>
                <w:szCs w:val="22"/>
              </w:rPr>
              <w:t>2</w:t>
            </w:r>
            <w:r w:rsidR="00784055" w:rsidRPr="00A02684">
              <w:rPr>
                <w:sz w:val="22"/>
                <w:szCs w:val="22"/>
              </w:rPr>
              <w:t>16017</w:t>
            </w:r>
          </w:p>
        </w:tc>
        <w:tc>
          <w:tcPr>
            <w:tcW w:w="764" w:type="pct"/>
          </w:tcPr>
          <w:p w:rsidR="000306A1" w:rsidRPr="00A02684" w:rsidRDefault="00784055"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B44514" w:rsidRPr="00A02684" w:rsidRDefault="00B44514" w:rsidP="00B44514">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29</w:t>
            </w:r>
          </w:p>
        </w:tc>
        <w:tc>
          <w:tcPr>
            <w:tcW w:w="580" w:type="pct"/>
          </w:tcPr>
          <w:p w:rsidR="00B44514" w:rsidRPr="00A02684" w:rsidRDefault="00B44514" w:rsidP="00B44514">
            <w:pPr>
              <w:rPr>
                <w:sz w:val="22"/>
                <w:szCs w:val="22"/>
              </w:rPr>
            </w:pPr>
            <w:r w:rsidRPr="00A02684">
              <w:rPr>
                <w:sz w:val="22"/>
                <w:szCs w:val="22"/>
              </w:rPr>
              <w:t>Ославье, деревня</w:t>
            </w:r>
          </w:p>
        </w:tc>
        <w:tc>
          <w:tcPr>
            <w:tcW w:w="1648" w:type="pct"/>
          </w:tcPr>
          <w:p w:rsidR="00B44514" w:rsidRPr="00A02684" w:rsidRDefault="00B44514" w:rsidP="00B44514">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B44514" w:rsidRPr="00A02684" w:rsidRDefault="00B44514" w:rsidP="00B44514">
            <w:pPr>
              <w:jc w:val="center"/>
              <w:rPr>
                <w:sz w:val="22"/>
                <w:szCs w:val="22"/>
              </w:rPr>
            </w:pPr>
            <w:r w:rsidRPr="00A02684">
              <w:rPr>
                <w:sz w:val="22"/>
                <w:szCs w:val="22"/>
              </w:rPr>
              <w:t>47:22-4.101</w:t>
            </w:r>
          </w:p>
        </w:tc>
        <w:tc>
          <w:tcPr>
            <w:tcW w:w="866" w:type="pct"/>
          </w:tcPr>
          <w:p w:rsidR="00B44514" w:rsidRPr="00A02684" w:rsidRDefault="00B44514" w:rsidP="00B44514">
            <w:pPr>
              <w:jc w:val="center"/>
              <w:rPr>
                <w:sz w:val="22"/>
                <w:szCs w:val="22"/>
              </w:rPr>
            </w:pPr>
            <w:r w:rsidRPr="00A02684">
              <w:rPr>
                <w:sz w:val="22"/>
                <w:szCs w:val="22"/>
              </w:rPr>
              <w:t>462053</w:t>
            </w:r>
          </w:p>
        </w:tc>
        <w:tc>
          <w:tcPr>
            <w:tcW w:w="493" w:type="pct"/>
          </w:tcPr>
          <w:p w:rsidR="00B44514" w:rsidRPr="00A02684" w:rsidRDefault="00B44514" w:rsidP="00B44514">
            <w:pPr>
              <w:jc w:val="center"/>
              <w:rPr>
                <w:sz w:val="22"/>
                <w:szCs w:val="22"/>
              </w:rPr>
            </w:pPr>
            <w:r w:rsidRPr="00A02684">
              <w:rPr>
                <w:sz w:val="22"/>
                <w:szCs w:val="22"/>
              </w:rPr>
              <w:t>441994</w:t>
            </w:r>
          </w:p>
        </w:tc>
        <w:tc>
          <w:tcPr>
            <w:tcW w:w="764" w:type="pct"/>
          </w:tcPr>
          <w:p w:rsidR="00B44514" w:rsidRPr="00A02684" w:rsidRDefault="00B44514" w:rsidP="00B44514">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30</w:t>
            </w:r>
          </w:p>
        </w:tc>
        <w:tc>
          <w:tcPr>
            <w:tcW w:w="580" w:type="pct"/>
          </w:tcPr>
          <w:p w:rsidR="000306A1" w:rsidRPr="00A02684" w:rsidRDefault="000306A1" w:rsidP="000306A1">
            <w:pPr>
              <w:rPr>
                <w:sz w:val="22"/>
                <w:szCs w:val="22"/>
              </w:rPr>
            </w:pPr>
            <w:r w:rsidRPr="00A02684">
              <w:rPr>
                <w:sz w:val="22"/>
                <w:szCs w:val="22"/>
              </w:rPr>
              <w:t>Пежевицы,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47:22-4.129</w:t>
            </w:r>
          </w:p>
        </w:tc>
        <w:tc>
          <w:tcPr>
            <w:tcW w:w="866" w:type="pct"/>
          </w:tcPr>
          <w:p w:rsidR="000306A1" w:rsidRPr="00A02684" w:rsidRDefault="000306A1" w:rsidP="000306A1">
            <w:pPr>
              <w:jc w:val="center"/>
              <w:rPr>
                <w:sz w:val="22"/>
                <w:szCs w:val="22"/>
              </w:rPr>
            </w:pPr>
            <w:r w:rsidRPr="00A02684">
              <w:rPr>
                <w:sz w:val="22"/>
                <w:szCs w:val="22"/>
              </w:rPr>
              <w:t>226232</w:t>
            </w:r>
          </w:p>
        </w:tc>
        <w:tc>
          <w:tcPr>
            <w:tcW w:w="493" w:type="pct"/>
          </w:tcPr>
          <w:p w:rsidR="000306A1" w:rsidRPr="00A02684" w:rsidRDefault="000306A1" w:rsidP="000306A1">
            <w:pPr>
              <w:jc w:val="center"/>
              <w:rPr>
                <w:sz w:val="22"/>
                <w:szCs w:val="22"/>
              </w:rPr>
            </w:pPr>
            <w:r w:rsidRPr="00A02684">
              <w:rPr>
                <w:sz w:val="22"/>
                <w:szCs w:val="22"/>
              </w:rPr>
              <w:t>226232</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31</w:t>
            </w:r>
          </w:p>
        </w:tc>
        <w:tc>
          <w:tcPr>
            <w:tcW w:w="580" w:type="pct"/>
          </w:tcPr>
          <w:p w:rsidR="000306A1" w:rsidRPr="00A02684" w:rsidRDefault="000306A1" w:rsidP="000306A1">
            <w:pPr>
              <w:rPr>
                <w:sz w:val="22"/>
                <w:szCs w:val="22"/>
              </w:rPr>
            </w:pPr>
            <w:r w:rsidRPr="00A02684">
              <w:rPr>
                <w:sz w:val="22"/>
                <w:szCs w:val="22"/>
              </w:rPr>
              <w:t>Поддубье,</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47:22-4.38</w:t>
            </w:r>
          </w:p>
        </w:tc>
        <w:tc>
          <w:tcPr>
            <w:tcW w:w="866" w:type="pct"/>
          </w:tcPr>
          <w:p w:rsidR="000306A1" w:rsidRPr="00A02684" w:rsidRDefault="000306A1" w:rsidP="000306A1">
            <w:pPr>
              <w:jc w:val="center"/>
              <w:rPr>
                <w:sz w:val="22"/>
                <w:szCs w:val="22"/>
              </w:rPr>
            </w:pPr>
            <w:r w:rsidRPr="00A02684">
              <w:rPr>
                <w:sz w:val="22"/>
                <w:szCs w:val="22"/>
              </w:rPr>
              <w:t>245340</w:t>
            </w:r>
          </w:p>
        </w:tc>
        <w:tc>
          <w:tcPr>
            <w:tcW w:w="493" w:type="pct"/>
          </w:tcPr>
          <w:p w:rsidR="000306A1" w:rsidRPr="00A02684" w:rsidRDefault="000306A1" w:rsidP="000306A1">
            <w:pPr>
              <w:jc w:val="center"/>
              <w:rPr>
                <w:sz w:val="22"/>
                <w:szCs w:val="22"/>
              </w:rPr>
            </w:pPr>
            <w:r w:rsidRPr="00A02684">
              <w:rPr>
                <w:sz w:val="22"/>
                <w:szCs w:val="22"/>
              </w:rPr>
              <w:t>224814</w:t>
            </w:r>
          </w:p>
        </w:tc>
        <w:tc>
          <w:tcPr>
            <w:tcW w:w="764" w:type="pct"/>
          </w:tcPr>
          <w:p w:rsidR="000306A1" w:rsidRPr="00A02684" w:rsidRDefault="000306A1" w:rsidP="000306A1">
            <w:pPr>
              <w:rPr>
                <w:sz w:val="22"/>
                <w:szCs w:val="22"/>
              </w:rPr>
            </w:pPr>
            <w:r w:rsidRPr="00A02684">
              <w:rPr>
                <w:sz w:val="22"/>
                <w:szCs w:val="22"/>
              </w:rPr>
              <w:t>уточняется генеральным планом (с исключением леса)</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32</w:t>
            </w:r>
          </w:p>
        </w:tc>
        <w:tc>
          <w:tcPr>
            <w:tcW w:w="580" w:type="pct"/>
          </w:tcPr>
          <w:p w:rsidR="000306A1" w:rsidRPr="00A02684" w:rsidRDefault="000306A1" w:rsidP="000306A1">
            <w:pPr>
              <w:rPr>
                <w:sz w:val="22"/>
                <w:szCs w:val="22"/>
              </w:rPr>
            </w:pPr>
            <w:r w:rsidRPr="00A02684">
              <w:rPr>
                <w:sz w:val="22"/>
                <w:szCs w:val="22"/>
              </w:rPr>
              <w:t>Пружицы,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 xml:space="preserve">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w:t>
            </w:r>
            <w:r w:rsidRPr="00A02684">
              <w:rPr>
                <w:sz w:val="22"/>
                <w:szCs w:val="22"/>
              </w:rPr>
              <w:lastRenderedPageBreak/>
              <w:t>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lastRenderedPageBreak/>
              <w:t>47:22-4.33</w:t>
            </w:r>
          </w:p>
        </w:tc>
        <w:tc>
          <w:tcPr>
            <w:tcW w:w="866" w:type="pct"/>
          </w:tcPr>
          <w:p w:rsidR="000306A1" w:rsidRPr="00A02684" w:rsidRDefault="000306A1" w:rsidP="000306A1">
            <w:pPr>
              <w:jc w:val="center"/>
              <w:rPr>
                <w:sz w:val="22"/>
                <w:szCs w:val="22"/>
              </w:rPr>
            </w:pPr>
            <w:r w:rsidRPr="00A02684">
              <w:rPr>
                <w:sz w:val="22"/>
                <w:szCs w:val="22"/>
              </w:rPr>
              <w:t>310446</w:t>
            </w:r>
          </w:p>
        </w:tc>
        <w:tc>
          <w:tcPr>
            <w:tcW w:w="493" w:type="pct"/>
          </w:tcPr>
          <w:p w:rsidR="000306A1" w:rsidRPr="00A02684" w:rsidRDefault="000306A1" w:rsidP="000306A1">
            <w:pPr>
              <w:jc w:val="center"/>
              <w:rPr>
                <w:sz w:val="22"/>
                <w:szCs w:val="22"/>
              </w:rPr>
            </w:pPr>
            <w:r w:rsidRPr="00A02684">
              <w:rPr>
                <w:sz w:val="22"/>
                <w:szCs w:val="22"/>
              </w:rPr>
              <w:t>341487</w:t>
            </w:r>
          </w:p>
        </w:tc>
        <w:tc>
          <w:tcPr>
            <w:tcW w:w="764" w:type="pct"/>
          </w:tcPr>
          <w:p w:rsidR="000306A1" w:rsidRPr="00A02684" w:rsidRDefault="000306A1" w:rsidP="000306A1">
            <w:pPr>
              <w:rPr>
                <w:sz w:val="22"/>
                <w:szCs w:val="22"/>
              </w:rPr>
            </w:pPr>
            <w:r w:rsidRPr="00A02684">
              <w:rPr>
                <w:sz w:val="22"/>
                <w:szCs w:val="22"/>
              </w:rPr>
              <w:t xml:space="preserve">вносятся изменения в связи с технической ошибкой при внесении сведений о границе </w:t>
            </w:r>
            <w:r w:rsidRPr="00A02684">
              <w:rPr>
                <w:sz w:val="22"/>
                <w:szCs w:val="22"/>
              </w:rPr>
              <w:lastRenderedPageBreak/>
              <w:t>населенного пункта в ЕГРН</w:t>
            </w:r>
            <w:r w:rsidRPr="00A02684">
              <w:rPr>
                <w:rStyle w:val="ac"/>
                <w:sz w:val="22"/>
                <w:szCs w:val="22"/>
              </w:rPr>
              <w:footnoteReference w:id="21"/>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33</w:t>
            </w:r>
          </w:p>
        </w:tc>
        <w:tc>
          <w:tcPr>
            <w:tcW w:w="580" w:type="pct"/>
          </w:tcPr>
          <w:p w:rsidR="000306A1" w:rsidRPr="00A02684" w:rsidRDefault="000306A1" w:rsidP="000306A1">
            <w:pPr>
              <w:rPr>
                <w:sz w:val="22"/>
                <w:szCs w:val="22"/>
              </w:rPr>
            </w:pPr>
            <w:r w:rsidRPr="00A02684">
              <w:rPr>
                <w:sz w:val="22"/>
                <w:szCs w:val="22"/>
              </w:rPr>
              <w:t>Радицы,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47:22-4.40</w:t>
            </w:r>
          </w:p>
        </w:tc>
        <w:tc>
          <w:tcPr>
            <w:tcW w:w="866" w:type="pct"/>
          </w:tcPr>
          <w:p w:rsidR="000306A1" w:rsidRPr="00A02684" w:rsidRDefault="000306A1" w:rsidP="000306A1">
            <w:pPr>
              <w:jc w:val="center"/>
              <w:rPr>
                <w:sz w:val="22"/>
                <w:szCs w:val="22"/>
              </w:rPr>
            </w:pPr>
            <w:r w:rsidRPr="00A02684">
              <w:rPr>
                <w:sz w:val="22"/>
                <w:szCs w:val="22"/>
              </w:rPr>
              <w:t>421352</w:t>
            </w:r>
          </w:p>
        </w:tc>
        <w:tc>
          <w:tcPr>
            <w:tcW w:w="493" w:type="pct"/>
          </w:tcPr>
          <w:p w:rsidR="000306A1" w:rsidRPr="00A02684" w:rsidRDefault="000306A1" w:rsidP="000306A1">
            <w:pPr>
              <w:jc w:val="center"/>
              <w:rPr>
                <w:sz w:val="22"/>
                <w:szCs w:val="22"/>
              </w:rPr>
            </w:pPr>
            <w:r w:rsidRPr="00A02684">
              <w:rPr>
                <w:sz w:val="22"/>
                <w:szCs w:val="22"/>
              </w:rPr>
              <w:t>421352</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34</w:t>
            </w:r>
          </w:p>
        </w:tc>
        <w:tc>
          <w:tcPr>
            <w:tcW w:w="580" w:type="pct"/>
          </w:tcPr>
          <w:p w:rsidR="000306A1" w:rsidRPr="00A02684" w:rsidRDefault="000306A1" w:rsidP="000306A1">
            <w:pPr>
              <w:rPr>
                <w:sz w:val="22"/>
                <w:szCs w:val="22"/>
              </w:rPr>
            </w:pPr>
            <w:r w:rsidRPr="00A02684">
              <w:rPr>
                <w:sz w:val="22"/>
                <w:szCs w:val="22"/>
              </w:rPr>
              <w:t>Рекково,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47:22-4.125</w:t>
            </w:r>
          </w:p>
        </w:tc>
        <w:tc>
          <w:tcPr>
            <w:tcW w:w="866" w:type="pct"/>
          </w:tcPr>
          <w:p w:rsidR="000306A1" w:rsidRPr="00A02684" w:rsidRDefault="000306A1" w:rsidP="000306A1">
            <w:pPr>
              <w:jc w:val="center"/>
              <w:rPr>
                <w:sz w:val="22"/>
                <w:szCs w:val="22"/>
              </w:rPr>
            </w:pPr>
            <w:r w:rsidRPr="00A02684">
              <w:rPr>
                <w:sz w:val="22"/>
                <w:szCs w:val="22"/>
              </w:rPr>
              <w:t>236810</w:t>
            </w:r>
          </w:p>
        </w:tc>
        <w:tc>
          <w:tcPr>
            <w:tcW w:w="493" w:type="pct"/>
          </w:tcPr>
          <w:p w:rsidR="000306A1" w:rsidRPr="00A02684" w:rsidRDefault="000306A1" w:rsidP="000306A1">
            <w:pPr>
              <w:jc w:val="center"/>
              <w:rPr>
                <w:sz w:val="22"/>
                <w:szCs w:val="22"/>
              </w:rPr>
            </w:pPr>
            <w:r w:rsidRPr="00A02684">
              <w:rPr>
                <w:sz w:val="22"/>
                <w:szCs w:val="22"/>
              </w:rPr>
              <w:t>236810</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35</w:t>
            </w:r>
          </w:p>
        </w:tc>
        <w:tc>
          <w:tcPr>
            <w:tcW w:w="580" w:type="pct"/>
          </w:tcPr>
          <w:p w:rsidR="000306A1" w:rsidRPr="00A02684" w:rsidRDefault="000306A1" w:rsidP="000306A1">
            <w:pPr>
              <w:rPr>
                <w:sz w:val="22"/>
                <w:szCs w:val="22"/>
              </w:rPr>
            </w:pPr>
            <w:r w:rsidRPr="00A02684">
              <w:rPr>
                <w:sz w:val="22"/>
                <w:szCs w:val="22"/>
              </w:rPr>
              <w:t>Рукулицы,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245242</w:t>
            </w:r>
          </w:p>
        </w:tc>
        <w:tc>
          <w:tcPr>
            <w:tcW w:w="493" w:type="pct"/>
          </w:tcPr>
          <w:p w:rsidR="000306A1" w:rsidRPr="00A02684" w:rsidRDefault="000306A1" w:rsidP="000306A1">
            <w:pPr>
              <w:jc w:val="center"/>
              <w:rPr>
                <w:sz w:val="22"/>
                <w:szCs w:val="22"/>
              </w:rPr>
            </w:pPr>
            <w:r w:rsidRPr="00A02684">
              <w:rPr>
                <w:sz w:val="22"/>
                <w:szCs w:val="22"/>
              </w:rPr>
              <w:t>245261</w:t>
            </w:r>
          </w:p>
        </w:tc>
        <w:tc>
          <w:tcPr>
            <w:tcW w:w="764" w:type="pct"/>
          </w:tcPr>
          <w:p w:rsidR="000306A1" w:rsidRPr="00A02684" w:rsidRDefault="000306A1"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36</w:t>
            </w:r>
          </w:p>
        </w:tc>
        <w:tc>
          <w:tcPr>
            <w:tcW w:w="580" w:type="pct"/>
          </w:tcPr>
          <w:p w:rsidR="000306A1" w:rsidRPr="00A02684" w:rsidRDefault="000306A1" w:rsidP="000306A1">
            <w:pPr>
              <w:rPr>
                <w:sz w:val="22"/>
                <w:szCs w:val="22"/>
              </w:rPr>
            </w:pPr>
            <w:r w:rsidRPr="00A02684">
              <w:rPr>
                <w:sz w:val="22"/>
                <w:szCs w:val="22"/>
              </w:rPr>
              <w:t>Русское Брызгово,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362482</w:t>
            </w:r>
          </w:p>
        </w:tc>
        <w:tc>
          <w:tcPr>
            <w:tcW w:w="493" w:type="pct"/>
          </w:tcPr>
          <w:p w:rsidR="000306A1" w:rsidRPr="00A02684" w:rsidRDefault="00B44514" w:rsidP="000306A1">
            <w:pPr>
              <w:jc w:val="center"/>
              <w:rPr>
                <w:sz w:val="22"/>
                <w:szCs w:val="22"/>
              </w:rPr>
            </w:pPr>
            <w:r w:rsidRPr="00A02684">
              <w:rPr>
                <w:sz w:val="22"/>
                <w:szCs w:val="22"/>
              </w:rPr>
              <w:t>380284</w:t>
            </w:r>
          </w:p>
        </w:tc>
        <w:tc>
          <w:tcPr>
            <w:tcW w:w="764" w:type="pct"/>
          </w:tcPr>
          <w:p w:rsidR="000306A1" w:rsidRPr="00A02684" w:rsidRDefault="000306A1"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37</w:t>
            </w:r>
          </w:p>
        </w:tc>
        <w:tc>
          <w:tcPr>
            <w:tcW w:w="580" w:type="pct"/>
          </w:tcPr>
          <w:p w:rsidR="000306A1" w:rsidRPr="00A02684" w:rsidRDefault="000306A1" w:rsidP="000306A1">
            <w:pPr>
              <w:rPr>
                <w:sz w:val="22"/>
                <w:szCs w:val="22"/>
              </w:rPr>
            </w:pPr>
            <w:r w:rsidRPr="00A02684">
              <w:rPr>
                <w:sz w:val="22"/>
                <w:szCs w:val="22"/>
              </w:rPr>
              <w:t>Синковицы,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47:22-4.120</w:t>
            </w:r>
          </w:p>
        </w:tc>
        <w:tc>
          <w:tcPr>
            <w:tcW w:w="866" w:type="pct"/>
          </w:tcPr>
          <w:p w:rsidR="000306A1" w:rsidRPr="00A02684" w:rsidRDefault="000306A1" w:rsidP="000306A1">
            <w:pPr>
              <w:jc w:val="center"/>
              <w:rPr>
                <w:sz w:val="22"/>
                <w:szCs w:val="22"/>
              </w:rPr>
            </w:pPr>
            <w:r w:rsidRPr="00A02684">
              <w:rPr>
                <w:sz w:val="22"/>
                <w:szCs w:val="22"/>
              </w:rPr>
              <w:t>1200739</w:t>
            </w:r>
          </w:p>
        </w:tc>
        <w:tc>
          <w:tcPr>
            <w:tcW w:w="493" w:type="pct"/>
          </w:tcPr>
          <w:p w:rsidR="000306A1" w:rsidRPr="00A02684" w:rsidRDefault="000306A1" w:rsidP="000306A1">
            <w:pPr>
              <w:jc w:val="center"/>
              <w:rPr>
                <w:sz w:val="22"/>
                <w:szCs w:val="22"/>
              </w:rPr>
            </w:pPr>
            <w:r w:rsidRPr="00A02684">
              <w:rPr>
                <w:sz w:val="22"/>
                <w:szCs w:val="22"/>
              </w:rPr>
              <w:t>1145017</w:t>
            </w:r>
          </w:p>
        </w:tc>
        <w:tc>
          <w:tcPr>
            <w:tcW w:w="764" w:type="pct"/>
          </w:tcPr>
          <w:p w:rsidR="000306A1" w:rsidRPr="00A02684" w:rsidRDefault="000306A1" w:rsidP="000306A1">
            <w:pPr>
              <w:rPr>
                <w:sz w:val="22"/>
                <w:szCs w:val="22"/>
              </w:rPr>
            </w:pPr>
            <w:r w:rsidRPr="00A02684">
              <w:rPr>
                <w:sz w:val="22"/>
                <w:szCs w:val="22"/>
              </w:rPr>
              <w:t>уточняется генеральным планом (с исключением леса)</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38</w:t>
            </w:r>
          </w:p>
        </w:tc>
        <w:tc>
          <w:tcPr>
            <w:tcW w:w="580" w:type="pct"/>
          </w:tcPr>
          <w:p w:rsidR="000306A1" w:rsidRPr="00A02684" w:rsidRDefault="000306A1" w:rsidP="000306A1">
            <w:pPr>
              <w:rPr>
                <w:sz w:val="22"/>
                <w:szCs w:val="22"/>
              </w:rPr>
            </w:pPr>
            <w:r w:rsidRPr="00A02684">
              <w:rPr>
                <w:sz w:val="22"/>
                <w:szCs w:val="22"/>
              </w:rPr>
              <w:t>Смёдово,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47:22-4.49</w:t>
            </w:r>
          </w:p>
        </w:tc>
        <w:tc>
          <w:tcPr>
            <w:tcW w:w="866" w:type="pct"/>
          </w:tcPr>
          <w:p w:rsidR="000306A1" w:rsidRPr="00A02684" w:rsidRDefault="000306A1" w:rsidP="000306A1">
            <w:pPr>
              <w:jc w:val="center"/>
              <w:rPr>
                <w:sz w:val="22"/>
                <w:szCs w:val="22"/>
              </w:rPr>
            </w:pPr>
            <w:r w:rsidRPr="00A02684">
              <w:rPr>
                <w:sz w:val="22"/>
                <w:szCs w:val="22"/>
              </w:rPr>
              <w:t>760459</w:t>
            </w:r>
          </w:p>
        </w:tc>
        <w:tc>
          <w:tcPr>
            <w:tcW w:w="493" w:type="pct"/>
          </w:tcPr>
          <w:p w:rsidR="000306A1" w:rsidRPr="00A02684" w:rsidRDefault="000306A1" w:rsidP="003813BF">
            <w:pPr>
              <w:jc w:val="center"/>
              <w:rPr>
                <w:sz w:val="22"/>
                <w:szCs w:val="22"/>
              </w:rPr>
            </w:pPr>
            <w:r w:rsidRPr="00A02684">
              <w:rPr>
                <w:sz w:val="22"/>
                <w:szCs w:val="22"/>
              </w:rPr>
              <w:t>7</w:t>
            </w:r>
            <w:r w:rsidR="003813BF" w:rsidRPr="00A02684">
              <w:rPr>
                <w:sz w:val="22"/>
                <w:szCs w:val="22"/>
              </w:rPr>
              <w:t>555</w:t>
            </w:r>
            <w:r w:rsidRPr="00A02684">
              <w:rPr>
                <w:sz w:val="22"/>
                <w:szCs w:val="22"/>
              </w:rPr>
              <w:t>5</w:t>
            </w:r>
            <w:r w:rsidR="00800D2E" w:rsidRPr="00A02684">
              <w:rPr>
                <w:sz w:val="22"/>
                <w:szCs w:val="22"/>
              </w:rPr>
              <w:t>9</w:t>
            </w:r>
          </w:p>
        </w:tc>
        <w:tc>
          <w:tcPr>
            <w:tcW w:w="764" w:type="pct"/>
          </w:tcPr>
          <w:p w:rsidR="000306A1" w:rsidRPr="00A02684" w:rsidRDefault="00C528ED" w:rsidP="000306A1">
            <w:pPr>
              <w:rPr>
                <w:sz w:val="22"/>
                <w:szCs w:val="22"/>
              </w:rPr>
            </w:pPr>
            <w:r w:rsidRPr="00A02684">
              <w:rPr>
                <w:sz w:val="22"/>
                <w:szCs w:val="22"/>
              </w:rPr>
              <w:t>уточ</w:t>
            </w:r>
            <w:r w:rsidR="000306A1" w:rsidRPr="00A02684">
              <w:rPr>
                <w:sz w:val="22"/>
                <w:szCs w:val="22"/>
              </w:rPr>
              <w:t>нение на основании заявления заинтересованного лица с исключением земельного участка</w:t>
            </w:r>
            <w:r w:rsidRPr="00A02684">
              <w:rPr>
                <w:sz w:val="22"/>
                <w:szCs w:val="22"/>
              </w:rPr>
              <w:t xml:space="preserve"> категории земли сельскохозяйственного назначения: 47:22:0161001:79</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39</w:t>
            </w:r>
          </w:p>
        </w:tc>
        <w:tc>
          <w:tcPr>
            <w:tcW w:w="580" w:type="pct"/>
          </w:tcPr>
          <w:p w:rsidR="000306A1" w:rsidRPr="00A02684" w:rsidRDefault="000306A1" w:rsidP="000306A1">
            <w:pPr>
              <w:rPr>
                <w:sz w:val="22"/>
                <w:szCs w:val="22"/>
              </w:rPr>
            </w:pPr>
            <w:r w:rsidRPr="00A02684">
              <w:rPr>
                <w:sz w:val="22"/>
                <w:szCs w:val="22"/>
              </w:rPr>
              <w:t>Старые Бегуницы,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47:22-4.5</w:t>
            </w:r>
          </w:p>
        </w:tc>
        <w:tc>
          <w:tcPr>
            <w:tcW w:w="866" w:type="pct"/>
          </w:tcPr>
          <w:p w:rsidR="000306A1" w:rsidRPr="00A02684" w:rsidRDefault="000306A1" w:rsidP="000306A1">
            <w:pPr>
              <w:jc w:val="center"/>
              <w:rPr>
                <w:sz w:val="22"/>
                <w:szCs w:val="22"/>
              </w:rPr>
            </w:pPr>
            <w:r w:rsidRPr="00A02684">
              <w:rPr>
                <w:sz w:val="22"/>
                <w:szCs w:val="22"/>
              </w:rPr>
              <w:t>599119</w:t>
            </w:r>
          </w:p>
        </w:tc>
        <w:tc>
          <w:tcPr>
            <w:tcW w:w="493" w:type="pct"/>
          </w:tcPr>
          <w:p w:rsidR="000306A1" w:rsidRPr="00A02684" w:rsidRDefault="000306A1" w:rsidP="000306A1">
            <w:pPr>
              <w:jc w:val="center"/>
              <w:rPr>
                <w:sz w:val="22"/>
                <w:szCs w:val="22"/>
              </w:rPr>
            </w:pPr>
            <w:r w:rsidRPr="00A02684">
              <w:rPr>
                <w:sz w:val="22"/>
                <w:szCs w:val="22"/>
              </w:rPr>
              <w:t>599119</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40</w:t>
            </w:r>
          </w:p>
        </w:tc>
        <w:tc>
          <w:tcPr>
            <w:tcW w:w="580" w:type="pct"/>
          </w:tcPr>
          <w:p w:rsidR="000306A1" w:rsidRPr="00A02684" w:rsidRDefault="000306A1" w:rsidP="000306A1">
            <w:pPr>
              <w:rPr>
                <w:sz w:val="22"/>
                <w:szCs w:val="22"/>
              </w:rPr>
            </w:pPr>
            <w:r w:rsidRPr="00A02684">
              <w:rPr>
                <w:sz w:val="22"/>
                <w:szCs w:val="22"/>
              </w:rPr>
              <w:t>Стойгино,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47:22-4.78</w:t>
            </w:r>
          </w:p>
        </w:tc>
        <w:tc>
          <w:tcPr>
            <w:tcW w:w="866" w:type="pct"/>
          </w:tcPr>
          <w:p w:rsidR="000306A1" w:rsidRPr="00A02684" w:rsidRDefault="000306A1" w:rsidP="000306A1">
            <w:pPr>
              <w:jc w:val="center"/>
              <w:rPr>
                <w:sz w:val="22"/>
                <w:szCs w:val="22"/>
              </w:rPr>
            </w:pPr>
            <w:r w:rsidRPr="00A02684">
              <w:rPr>
                <w:sz w:val="22"/>
                <w:szCs w:val="22"/>
              </w:rPr>
              <w:t>232973</w:t>
            </w:r>
          </w:p>
        </w:tc>
        <w:tc>
          <w:tcPr>
            <w:tcW w:w="493" w:type="pct"/>
          </w:tcPr>
          <w:p w:rsidR="000306A1" w:rsidRPr="00A02684" w:rsidRDefault="000306A1" w:rsidP="00134823">
            <w:pPr>
              <w:jc w:val="center"/>
              <w:rPr>
                <w:sz w:val="22"/>
                <w:szCs w:val="22"/>
              </w:rPr>
            </w:pPr>
            <w:r w:rsidRPr="00A02684">
              <w:rPr>
                <w:sz w:val="22"/>
                <w:szCs w:val="22"/>
              </w:rPr>
              <w:t>23297</w:t>
            </w:r>
            <w:r w:rsidR="00134823" w:rsidRPr="00A02684">
              <w:rPr>
                <w:sz w:val="22"/>
                <w:szCs w:val="22"/>
              </w:rPr>
              <w:t>3</w:t>
            </w:r>
          </w:p>
        </w:tc>
        <w:tc>
          <w:tcPr>
            <w:tcW w:w="764" w:type="pct"/>
          </w:tcPr>
          <w:p w:rsidR="000306A1" w:rsidRPr="00A02684" w:rsidRDefault="00C528ED" w:rsidP="000306A1">
            <w:pPr>
              <w:rPr>
                <w:sz w:val="22"/>
                <w:szCs w:val="22"/>
              </w:rPr>
            </w:pPr>
            <w:r w:rsidRPr="00A02684">
              <w:rPr>
                <w:sz w:val="22"/>
                <w:szCs w:val="22"/>
              </w:rPr>
              <w:t>уточнение на основании заявления заинтересованного лица с исключением земельного участка категории земли сельскохозяйственного назначения: 47:22:0152001:40</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41</w:t>
            </w:r>
          </w:p>
        </w:tc>
        <w:tc>
          <w:tcPr>
            <w:tcW w:w="580" w:type="pct"/>
          </w:tcPr>
          <w:p w:rsidR="000306A1" w:rsidRPr="00A02684" w:rsidRDefault="000306A1" w:rsidP="000306A1">
            <w:pPr>
              <w:rPr>
                <w:sz w:val="22"/>
                <w:szCs w:val="22"/>
              </w:rPr>
            </w:pPr>
            <w:r w:rsidRPr="00A02684">
              <w:rPr>
                <w:sz w:val="22"/>
                <w:szCs w:val="22"/>
              </w:rPr>
              <w:t>Татьянино,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47:22-4.151</w:t>
            </w:r>
          </w:p>
        </w:tc>
        <w:tc>
          <w:tcPr>
            <w:tcW w:w="866" w:type="pct"/>
          </w:tcPr>
          <w:p w:rsidR="000306A1" w:rsidRPr="00A02684" w:rsidRDefault="000306A1" w:rsidP="000306A1">
            <w:pPr>
              <w:jc w:val="center"/>
              <w:rPr>
                <w:sz w:val="22"/>
                <w:szCs w:val="22"/>
              </w:rPr>
            </w:pPr>
            <w:r w:rsidRPr="00A02684">
              <w:rPr>
                <w:sz w:val="22"/>
                <w:szCs w:val="22"/>
              </w:rPr>
              <w:t>162160</w:t>
            </w:r>
          </w:p>
        </w:tc>
        <w:tc>
          <w:tcPr>
            <w:tcW w:w="493" w:type="pct"/>
          </w:tcPr>
          <w:p w:rsidR="000306A1" w:rsidRPr="00A02684" w:rsidRDefault="000306A1" w:rsidP="000306A1">
            <w:pPr>
              <w:jc w:val="center"/>
              <w:rPr>
                <w:sz w:val="22"/>
                <w:szCs w:val="22"/>
              </w:rPr>
            </w:pPr>
            <w:r w:rsidRPr="00A02684">
              <w:rPr>
                <w:sz w:val="22"/>
                <w:szCs w:val="22"/>
              </w:rPr>
              <w:t>162160</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42</w:t>
            </w:r>
          </w:p>
        </w:tc>
        <w:tc>
          <w:tcPr>
            <w:tcW w:w="580" w:type="pct"/>
          </w:tcPr>
          <w:p w:rsidR="000306A1" w:rsidRPr="00A02684" w:rsidRDefault="000306A1" w:rsidP="000306A1">
            <w:pPr>
              <w:rPr>
                <w:sz w:val="22"/>
                <w:szCs w:val="22"/>
              </w:rPr>
            </w:pPr>
            <w:r w:rsidRPr="00A02684">
              <w:rPr>
                <w:sz w:val="22"/>
                <w:szCs w:val="22"/>
              </w:rPr>
              <w:t>Теглицы,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нет</w:t>
            </w:r>
          </w:p>
        </w:tc>
        <w:tc>
          <w:tcPr>
            <w:tcW w:w="866" w:type="pct"/>
          </w:tcPr>
          <w:p w:rsidR="000306A1" w:rsidRPr="00A02684" w:rsidRDefault="000306A1" w:rsidP="000306A1">
            <w:pPr>
              <w:jc w:val="center"/>
              <w:rPr>
                <w:sz w:val="22"/>
                <w:szCs w:val="22"/>
              </w:rPr>
            </w:pPr>
            <w:r w:rsidRPr="00A02684">
              <w:rPr>
                <w:sz w:val="22"/>
                <w:szCs w:val="22"/>
              </w:rPr>
              <w:t>329801</w:t>
            </w:r>
          </w:p>
        </w:tc>
        <w:tc>
          <w:tcPr>
            <w:tcW w:w="493" w:type="pct"/>
          </w:tcPr>
          <w:p w:rsidR="000306A1" w:rsidRPr="00A02684" w:rsidRDefault="000306A1" w:rsidP="000306A1">
            <w:pPr>
              <w:jc w:val="center"/>
              <w:rPr>
                <w:sz w:val="22"/>
                <w:szCs w:val="22"/>
              </w:rPr>
            </w:pPr>
            <w:r w:rsidRPr="00A02684">
              <w:rPr>
                <w:sz w:val="22"/>
                <w:szCs w:val="22"/>
              </w:rPr>
              <w:t>330882</w:t>
            </w:r>
          </w:p>
        </w:tc>
        <w:tc>
          <w:tcPr>
            <w:tcW w:w="764" w:type="pct"/>
          </w:tcPr>
          <w:p w:rsidR="000306A1" w:rsidRPr="00A02684" w:rsidRDefault="000306A1" w:rsidP="000306A1">
            <w:pPr>
              <w:rPr>
                <w:sz w:val="22"/>
                <w:szCs w:val="22"/>
              </w:rPr>
            </w:pPr>
            <w:r w:rsidRPr="00A02684">
              <w:rPr>
                <w:sz w:val="22"/>
                <w:szCs w:val="22"/>
              </w:rPr>
              <w:t>уточняется генеральным планом (с исключением леса)</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43</w:t>
            </w:r>
          </w:p>
        </w:tc>
        <w:tc>
          <w:tcPr>
            <w:tcW w:w="580" w:type="pct"/>
          </w:tcPr>
          <w:p w:rsidR="000306A1" w:rsidRPr="00A02684" w:rsidRDefault="000306A1" w:rsidP="000306A1">
            <w:pPr>
              <w:rPr>
                <w:sz w:val="22"/>
                <w:szCs w:val="22"/>
              </w:rPr>
            </w:pPr>
            <w:r w:rsidRPr="00A02684">
              <w:rPr>
                <w:sz w:val="22"/>
                <w:szCs w:val="22"/>
              </w:rPr>
              <w:t>Терпилицы,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47:22-4.107</w:t>
            </w:r>
          </w:p>
        </w:tc>
        <w:tc>
          <w:tcPr>
            <w:tcW w:w="866" w:type="pct"/>
          </w:tcPr>
          <w:p w:rsidR="000306A1" w:rsidRPr="00A02684" w:rsidRDefault="000306A1" w:rsidP="000306A1">
            <w:pPr>
              <w:jc w:val="center"/>
              <w:rPr>
                <w:sz w:val="22"/>
                <w:szCs w:val="22"/>
              </w:rPr>
            </w:pPr>
            <w:r w:rsidRPr="00A02684">
              <w:rPr>
                <w:sz w:val="22"/>
                <w:szCs w:val="22"/>
              </w:rPr>
              <w:t>1462018</w:t>
            </w:r>
          </w:p>
        </w:tc>
        <w:tc>
          <w:tcPr>
            <w:tcW w:w="493" w:type="pct"/>
          </w:tcPr>
          <w:p w:rsidR="000306A1" w:rsidRPr="00A02684" w:rsidRDefault="000306A1" w:rsidP="000306A1">
            <w:pPr>
              <w:jc w:val="center"/>
              <w:rPr>
                <w:sz w:val="22"/>
                <w:szCs w:val="22"/>
              </w:rPr>
            </w:pPr>
            <w:r w:rsidRPr="00A02684">
              <w:rPr>
                <w:sz w:val="22"/>
                <w:szCs w:val="22"/>
              </w:rPr>
              <w:t>1462018</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44</w:t>
            </w:r>
          </w:p>
        </w:tc>
        <w:tc>
          <w:tcPr>
            <w:tcW w:w="580" w:type="pct"/>
          </w:tcPr>
          <w:p w:rsidR="000306A1" w:rsidRPr="00A02684" w:rsidRDefault="000306A1" w:rsidP="000306A1">
            <w:pPr>
              <w:rPr>
                <w:sz w:val="22"/>
                <w:szCs w:val="22"/>
              </w:rPr>
            </w:pPr>
            <w:r w:rsidRPr="00A02684">
              <w:rPr>
                <w:sz w:val="22"/>
                <w:szCs w:val="22"/>
              </w:rPr>
              <w:t>Томарово,</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w:t>
            </w:r>
          </w:p>
        </w:tc>
        <w:tc>
          <w:tcPr>
            <w:tcW w:w="499" w:type="pct"/>
          </w:tcPr>
          <w:p w:rsidR="000306A1" w:rsidRPr="00A02684" w:rsidRDefault="000306A1" w:rsidP="000306A1">
            <w:pPr>
              <w:jc w:val="center"/>
              <w:rPr>
                <w:sz w:val="22"/>
                <w:szCs w:val="22"/>
              </w:rPr>
            </w:pPr>
            <w:r w:rsidRPr="00A02684">
              <w:rPr>
                <w:sz w:val="22"/>
                <w:szCs w:val="22"/>
              </w:rPr>
              <w:t>47:22-4.11</w:t>
            </w:r>
          </w:p>
        </w:tc>
        <w:tc>
          <w:tcPr>
            <w:tcW w:w="866" w:type="pct"/>
          </w:tcPr>
          <w:p w:rsidR="000306A1" w:rsidRPr="00A02684" w:rsidRDefault="000306A1" w:rsidP="000306A1">
            <w:pPr>
              <w:jc w:val="center"/>
              <w:rPr>
                <w:sz w:val="22"/>
                <w:szCs w:val="22"/>
              </w:rPr>
            </w:pPr>
            <w:r w:rsidRPr="00A02684">
              <w:rPr>
                <w:sz w:val="22"/>
                <w:szCs w:val="22"/>
              </w:rPr>
              <w:t>270198</w:t>
            </w:r>
          </w:p>
        </w:tc>
        <w:tc>
          <w:tcPr>
            <w:tcW w:w="493" w:type="pct"/>
          </w:tcPr>
          <w:p w:rsidR="000306A1" w:rsidRPr="00A02684" w:rsidRDefault="000306A1" w:rsidP="000306A1">
            <w:pPr>
              <w:jc w:val="center"/>
              <w:rPr>
                <w:sz w:val="22"/>
                <w:szCs w:val="22"/>
              </w:rPr>
            </w:pPr>
            <w:r w:rsidRPr="00A02684">
              <w:rPr>
                <w:sz w:val="22"/>
                <w:szCs w:val="22"/>
              </w:rPr>
              <w:t>270198</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45</w:t>
            </w:r>
          </w:p>
        </w:tc>
        <w:tc>
          <w:tcPr>
            <w:tcW w:w="580" w:type="pct"/>
          </w:tcPr>
          <w:p w:rsidR="000306A1" w:rsidRPr="00A02684" w:rsidRDefault="000306A1" w:rsidP="000306A1">
            <w:pPr>
              <w:rPr>
                <w:sz w:val="22"/>
                <w:szCs w:val="22"/>
              </w:rPr>
            </w:pPr>
            <w:r w:rsidRPr="00A02684">
              <w:rPr>
                <w:sz w:val="22"/>
                <w:szCs w:val="22"/>
              </w:rPr>
              <w:t>Худанки,</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Терпилицкое сельское поселение Волосовского муниципального района Ленинградской области, утвержденный решением совета депутатов Терпилицкого сельского поселения от 7 июля 2014 года № 196</w:t>
            </w:r>
          </w:p>
        </w:tc>
        <w:tc>
          <w:tcPr>
            <w:tcW w:w="499" w:type="pct"/>
          </w:tcPr>
          <w:p w:rsidR="000306A1" w:rsidRPr="00A02684" w:rsidRDefault="000306A1" w:rsidP="000306A1">
            <w:pPr>
              <w:jc w:val="center"/>
              <w:rPr>
                <w:sz w:val="22"/>
                <w:szCs w:val="22"/>
              </w:rPr>
            </w:pPr>
            <w:r w:rsidRPr="00A02684">
              <w:rPr>
                <w:sz w:val="22"/>
                <w:szCs w:val="22"/>
              </w:rPr>
              <w:t>47:22-4.53</w:t>
            </w:r>
          </w:p>
        </w:tc>
        <w:tc>
          <w:tcPr>
            <w:tcW w:w="866" w:type="pct"/>
          </w:tcPr>
          <w:p w:rsidR="000306A1" w:rsidRPr="00A02684" w:rsidRDefault="000306A1" w:rsidP="000306A1">
            <w:pPr>
              <w:jc w:val="center"/>
              <w:rPr>
                <w:sz w:val="22"/>
                <w:szCs w:val="22"/>
              </w:rPr>
            </w:pPr>
            <w:r w:rsidRPr="00A02684">
              <w:rPr>
                <w:sz w:val="22"/>
                <w:szCs w:val="22"/>
              </w:rPr>
              <w:t>350986</w:t>
            </w:r>
          </w:p>
        </w:tc>
        <w:tc>
          <w:tcPr>
            <w:tcW w:w="493" w:type="pct"/>
          </w:tcPr>
          <w:p w:rsidR="000306A1" w:rsidRPr="00A02684" w:rsidRDefault="000306A1" w:rsidP="000306A1">
            <w:pPr>
              <w:jc w:val="center"/>
              <w:rPr>
                <w:sz w:val="22"/>
                <w:szCs w:val="22"/>
              </w:rPr>
            </w:pPr>
            <w:r w:rsidRPr="00A02684">
              <w:rPr>
                <w:sz w:val="22"/>
                <w:szCs w:val="22"/>
              </w:rPr>
              <w:t>327599</w:t>
            </w:r>
          </w:p>
        </w:tc>
        <w:tc>
          <w:tcPr>
            <w:tcW w:w="764" w:type="pct"/>
          </w:tcPr>
          <w:p w:rsidR="000306A1" w:rsidRPr="00A02684" w:rsidRDefault="00134823" w:rsidP="000306A1">
            <w:pPr>
              <w:rPr>
                <w:sz w:val="22"/>
                <w:szCs w:val="22"/>
              </w:rPr>
            </w:pPr>
            <w:r w:rsidRPr="00A02684">
              <w:rPr>
                <w:sz w:val="22"/>
                <w:szCs w:val="22"/>
              </w:rPr>
              <w:t>уточняется генеральным планом</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lastRenderedPageBreak/>
              <w:t>46</w:t>
            </w:r>
          </w:p>
        </w:tc>
        <w:tc>
          <w:tcPr>
            <w:tcW w:w="580" w:type="pct"/>
          </w:tcPr>
          <w:p w:rsidR="000306A1" w:rsidRPr="00A02684" w:rsidRDefault="000306A1" w:rsidP="000306A1">
            <w:pPr>
              <w:rPr>
                <w:sz w:val="22"/>
                <w:szCs w:val="22"/>
              </w:rPr>
            </w:pPr>
            <w:r w:rsidRPr="00A02684">
              <w:rPr>
                <w:sz w:val="22"/>
                <w:szCs w:val="22"/>
              </w:rPr>
              <w:t>Черенковицы,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47:22-4.24</w:t>
            </w:r>
          </w:p>
        </w:tc>
        <w:tc>
          <w:tcPr>
            <w:tcW w:w="866" w:type="pct"/>
          </w:tcPr>
          <w:p w:rsidR="000306A1" w:rsidRPr="00A02684" w:rsidRDefault="000306A1" w:rsidP="000306A1">
            <w:pPr>
              <w:jc w:val="center"/>
              <w:rPr>
                <w:sz w:val="22"/>
                <w:szCs w:val="22"/>
              </w:rPr>
            </w:pPr>
            <w:r w:rsidRPr="00A02684">
              <w:rPr>
                <w:sz w:val="22"/>
                <w:szCs w:val="22"/>
              </w:rPr>
              <w:t>273105</w:t>
            </w:r>
          </w:p>
        </w:tc>
        <w:tc>
          <w:tcPr>
            <w:tcW w:w="493" w:type="pct"/>
          </w:tcPr>
          <w:p w:rsidR="000306A1" w:rsidRPr="00A02684" w:rsidRDefault="000306A1" w:rsidP="000306A1">
            <w:pPr>
              <w:jc w:val="center"/>
              <w:rPr>
                <w:sz w:val="22"/>
                <w:szCs w:val="22"/>
              </w:rPr>
            </w:pPr>
            <w:r w:rsidRPr="00A02684">
              <w:rPr>
                <w:sz w:val="22"/>
                <w:szCs w:val="22"/>
              </w:rPr>
              <w:t>273105</w:t>
            </w:r>
          </w:p>
        </w:tc>
        <w:tc>
          <w:tcPr>
            <w:tcW w:w="764" w:type="pct"/>
          </w:tcPr>
          <w:p w:rsidR="000306A1" w:rsidRPr="00A02684" w:rsidRDefault="000306A1" w:rsidP="000306A1">
            <w:pPr>
              <w:rPr>
                <w:sz w:val="22"/>
                <w:szCs w:val="22"/>
              </w:rPr>
            </w:pPr>
            <w:r w:rsidRPr="00A02684">
              <w:rPr>
                <w:sz w:val="22"/>
                <w:szCs w:val="22"/>
              </w:rPr>
              <w:t>сохраняется без изменений</w:t>
            </w:r>
          </w:p>
        </w:tc>
      </w:tr>
      <w:tr w:rsidR="00A02684" w:rsidRPr="00A02684" w:rsidTr="000306A1">
        <w:tc>
          <w:tcPr>
            <w:tcW w:w="150" w:type="pct"/>
          </w:tcPr>
          <w:p w:rsidR="000306A1" w:rsidRPr="00A02684" w:rsidRDefault="000306A1" w:rsidP="000306A1">
            <w:pPr>
              <w:pStyle w:val="ConsPlusNormal"/>
              <w:ind w:firstLine="0"/>
              <w:jc w:val="center"/>
              <w:rPr>
                <w:rFonts w:ascii="Times New Roman" w:hAnsi="Times New Roman" w:cs="Times New Roman"/>
                <w:sz w:val="22"/>
                <w:szCs w:val="22"/>
              </w:rPr>
            </w:pPr>
            <w:r w:rsidRPr="00A02684">
              <w:rPr>
                <w:rFonts w:ascii="Times New Roman" w:hAnsi="Times New Roman" w:cs="Times New Roman"/>
                <w:sz w:val="22"/>
                <w:szCs w:val="22"/>
              </w:rPr>
              <w:t>47</w:t>
            </w:r>
          </w:p>
        </w:tc>
        <w:tc>
          <w:tcPr>
            <w:tcW w:w="580" w:type="pct"/>
          </w:tcPr>
          <w:p w:rsidR="000306A1" w:rsidRPr="00A02684" w:rsidRDefault="000306A1" w:rsidP="000306A1">
            <w:pPr>
              <w:rPr>
                <w:sz w:val="22"/>
                <w:szCs w:val="22"/>
              </w:rPr>
            </w:pPr>
            <w:r w:rsidRPr="00A02684">
              <w:rPr>
                <w:sz w:val="22"/>
                <w:szCs w:val="22"/>
              </w:rPr>
              <w:t>Чирковицы,</w:t>
            </w:r>
            <w:r w:rsidR="00791C02" w:rsidRPr="00A02684">
              <w:rPr>
                <w:sz w:val="22"/>
                <w:szCs w:val="22"/>
              </w:rPr>
              <w:t xml:space="preserve"> </w:t>
            </w:r>
            <w:r w:rsidRPr="00A02684">
              <w:rPr>
                <w:sz w:val="22"/>
                <w:szCs w:val="22"/>
              </w:rPr>
              <w:t>деревня</w:t>
            </w:r>
          </w:p>
        </w:tc>
        <w:tc>
          <w:tcPr>
            <w:tcW w:w="1648" w:type="pct"/>
          </w:tcPr>
          <w:p w:rsidR="000306A1" w:rsidRPr="00A02684" w:rsidRDefault="000306A1" w:rsidP="000306A1">
            <w:pPr>
              <w:rPr>
                <w:sz w:val="22"/>
                <w:szCs w:val="22"/>
              </w:rPr>
            </w:pPr>
            <w:r w:rsidRPr="00A02684">
              <w:rPr>
                <w:sz w:val="22"/>
                <w:szCs w:val="22"/>
              </w:rPr>
              <w:t>генеральный план муниципального образования Зимитицкое сельское поселение Волосовского муниципального района Ленинградской области, утвержденный решением совета депутатов Зимитицкого сельского поселения Волосовского муниципального района Ленинградской области от 3 февраля 2014 года № 167</w:t>
            </w:r>
          </w:p>
        </w:tc>
        <w:tc>
          <w:tcPr>
            <w:tcW w:w="499" w:type="pct"/>
          </w:tcPr>
          <w:p w:rsidR="000306A1" w:rsidRPr="00A02684" w:rsidRDefault="000306A1" w:rsidP="000306A1">
            <w:pPr>
              <w:jc w:val="center"/>
              <w:rPr>
                <w:sz w:val="22"/>
                <w:szCs w:val="22"/>
              </w:rPr>
            </w:pPr>
            <w:r w:rsidRPr="00A02684">
              <w:rPr>
                <w:sz w:val="22"/>
                <w:szCs w:val="22"/>
              </w:rPr>
              <w:t>47:22-4.74</w:t>
            </w:r>
          </w:p>
        </w:tc>
        <w:tc>
          <w:tcPr>
            <w:tcW w:w="866" w:type="pct"/>
          </w:tcPr>
          <w:p w:rsidR="000306A1" w:rsidRPr="00A02684" w:rsidRDefault="000306A1" w:rsidP="000306A1">
            <w:pPr>
              <w:jc w:val="center"/>
              <w:rPr>
                <w:sz w:val="22"/>
                <w:szCs w:val="22"/>
              </w:rPr>
            </w:pPr>
            <w:r w:rsidRPr="00A02684">
              <w:rPr>
                <w:sz w:val="22"/>
                <w:szCs w:val="22"/>
              </w:rPr>
              <w:t>431283</w:t>
            </w:r>
          </w:p>
        </w:tc>
        <w:tc>
          <w:tcPr>
            <w:tcW w:w="493" w:type="pct"/>
          </w:tcPr>
          <w:p w:rsidR="000306A1" w:rsidRPr="00A02684" w:rsidRDefault="000306A1" w:rsidP="000306A1">
            <w:pPr>
              <w:jc w:val="center"/>
              <w:rPr>
                <w:sz w:val="22"/>
                <w:szCs w:val="22"/>
              </w:rPr>
            </w:pPr>
            <w:r w:rsidRPr="00A02684">
              <w:rPr>
                <w:sz w:val="22"/>
                <w:szCs w:val="22"/>
              </w:rPr>
              <w:t>460837</w:t>
            </w:r>
          </w:p>
        </w:tc>
        <w:tc>
          <w:tcPr>
            <w:tcW w:w="764" w:type="pct"/>
          </w:tcPr>
          <w:p w:rsidR="000306A1" w:rsidRPr="00A02684" w:rsidRDefault="000306A1" w:rsidP="000306A1">
            <w:pPr>
              <w:rPr>
                <w:sz w:val="22"/>
                <w:szCs w:val="22"/>
              </w:rPr>
            </w:pPr>
            <w:r w:rsidRPr="00A02684">
              <w:rPr>
                <w:sz w:val="22"/>
                <w:szCs w:val="22"/>
              </w:rPr>
              <w:t>вносятся изменения в связи с технической ошибкой при внесении сведений о границе населенного пункта в ЕГРН</w:t>
            </w:r>
            <w:r w:rsidRPr="00A02684">
              <w:rPr>
                <w:rStyle w:val="ac"/>
                <w:sz w:val="22"/>
                <w:szCs w:val="22"/>
              </w:rPr>
              <w:footnoteReference w:id="22"/>
            </w:r>
          </w:p>
        </w:tc>
      </w:tr>
    </w:tbl>
    <w:p w:rsidR="006B696B" w:rsidRPr="00A02684" w:rsidRDefault="006B696B" w:rsidP="00F62E45">
      <w:pPr>
        <w:pStyle w:val="a0"/>
        <w:ind w:firstLine="709"/>
        <w:sectPr w:rsidR="006B696B" w:rsidRPr="00A02684" w:rsidSect="006B696B">
          <w:pgSz w:w="16838" w:h="11906" w:orient="landscape"/>
          <w:pgMar w:top="1134" w:right="1134" w:bottom="567" w:left="1134" w:header="709" w:footer="709" w:gutter="0"/>
          <w:cols w:space="708"/>
          <w:docGrid w:linePitch="360"/>
        </w:sectPr>
      </w:pPr>
    </w:p>
    <w:p w:rsidR="00F92C9F" w:rsidRPr="00A02684" w:rsidRDefault="00F92C9F" w:rsidP="00184D05">
      <w:pPr>
        <w:pStyle w:val="a0"/>
        <w:ind w:firstLine="709"/>
      </w:pPr>
      <w:r w:rsidRPr="00A02684">
        <w:lastRenderedPageBreak/>
        <w:t>С 2019 года администрацией Бегуницкого сельского поселения во исполнение целевых показателей по подготовке описания границ населенных пунктов проводятся работы по внесению указанных сведений в ЕГРН. Геометрия границ некоторых населенных пунктов, содержащихся в ЕГРН, отличается от тех границ, которые были утверждены генеральными планами, что обусловлено наличием пересечений границ населенных пунктов и границ земельных участков, сведения о которых имеются в ЕГРН. В момент подготовки сведений о местоположении границ населенных пунктов, земельные участки, которые менее чем на 75 % входили в границы населенных пунктов были исключены из границ населенных пунктов, сведения о которых вносились в ЕГРН. 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границы населенных приводятся в соответствие с границами, сведения о которых содержатся в ЕГРН, с включением в них земельных участков, ранее отнесенных к категории земель населенных пунктов и исключением земель лесного фонда, ошибочно включенного в границы населенных пунктов (наличие технических ошибок отмечено в таблице 1</w:t>
      </w:r>
      <w:r w:rsidR="0002398A" w:rsidRPr="00A02684">
        <w:t>0</w:t>
      </w:r>
      <w:r w:rsidRPr="00A02684">
        <w:t xml:space="preserve"> в столбце «примечание»: уточняется генеральным планом).</w:t>
      </w:r>
      <w:r w:rsidR="0002398A" w:rsidRPr="00A02684">
        <w:t xml:space="preserve"> Существующие границы населенных пунктов на карте «Карта современного использования территории. Карта зон с особыми условиями использования территорий» показаны с учетом данных уточнений.</w:t>
      </w:r>
    </w:p>
    <w:p w:rsidR="00001926" w:rsidRPr="00A02684" w:rsidRDefault="00001926" w:rsidP="00001926">
      <w:pPr>
        <w:pStyle w:val="a0"/>
        <w:ind w:firstLine="709"/>
      </w:pPr>
      <w:r w:rsidRPr="00A02684">
        <w:t>В Бегуницком сельском поселении 4 населенных пункта имеют смежные границы с границами муниципального образования: д. Большие Лашковицы, д. Горье, д. Татьянино и д. Терпилицы. При установлении границ данных населенных пунктов, пересечений с границами муниципального образования не выявлено.</w:t>
      </w:r>
    </w:p>
    <w:p w:rsidR="000E56E1" w:rsidRPr="00A02684" w:rsidRDefault="000E56E1" w:rsidP="00AD71AB">
      <w:pPr>
        <w:ind w:firstLine="709"/>
        <w:jc w:val="both"/>
      </w:pPr>
      <w:r w:rsidRPr="00A02684">
        <w:t xml:space="preserve">В границах </w:t>
      </w:r>
      <w:r w:rsidR="00B9079B" w:rsidRPr="00A02684">
        <w:t>Бегуницкого</w:t>
      </w:r>
      <w:r w:rsidRPr="00A02684">
        <w:t xml:space="preserve"> сельского поселения населенные пункты, образуемые в соответствии с частью 20 статьи 24 Градостроительного кодекса Российской Федерации из лесных поселков или военных городков, отсутствуют.</w:t>
      </w:r>
    </w:p>
    <w:p w:rsidR="00F516CE" w:rsidRPr="00A02684" w:rsidRDefault="00F516CE" w:rsidP="00AD71AB">
      <w:pPr>
        <w:ind w:firstLine="709"/>
        <w:jc w:val="both"/>
      </w:pPr>
    </w:p>
    <w:p w:rsidR="00F516CE" w:rsidRPr="00A02684" w:rsidRDefault="00F516CE" w:rsidP="00F37281">
      <w:pPr>
        <w:pStyle w:val="a0"/>
        <w:ind w:firstLine="709"/>
        <w:rPr>
          <w:b/>
        </w:rPr>
      </w:pPr>
      <w:r w:rsidRPr="00A02684">
        <w:rPr>
          <w:b/>
        </w:rPr>
        <w:t>Земли сельскохозяйственного назначения</w:t>
      </w:r>
    </w:p>
    <w:p w:rsidR="00D35D04" w:rsidRPr="00A02684" w:rsidRDefault="0084756A" w:rsidP="00D35D04">
      <w:pPr>
        <w:ind w:firstLine="709"/>
        <w:jc w:val="both"/>
      </w:pPr>
      <w:r w:rsidRPr="00A02684">
        <w:t xml:space="preserve">В соответствии со статьей 77 Земельного кодекса Российской Федерации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 </w:t>
      </w:r>
      <w:r w:rsidR="00D35D04" w:rsidRPr="00A02684">
        <w:t xml:space="preserve">Земли сельскохозяйственного назначения на территории </w:t>
      </w:r>
      <w:r w:rsidR="00940C08" w:rsidRPr="00A02684">
        <w:t>Бегуниц</w:t>
      </w:r>
      <w:r w:rsidR="00D35D04" w:rsidRPr="00A02684">
        <w:t xml:space="preserve">кого сельского поселения представлены сельскохозяйственными угодьями, территориями объектов сельскохозяйственного назначения, а также территориями для ведения садоводства. </w:t>
      </w:r>
    </w:p>
    <w:p w:rsidR="00D35D04" w:rsidRPr="00A02684" w:rsidRDefault="00D35D04" w:rsidP="00D35D04">
      <w:pPr>
        <w:ind w:firstLine="709"/>
        <w:jc w:val="both"/>
      </w:pPr>
      <w:r w:rsidRPr="00A02684">
        <w:t>На территории Бегуницкого сельского поселения расположено 6 садоводческих некоммерческих объединений:</w:t>
      </w:r>
    </w:p>
    <w:p w:rsidR="00D35D04" w:rsidRPr="00A02684" w:rsidRDefault="00D35D04" w:rsidP="00B64F6F">
      <w:pPr>
        <w:pStyle w:val="ae"/>
        <w:numPr>
          <w:ilvl w:val="0"/>
          <w:numId w:val="60"/>
        </w:numPr>
        <w:jc w:val="both"/>
      </w:pPr>
      <w:r w:rsidRPr="00A02684">
        <w:t>СТ «Горье» (д. Татьянино);</w:t>
      </w:r>
    </w:p>
    <w:p w:rsidR="00D35D04" w:rsidRPr="00A02684" w:rsidRDefault="00D35D04" w:rsidP="00B64F6F">
      <w:pPr>
        <w:pStyle w:val="ae"/>
        <w:numPr>
          <w:ilvl w:val="0"/>
          <w:numId w:val="60"/>
        </w:numPr>
        <w:jc w:val="both"/>
      </w:pPr>
      <w:r w:rsidRPr="00A02684">
        <w:t>СТ «Медик» (д. Горье);</w:t>
      </w:r>
    </w:p>
    <w:p w:rsidR="00D35D04" w:rsidRPr="00A02684" w:rsidRDefault="00D35D04" w:rsidP="00B64F6F">
      <w:pPr>
        <w:pStyle w:val="ae"/>
        <w:numPr>
          <w:ilvl w:val="0"/>
          <w:numId w:val="60"/>
        </w:numPr>
        <w:jc w:val="both"/>
      </w:pPr>
      <w:r w:rsidRPr="00A02684">
        <w:t>СТ «Мелиоратор» (д. Терпилицы);</w:t>
      </w:r>
    </w:p>
    <w:p w:rsidR="00D35D04" w:rsidRPr="00A02684" w:rsidRDefault="00D35D04" w:rsidP="00B64F6F">
      <w:pPr>
        <w:pStyle w:val="ae"/>
        <w:numPr>
          <w:ilvl w:val="0"/>
          <w:numId w:val="60"/>
        </w:numPr>
        <w:jc w:val="both"/>
      </w:pPr>
      <w:r w:rsidRPr="00A02684">
        <w:t>СТ «Хлебокомбинат» (д. Горье);</w:t>
      </w:r>
    </w:p>
    <w:p w:rsidR="00D35D04" w:rsidRPr="00A02684" w:rsidRDefault="00D35D04" w:rsidP="00B64F6F">
      <w:pPr>
        <w:pStyle w:val="ae"/>
        <w:numPr>
          <w:ilvl w:val="0"/>
          <w:numId w:val="60"/>
        </w:numPr>
        <w:jc w:val="both"/>
      </w:pPr>
      <w:r w:rsidRPr="00A02684">
        <w:t>СТ «Дорожник» (Терпилицое шоссе, 3 км).</w:t>
      </w:r>
    </w:p>
    <w:p w:rsidR="00EE503B" w:rsidRPr="00A02684" w:rsidRDefault="00EE503B" w:rsidP="004C7551">
      <w:pPr>
        <w:ind w:firstLine="709"/>
        <w:jc w:val="both"/>
      </w:pPr>
      <w:r w:rsidRPr="00A02684">
        <w:t xml:space="preserve">В соответствии с постановлением Правительства Ленинградской области от 17 августа 2011 года № 257 «Об утверждении Перечня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(с изменениями на 30 декабря 2019 года) на территории </w:t>
      </w:r>
      <w:r w:rsidR="00B9079B" w:rsidRPr="00A02684">
        <w:t>Бегуницкого</w:t>
      </w:r>
      <w:r w:rsidRPr="00A02684">
        <w:t xml:space="preserve"> сельского поселения имеются земельные участки, включенные в перечень </w:t>
      </w:r>
      <w:r w:rsidR="005D0DAF" w:rsidRPr="00A02684">
        <w:t>особо ценных продуктивных сельскохозяйственных угодий</w:t>
      </w:r>
      <w:r w:rsidRPr="00A02684">
        <w:t>.</w:t>
      </w:r>
      <w:r w:rsidR="001C303C" w:rsidRPr="00A02684">
        <w:t xml:space="preserve"> Границы особо ценных продуктивных сельскохозяйственных угодий, расположенных на территории </w:t>
      </w:r>
      <w:r w:rsidR="005D269E" w:rsidRPr="00A02684">
        <w:t>Бегуницкого сельского поселения</w:t>
      </w:r>
      <w:r w:rsidR="001C303C" w:rsidRPr="00A02684">
        <w:t>, использование которых для целей, не связанных с ведением сельского хозяйства, не допускается, отражены на карте «Карта современного использования территории. Карта зон с особыми условиями использования территорий».</w:t>
      </w:r>
    </w:p>
    <w:p w:rsidR="00F516CE" w:rsidRPr="00A02684" w:rsidRDefault="00F516CE" w:rsidP="00AD71AB">
      <w:pPr>
        <w:ind w:firstLine="709"/>
        <w:jc w:val="both"/>
      </w:pPr>
    </w:p>
    <w:p w:rsidR="00F516CE" w:rsidRPr="00A02684" w:rsidRDefault="00F516CE" w:rsidP="00F37281">
      <w:pPr>
        <w:pStyle w:val="a0"/>
        <w:ind w:firstLine="709"/>
        <w:rPr>
          <w:b/>
        </w:rPr>
      </w:pPr>
      <w:r w:rsidRPr="00A02684">
        <w:rPr>
          <w:b/>
        </w:rPr>
        <w:t>Земли лесного фонда</w:t>
      </w:r>
    </w:p>
    <w:p w:rsidR="00F516CE" w:rsidRPr="00A02684" w:rsidRDefault="00F516CE" w:rsidP="000C48A5">
      <w:pPr>
        <w:ind w:firstLine="709"/>
        <w:jc w:val="both"/>
      </w:pPr>
      <w:r w:rsidRPr="00A02684">
        <w:t xml:space="preserve">Земли лесного фонда на территории </w:t>
      </w:r>
      <w:r w:rsidR="00B9079B" w:rsidRPr="00A02684">
        <w:t>Бегуницкого</w:t>
      </w:r>
      <w:r w:rsidR="00AC2EAA" w:rsidRPr="00A02684">
        <w:t xml:space="preserve"> сельского поселения</w:t>
      </w:r>
      <w:r w:rsidRPr="00A02684">
        <w:t xml:space="preserve"> представлены кварталами </w:t>
      </w:r>
      <w:r w:rsidR="005A0022" w:rsidRPr="00A02684">
        <w:t>Бегуницкого, Волосовского, Врудского, Каськовского, Клопицкого</w:t>
      </w:r>
      <w:r w:rsidR="00621B1D" w:rsidRPr="00A02684">
        <w:t xml:space="preserve"> и</w:t>
      </w:r>
      <w:r w:rsidR="005A0022" w:rsidRPr="00A02684">
        <w:t xml:space="preserve"> Молосковицкого </w:t>
      </w:r>
      <w:r w:rsidR="00C43D3C" w:rsidRPr="00A02684">
        <w:t>участковых лесничеств Волосовского лесничества</w:t>
      </w:r>
      <w:r w:rsidRPr="00A02684">
        <w:t xml:space="preserve">. В настоящее время сведения о границах земель лесного фонда в границах </w:t>
      </w:r>
      <w:r w:rsidR="005A0022" w:rsidRPr="00A02684">
        <w:t>Бегуницкого, Врудского, Клопицкого, Молосковицкого и Хотнежского</w:t>
      </w:r>
      <w:r w:rsidRPr="00A02684">
        <w:t xml:space="preserve"> участковых лесничеств внесены в ЕГРН. </w:t>
      </w:r>
    </w:p>
    <w:p w:rsidR="00F516CE" w:rsidRPr="00A02684" w:rsidRDefault="00F516CE" w:rsidP="000C48A5">
      <w:pPr>
        <w:ind w:firstLine="709"/>
        <w:jc w:val="both"/>
      </w:pPr>
      <w:r w:rsidRPr="00A02684">
        <w:t xml:space="preserve">В соответствии с частью 1 статьи 22 Лесного кодекса Российской Федерации на землях населенных пунктов могут располагаться леса, в том числе городские леса. </w:t>
      </w:r>
      <w:r w:rsidR="00A143C2" w:rsidRPr="00A02684">
        <w:t>В</w:t>
      </w:r>
      <w:r w:rsidRPr="00A02684">
        <w:rPr>
          <w:b/>
        </w:rPr>
        <w:t xml:space="preserve"> </w:t>
      </w:r>
      <w:r w:rsidRPr="00A02684">
        <w:t xml:space="preserve">границах </w:t>
      </w:r>
      <w:r w:rsidR="00B9079B" w:rsidRPr="00A02684">
        <w:t>Бегуницкого</w:t>
      </w:r>
      <w:r w:rsidRPr="00A02684">
        <w:t xml:space="preserve"> сельского поселения </w:t>
      </w:r>
      <w:r w:rsidRPr="00A02684">
        <w:rPr>
          <w:b/>
        </w:rPr>
        <w:t>городские леса отсутствуют</w:t>
      </w:r>
      <w:r w:rsidR="00E26C28" w:rsidRPr="00A02684">
        <w:rPr>
          <w:rStyle w:val="ac"/>
          <w:b/>
        </w:rPr>
        <w:footnoteReference w:id="23"/>
      </w:r>
      <w:r w:rsidRPr="00A02684">
        <w:t>.</w:t>
      </w:r>
    </w:p>
    <w:p w:rsidR="00F516CE" w:rsidRPr="00A02684" w:rsidRDefault="00F516CE" w:rsidP="000C48A5">
      <w:pPr>
        <w:ind w:firstLine="709"/>
        <w:jc w:val="both"/>
      </w:pPr>
      <w:r w:rsidRPr="00A02684">
        <w:t>Федеральным законом от 29 июля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установлены особенности отнесения земельных участков и расположенных на них объектов недвижимости, включенных в состав земель лесного фонда в соответствии с данными государственного лесного реестра, к землям иных категорий, а также порядок исправления сведений о земельных участках в государственном реестре недвижимости.</w:t>
      </w:r>
    </w:p>
    <w:p w:rsidR="00084D57" w:rsidRDefault="00084D57" w:rsidP="0066596C">
      <w:pPr>
        <w:ind w:firstLine="709"/>
        <w:jc w:val="both"/>
      </w:pPr>
      <w:r w:rsidRPr="00A02684">
        <w:t>В Ленинградской области создана Межведомственная рабочая группа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(постановлением Губернатора Ленинградской области от 18 января 2012 года № 5-пг), которая формирует списки земельных участков, в отношении которых в порядке, установленном федеральными законами, измененными Федеральным законом от 29 июля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необходимо выполнение мероприятий по устранению противоречий в сведениях государственных реестров и установлению принадлежности земельного участка к определенной категории земель, и определение способа устранения противоречий в сведениях государственных реестров, в том числе оценка соблюдения законодательства Российской Федерации при предоставлении земельных участков, действовавшего в период предоставления, и перспективности последующего судебного оспаривания возникновения прав на земельные участки.</w:t>
      </w:r>
    </w:p>
    <w:p w:rsidR="00470C97" w:rsidRPr="00A02684" w:rsidRDefault="00470C97" w:rsidP="00470C97">
      <w:pPr>
        <w:ind w:firstLine="709"/>
        <w:jc w:val="both"/>
      </w:pPr>
      <w:r w:rsidRPr="00B14880">
        <w:rPr>
          <w:highlight w:val="yellow"/>
        </w:rPr>
        <w:t>При подготовке генерального плана были выявлены такие спорные земельные участки, документы по которым рассмотрен</w:t>
      </w:r>
      <w:r w:rsidR="00472714">
        <w:rPr>
          <w:highlight w:val="yellow"/>
        </w:rPr>
        <w:t>ы</w:t>
      </w:r>
      <w:r w:rsidRPr="00B14880">
        <w:rPr>
          <w:highlight w:val="yellow"/>
        </w:rPr>
        <w:t xml:space="preserve"> на </w:t>
      </w:r>
      <w:r w:rsidR="00472714">
        <w:rPr>
          <w:highlight w:val="yellow"/>
        </w:rPr>
        <w:t>заседани</w:t>
      </w:r>
      <w:r w:rsidR="00520219">
        <w:rPr>
          <w:highlight w:val="yellow"/>
        </w:rPr>
        <w:t>ях</w:t>
      </w:r>
      <w:r w:rsidR="00472714">
        <w:rPr>
          <w:highlight w:val="yellow"/>
        </w:rPr>
        <w:t xml:space="preserve"> </w:t>
      </w:r>
      <w:r w:rsidRPr="00B14880">
        <w:rPr>
          <w:highlight w:val="yellow"/>
        </w:rPr>
        <w:t>Межведомственн</w:t>
      </w:r>
      <w:r w:rsidR="00472714">
        <w:rPr>
          <w:highlight w:val="yellow"/>
        </w:rPr>
        <w:t>ой</w:t>
      </w:r>
      <w:r w:rsidRPr="00B14880">
        <w:rPr>
          <w:highlight w:val="yellow"/>
        </w:rPr>
        <w:t xml:space="preserve"> рабоч</w:t>
      </w:r>
      <w:r w:rsidR="00472714">
        <w:rPr>
          <w:highlight w:val="yellow"/>
        </w:rPr>
        <w:t>ей</w:t>
      </w:r>
      <w:r w:rsidRPr="00B14880">
        <w:rPr>
          <w:highlight w:val="yellow"/>
        </w:rPr>
        <w:t xml:space="preserve"> групп</w:t>
      </w:r>
      <w:r w:rsidR="00472714">
        <w:rPr>
          <w:highlight w:val="yellow"/>
        </w:rPr>
        <w:t>ы</w:t>
      </w:r>
      <w:r w:rsidRPr="00B14880">
        <w:rPr>
          <w:highlight w:val="yellow"/>
        </w:rPr>
        <w:t xml:space="preserve">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r>
        <w:rPr>
          <w:highlight w:val="yellow"/>
        </w:rPr>
        <w:t xml:space="preserve"> (далее – МРГ ЛО)</w:t>
      </w:r>
      <w:r w:rsidRPr="00B14880">
        <w:rPr>
          <w:highlight w:val="yellow"/>
        </w:rPr>
        <w:t>.</w:t>
      </w:r>
      <w:r>
        <w:t xml:space="preserve"> </w:t>
      </w:r>
    </w:p>
    <w:p w:rsidR="00470C97" w:rsidRPr="00A02684" w:rsidRDefault="00470C97" w:rsidP="00470C97">
      <w:pPr>
        <w:ind w:firstLine="709"/>
        <w:jc w:val="both"/>
      </w:pPr>
      <w:r w:rsidRPr="00B14880">
        <w:rPr>
          <w:color w:val="FF0000"/>
        </w:rPr>
        <w:t xml:space="preserve">В таблице 10 представлены сведения о земельных участках двойного учета, </w:t>
      </w:r>
      <w:r w:rsidRPr="00153454">
        <w:rPr>
          <w:highlight w:val="yellow"/>
        </w:rPr>
        <w:t>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w:t>
      </w:r>
      <w:r>
        <w:t>,</w:t>
      </w:r>
      <w:r w:rsidRPr="00B14880">
        <w:rPr>
          <w:color w:val="FF0000"/>
        </w:rPr>
        <w:t xml:space="preserve"> а также о решении МРГ ЛО в отношении земельных участков двойного учета, которые на основании протоколов МРГ ЛО включены в границы населенных пунктов (решение о внесении изменений в </w:t>
      </w:r>
      <w:r>
        <w:rPr>
          <w:color w:val="FF0000"/>
        </w:rPr>
        <w:t>г</w:t>
      </w:r>
      <w:r w:rsidRPr="00B14880">
        <w:rPr>
          <w:color w:val="FF0000"/>
        </w:rPr>
        <w:t>осударственный лесной реестр).</w:t>
      </w:r>
      <w:r w:rsidRPr="00470C97">
        <w:t xml:space="preserve"> </w:t>
      </w:r>
      <w:r>
        <w:t>С</w:t>
      </w:r>
      <w:r w:rsidRPr="00A02684">
        <w:t xml:space="preserve"> учетом письма комитета по природным ресурсам Ленинградской области (по вопросу устранения противоречий в сведениях государственных реестров в отношении земельных участков с кадастровыми номерами 47:22:0114008:20, 47:22:0114012:27, 47:22:0114012:28, 47:22:0119005:10, 47:22:0119005:22, 47:22:0119005:86, 47:22:0106002:32) по двум земельным </w:t>
      </w:r>
      <w:r w:rsidRPr="00A02684">
        <w:lastRenderedPageBreak/>
        <w:t>участкам с кадастровыми номерами 47:22:0119005:10, 47:22:0119005:22 (д. Большое Тешково) принято решение об их отнесении к землям населенных пунктов</w:t>
      </w:r>
      <w:r w:rsidRPr="00A02684">
        <w:rPr>
          <w:rStyle w:val="ac"/>
        </w:rPr>
        <w:footnoteReference w:id="24"/>
      </w:r>
      <w:r w:rsidRPr="00A02684">
        <w:t>:</w:t>
      </w:r>
    </w:p>
    <w:p w:rsidR="00470C97" w:rsidRPr="00A02684" w:rsidRDefault="00470C97" w:rsidP="00470C97">
      <w:pPr>
        <w:pStyle w:val="ae"/>
        <w:numPr>
          <w:ilvl w:val="0"/>
          <w:numId w:val="96"/>
        </w:numPr>
        <w:jc w:val="both"/>
      </w:pPr>
      <w:r w:rsidRPr="00A02684">
        <w:t>в отношении земельного участка с кадастровым номером 47:22:0119005:10 принято решение – внесение изменений в сведения государственного лесного реестра;</w:t>
      </w:r>
    </w:p>
    <w:p w:rsidR="00470C97" w:rsidRPr="00A02684" w:rsidRDefault="00470C97" w:rsidP="00470C97">
      <w:pPr>
        <w:pStyle w:val="ae"/>
        <w:numPr>
          <w:ilvl w:val="0"/>
          <w:numId w:val="96"/>
        </w:numPr>
        <w:jc w:val="both"/>
      </w:pPr>
      <w:r w:rsidRPr="00A02684">
        <w:t>в отношении земельного участка с кадастровым номером 47:22:0119005:22 принято решение – исправление реестровой ошибки в сведениях ЕГРН путем изменения сведений о площади и местоположении лесного участка.</w:t>
      </w:r>
    </w:p>
    <w:p w:rsidR="00470C97" w:rsidRPr="00A02684" w:rsidRDefault="00470C97" w:rsidP="0066596C">
      <w:pPr>
        <w:ind w:firstLine="709"/>
        <w:jc w:val="both"/>
      </w:pPr>
    </w:p>
    <w:p w:rsidR="000F5113" w:rsidRPr="00A02684" w:rsidRDefault="000F5113" w:rsidP="000F5113">
      <w:pPr>
        <w:ind w:firstLine="709"/>
        <w:jc w:val="both"/>
      </w:pPr>
      <w:r w:rsidRPr="00A02684">
        <w:t xml:space="preserve">Согласно сведениям официального сайта информационно-аналитической системы «Особо охраняемые природные территории России» (ИАС «ООПТ России») в границах Бегуницкого сельского поселения </w:t>
      </w:r>
      <w:r w:rsidRPr="00A02684">
        <w:rPr>
          <w:b/>
        </w:rPr>
        <w:t>особо охраняемые природные территории федерального значения, особо охраняемые природные территории местного значения отсутствуют</w:t>
      </w:r>
      <w:r w:rsidRPr="00A02684">
        <w:t xml:space="preserve">. </w:t>
      </w:r>
    </w:p>
    <w:p w:rsidR="00CA260D" w:rsidRPr="00A02684" w:rsidRDefault="00CA260D" w:rsidP="00CA260D">
      <w:pPr>
        <w:jc w:val="both"/>
      </w:pPr>
    </w:p>
    <w:p w:rsidR="00900D29" w:rsidRPr="00A02684" w:rsidRDefault="00900D29" w:rsidP="00CA260D">
      <w:pPr>
        <w:widowControl w:val="0"/>
        <w:jc w:val="center"/>
        <w:sectPr w:rsidR="00900D29" w:rsidRPr="00A02684" w:rsidSect="001444E0">
          <w:pgSz w:w="11906" w:h="16838"/>
          <w:pgMar w:top="1134" w:right="567" w:bottom="1134" w:left="1134" w:header="709" w:footer="709" w:gutter="0"/>
          <w:cols w:space="708"/>
          <w:docGrid w:linePitch="360"/>
        </w:sectPr>
      </w:pPr>
    </w:p>
    <w:p w:rsidR="00CA260D" w:rsidRDefault="00CA260D" w:rsidP="00CA260D">
      <w:pPr>
        <w:widowControl w:val="0"/>
        <w:jc w:val="center"/>
      </w:pPr>
      <w:r w:rsidRPr="00A02684">
        <w:lastRenderedPageBreak/>
        <w:t>Таблица 1</w:t>
      </w:r>
      <w:r w:rsidR="008C4610" w:rsidRPr="00A02684">
        <w:t>0</w:t>
      </w:r>
      <w:r w:rsidRPr="00A02684">
        <w:t xml:space="preserve">. </w:t>
      </w:r>
      <w:r w:rsidR="00470C97" w:rsidRPr="00A457B2">
        <w:rPr>
          <w:rStyle w:val="blk"/>
        </w:rPr>
        <w:t xml:space="preserve">Характеристика земельных участков, сведения о категории земель которых </w:t>
      </w:r>
      <w:r w:rsidR="00470C97" w:rsidRPr="00A457B2">
        <w:t xml:space="preserve">в Едином государственном реестре недвижимости и в материалах лесоустройства </w:t>
      </w:r>
      <w:r w:rsidR="00470C97" w:rsidRPr="00A457B2">
        <w:rPr>
          <w:rStyle w:val="blk"/>
        </w:rPr>
        <w:t xml:space="preserve">полностью или частично </w:t>
      </w:r>
      <w:r w:rsidR="00470C97" w:rsidRPr="00A457B2">
        <w:t>противоречат друг другу</w:t>
      </w:r>
      <w:r w:rsidR="00175F69">
        <w:t xml:space="preserve">, </w:t>
      </w:r>
      <w:r w:rsidR="00175F69" w:rsidRPr="00175F69">
        <w:t>отнесенные на основании решения МРГ ЛО к категории земли населенных пунктов</w:t>
      </w:r>
    </w:p>
    <w:tbl>
      <w:tblPr>
        <w:tblStyle w:val="a7"/>
        <w:tblW w:w="14686" w:type="dxa"/>
        <w:tblLook w:val="04A0" w:firstRow="1" w:lastRow="0" w:firstColumn="1" w:lastColumn="0" w:noHBand="0" w:noVBand="1"/>
      </w:tblPr>
      <w:tblGrid>
        <w:gridCol w:w="427"/>
        <w:gridCol w:w="1843"/>
        <w:gridCol w:w="1934"/>
        <w:gridCol w:w="1887"/>
        <w:gridCol w:w="2265"/>
        <w:gridCol w:w="1278"/>
        <w:gridCol w:w="3652"/>
        <w:gridCol w:w="1387"/>
        <w:gridCol w:w="13"/>
      </w:tblGrid>
      <w:tr w:rsidR="00067AC0" w:rsidRPr="00523B65" w:rsidTr="00067AC0">
        <w:trPr>
          <w:tblHeader/>
        </w:trPr>
        <w:tc>
          <w:tcPr>
            <w:tcW w:w="427" w:type="dxa"/>
            <w:vMerge w:val="restart"/>
            <w:vAlign w:val="center"/>
          </w:tcPr>
          <w:p w:rsidR="00067AC0" w:rsidRPr="00751732" w:rsidRDefault="00067AC0" w:rsidP="00507EF5">
            <w:pPr>
              <w:jc w:val="center"/>
              <w:rPr>
                <w:color w:val="000000"/>
                <w:sz w:val="22"/>
                <w:szCs w:val="22"/>
              </w:rPr>
            </w:pPr>
            <w:r w:rsidRPr="00751732">
              <w:rPr>
                <w:color w:val="000000"/>
                <w:sz w:val="22"/>
                <w:szCs w:val="22"/>
              </w:rPr>
              <w:t>№</w:t>
            </w:r>
          </w:p>
        </w:tc>
        <w:tc>
          <w:tcPr>
            <w:tcW w:w="1843" w:type="dxa"/>
            <w:vMerge w:val="restart"/>
            <w:vAlign w:val="center"/>
          </w:tcPr>
          <w:p w:rsidR="00067AC0" w:rsidRPr="00751732" w:rsidRDefault="00067AC0" w:rsidP="00507EF5">
            <w:pPr>
              <w:jc w:val="center"/>
              <w:rPr>
                <w:color w:val="FF0000"/>
                <w:sz w:val="22"/>
                <w:szCs w:val="22"/>
              </w:rPr>
            </w:pPr>
            <w:r w:rsidRPr="00751732">
              <w:rPr>
                <w:color w:val="FF0000"/>
                <w:sz w:val="22"/>
                <w:szCs w:val="22"/>
              </w:rPr>
              <w:t>Кадастровый номер земельного участка</w:t>
            </w:r>
          </w:p>
        </w:tc>
        <w:tc>
          <w:tcPr>
            <w:tcW w:w="1934" w:type="dxa"/>
            <w:vMerge w:val="restart"/>
            <w:vAlign w:val="center"/>
          </w:tcPr>
          <w:p w:rsidR="00067AC0" w:rsidRPr="00751732" w:rsidRDefault="00067AC0" w:rsidP="00507EF5">
            <w:pPr>
              <w:jc w:val="center"/>
              <w:rPr>
                <w:color w:val="FF0000"/>
                <w:sz w:val="22"/>
                <w:szCs w:val="22"/>
              </w:rPr>
            </w:pPr>
            <w:r w:rsidRPr="00751732">
              <w:rPr>
                <w:color w:val="FF0000"/>
                <w:sz w:val="22"/>
                <w:szCs w:val="22"/>
              </w:rPr>
              <w:t>Адрес (местоположение)</w:t>
            </w:r>
          </w:p>
        </w:tc>
        <w:tc>
          <w:tcPr>
            <w:tcW w:w="1887" w:type="dxa"/>
            <w:vMerge w:val="restart"/>
            <w:vAlign w:val="center"/>
          </w:tcPr>
          <w:p w:rsidR="00067AC0" w:rsidRPr="00751732" w:rsidRDefault="00067AC0" w:rsidP="00507EF5">
            <w:pPr>
              <w:jc w:val="center"/>
              <w:rPr>
                <w:color w:val="FF0000"/>
                <w:sz w:val="22"/>
                <w:szCs w:val="22"/>
              </w:rPr>
            </w:pPr>
            <w:r w:rsidRPr="00751732">
              <w:rPr>
                <w:color w:val="FF0000"/>
                <w:sz w:val="22"/>
                <w:szCs w:val="22"/>
              </w:rPr>
              <w:t>Категория земель в соответствии со сведениями ЕГРН</w:t>
            </w:r>
          </w:p>
        </w:tc>
        <w:tc>
          <w:tcPr>
            <w:tcW w:w="2265" w:type="dxa"/>
            <w:vMerge w:val="restart"/>
            <w:vAlign w:val="center"/>
          </w:tcPr>
          <w:p w:rsidR="00067AC0" w:rsidRPr="00751732" w:rsidRDefault="00067AC0" w:rsidP="00507EF5">
            <w:pPr>
              <w:jc w:val="center"/>
              <w:rPr>
                <w:color w:val="FF0000"/>
                <w:sz w:val="22"/>
                <w:szCs w:val="22"/>
              </w:rPr>
            </w:pPr>
            <w:r w:rsidRPr="00751732">
              <w:rPr>
                <w:color w:val="FF0000"/>
                <w:sz w:val="22"/>
                <w:szCs w:val="22"/>
              </w:rPr>
              <w:t>Вид разрешенного использования</w:t>
            </w:r>
          </w:p>
        </w:tc>
        <w:tc>
          <w:tcPr>
            <w:tcW w:w="1278" w:type="dxa"/>
            <w:vMerge w:val="restart"/>
            <w:vAlign w:val="center"/>
          </w:tcPr>
          <w:p w:rsidR="00067AC0" w:rsidRPr="00751732" w:rsidRDefault="00067AC0" w:rsidP="00507EF5">
            <w:pPr>
              <w:jc w:val="center"/>
              <w:rPr>
                <w:color w:val="FF0000"/>
                <w:sz w:val="22"/>
                <w:szCs w:val="22"/>
              </w:rPr>
            </w:pPr>
            <w:r w:rsidRPr="00751732">
              <w:rPr>
                <w:color w:val="FF0000"/>
                <w:sz w:val="22"/>
                <w:szCs w:val="22"/>
              </w:rPr>
              <w:t>Площадь земельного участка, кв. м</w:t>
            </w:r>
          </w:p>
        </w:tc>
        <w:tc>
          <w:tcPr>
            <w:tcW w:w="5052" w:type="dxa"/>
            <w:gridSpan w:val="3"/>
            <w:vAlign w:val="center"/>
          </w:tcPr>
          <w:p w:rsidR="00067AC0" w:rsidRPr="00751732" w:rsidRDefault="00067AC0" w:rsidP="00507EF5">
            <w:pPr>
              <w:jc w:val="center"/>
              <w:rPr>
                <w:color w:val="FF0000"/>
                <w:sz w:val="22"/>
                <w:szCs w:val="22"/>
              </w:rPr>
            </w:pPr>
            <w:r w:rsidRPr="00523B65">
              <w:rPr>
                <w:color w:val="FF0000"/>
                <w:sz w:val="22"/>
                <w:szCs w:val="22"/>
              </w:rPr>
              <w:t>Решение об отнесении земельного участка к категории земель</w:t>
            </w:r>
          </w:p>
        </w:tc>
      </w:tr>
      <w:tr w:rsidR="00067AC0" w:rsidRPr="00523B65" w:rsidTr="00067AC0">
        <w:trPr>
          <w:gridAfter w:val="1"/>
          <w:wAfter w:w="13" w:type="dxa"/>
          <w:tblHeader/>
        </w:trPr>
        <w:tc>
          <w:tcPr>
            <w:tcW w:w="427" w:type="dxa"/>
            <w:vMerge/>
            <w:vAlign w:val="center"/>
          </w:tcPr>
          <w:p w:rsidR="00067AC0" w:rsidRPr="00523B65" w:rsidRDefault="00067AC0" w:rsidP="00507EF5">
            <w:pPr>
              <w:pStyle w:val="afff"/>
              <w:suppressAutoHyphens/>
              <w:spacing w:before="0" w:after="0"/>
              <w:ind w:firstLine="0"/>
              <w:jc w:val="center"/>
              <w:rPr>
                <w:sz w:val="22"/>
                <w:szCs w:val="22"/>
              </w:rPr>
            </w:pPr>
          </w:p>
        </w:tc>
        <w:tc>
          <w:tcPr>
            <w:tcW w:w="1843" w:type="dxa"/>
            <w:vMerge/>
            <w:vAlign w:val="center"/>
          </w:tcPr>
          <w:p w:rsidR="00067AC0" w:rsidRPr="00523B65" w:rsidRDefault="00067AC0" w:rsidP="00507EF5">
            <w:pPr>
              <w:pStyle w:val="afff"/>
              <w:suppressAutoHyphens/>
              <w:spacing w:before="0" w:after="0"/>
              <w:ind w:firstLine="0"/>
              <w:jc w:val="center"/>
              <w:rPr>
                <w:sz w:val="22"/>
                <w:szCs w:val="22"/>
              </w:rPr>
            </w:pPr>
          </w:p>
        </w:tc>
        <w:tc>
          <w:tcPr>
            <w:tcW w:w="1934" w:type="dxa"/>
            <w:vMerge/>
            <w:vAlign w:val="center"/>
          </w:tcPr>
          <w:p w:rsidR="00067AC0" w:rsidRPr="00523B65" w:rsidRDefault="00067AC0" w:rsidP="00507EF5">
            <w:pPr>
              <w:pStyle w:val="afff"/>
              <w:suppressAutoHyphens/>
              <w:spacing w:before="0" w:after="0"/>
              <w:ind w:firstLine="0"/>
              <w:jc w:val="center"/>
              <w:rPr>
                <w:sz w:val="22"/>
                <w:szCs w:val="22"/>
              </w:rPr>
            </w:pPr>
          </w:p>
        </w:tc>
        <w:tc>
          <w:tcPr>
            <w:tcW w:w="1887" w:type="dxa"/>
            <w:vMerge/>
            <w:vAlign w:val="center"/>
          </w:tcPr>
          <w:p w:rsidR="00067AC0" w:rsidRPr="00523B65" w:rsidRDefault="00067AC0" w:rsidP="00507EF5">
            <w:pPr>
              <w:pStyle w:val="afff"/>
              <w:suppressAutoHyphens/>
              <w:spacing w:before="0" w:after="0"/>
              <w:ind w:firstLine="0"/>
              <w:jc w:val="center"/>
              <w:rPr>
                <w:sz w:val="22"/>
                <w:szCs w:val="22"/>
              </w:rPr>
            </w:pPr>
          </w:p>
        </w:tc>
        <w:tc>
          <w:tcPr>
            <w:tcW w:w="2265" w:type="dxa"/>
            <w:vMerge/>
            <w:vAlign w:val="center"/>
          </w:tcPr>
          <w:p w:rsidR="00067AC0" w:rsidRPr="00523B65" w:rsidRDefault="00067AC0" w:rsidP="00507EF5">
            <w:pPr>
              <w:pStyle w:val="afff"/>
              <w:suppressAutoHyphens/>
              <w:spacing w:before="0" w:after="0"/>
              <w:ind w:firstLine="0"/>
              <w:jc w:val="center"/>
              <w:rPr>
                <w:sz w:val="22"/>
                <w:szCs w:val="22"/>
              </w:rPr>
            </w:pPr>
          </w:p>
        </w:tc>
        <w:tc>
          <w:tcPr>
            <w:tcW w:w="1278" w:type="dxa"/>
            <w:vMerge/>
            <w:vAlign w:val="center"/>
          </w:tcPr>
          <w:p w:rsidR="00067AC0" w:rsidRPr="00523B65" w:rsidRDefault="00067AC0" w:rsidP="00507EF5">
            <w:pPr>
              <w:pStyle w:val="afff"/>
              <w:suppressAutoHyphens/>
              <w:spacing w:before="0" w:after="0"/>
              <w:ind w:firstLine="0"/>
              <w:jc w:val="center"/>
              <w:rPr>
                <w:sz w:val="22"/>
                <w:szCs w:val="22"/>
              </w:rPr>
            </w:pPr>
          </w:p>
        </w:tc>
        <w:tc>
          <w:tcPr>
            <w:tcW w:w="3652" w:type="dxa"/>
            <w:vAlign w:val="center"/>
          </w:tcPr>
          <w:p w:rsidR="00067AC0" w:rsidRPr="00751732" w:rsidRDefault="00067AC0" w:rsidP="00507EF5">
            <w:pPr>
              <w:jc w:val="center"/>
              <w:rPr>
                <w:color w:val="FF0000"/>
                <w:sz w:val="22"/>
                <w:szCs w:val="22"/>
              </w:rPr>
            </w:pPr>
            <w:r w:rsidRPr="00751732">
              <w:rPr>
                <w:color w:val="FF0000"/>
                <w:sz w:val="22"/>
                <w:szCs w:val="22"/>
              </w:rPr>
              <w:t>Решение МРГ</w:t>
            </w:r>
          </w:p>
        </w:tc>
        <w:tc>
          <w:tcPr>
            <w:tcW w:w="1387" w:type="dxa"/>
            <w:vAlign w:val="center"/>
          </w:tcPr>
          <w:p w:rsidR="00067AC0" w:rsidRPr="00751732" w:rsidRDefault="00067AC0" w:rsidP="00507EF5">
            <w:pPr>
              <w:jc w:val="center"/>
              <w:rPr>
                <w:color w:val="FF0000"/>
                <w:sz w:val="22"/>
                <w:szCs w:val="22"/>
              </w:rPr>
            </w:pPr>
            <w:r w:rsidRPr="00751732">
              <w:rPr>
                <w:color w:val="FF0000"/>
                <w:sz w:val="22"/>
                <w:szCs w:val="22"/>
              </w:rPr>
              <w:t>Протокол МРГ</w:t>
            </w:r>
          </w:p>
        </w:tc>
      </w:tr>
      <w:tr w:rsidR="00067AC0" w:rsidRPr="00523B65" w:rsidTr="00067AC0">
        <w:trPr>
          <w:gridAfter w:val="1"/>
          <w:wAfter w:w="13" w:type="dxa"/>
        </w:trPr>
        <w:tc>
          <w:tcPr>
            <w:tcW w:w="427" w:type="dxa"/>
          </w:tcPr>
          <w:p w:rsidR="00067AC0" w:rsidRPr="00523B65" w:rsidRDefault="00067AC0" w:rsidP="00523B65">
            <w:pPr>
              <w:pStyle w:val="afff"/>
              <w:suppressAutoHyphens/>
              <w:spacing w:before="0" w:after="0"/>
              <w:ind w:firstLine="0"/>
              <w:jc w:val="center"/>
              <w:rPr>
                <w:sz w:val="22"/>
                <w:szCs w:val="22"/>
              </w:rPr>
            </w:pPr>
            <w:r w:rsidRPr="00523B65">
              <w:rPr>
                <w:sz w:val="22"/>
                <w:szCs w:val="22"/>
              </w:rPr>
              <w:t>1</w:t>
            </w:r>
          </w:p>
        </w:tc>
        <w:tc>
          <w:tcPr>
            <w:tcW w:w="1843" w:type="dxa"/>
          </w:tcPr>
          <w:p w:rsidR="00067AC0" w:rsidRPr="00523B65" w:rsidRDefault="00067AC0" w:rsidP="00523B65">
            <w:pPr>
              <w:rPr>
                <w:color w:val="FF0000"/>
                <w:sz w:val="22"/>
                <w:szCs w:val="22"/>
              </w:rPr>
            </w:pPr>
            <w:r w:rsidRPr="00523B65">
              <w:rPr>
                <w:color w:val="FF0000"/>
                <w:sz w:val="22"/>
                <w:szCs w:val="22"/>
              </w:rPr>
              <w:t>47:22:0106002:32</w:t>
            </w:r>
          </w:p>
        </w:tc>
        <w:tc>
          <w:tcPr>
            <w:tcW w:w="1934" w:type="dxa"/>
          </w:tcPr>
          <w:p w:rsidR="00067AC0" w:rsidRPr="00523B65" w:rsidRDefault="00067AC0" w:rsidP="00522B22">
            <w:pPr>
              <w:rPr>
                <w:color w:val="FF0000"/>
                <w:sz w:val="22"/>
                <w:szCs w:val="22"/>
              </w:rPr>
            </w:pPr>
            <w:r w:rsidRPr="00523B65">
              <w:rPr>
                <w:color w:val="FF0000"/>
                <w:sz w:val="22"/>
                <w:szCs w:val="22"/>
              </w:rPr>
              <w:t>д. Рукулицы</w:t>
            </w:r>
          </w:p>
        </w:tc>
        <w:tc>
          <w:tcPr>
            <w:tcW w:w="1887" w:type="dxa"/>
          </w:tcPr>
          <w:p w:rsidR="00067AC0" w:rsidRPr="00523B65" w:rsidRDefault="00067AC0" w:rsidP="00523B65">
            <w:pPr>
              <w:rPr>
                <w:color w:val="FF0000"/>
                <w:sz w:val="22"/>
                <w:szCs w:val="22"/>
              </w:rPr>
            </w:pPr>
            <w:r w:rsidRPr="00523B65">
              <w:rPr>
                <w:color w:val="FF0000"/>
                <w:sz w:val="22"/>
                <w:szCs w:val="22"/>
              </w:rPr>
              <w:t>Земли населенных пунктов</w:t>
            </w:r>
          </w:p>
        </w:tc>
        <w:tc>
          <w:tcPr>
            <w:tcW w:w="2265" w:type="dxa"/>
          </w:tcPr>
          <w:p w:rsidR="00067AC0" w:rsidRPr="00523B65" w:rsidRDefault="00067AC0" w:rsidP="00523B65">
            <w:pPr>
              <w:rPr>
                <w:color w:val="FF0000"/>
                <w:sz w:val="22"/>
                <w:szCs w:val="22"/>
              </w:rPr>
            </w:pPr>
            <w:r w:rsidRPr="00523B65">
              <w:rPr>
                <w:color w:val="FF0000"/>
                <w:sz w:val="22"/>
                <w:szCs w:val="22"/>
              </w:rPr>
              <w:t>для ведения личного подсобного хозяйства</w:t>
            </w:r>
          </w:p>
        </w:tc>
        <w:tc>
          <w:tcPr>
            <w:tcW w:w="1278" w:type="dxa"/>
          </w:tcPr>
          <w:p w:rsidR="00067AC0" w:rsidRPr="00523B65" w:rsidRDefault="00067AC0" w:rsidP="00175F69">
            <w:pPr>
              <w:jc w:val="center"/>
              <w:rPr>
                <w:color w:val="FF0000"/>
                <w:sz w:val="22"/>
                <w:szCs w:val="22"/>
              </w:rPr>
            </w:pPr>
            <w:r w:rsidRPr="00523B65">
              <w:rPr>
                <w:color w:val="FF0000"/>
                <w:sz w:val="22"/>
                <w:szCs w:val="22"/>
              </w:rPr>
              <w:t>3000</w:t>
            </w:r>
          </w:p>
        </w:tc>
        <w:tc>
          <w:tcPr>
            <w:tcW w:w="3652" w:type="dxa"/>
          </w:tcPr>
          <w:p w:rsidR="00067AC0" w:rsidRPr="00523B65" w:rsidRDefault="00067AC0" w:rsidP="00067AC0">
            <w:pPr>
              <w:rPr>
                <w:color w:val="FF0000"/>
                <w:sz w:val="22"/>
                <w:szCs w:val="22"/>
              </w:rPr>
            </w:pPr>
            <w:r w:rsidRPr="00523B65">
              <w:rPr>
                <w:color w:val="FF0000"/>
                <w:sz w:val="22"/>
                <w:szCs w:val="22"/>
              </w:rPr>
              <w:t>Действий</w:t>
            </w:r>
            <w:r>
              <w:rPr>
                <w:color w:val="FF0000"/>
                <w:sz w:val="22"/>
                <w:szCs w:val="22"/>
              </w:rPr>
              <w:t xml:space="preserve"> </w:t>
            </w:r>
            <w:r w:rsidRPr="00523B65">
              <w:rPr>
                <w:color w:val="FF0000"/>
                <w:sz w:val="22"/>
                <w:szCs w:val="22"/>
              </w:rPr>
              <w:t>не требуется</w:t>
            </w:r>
          </w:p>
        </w:tc>
        <w:tc>
          <w:tcPr>
            <w:tcW w:w="1387" w:type="dxa"/>
          </w:tcPr>
          <w:p w:rsidR="00067AC0" w:rsidRPr="00523B65" w:rsidRDefault="00067AC0" w:rsidP="00B07C66">
            <w:pPr>
              <w:rPr>
                <w:color w:val="FF0000"/>
                <w:sz w:val="22"/>
                <w:szCs w:val="22"/>
              </w:rPr>
            </w:pPr>
            <w:r w:rsidRPr="00523B65">
              <w:rPr>
                <w:color w:val="FF0000"/>
                <w:sz w:val="22"/>
                <w:szCs w:val="22"/>
              </w:rPr>
              <w:t>Протокол</w:t>
            </w:r>
            <w:r>
              <w:rPr>
                <w:color w:val="FF0000"/>
                <w:sz w:val="22"/>
                <w:szCs w:val="22"/>
              </w:rPr>
              <w:t xml:space="preserve"> </w:t>
            </w:r>
            <w:r w:rsidRPr="00523B65">
              <w:rPr>
                <w:color w:val="FF0000"/>
                <w:sz w:val="22"/>
                <w:szCs w:val="22"/>
              </w:rPr>
              <w:t>№ 22 от 28.10.2021</w:t>
            </w:r>
          </w:p>
        </w:tc>
      </w:tr>
      <w:tr w:rsidR="00067AC0" w:rsidRPr="00523B65" w:rsidTr="00067AC0">
        <w:trPr>
          <w:gridAfter w:val="1"/>
          <w:wAfter w:w="13" w:type="dxa"/>
        </w:trPr>
        <w:tc>
          <w:tcPr>
            <w:tcW w:w="427" w:type="dxa"/>
          </w:tcPr>
          <w:p w:rsidR="00067AC0" w:rsidRPr="00523B65" w:rsidRDefault="00A96D21" w:rsidP="00067AC0">
            <w:pPr>
              <w:pStyle w:val="afff"/>
              <w:suppressAutoHyphens/>
              <w:spacing w:before="0" w:after="0"/>
              <w:ind w:firstLine="0"/>
              <w:jc w:val="center"/>
              <w:rPr>
                <w:sz w:val="22"/>
                <w:szCs w:val="22"/>
              </w:rPr>
            </w:pPr>
            <w:r>
              <w:rPr>
                <w:sz w:val="22"/>
                <w:szCs w:val="22"/>
              </w:rPr>
              <w:t>2</w:t>
            </w:r>
          </w:p>
        </w:tc>
        <w:tc>
          <w:tcPr>
            <w:tcW w:w="1843" w:type="dxa"/>
          </w:tcPr>
          <w:p w:rsidR="00067AC0" w:rsidRPr="00523B65" w:rsidRDefault="00067AC0" w:rsidP="00067AC0">
            <w:pPr>
              <w:rPr>
                <w:color w:val="FF0000"/>
                <w:sz w:val="22"/>
                <w:szCs w:val="22"/>
              </w:rPr>
            </w:pPr>
            <w:r w:rsidRPr="00523B65">
              <w:rPr>
                <w:color w:val="FF0000"/>
                <w:sz w:val="22"/>
                <w:szCs w:val="22"/>
              </w:rPr>
              <w:t>47:22:0114008:20</w:t>
            </w:r>
          </w:p>
        </w:tc>
        <w:tc>
          <w:tcPr>
            <w:tcW w:w="1934" w:type="dxa"/>
          </w:tcPr>
          <w:p w:rsidR="00067AC0" w:rsidRPr="00523B65" w:rsidRDefault="00067AC0" w:rsidP="00067AC0">
            <w:pPr>
              <w:rPr>
                <w:color w:val="FF0000"/>
                <w:sz w:val="22"/>
                <w:szCs w:val="22"/>
              </w:rPr>
            </w:pPr>
            <w:r w:rsidRPr="00523B65">
              <w:rPr>
                <w:color w:val="FF0000"/>
                <w:sz w:val="22"/>
                <w:szCs w:val="22"/>
              </w:rPr>
              <w:t>д. Бегуницы</w:t>
            </w:r>
          </w:p>
        </w:tc>
        <w:tc>
          <w:tcPr>
            <w:tcW w:w="1887" w:type="dxa"/>
          </w:tcPr>
          <w:p w:rsidR="00067AC0" w:rsidRPr="00523B65" w:rsidRDefault="00067AC0" w:rsidP="00067AC0">
            <w:pPr>
              <w:rPr>
                <w:color w:val="FF0000"/>
                <w:sz w:val="22"/>
                <w:szCs w:val="22"/>
              </w:rPr>
            </w:pPr>
            <w:r w:rsidRPr="00523B65">
              <w:rPr>
                <w:color w:val="FF0000"/>
                <w:sz w:val="22"/>
                <w:szCs w:val="22"/>
              </w:rPr>
              <w:t>Земли населенных пунктов</w:t>
            </w:r>
          </w:p>
        </w:tc>
        <w:tc>
          <w:tcPr>
            <w:tcW w:w="2265" w:type="dxa"/>
          </w:tcPr>
          <w:p w:rsidR="00067AC0" w:rsidRPr="00523B65" w:rsidRDefault="00067AC0" w:rsidP="00067AC0">
            <w:pPr>
              <w:rPr>
                <w:color w:val="FF0000"/>
                <w:sz w:val="22"/>
                <w:szCs w:val="22"/>
              </w:rPr>
            </w:pPr>
            <w:r w:rsidRPr="00523B65">
              <w:rPr>
                <w:color w:val="FF0000"/>
                <w:sz w:val="22"/>
                <w:szCs w:val="22"/>
              </w:rPr>
              <w:t>для ведения личного подсобного хозяйства (приусадебные участки)</w:t>
            </w:r>
          </w:p>
        </w:tc>
        <w:tc>
          <w:tcPr>
            <w:tcW w:w="1278" w:type="dxa"/>
          </w:tcPr>
          <w:p w:rsidR="00067AC0" w:rsidRPr="00523B65" w:rsidRDefault="00067AC0" w:rsidP="00067AC0">
            <w:pPr>
              <w:jc w:val="center"/>
              <w:rPr>
                <w:color w:val="FF0000"/>
                <w:sz w:val="22"/>
                <w:szCs w:val="22"/>
              </w:rPr>
            </w:pPr>
            <w:r w:rsidRPr="00523B65">
              <w:rPr>
                <w:color w:val="FF0000"/>
                <w:sz w:val="22"/>
                <w:szCs w:val="22"/>
              </w:rPr>
              <w:t>3000</w:t>
            </w:r>
          </w:p>
        </w:tc>
        <w:tc>
          <w:tcPr>
            <w:tcW w:w="3652" w:type="dxa"/>
          </w:tcPr>
          <w:p w:rsidR="00067AC0" w:rsidRPr="00751732" w:rsidRDefault="00067AC0" w:rsidP="00067AC0">
            <w:pPr>
              <w:rPr>
                <w:color w:val="FF0000"/>
                <w:sz w:val="22"/>
                <w:szCs w:val="22"/>
              </w:rPr>
            </w:pPr>
            <w:r w:rsidRPr="00751732">
              <w:rPr>
                <w:color w:val="FF0000"/>
                <w:sz w:val="22"/>
                <w:szCs w:val="22"/>
              </w:rPr>
              <w:t>Внесение</w:t>
            </w:r>
            <w:r>
              <w:rPr>
                <w:color w:val="FF0000"/>
                <w:sz w:val="22"/>
                <w:szCs w:val="22"/>
              </w:rPr>
              <w:t xml:space="preserve"> </w:t>
            </w:r>
            <w:r w:rsidRPr="00751732">
              <w:rPr>
                <w:color w:val="FF0000"/>
                <w:sz w:val="22"/>
                <w:szCs w:val="22"/>
              </w:rPr>
              <w:t xml:space="preserve">изменений в </w:t>
            </w:r>
            <w:r>
              <w:rPr>
                <w:color w:val="FF0000"/>
                <w:sz w:val="22"/>
                <w:szCs w:val="22"/>
              </w:rPr>
              <w:t>государственный лесной реестр</w:t>
            </w:r>
          </w:p>
        </w:tc>
        <w:tc>
          <w:tcPr>
            <w:tcW w:w="1387" w:type="dxa"/>
          </w:tcPr>
          <w:p w:rsidR="00067AC0" w:rsidRPr="00523B65" w:rsidRDefault="00067AC0" w:rsidP="00067AC0">
            <w:pPr>
              <w:rPr>
                <w:color w:val="FF0000"/>
                <w:sz w:val="22"/>
                <w:szCs w:val="22"/>
              </w:rPr>
            </w:pPr>
            <w:r w:rsidRPr="00523B65">
              <w:rPr>
                <w:color w:val="FF0000"/>
                <w:sz w:val="22"/>
                <w:szCs w:val="22"/>
              </w:rPr>
              <w:t>Протокол</w:t>
            </w:r>
            <w:r>
              <w:rPr>
                <w:color w:val="FF0000"/>
                <w:sz w:val="22"/>
                <w:szCs w:val="22"/>
              </w:rPr>
              <w:t xml:space="preserve"> </w:t>
            </w:r>
            <w:r w:rsidRPr="00523B65">
              <w:rPr>
                <w:color w:val="FF0000"/>
                <w:sz w:val="22"/>
                <w:szCs w:val="22"/>
              </w:rPr>
              <w:t>№ 22 от 28.10.2021</w:t>
            </w:r>
          </w:p>
        </w:tc>
      </w:tr>
      <w:tr w:rsidR="00067AC0" w:rsidRPr="00523B65" w:rsidTr="00067AC0">
        <w:trPr>
          <w:gridAfter w:val="1"/>
          <w:wAfter w:w="13" w:type="dxa"/>
        </w:trPr>
        <w:tc>
          <w:tcPr>
            <w:tcW w:w="427" w:type="dxa"/>
          </w:tcPr>
          <w:p w:rsidR="00067AC0" w:rsidRPr="00523B65" w:rsidRDefault="00A96D21" w:rsidP="00067AC0">
            <w:pPr>
              <w:pStyle w:val="afff"/>
              <w:suppressAutoHyphens/>
              <w:spacing w:before="0" w:after="0"/>
              <w:ind w:firstLine="0"/>
              <w:jc w:val="center"/>
              <w:rPr>
                <w:sz w:val="22"/>
                <w:szCs w:val="22"/>
              </w:rPr>
            </w:pPr>
            <w:r>
              <w:rPr>
                <w:sz w:val="22"/>
                <w:szCs w:val="22"/>
              </w:rPr>
              <w:t>3</w:t>
            </w:r>
          </w:p>
        </w:tc>
        <w:tc>
          <w:tcPr>
            <w:tcW w:w="1843" w:type="dxa"/>
          </w:tcPr>
          <w:p w:rsidR="00067AC0" w:rsidRPr="00523B65" w:rsidRDefault="00067AC0" w:rsidP="00067AC0">
            <w:pPr>
              <w:rPr>
                <w:color w:val="FF0000"/>
                <w:sz w:val="22"/>
                <w:szCs w:val="22"/>
              </w:rPr>
            </w:pPr>
            <w:r w:rsidRPr="00523B65">
              <w:rPr>
                <w:color w:val="FF0000"/>
                <w:sz w:val="22"/>
                <w:szCs w:val="22"/>
              </w:rPr>
              <w:t>47:22:0114012:27</w:t>
            </w:r>
          </w:p>
        </w:tc>
        <w:tc>
          <w:tcPr>
            <w:tcW w:w="1934" w:type="dxa"/>
          </w:tcPr>
          <w:p w:rsidR="00067AC0" w:rsidRPr="00523B65" w:rsidRDefault="00067AC0" w:rsidP="00067AC0">
            <w:pPr>
              <w:rPr>
                <w:color w:val="FF0000"/>
                <w:sz w:val="22"/>
                <w:szCs w:val="22"/>
              </w:rPr>
            </w:pPr>
            <w:r w:rsidRPr="00523B65">
              <w:rPr>
                <w:color w:val="FF0000"/>
                <w:sz w:val="22"/>
                <w:szCs w:val="22"/>
              </w:rPr>
              <w:t>д. Бегуницы, ул. Матвеевка, д.15</w:t>
            </w:r>
          </w:p>
        </w:tc>
        <w:tc>
          <w:tcPr>
            <w:tcW w:w="1887" w:type="dxa"/>
          </w:tcPr>
          <w:p w:rsidR="00067AC0" w:rsidRPr="00523B65" w:rsidRDefault="00067AC0" w:rsidP="00067AC0">
            <w:pPr>
              <w:rPr>
                <w:color w:val="FF0000"/>
                <w:sz w:val="22"/>
                <w:szCs w:val="22"/>
              </w:rPr>
            </w:pPr>
            <w:r w:rsidRPr="00523B65">
              <w:rPr>
                <w:color w:val="FF0000"/>
                <w:sz w:val="22"/>
                <w:szCs w:val="22"/>
              </w:rPr>
              <w:t>Земли населенных пунктов</w:t>
            </w:r>
          </w:p>
        </w:tc>
        <w:tc>
          <w:tcPr>
            <w:tcW w:w="2265" w:type="dxa"/>
          </w:tcPr>
          <w:p w:rsidR="00067AC0" w:rsidRPr="00523B65" w:rsidRDefault="00067AC0" w:rsidP="00067AC0">
            <w:pPr>
              <w:rPr>
                <w:color w:val="FF0000"/>
                <w:sz w:val="22"/>
                <w:szCs w:val="22"/>
              </w:rPr>
            </w:pPr>
            <w:r w:rsidRPr="00523B65">
              <w:rPr>
                <w:color w:val="FF0000"/>
                <w:sz w:val="22"/>
                <w:szCs w:val="22"/>
              </w:rPr>
              <w:t>для ведения личного подсобного хозяйства</w:t>
            </w:r>
          </w:p>
        </w:tc>
        <w:tc>
          <w:tcPr>
            <w:tcW w:w="1278" w:type="dxa"/>
          </w:tcPr>
          <w:p w:rsidR="00067AC0" w:rsidRPr="00523B65" w:rsidRDefault="00067AC0" w:rsidP="00067AC0">
            <w:pPr>
              <w:jc w:val="center"/>
              <w:rPr>
                <w:color w:val="FF0000"/>
                <w:sz w:val="22"/>
                <w:szCs w:val="22"/>
              </w:rPr>
            </w:pPr>
            <w:r w:rsidRPr="00523B65">
              <w:rPr>
                <w:color w:val="FF0000"/>
                <w:sz w:val="22"/>
                <w:szCs w:val="22"/>
              </w:rPr>
              <w:t>1500</w:t>
            </w:r>
          </w:p>
        </w:tc>
        <w:tc>
          <w:tcPr>
            <w:tcW w:w="3652" w:type="dxa"/>
          </w:tcPr>
          <w:p w:rsidR="00067AC0" w:rsidRPr="00751732" w:rsidRDefault="00067AC0" w:rsidP="00067AC0">
            <w:pPr>
              <w:rPr>
                <w:color w:val="FF0000"/>
                <w:sz w:val="22"/>
                <w:szCs w:val="22"/>
              </w:rPr>
            </w:pPr>
            <w:r w:rsidRPr="00751732">
              <w:rPr>
                <w:color w:val="FF0000"/>
                <w:sz w:val="22"/>
                <w:szCs w:val="22"/>
              </w:rPr>
              <w:t>Внесение</w:t>
            </w:r>
            <w:r>
              <w:rPr>
                <w:color w:val="FF0000"/>
                <w:sz w:val="22"/>
                <w:szCs w:val="22"/>
              </w:rPr>
              <w:t xml:space="preserve"> </w:t>
            </w:r>
            <w:r w:rsidRPr="00751732">
              <w:rPr>
                <w:color w:val="FF0000"/>
                <w:sz w:val="22"/>
                <w:szCs w:val="22"/>
              </w:rPr>
              <w:t xml:space="preserve">изменений в </w:t>
            </w:r>
            <w:r>
              <w:rPr>
                <w:color w:val="FF0000"/>
                <w:sz w:val="22"/>
                <w:szCs w:val="22"/>
              </w:rPr>
              <w:t>государственный лесной реестр</w:t>
            </w:r>
          </w:p>
        </w:tc>
        <w:tc>
          <w:tcPr>
            <w:tcW w:w="1387" w:type="dxa"/>
          </w:tcPr>
          <w:p w:rsidR="00067AC0" w:rsidRPr="00523B65" w:rsidRDefault="00067AC0" w:rsidP="00067AC0">
            <w:pPr>
              <w:rPr>
                <w:color w:val="FF0000"/>
                <w:sz w:val="22"/>
                <w:szCs w:val="22"/>
              </w:rPr>
            </w:pPr>
            <w:r w:rsidRPr="00523B65">
              <w:rPr>
                <w:color w:val="FF0000"/>
                <w:sz w:val="22"/>
                <w:szCs w:val="22"/>
              </w:rPr>
              <w:t>Протокол</w:t>
            </w:r>
            <w:r>
              <w:rPr>
                <w:color w:val="FF0000"/>
                <w:sz w:val="22"/>
                <w:szCs w:val="22"/>
              </w:rPr>
              <w:t xml:space="preserve"> </w:t>
            </w:r>
            <w:r w:rsidRPr="00523B65">
              <w:rPr>
                <w:color w:val="FF0000"/>
                <w:sz w:val="22"/>
                <w:szCs w:val="22"/>
              </w:rPr>
              <w:t>№ 22 от 28.10.2021</w:t>
            </w:r>
          </w:p>
        </w:tc>
      </w:tr>
      <w:tr w:rsidR="00067AC0" w:rsidRPr="00523B65" w:rsidTr="00067AC0">
        <w:trPr>
          <w:gridAfter w:val="1"/>
          <w:wAfter w:w="13" w:type="dxa"/>
        </w:trPr>
        <w:tc>
          <w:tcPr>
            <w:tcW w:w="427" w:type="dxa"/>
          </w:tcPr>
          <w:p w:rsidR="00067AC0" w:rsidRPr="00523B65" w:rsidRDefault="00A96D21" w:rsidP="00067AC0">
            <w:pPr>
              <w:pStyle w:val="afff"/>
              <w:suppressAutoHyphens/>
              <w:spacing w:before="0" w:after="0"/>
              <w:ind w:firstLine="0"/>
              <w:jc w:val="center"/>
              <w:rPr>
                <w:sz w:val="22"/>
                <w:szCs w:val="22"/>
              </w:rPr>
            </w:pPr>
            <w:r>
              <w:rPr>
                <w:sz w:val="22"/>
                <w:szCs w:val="22"/>
              </w:rPr>
              <w:t>4</w:t>
            </w:r>
          </w:p>
        </w:tc>
        <w:tc>
          <w:tcPr>
            <w:tcW w:w="1843" w:type="dxa"/>
          </w:tcPr>
          <w:p w:rsidR="00067AC0" w:rsidRPr="00523B65" w:rsidRDefault="00067AC0" w:rsidP="00067AC0">
            <w:pPr>
              <w:rPr>
                <w:color w:val="FF0000"/>
                <w:sz w:val="22"/>
                <w:szCs w:val="22"/>
              </w:rPr>
            </w:pPr>
            <w:r w:rsidRPr="00523B65">
              <w:rPr>
                <w:color w:val="FF0000"/>
                <w:sz w:val="22"/>
                <w:szCs w:val="22"/>
              </w:rPr>
              <w:t>47:22:0114012:28</w:t>
            </w:r>
          </w:p>
        </w:tc>
        <w:tc>
          <w:tcPr>
            <w:tcW w:w="1934" w:type="dxa"/>
          </w:tcPr>
          <w:p w:rsidR="00067AC0" w:rsidRPr="00523B65" w:rsidRDefault="00067AC0" w:rsidP="00067AC0">
            <w:pPr>
              <w:rPr>
                <w:color w:val="FF0000"/>
                <w:sz w:val="22"/>
                <w:szCs w:val="22"/>
              </w:rPr>
            </w:pPr>
            <w:r w:rsidRPr="00523B65">
              <w:rPr>
                <w:color w:val="FF0000"/>
                <w:sz w:val="22"/>
                <w:szCs w:val="22"/>
              </w:rPr>
              <w:t>д. Бегуницы</w:t>
            </w:r>
          </w:p>
        </w:tc>
        <w:tc>
          <w:tcPr>
            <w:tcW w:w="1887" w:type="dxa"/>
          </w:tcPr>
          <w:p w:rsidR="00067AC0" w:rsidRPr="00523B65" w:rsidRDefault="00067AC0" w:rsidP="00067AC0">
            <w:pPr>
              <w:rPr>
                <w:color w:val="FF0000"/>
                <w:sz w:val="22"/>
                <w:szCs w:val="22"/>
              </w:rPr>
            </w:pPr>
            <w:r w:rsidRPr="00523B65">
              <w:rPr>
                <w:color w:val="FF0000"/>
                <w:sz w:val="22"/>
                <w:szCs w:val="22"/>
              </w:rPr>
              <w:t>Земли населенных пунктов</w:t>
            </w:r>
          </w:p>
        </w:tc>
        <w:tc>
          <w:tcPr>
            <w:tcW w:w="2265" w:type="dxa"/>
          </w:tcPr>
          <w:p w:rsidR="00067AC0" w:rsidRPr="00523B65" w:rsidRDefault="00067AC0" w:rsidP="00067AC0">
            <w:pPr>
              <w:rPr>
                <w:color w:val="FF0000"/>
                <w:sz w:val="22"/>
                <w:szCs w:val="22"/>
              </w:rPr>
            </w:pPr>
            <w:r w:rsidRPr="00523B65">
              <w:rPr>
                <w:color w:val="FF0000"/>
                <w:sz w:val="22"/>
                <w:szCs w:val="22"/>
              </w:rPr>
              <w:t>для ведения личного подсобного хозяйства</w:t>
            </w:r>
          </w:p>
        </w:tc>
        <w:tc>
          <w:tcPr>
            <w:tcW w:w="1278" w:type="dxa"/>
          </w:tcPr>
          <w:p w:rsidR="00067AC0" w:rsidRPr="00523B65" w:rsidRDefault="00067AC0" w:rsidP="00067AC0">
            <w:pPr>
              <w:jc w:val="center"/>
              <w:rPr>
                <w:color w:val="FF0000"/>
                <w:sz w:val="22"/>
                <w:szCs w:val="22"/>
              </w:rPr>
            </w:pPr>
            <w:r w:rsidRPr="00523B65">
              <w:rPr>
                <w:color w:val="FF0000"/>
                <w:sz w:val="22"/>
                <w:szCs w:val="22"/>
              </w:rPr>
              <w:t>1500</w:t>
            </w:r>
          </w:p>
        </w:tc>
        <w:tc>
          <w:tcPr>
            <w:tcW w:w="3652" w:type="dxa"/>
          </w:tcPr>
          <w:p w:rsidR="00067AC0" w:rsidRPr="00751732" w:rsidRDefault="00067AC0" w:rsidP="00067AC0">
            <w:pPr>
              <w:rPr>
                <w:color w:val="FF0000"/>
                <w:sz w:val="22"/>
                <w:szCs w:val="22"/>
              </w:rPr>
            </w:pPr>
            <w:r w:rsidRPr="00751732">
              <w:rPr>
                <w:color w:val="FF0000"/>
                <w:sz w:val="22"/>
                <w:szCs w:val="22"/>
              </w:rPr>
              <w:t>Внесение</w:t>
            </w:r>
            <w:r>
              <w:rPr>
                <w:color w:val="FF0000"/>
                <w:sz w:val="22"/>
                <w:szCs w:val="22"/>
              </w:rPr>
              <w:t xml:space="preserve"> </w:t>
            </w:r>
            <w:r w:rsidRPr="00751732">
              <w:rPr>
                <w:color w:val="FF0000"/>
                <w:sz w:val="22"/>
                <w:szCs w:val="22"/>
              </w:rPr>
              <w:t xml:space="preserve">изменений в </w:t>
            </w:r>
            <w:r>
              <w:rPr>
                <w:color w:val="FF0000"/>
                <w:sz w:val="22"/>
                <w:szCs w:val="22"/>
              </w:rPr>
              <w:t>государственный лесной реестр</w:t>
            </w:r>
          </w:p>
        </w:tc>
        <w:tc>
          <w:tcPr>
            <w:tcW w:w="1387" w:type="dxa"/>
          </w:tcPr>
          <w:p w:rsidR="00067AC0" w:rsidRPr="00523B65" w:rsidRDefault="00067AC0" w:rsidP="00067AC0">
            <w:pPr>
              <w:rPr>
                <w:color w:val="FF0000"/>
                <w:sz w:val="22"/>
                <w:szCs w:val="22"/>
              </w:rPr>
            </w:pPr>
            <w:r w:rsidRPr="00523B65">
              <w:rPr>
                <w:color w:val="FF0000"/>
                <w:sz w:val="22"/>
                <w:szCs w:val="22"/>
              </w:rPr>
              <w:t>Протокол</w:t>
            </w:r>
            <w:r>
              <w:rPr>
                <w:color w:val="FF0000"/>
                <w:sz w:val="22"/>
                <w:szCs w:val="22"/>
              </w:rPr>
              <w:t xml:space="preserve"> </w:t>
            </w:r>
            <w:r w:rsidRPr="00523B65">
              <w:rPr>
                <w:color w:val="FF0000"/>
                <w:sz w:val="22"/>
                <w:szCs w:val="22"/>
              </w:rPr>
              <w:t>№ 22 от 28.10.2021</w:t>
            </w:r>
          </w:p>
        </w:tc>
      </w:tr>
      <w:tr w:rsidR="00A96D21" w:rsidRPr="00523B65" w:rsidTr="00067AC0">
        <w:trPr>
          <w:gridAfter w:val="1"/>
          <w:wAfter w:w="13" w:type="dxa"/>
        </w:trPr>
        <w:tc>
          <w:tcPr>
            <w:tcW w:w="427" w:type="dxa"/>
          </w:tcPr>
          <w:p w:rsidR="00A96D21" w:rsidRPr="00523B65" w:rsidRDefault="00A96D21" w:rsidP="00A96D21">
            <w:pPr>
              <w:pStyle w:val="afff"/>
              <w:suppressAutoHyphens/>
              <w:spacing w:before="0" w:after="0"/>
              <w:ind w:firstLine="0"/>
              <w:jc w:val="center"/>
              <w:rPr>
                <w:sz w:val="22"/>
                <w:szCs w:val="22"/>
              </w:rPr>
            </w:pPr>
            <w:r>
              <w:rPr>
                <w:sz w:val="22"/>
                <w:szCs w:val="22"/>
              </w:rPr>
              <w:t>5</w:t>
            </w:r>
          </w:p>
        </w:tc>
        <w:tc>
          <w:tcPr>
            <w:tcW w:w="1843" w:type="dxa"/>
          </w:tcPr>
          <w:p w:rsidR="00A96D21" w:rsidRPr="00523B65" w:rsidRDefault="00A96D21" w:rsidP="00A96D21">
            <w:pPr>
              <w:rPr>
                <w:color w:val="FF0000"/>
                <w:sz w:val="22"/>
                <w:szCs w:val="22"/>
              </w:rPr>
            </w:pPr>
            <w:r w:rsidRPr="00523B65">
              <w:rPr>
                <w:color w:val="FF0000"/>
                <w:sz w:val="22"/>
                <w:szCs w:val="22"/>
              </w:rPr>
              <w:t>47:22:0119005:22</w:t>
            </w:r>
          </w:p>
        </w:tc>
        <w:tc>
          <w:tcPr>
            <w:tcW w:w="1934" w:type="dxa"/>
          </w:tcPr>
          <w:p w:rsidR="00A96D21" w:rsidRPr="00523B65" w:rsidRDefault="00A96D21" w:rsidP="00A96D21">
            <w:pPr>
              <w:rPr>
                <w:color w:val="FF0000"/>
                <w:sz w:val="22"/>
                <w:szCs w:val="22"/>
              </w:rPr>
            </w:pPr>
            <w:r w:rsidRPr="00523B65">
              <w:rPr>
                <w:color w:val="FF0000"/>
                <w:sz w:val="22"/>
                <w:szCs w:val="22"/>
              </w:rPr>
              <w:t>д. Большое Тешково</w:t>
            </w:r>
          </w:p>
        </w:tc>
        <w:tc>
          <w:tcPr>
            <w:tcW w:w="1887" w:type="dxa"/>
          </w:tcPr>
          <w:p w:rsidR="00A96D21" w:rsidRPr="00523B65" w:rsidRDefault="00A96D21" w:rsidP="00A96D21">
            <w:pPr>
              <w:rPr>
                <w:color w:val="FF0000"/>
                <w:sz w:val="22"/>
                <w:szCs w:val="22"/>
              </w:rPr>
            </w:pPr>
            <w:r w:rsidRPr="00523B65">
              <w:rPr>
                <w:color w:val="FF0000"/>
                <w:sz w:val="22"/>
                <w:szCs w:val="22"/>
              </w:rPr>
              <w:t>Земли населенных пунктов</w:t>
            </w:r>
          </w:p>
        </w:tc>
        <w:tc>
          <w:tcPr>
            <w:tcW w:w="2265" w:type="dxa"/>
          </w:tcPr>
          <w:p w:rsidR="00A96D21" w:rsidRPr="00523B65" w:rsidRDefault="00A96D21" w:rsidP="00A96D21">
            <w:pPr>
              <w:rPr>
                <w:color w:val="FF0000"/>
                <w:sz w:val="22"/>
                <w:szCs w:val="22"/>
              </w:rPr>
            </w:pPr>
            <w:r w:rsidRPr="00523B65">
              <w:rPr>
                <w:color w:val="FF0000"/>
                <w:sz w:val="22"/>
                <w:szCs w:val="22"/>
              </w:rPr>
              <w:t>для ведения личного подсобного хозяйства</w:t>
            </w:r>
          </w:p>
        </w:tc>
        <w:tc>
          <w:tcPr>
            <w:tcW w:w="1278" w:type="dxa"/>
          </w:tcPr>
          <w:p w:rsidR="00A96D21" w:rsidRPr="00523B65" w:rsidRDefault="00A96D21" w:rsidP="00A96D21">
            <w:pPr>
              <w:jc w:val="center"/>
              <w:rPr>
                <w:color w:val="FF0000"/>
                <w:sz w:val="22"/>
                <w:szCs w:val="22"/>
              </w:rPr>
            </w:pPr>
            <w:r w:rsidRPr="00523B65">
              <w:rPr>
                <w:color w:val="FF0000"/>
                <w:sz w:val="22"/>
                <w:szCs w:val="22"/>
              </w:rPr>
              <w:t>1500</w:t>
            </w:r>
          </w:p>
        </w:tc>
        <w:tc>
          <w:tcPr>
            <w:tcW w:w="3652" w:type="dxa"/>
          </w:tcPr>
          <w:p w:rsidR="00A96D21" w:rsidRPr="00751732" w:rsidRDefault="00A96D21" w:rsidP="00A96D21">
            <w:pPr>
              <w:rPr>
                <w:color w:val="FF0000"/>
                <w:sz w:val="22"/>
                <w:szCs w:val="22"/>
              </w:rPr>
            </w:pPr>
            <w:r w:rsidRPr="00C05187">
              <w:rPr>
                <w:color w:val="FF0000"/>
                <w:sz w:val="22"/>
                <w:szCs w:val="22"/>
              </w:rPr>
              <w:t>И</w:t>
            </w:r>
            <w:r w:rsidRPr="00751732">
              <w:rPr>
                <w:color w:val="FF0000"/>
                <w:sz w:val="22"/>
                <w:szCs w:val="22"/>
              </w:rPr>
              <w:t>справление</w:t>
            </w:r>
            <w:r w:rsidRPr="00C05187">
              <w:rPr>
                <w:color w:val="FF0000"/>
                <w:sz w:val="22"/>
                <w:szCs w:val="22"/>
              </w:rPr>
              <w:t xml:space="preserve"> </w:t>
            </w:r>
            <w:r w:rsidRPr="00751732">
              <w:rPr>
                <w:color w:val="FF0000"/>
                <w:sz w:val="22"/>
                <w:szCs w:val="22"/>
              </w:rPr>
              <w:t xml:space="preserve">реестровой ошибки в сведениях ЕГРН путем изменения сведений о площади и местоположении лесного участка (часть 4 статьи 60.2 Федерального закона </w:t>
            </w:r>
            <w:r w:rsidRPr="00C05187">
              <w:rPr>
                <w:color w:val="FF0000"/>
                <w:sz w:val="22"/>
                <w:szCs w:val="22"/>
              </w:rPr>
              <w:t>от 13.07.2015 №</w:t>
            </w:r>
            <w:r w:rsidRPr="00751732">
              <w:rPr>
                <w:color w:val="FF0000"/>
                <w:sz w:val="22"/>
                <w:szCs w:val="22"/>
              </w:rPr>
              <w:t xml:space="preserve"> 218-ФЗ)</w:t>
            </w:r>
          </w:p>
        </w:tc>
        <w:tc>
          <w:tcPr>
            <w:tcW w:w="1387" w:type="dxa"/>
          </w:tcPr>
          <w:p w:rsidR="00A96D21" w:rsidRPr="00751732" w:rsidRDefault="00A96D21" w:rsidP="00A96D21">
            <w:pPr>
              <w:rPr>
                <w:color w:val="FF0000"/>
                <w:sz w:val="22"/>
                <w:szCs w:val="22"/>
              </w:rPr>
            </w:pPr>
            <w:r w:rsidRPr="00751732">
              <w:rPr>
                <w:color w:val="FF0000"/>
                <w:sz w:val="22"/>
                <w:szCs w:val="22"/>
              </w:rPr>
              <w:t>Протокол</w:t>
            </w:r>
            <w:r>
              <w:rPr>
                <w:color w:val="FF0000"/>
                <w:sz w:val="22"/>
                <w:szCs w:val="22"/>
              </w:rPr>
              <w:t xml:space="preserve"> </w:t>
            </w:r>
            <w:r w:rsidRPr="00751732">
              <w:rPr>
                <w:color w:val="FF0000"/>
                <w:sz w:val="22"/>
                <w:szCs w:val="22"/>
              </w:rPr>
              <w:t>№ 23 от 09.12.20</w:t>
            </w:r>
            <w:r>
              <w:rPr>
                <w:color w:val="FF0000"/>
                <w:sz w:val="22"/>
                <w:szCs w:val="22"/>
              </w:rPr>
              <w:t>21</w:t>
            </w:r>
          </w:p>
        </w:tc>
      </w:tr>
      <w:tr w:rsidR="00A96D21" w:rsidRPr="00523B65" w:rsidTr="00067AC0">
        <w:trPr>
          <w:gridAfter w:val="1"/>
          <w:wAfter w:w="13" w:type="dxa"/>
        </w:trPr>
        <w:tc>
          <w:tcPr>
            <w:tcW w:w="427" w:type="dxa"/>
          </w:tcPr>
          <w:p w:rsidR="00A96D21" w:rsidRPr="00523B65" w:rsidRDefault="00A96D21" w:rsidP="00A96D21">
            <w:pPr>
              <w:pStyle w:val="afff"/>
              <w:suppressAutoHyphens/>
              <w:spacing w:before="0" w:after="0"/>
              <w:ind w:firstLine="0"/>
              <w:jc w:val="center"/>
              <w:rPr>
                <w:sz w:val="22"/>
                <w:szCs w:val="22"/>
              </w:rPr>
            </w:pPr>
            <w:r>
              <w:rPr>
                <w:sz w:val="22"/>
                <w:szCs w:val="22"/>
              </w:rPr>
              <w:t>6</w:t>
            </w:r>
          </w:p>
        </w:tc>
        <w:tc>
          <w:tcPr>
            <w:tcW w:w="1843" w:type="dxa"/>
          </w:tcPr>
          <w:p w:rsidR="00A96D21" w:rsidRPr="00523B65" w:rsidRDefault="00A96D21" w:rsidP="00A96D21">
            <w:pPr>
              <w:rPr>
                <w:color w:val="FF0000"/>
                <w:sz w:val="22"/>
                <w:szCs w:val="22"/>
              </w:rPr>
            </w:pPr>
            <w:r w:rsidRPr="00523B65">
              <w:rPr>
                <w:color w:val="FF0000"/>
                <w:sz w:val="22"/>
                <w:szCs w:val="22"/>
              </w:rPr>
              <w:t>47:22:0119005:86</w:t>
            </w:r>
          </w:p>
        </w:tc>
        <w:tc>
          <w:tcPr>
            <w:tcW w:w="1934" w:type="dxa"/>
          </w:tcPr>
          <w:p w:rsidR="00A96D21" w:rsidRPr="00523B65" w:rsidRDefault="00A96D21" w:rsidP="00A96D21">
            <w:pPr>
              <w:rPr>
                <w:color w:val="FF0000"/>
                <w:sz w:val="22"/>
                <w:szCs w:val="22"/>
              </w:rPr>
            </w:pPr>
            <w:r w:rsidRPr="00523B65">
              <w:rPr>
                <w:color w:val="FF0000"/>
                <w:sz w:val="22"/>
                <w:szCs w:val="22"/>
              </w:rPr>
              <w:t>д. Большое Тешково</w:t>
            </w:r>
          </w:p>
        </w:tc>
        <w:tc>
          <w:tcPr>
            <w:tcW w:w="1887" w:type="dxa"/>
          </w:tcPr>
          <w:p w:rsidR="00A96D21" w:rsidRPr="00523B65" w:rsidRDefault="00A96D21" w:rsidP="00A96D21">
            <w:pPr>
              <w:rPr>
                <w:color w:val="FF0000"/>
                <w:sz w:val="22"/>
                <w:szCs w:val="22"/>
              </w:rPr>
            </w:pPr>
            <w:r w:rsidRPr="00523B65">
              <w:rPr>
                <w:color w:val="FF0000"/>
                <w:sz w:val="22"/>
                <w:szCs w:val="22"/>
              </w:rPr>
              <w:t>Земли населенных пунктов</w:t>
            </w:r>
          </w:p>
        </w:tc>
        <w:tc>
          <w:tcPr>
            <w:tcW w:w="2265" w:type="dxa"/>
          </w:tcPr>
          <w:p w:rsidR="00A96D21" w:rsidRPr="00523B65" w:rsidRDefault="00A96D21" w:rsidP="00A96D21">
            <w:pPr>
              <w:rPr>
                <w:color w:val="FF0000"/>
                <w:sz w:val="22"/>
                <w:szCs w:val="22"/>
              </w:rPr>
            </w:pPr>
            <w:r w:rsidRPr="00523B65">
              <w:rPr>
                <w:color w:val="FF0000"/>
                <w:sz w:val="22"/>
                <w:szCs w:val="22"/>
              </w:rPr>
              <w:t>для размещения здания магазина и кафе</w:t>
            </w:r>
          </w:p>
        </w:tc>
        <w:tc>
          <w:tcPr>
            <w:tcW w:w="1278" w:type="dxa"/>
          </w:tcPr>
          <w:p w:rsidR="00A96D21" w:rsidRPr="00523B65" w:rsidRDefault="00A96D21" w:rsidP="00A96D21">
            <w:pPr>
              <w:jc w:val="center"/>
              <w:rPr>
                <w:color w:val="FF0000"/>
                <w:sz w:val="22"/>
                <w:szCs w:val="22"/>
              </w:rPr>
            </w:pPr>
            <w:r w:rsidRPr="00523B65">
              <w:rPr>
                <w:color w:val="FF0000"/>
                <w:sz w:val="22"/>
                <w:szCs w:val="22"/>
              </w:rPr>
              <w:t>100</w:t>
            </w:r>
          </w:p>
        </w:tc>
        <w:tc>
          <w:tcPr>
            <w:tcW w:w="3652" w:type="dxa"/>
          </w:tcPr>
          <w:p w:rsidR="00A96D21" w:rsidRPr="00751732" w:rsidRDefault="00A96D21" w:rsidP="00A96D21">
            <w:pPr>
              <w:rPr>
                <w:color w:val="FF0000"/>
                <w:sz w:val="22"/>
                <w:szCs w:val="22"/>
              </w:rPr>
            </w:pPr>
            <w:r w:rsidRPr="00C05187">
              <w:rPr>
                <w:color w:val="FF0000"/>
                <w:sz w:val="22"/>
                <w:szCs w:val="22"/>
              </w:rPr>
              <w:t>И</w:t>
            </w:r>
            <w:r w:rsidRPr="00751732">
              <w:rPr>
                <w:color w:val="FF0000"/>
                <w:sz w:val="22"/>
                <w:szCs w:val="22"/>
              </w:rPr>
              <w:t>справление</w:t>
            </w:r>
            <w:r w:rsidRPr="00C05187">
              <w:rPr>
                <w:color w:val="FF0000"/>
                <w:sz w:val="22"/>
                <w:szCs w:val="22"/>
              </w:rPr>
              <w:t xml:space="preserve"> </w:t>
            </w:r>
            <w:r w:rsidRPr="00751732">
              <w:rPr>
                <w:color w:val="FF0000"/>
                <w:sz w:val="22"/>
                <w:szCs w:val="22"/>
              </w:rPr>
              <w:t xml:space="preserve">реестровой ошибки в сведениях ЕГРН путем изменения сведений о площади и местоположении лесного участка (часть 4 статьи 60.2 Федерального закона </w:t>
            </w:r>
            <w:r w:rsidRPr="00C05187">
              <w:rPr>
                <w:color w:val="FF0000"/>
                <w:sz w:val="22"/>
                <w:szCs w:val="22"/>
              </w:rPr>
              <w:t>от 13.07.2015 №</w:t>
            </w:r>
            <w:r w:rsidRPr="00751732">
              <w:rPr>
                <w:color w:val="FF0000"/>
                <w:sz w:val="22"/>
                <w:szCs w:val="22"/>
              </w:rPr>
              <w:t xml:space="preserve"> 218-ФЗ)</w:t>
            </w:r>
          </w:p>
        </w:tc>
        <w:tc>
          <w:tcPr>
            <w:tcW w:w="1387" w:type="dxa"/>
          </w:tcPr>
          <w:p w:rsidR="00A96D21" w:rsidRPr="00751732" w:rsidRDefault="00A96D21" w:rsidP="00A96D21">
            <w:pPr>
              <w:rPr>
                <w:color w:val="FF0000"/>
                <w:sz w:val="22"/>
                <w:szCs w:val="22"/>
              </w:rPr>
            </w:pPr>
            <w:r w:rsidRPr="00751732">
              <w:rPr>
                <w:color w:val="FF0000"/>
                <w:sz w:val="22"/>
                <w:szCs w:val="22"/>
              </w:rPr>
              <w:t>Протокол</w:t>
            </w:r>
            <w:r>
              <w:rPr>
                <w:color w:val="FF0000"/>
                <w:sz w:val="22"/>
                <w:szCs w:val="22"/>
              </w:rPr>
              <w:t xml:space="preserve"> </w:t>
            </w:r>
            <w:r w:rsidRPr="00751732">
              <w:rPr>
                <w:color w:val="FF0000"/>
                <w:sz w:val="22"/>
                <w:szCs w:val="22"/>
              </w:rPr>
              <w:t>№ 23 от 09.12.20</w:t>
            </w:r>
            <w:r>
              <w:rPr>
                <w:color w:val="FF0000"/>
                <w:sz w:val="22"/>
                <w:szCs w:val="22"/>
              </w:rPr>
              <w:t>21</w:t>
            </w:r>
          </w:p>
        </w:tc>
      </w:tr>
    </w:tbl>
    <w:p w:rsidR="00470C97" w:rsidRDefault="00470C97" w:rsidP="00CA260D">
      <w:pPr>
        <w:widowControl w:val="0"/>
        <w:jc w:val="center"/>
      </w:pPr>
    </w:p>
    <w:p w:rsidR="00F760DF" w:rsidRPr="00A02684" w:rsidRDefault="00F760DF" w:rsidP="000C48A5">
      <w:pPr>
        <w:ind w:firstLine="709"/>
        <w:jc w:val="both"/>
      </w:pPr>
    </w:p>
    <w:p w:rsidR="00900D29" w:rsidRPr="00A02684" w:rsidRDefault="00900D29" w:rsidP="00F37281">
      <w:pPr>
        <w:pStyle w:val="a0"/>
        <w:ind w:firstLine="709"/>
        <w:rPr>
          <w:b/>
        </w:rPr>
        <w:sectPr w:rsidR="00900D29" w:rsidRPr="00A02684" w:rsidSect="00900D29">
          <w:pgSz w:w="16838" w:h="11906" w:orient="landscape"/>
          <w:pgMar w:top="1134" w:right="1134" w:bottom="567" w:left="1134" w:header="709" w:footer="709" w:gutter="0"/>
          <w:cols w:space="708"/>
          <w:docGrid w:linePitch="360"/>
        </w:sectPr>
      </w:pPr>
    </w:p>
    <w:p w:rsidR="00F516CE" w:rsidRPr="00A02684" w:rsidRDefault="00F516CE" w:rsidP="00F37281">
      <w:pPr>
        <w:pStyle w:val="a0"/>
        <w:ind w:firstLine="709"/>
        <w:rPr>
          <w:b/>
        </w:rPr>
      </w:pPr>
      <w:r w:rsidRPr="00A02684">
        <w:rPr>
          <w:b/>
        </w:rPr>
        <w:lastRenderedPageBreak/>
        <w:t>Земли промышленности, энергетики, транспорта, связи, обороны безопасности и земли иного специального назначения</w:t>
      </w:r>
    </w:p>
    <w:p w:rsidR="00F516CE" w:rsidRPr="00A02684" w:rsidRDefault="00F516CE" w:rsidP="000C48A5">
      <w:pPr>
        <w:ind w:firstLine="709"/>
        <w:jc w:val="both"/>
      </w:pPr>
      <w:r w:rsidRPr="00A02684">
        <w:t xml:space="preserve">Данная категория земель на территории </w:t>
      </w:r>
      <w:r w:rsidR="00B9079B" w:rsidRPr="00A02684">
        <w:t>Бегуницкого</w:t>
      </w:r>
      <w:r w:rsidR="00AC2EAA" w:rsidRPr="00A02684">
        <w:t xml:space="preserve"> сельского поселения</w:t>
      </w:r>
      <w:r w:rsidRPr="00A02684">
        <w:t xml:space="preserve"> представлена земельными отводами автомоб</w:t>
      </w:r>
      <w:r w:rsidR="00D541A1" w:rsidRPr="00A02684">
        <w:t>ильных дорог общего пользования</w:t>
      </w:r>
      <w:r w:rsidR="000B4407" w:rsidRPr="00A02684">
        <w:t xml:space="preserve"> и объектов трубопроводного транспорта</w:t>
      </w:r>
      <w:r w:rsidR="00904C29" w:rsidRPr="00A02684">
        <w:t>, а также территориями специального назначения</w:t>
      </w:r>
      <w:r w:rsidRPr="00A02684">
        <w:t>.</w:t>
      </w:r>
    </w:p>
    <w:p w:rsidR="00386E38" w:rsidRPr="00A02684" w:rsidRDefault="00386E38" w:rsidP="00F37281">
      <w:pPr>
        <w:ind w:firstLine="709"/>
      </w:pPr>
    </w:p>
    <w:p w:rsidR="00932C06" w:rsidRPr="00A02684" w:rsidRDefault="00932C06" w:rsidP="00932C06">
      <w:pPr>
        <w:pStyle w:val="2"/>
        <w:spacing w:before="0"/>
        <w:jc w:val="center"/>
        <w:rPr>
          <w:rFonts w:ascii="Times New Roman" w:hAnsi="Times New Roman"/>
          <w:color w:val="auto"/>
          <w:sz w:val="24"/>
          <w:szCs w:val="24"/>
        </w:rPr>
      </w:pPr>
      <w:bookmarkStart w:id="61" w:name="_Toc74682272"/>
      <w:r w:rsidRPr="00A02684">
        <w:rPr>
          <w:rFonts w:ascii="Times New Roman" w:hAnsi="Times New Roman"/>
          <w:color w:val="auto"/>
          <w:sz w:val="24"/>
          <w:szCs w:val="24"/>
        </w:rPr>
        <w:t>4.1.11. Объекты накопления твердых коммунальных отходов</w:t>
      </w:r>
      <w:bookmarkEnd w:id="61"/>
    </w:p>
    <w:p w:rsidR="00932C06" w:rsidRPr="00A02684" w:rsidRDefault="00932C06" w:rsidP="00932C06">
      <w:pPr>
        <w:ind w:firstLine="709"/>
        <w:jc w:val="both"/>
      </w:pPr>
    </w:p>
    <w:p w:rsidR="005F696A" w:rsidRPr="00A02684" w:rsidRDefault="00932C06" w:rsidP="005F696A">
      <w:pPr>
        <w:ind w:firstLine="709"/>
        <w:jc w:val="both"/>
      </w:pPr>
      <w:r w:rsidRPr="00A02684">
        <w:t xml:space="preserve">К вопросам местного значения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 </w:t>
      </w:r>
      <w:r w:rsidR="005F696A" w:rsidRPr="00A02684">
        <w:t>В соответствии со статьей 8 Федерального закона от 24 июня 1998 года № 89-ФЗ «Об отходах производства и потребления» органы местного самоуправления муниципального района осуществляют следующие полномочия в области обращения с твердыми коммунальными отходами на территориях сельских поселений, если иное не установлено законом субъекта Российской Федерации:</w:t>
      </w:r>
    </w:p>
    <w:p w:rsidR="005F696A" w:rsidRPr="00A02684" w:rsidRDefault="005F696A" w:rsidP="00B64F6F">
      <w:pPr>
        <w:pStyle w:val="ae"/>
        <w:numPr>
          <w:ilvl w:val="0"/>
          <w:numId w:val="30"/>
        </w:numPr>
        <w:jc w:val="both"/>
      </w:pPr>
      <w:r w:rsidRPr="00A02684">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5F696A" w:rsidRPr="00A02684" w:rsidRDefault="005F696A" w:rsidP="00B64F6F">
      <w:pPr>
        <w:pStyle w:val="ae"/>
        <w:numPr>
          <w:ilvl w:val="0"/>
          <w:numId w:val="30"/>
        </w:numPr>
        <w:jc w:val="both"/>
      </w:pPr>
      <w:r w:rsidRPr="00A02684">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5F696A" w:rsidRPr="00A02684" w:rsidRDefault="005F696A" w:rsidP="00B64F6F">
      <w:pPr>
        <w:pStyle w:val="ae"/>
        <w:numPr>
          <w:ilvl w:val="0"/>
          <w:numId w:val="30"/>
        </w:numPr>
        <w:jc w:val="both"/>
      </w:pPr>
      <w:r w:rsidRPr="00A02684">
        <w:t>организация экологического воспитания и формирования экологической культуры в области обращения с твердыми коммунальными отходами.</w:t>
      </w:r>
    </w:p>
    <w:p w:rsidR="009D4301" w:rsidRPr="00A02684" w:rsidRDefault="009D4301" w:rsidP="00932C06">
      <w:pPr>
        <w:ind w:firstLine="709"/>
        <w:jc w:val="both"/>
      </w:pPr>
      <w:r w:rsidRPr="00A02684">
        <w:t>Требования к обращению с отходами установлены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466DAC" w:rsidRPr="00A02684" w:rsidRDefault="00466DAC" w:rsidP="00466DAC">
      <w:pPr>
        <w:ind w:firstLine="709"/>
        <w:jc w:val="both"/>
      </w:pPr>
      <w:r w:rsidRPr="00A02684">
        <w:t>Объекты размещения отходов, объекты по обработке и утилизации отходов и объекты по обезвреживанию отходов, включенные в государственный реестр объектов размещения отходов, являются объектами регионального значения, как объекты, необходимые для реализации полномочий субъектов Российской Федерации в соответствии со статьей 6 Федерального закона от 24 июня 1998 года № 89-ФЗ (с изменениями) «Об отходах производства и потребления» и включенные в схему территориального планирования Ленинградской области в области обращения с отходами, в том числе с твердыми коммунальными отходами. Согласно части 1 статьи 24.6 Федерального закона от 24 июня 1998 года № 89-ФЗ «Об отходах производства и потребления», 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региональным оператором.</w:t>
      </w:r>
    </w:p>
    <w:p w:rsidR="00466DAC" w:rsidRPr="00A02684" w:rsidRDefault="00466DAC" w:rsidP="00466DAC">
      <w:pPr>
        <w:ind w:firstLine="709"/>
        <w:jc w:val="both"/>
      </w:pPr>
      <w:r w:rsidRPr="00A02684">
        <w:t>С 2019 года в соответствии с Правилами обращения с твердыми коммунальными отходами, утвержденными постановлением Правительства Российской Федерации от 12 ноября 2016 года № 1156 «Об обращении с твердыми коммунальными отходами и внесении изменений в постановление Правительства Российской Федерации от 25 августа 2008 года № 641», обращение с твердыми коммунальными отходами на территории субъекта Российской Федерации – Ленинградской области обеспечивается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 Региональный оператор на территории Ленинградской области – АО «Управляющая компания по обращению с отходами Ленинградской области».</w:t>
      </w:r>
    </w:p>
    <w:p w:rsidR="00F34002" w:rsidRPr="00F34002" w:rsidRDefault="00F34002" w:rsidP="008C48F7">
      <w:pPr>
        <w:ind w:firstLine="709"/>
        <w:jc w:val="both"/>
        <w:rPr>
          <w:color w:val="FF0000"/>
        </w:rPr>
      </w:pPr>
      <w:r w:rsidRPr="00F34002">
        <w:rPr>
          <w:color w:val="FF0000"/>
        </w:rPr>
        <w:lastRenderedPageBreak/>
        <w:t xml:space="preserve">Территориальная схема обращения с отходами Ленинградской области утверждена приказом комитета Ленинградкой области по обращению с отходами от 17 декабря 2021 года № 19. Территория Волосовского муниципального района включена в 7 технологическую зону вместе с Гатчинским, Лужским и Тосненским муниципальными районами. </w:t>
      </w:r>
      <w:r>
        <w:rPr>
          <w:color w:val="FF0000"/>
        </w:rPr>
        <w:t>Т</w:t>
      </w:r>
      <w:r w:rsidRPr="00F34002">
        <w:rPr>
          <w:color w:val="FF0000"/>
        </w:rPr>
        <w:t xml:space="preserve">ерритория обслуживается полигоном твердых коммунальных отходов ООО «Автоберкут» (захоронение твердых коммунальных отходов) и МСК ООО «ЛОЭК» (обработка твердых коммунальных отходов). </w:t>
      </w:r>
    </w:p>
    <w:p w:rsidR="00932C06" w:rsidRPr="00A02684" w:rsidRDefault="000971CA" w:rsidP="008C48F7">
      <w:pPr>
        <w:ind w:firstLine="709"/>
        <w:jc w:val="both"/>
      </w:pPr>
      <w:r w:rsidRPr="00A02684">
        <w:t>Сбор твердых коммунальных отходов от населения осуществляется в мусоросборники (контейнеры).</w:t>
      </w:r>
      <w:r>
        <w:t xml:space="preserve"> </w:t>
      </w:r>
      <w:r w:rsidR="00932C06" w:rsidRPr="00A02684">
        <w:t xml:space="preserve">Вывоз отходов в частном секторе осуществляется по сигнальной схеме. Домовладельцы частного сектора заключают договоры (долгосрочные, сезонные, разовые и </w:t>
      </w:r>
      <w:r w:rsidR="008C48F7" w:rsidRPr="00A02684">
        <w:t>иные</w:t>
      </w:r>
      <w:r w:rsidR="00932C06" w:rsidRPr="00A02684">
        <w:t xml:space="preserve">) на вывоз твердых коммунальных отходов. На территории </w:t>
      </w:r>
      <w:r w:rsidR="00B9079B" w:rsidRPr="00A02684">
        <w:t>Бегуницкого</w:t>
      </w:r>
      <w:r w:rsidR="00932C06" w:rsidRPr="00A02684">
        <w:t xml:space="preserve"> сельского поселения объекты, осуществляющие обработку, утилизацию, обезвреживание, размещение отходов отсутствуют. Система сбора, накопления и удаления твердых коммунальных отходов определена генеральной схемой очистки территории.</w:t>
      </w:r>
    </w:p>
    <w:p w:rsidR="00085AE3" w:rsidRPr="00A02684" w:rsidRDefault="00085AE3" w:rsidP="00085AE3">
      <w:pPr>
        <w:ind w:firstLine="709"/>
        <w:jc w:val="both"/>
      </w:pPr>
      <w:r w:rsidRPr="00A02684">
        <w:t>Основные направления развития деятельности по накоплению (в том числе раздельному накоплению) и транспортированию твердых коммунальных отходов определены следующими нормативными правовыми актами:</w:t>
      </w:r>
    </w:p>
    <w:p w:rsidR="00085AE3" w:rsidRPr="00A02684" w:rsidRDefault="00085AE3" w:rsidP="00B64F6F">
      <w:pPr>
        <w:pStyle w:val="ae"/>
        <w:numPr>
          <w:ilvl w:val="0"/>
          <w:numId w:val="39"/>
        </w:numPr>
        <w:jc w:val="both"/>
      </w:pPr>
      <w:r w:rsidRPr="00A02684">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определены задачи в рамках национального проекта в сфере экологии: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p w:rsidR="00085AE3" w:rsidRPr="00A02684" w:rsidRDefault="00085AE3" w:rsidP="00B64F6F">
      <w:pPr>
        <w:pStyle w:val="ae"/>
        <w:numPr>
          <w:ilvl w:val="0"/>
          <w:numId w:val="39"/>
        </w:numPr>
        <w:jc w:val="both"/>
      </w:pPr>
      <w:r w:rsidRPr="00A02684">
        <w:t>Указом Президента Российской Федерации от 21 июля 2020 года № 474 «О национальных целях развития Российской Федерации на период до 2030 года» установлены следующие целевые показатели, характеризующие достижение национальных целей к 2030 году в рамках национальной цели «Комфортная и безопасная среда для жизни»: 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rsidR="00932C06" w:rsidRPr="00A02684" w:rsidRDefault="00932C06" w:rsidP="00932C06">
      <w:pPr>
        <w:ind w:firstLine="709"/>
        <w:rPr>
          <w:sz w:val="22"/>
          <w:szCs w:val="22"/>
        </w:rPr>
      </w:pPr>
    </w:p>
    <w:p w:rsidR="00964B2E" w:rsidRPr="00A02684" w:rsidRDefault="00964B2E" w:rsidP="00F37281">
      <w:pPr>
        <w:pStyle w:val="2"/>
        <w:spacing w:before="0"/>
        <w:jc w:val="center"/>
        <w:rPr>
          <w:rFonts w:ascii="Times New Roman" w:hAnsi="Times New Roman"/>
          <w:color w:val="auto"/>
          <w:sz w:val="24"/>
          <w:szCs w:val="24"/>
        </w:rPr>
      </w:pPr>
      <w:bookmarkStart w:id="62" w:name="_Toc74682273"/>
      <w:r w:rsidRPr="00A02684">
        <w:rPr>
          <w:rFonts w:ascii="Times New Roman" w:hAnsi="Times New Roman"/>
          <w:color w:val="auto"/>
          <w:sz w:val="24"/>
          <w:szCs w:val="24"/>
        </w:rPr>
        <w:t>4.1.1</w:t>
      </w:r>
      <w:r w:rsidR="00932C06" w:rsidRPr="00A02684">
        <w:rPr>
          <w:rFonts w:ascii="Times New Roman" w:hAnsi="Times New Roman"/>
          <w:color w:val="auto"/>
          <w:sz w:val="24"/>
          <w:szCs w:val="24"/>
        </w:rPr>
        <w:t>2</w:t>
      </w:r>
      <w:r w:rsidRPr="00A02684">
        <w:rPr>
          <w:rFonts w:ascii="Times New Roman" w:hAnsi="Times New Roman"/>
          <w:color w:val="auto"/>
          <w:sz w:val="24"/>
          <w:szCs w:val="24"/>
        </w:rPr>
        <w:t xml:space="preserve">. </w:t>
      </w:r>
      <w:r w:rsidR="00A27595" w:rsidRPr="00A02684">
        <w:rPr>
          <w:rFonts w:ascii="Times New Roman" w:hAnsi="Times New Roman"/>
          <w:color w:val="auto"/>
          <w:sz w:val="24"/>
          <w:szCs w:val="24"/>
        </w:rPr>
        <w:t>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bookmarkEnd w:id="62"/>
    </w:p>
    <w:p w:rsidR="00964B2E" w:rsidRPr="00A02684" w:rsidRDefault="00964B2E" w:rsidP="000C48A5">
      <w:pPr>
        <w:ind w:firstLine="709"/>
        <w:jc w:val="both"/>
      </w:pPr>
    </w:p>
    <w:p w:rsidR="00DE33DC" w:rsidRPr="00A02684" w:rsidRDefault="00781698" w:rsidP="000C48A5">
      <w:pPr>
        <w:ind w:firstLine="709"/>
        <w:jc w:val="both"/>
      </w:pPr>
      <w:r w:rsidRPr="00A02684">
        <w:t>В федеральной государственной информационной системе территориального планирования содержатся следующие сведения, документы, материалы, которые были использованы при подготовке генерального плана</w:t>
      </w:r>
      <w:r w:rsidR="00DE33DC" w:rsidRPr="00A02684">
        <w:t>:</w:t>
      </w:r>
    </w:p>
    <w:p w:rsidR="00DE33DC" w:rsidRPr="00A02684" w:rsidRDefault="00DE33DC" w:rsidP="00B64F6F">
      <w:pPr>
        <w:numPr>
          <w:ilvl w:val="0"/>
          <w:numId w:val="6"/>
        </w:numPr>
        <w:jc w:val="both"/>
      </w:pPr>
      <w:r w:rsidRPr="00A02684">
        <w:t>документы территориального планирования Российской Федерации (сведения о документах представлены в разделе 2);</w:t>
      </w:r>
    </w:p>
    <w:p w:rsidR="00DE33DC" w:rsidRPr="00A02684" w:rsidRDefault="00DE33DC" w:rsidP="00B64F6F">
      <w:pPr>
        <w:numPr>
          <w:ilvl w:val="0"/>
          <w:numId w:val="6"/>
        </w:numPr>
        <w:jc w:val="both"/>
      </w:pPr>
      <w:r w:rsidRPr="00A02684">
        <w:t>документы территориального планирования Ленинградской области (сведения о документах представлены в разделе 2);</w:t>
      </w:r>
    </w:p>
    <w:p w:rsidR="00DE33DC" w:rsidRPr="00A02684" w:rsidRDefault="00DE33DC" w:rsidP="00B64F6F">
      <w:pPr>
        <w:numPr>
          <w:ilvl w:val="0"/>
          <w:numId w:val="6"/>
        </w:numPr>
        <w:jc w:val="both"/>
      </w:pPr>
      <w:r w:rsidRPr="00A02684">
        <w:t>документы территориального планирования Волосовского муниципального района (сведения о документах представлены в разделе 3);</w:t>
      </w:r>
    </w:p>
    <w:p w:rsidR="00DE33DC" w:rsidRPr="00A02684" w:rsidRDefault="00DE33DC" w:rsidP="00B64F6F">
      <w:pPr>
        <w:numPr>
          <w:ilvl w:val="0"/>
          <w:numId w:val="6"/>
        </w:numPr>
        <w:jc w:val="both"/>
      </w:pPr>
      <w:r w:rsidRPr="00A02684">
        <w:t>Стратегия социально-экономического развития муниципального образования Волосовского муниципального района Ленинградской области до 2030 года, утвержденная решением совета депутатов Волосовского муниципального района Ленинградской области от 24 мая 2017 года № 181;</w:t>
      </w:r>
    </w:p>
    <w:p w:rsidR="00DE33DC" w:rsidRPr="00A02684" w:rsidRDefault="00DE33DC" w:rsidP="00B64F6F">
      <w:pPr>
        <w:numPr>
          <w:ilvl w:val="0"/>
          <w:numId w:val="6"/>
        </w:numPr>
        <w:jc w:val="both"/>
      </w:pPr>
      <w:r w:rsidRPr="00A02684">
        <w:t>План мероприятий по реализации Стратегии социально-экономического развития муниципального образования Волосовский муниципальный район Ленинградской области, утвержденный постановлением администрации Волосовского муниципального района Ленинградской области от 31 мая 2017 года № 721;</w:t>
      </w:r>
    </w:p>
    <w:p w:rsidR="00781698" w:rsidRPr="00A02684" w:rsidRDefault="00597BBD" w:rsidP="00B64F6F">
      <w:pPr>
        <w:numPr>
          <w:ilvl w:val="0"/>
          <w:numId w:val="6"/>
        </w:numPr>
        <w:jc w:val="both"/>
      </w:pPr>
      <w:r w:rsidRPr="00A02684">
        <w:lastRenderedPageBreak/>
        <w:t xml:space="preserve">генеральные планы и </w:t>
      </w:r>
      <w:r w:rsidR="00781698" w:rsidRPr="00A02684">
        <w:t xml:space="preserve">правила землепользования и застройки сельских поселений, утвержденные до объединения сельских поселений в соответствии с </w:t>
      </w:r>
      <w:r w:rsidR="00691AAD" w:rsidRPr="00A02684">
        <w:t xml:space="preserve">областным </w:t>
      </w:r>
      <w:r w:rsidR="00781698" w:rsidRPr="00A02684">
        <w:t>законом Ленинградской области от 7 мая 2019 года № 35-оз;</w:t>
      </w:r>
    </w:p>
    <w:p w:rsidR="00781698" w:rsidRPr="00A02684" w:rsidRDefault="00781698" w:rsidP="00B64F6F">
      <w:pPr>
        <w:numPr>
          <w:ilvl w:val="0"/>
          <w:numId w:val="6"/>
        </w:numPr>
        <w:jc w:val="both"/>
      </w:pPr>
      <w:r w:rsidRPr="00A02684">
        <w:t xml:space="preserve">программы комплексного развития систем коммунальной инфраструктуры поселений, программы комплексного развития транспортной инфраструктуры поселений, программы комплексного развития социальной инфраструктуры поселений, утвержденные до объединения сельских поселений в соответствии с </w:t>
      </w:r>
      <w:r w:rsidR="00691AAD" w:rsidRPr="00A02684">
        <w:t xml:space="preserve">областным </w:t>
      </w:r>
      <w:r w:rsidRPr="00A02684">
        <w:t>законом Ленинградской области от 7 мая 2019 года № 35-оз (сведения представлены в разделе 1).</w:t>
      </w:r>
    </w:p>
    <w:p w:rsidR="00DF3164" w:rsidRPr="00A02684" w:rsidRDefault="00DF3164" w:rsidP="000C48A5">
      <w:pPr>
        <w:ind w:firstLine="709"/>
        <w:jc w:val="both"/>
      </w:pPr>
    </w:p>
    <w:p w:rsidR="00FF5AB2" w:rsidRPr="00A02684" w:rsidRDefault="00FF5AB2" w:rsidP="00FF5AB2">
      <w:pPr>
        <w:pStyle w:val="2"/>
        <w:spacing w:before="0"/>
        <w:jc w:val="center"/>
        <w:rPr>
          <w:rFonts w:ascii="Times New Roman" w:hAnsi="Times New Roman"/>
          <w:color w:val="auto"/>
          <w:sz w:val="24"/>
          <w:szCs w:val="24"/>
        </w:rPr>
      </w:pPr>
      <w:bookmarkStart w:id="63" w:name="_Toc74682274"/>
      <w:bookmarkStart w:id="64" w:name="_Toc74682275"/>
      <w:bookmarkStart w:id="65" w:name="_Toc493070471"/>
      <w:r w:rsidRPr="00A02684">
        <w:rPr>
          <w:rFonts w:ascii="Times New Roman" w:hAnsi="Times New Roman"/>
          <w:color w:val="auto"/>
          <w:sz w:val="24"/>
          <w:szCs w:val="24"/>
        </w:rPr>
        <w:t>4.1.13. Анализ реализации ранее утвержденных документов территориального планирования сельского поселения</w:t>
      </w:r>
      <w:bookmarkEnd w:id="63"/>
      <w:r w:rsidRPr="00A02684">
        <w:rPr>
          <w:rFonts w:ascii="Times New Roman" w:hAnsi="Times New Roman"/>
          <w:color w:val="auto"/>
          <w:sz w:val="24"/>
          <w:szCs w:val="24"/>
        </w:rPr>
        <w:t xml:space="preserve"> </w:t>
      </w:r>
    </w:p>
    <w:p w:rsidR="00FF5AB2" w:rsidRPr="00A02684" w:rsidRDefault="00FF5AB2" w:rsidP="00FF5AB2">
      <w:pPr>
        <w:ind w:firstLine="709"/>
        <w:jc w:val="both"/>
      </w:pPr>
    </w:p>
    <w:p w:rsidR="00FF5AB2" w:rsidRPr="00A02684" w:rsidRDefault="00FF5AB2" w:rsidP="00FF5AB2">
      <w:pPr>
        <w:ind w:firstLine="709"/>
        <w:jc w:val="both"/>
      </w:pPr>
      <w:r w:rsidRPr="00A02684">
        <w:t xml:space="preserve">На территорию в границах Бегуницкого сельского поселения до вступления в силу </w:t>
      </w:r>
      <w:r w:rsidR="00D12552" w:rsidRPr="00A02684">
        <w:t xml:space="preserve">областного </w:t>
      </w:r>
      <w:r w:rsidRPr="00A02684">
        <w:t>закона Ленинградской области от 7 мая 2019 года № 35-оз «Об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 были утверждены следующие генеральные планы объединенных муниципальных образований:</w:t>
      </w:r>
    </w:p>
    <w:p w:rsidR="00FF5AB2" w:rsidRPr="00A02684" w:rsidRDefault="00FF5AB2" w:rsidP="00FF5AB2">
      <w:pPr>
        <w:pStyle w:val="ae"/>
        <w:numPr>
          <w:ilvl w:val="0"/>
          <w:numId w:val="66"/>
        </w:numPr>
        <w:jc w:val="both"/>
      </w:pPr>
      <w:r w:rsidRPr="00A02684">
        <w:t>генеральный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 «О внесении изменений в Генеральный план муниципального образования Бегуницкое сельское поселение Волосовского муниципального района Ленинградской области»;</w:t>
      </w:r>
    </w:p>
    <w:p w:rsidR="00FF5AB2" w:rsidRPr="00A02684" w:rsidRDefault="00FF5AB2" w:rsidP="00FF5AB2">
      <w:pPr>
        <w:pStyle w:val="ae"/>
        <w:numPr>
          <w:ilvl w:val="0"/>
          <w:numId w:val="66"/>
        </w:numPr>
        <w:jc w:val="both"/>
      </w:pPr>
      <w:r w:rsidRPr="00A02684">
        <w:t>генеральный план муниципального образования Зимитицкое сельское поселение Волосовского муниципального района Ленинградской области утвержден решением совета депутатов Зимитицкого сельского поселения Волосовского муниципального района Ленинградской области от 3 февраля 2014 года № 167;</w:t>
      </w:r>
    </w:p>
    <w:p w:rsidR="00FF5AB2" w:rsidRPr="00A02684" w:rsidRDefault="00FF5AB2" w:rsidP="00FF5AB2">
      <w:pPr>
        <w:pStyle w:val="ae"/>
        <w:numPr>
          <w:ilvl w:val="0"/>
          <w:numId w:val="66"/>
        </w:numPr>
        <w:jc w:val="both"/>
      </w:pPr>
      <w:r w:rsidRPr="00A02684">
        <w:t>генеральный план муниципального образования Терпилицкое сельское поселение Волосовского муниципального района Ленинградской области утвержден решением совета депутатов Терпилицкого сельского поселения от 7 июля 2014 года № 196.</w:t>
      </w:r>
    </w:p>
    <w:p w:rsidR="00FF5AB2" w:rsidRPr="00A02684" w:rsidRDefault="00FF5AB2" w:rsidP="00FF5AB2">
      <w:pPr>
        <w:ind w:firstLine="709"/>
        <w:jc w:val="both"/>
      </w:pPr>
      <w:r w:rsidRPr="00A02684">
        <w:t>Сведения о прогнозе численности населения в соответствии с ранее утвержденными генеральными планами и планируемых объемах нового жилищного строительства на расчетный срок представлены в таблице 1</w:t>
      </w:r>
      <w:r w:rsidR="008C4610" w:rsidRPr="00A02684">
        <w:t>1</w:t>
      </w:r>
      <w:r w:rsidRPr="00A02684">
        <w:t>.</w:t>
      </w:r>
    </w:p>
    <w:p w:rsidR="00FF5AB2" w:rsidRPr="00A02684" w:rsidRDefault="00FF5AB2" w:rsidP="00FF5AB2">
      <w:pPr>
        <w:ind w:firstLine="709"/>
        <w:jc w:val="both"/>
      </w:pPr>
      <w:r w:rsidRPr="00A02684">
        <w:t xml:space="preserve">С учетом планируемой численности населения на 2020 год прогноз численности населения ранее разработанных генеральных планов носил немного заниженный характер, фактически численность населения на территории в границах бывших Зимитицкого и Терпилицкого сельских поселений немного превысила прогнозы генеральных планов. При подготовке генерального плана на территорию в границах Бегуницкого сельского поселения необходимо учитывать фактические темпы застройки территории и сложившиеся тенденции демографического развития. </w:t>
      </w:r>
    </w:p>
    <w:p w:rsidR="00FF5AB2" w:rsidRPr="00A02684" w:rsidRDefault="00FF5AB2" w:rsidP="00FF5AB2">
      <w:pPr>
        <w:ind w:firstLine="709"/>
        <w:jc w:val="both"/>
      </w:pPr>
      <w:r w:rsidRPr="00A02684">
        <w:t xml:space="preserve">Сведения о планируемых объектах, предусмотренных в соответствии с ранее утвержденными генеральными планами поселений, объединенными в Бегуницкое сельское поселение </w:t>
      </w:r>
      <w:r w:rsidR="00691AAD" w:rsidRPr="00A02684">
        <w:t xml:space="preserve">областным </w:t>
      </w:r>
      <w:r w:rsidRPr="00A02684">
        <w:t>законом Ленинградской области от 7 мая 2019 года № 35-оз, представлены в таблице 1</w:t>
      </w:r>
      <w:r w:rsidR="008C4610" w:rsidRPr="00A02684">
        <w:t>2</w:t>
      </w:r>
      <w:r w:rsidRPr="00A02684">
        <w:t>.</w:t>
      </w:r>
    </w:p>
    <w:p w:rsidR="00FF5AB2" w:rsidRPr="00A02684" w:rsidRDefault="00FF5AB2" w:rsidP="00FF5AB2">
      <w:pPr>
        <w:ind w:firstLine="709"/>
        <w:jc w:val="both"/>
      </w:pPr>
      <w:r w:rsidRPr="00A02684">
        <w:t>Большинство из запланированных ранее утвержденными генеральными планами мероприятий не реализованы. Большая часть территорий, которые отнесены к зонам планируемой индивидуальной жилой застройки на сегодняшний день не освоены, данные территории отображены на карте «Карта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 как площадки нового жилищного строительства.</w:t>
      </w:r>
    </w:p>
    <w:p w:rsidR="00FF5AB2" w:rsidRPr="00A02684" w:rsidRDefault="00FF5AB2" w:rsidP="00FF5AB2">
      <w:pPr>
        <w:ind w:firstLine="709"/>
        <w:jc w:val="both"/>
      </w:pPr>
    </w:p>
    <w:p w:rsidR="00FF5AB2" w:rsidRPr="00A02684" w:rsidRDefault="00FF5AB2" w:rsidP="00FF5AB2">
      <w:pPr>
        <w:ind w:firstLine="709"/>
        <w:jc w:val="both"/>
      </w:pPr>
      <w:r w:rsidRPr="00A02684">
        <w:t>В соответствии с частью 1 статьи 26 Градостроительного кодекса Российской Федерации реализация документов территориального планирования осуществляется путем:</w:t>
      </w:r>
    </w:p>
    <w:p w:rsidR="00FF5AB2" w:rsidRPr="00A02684" w:rsidRDefault="00FF5AB2" w:rsidP="00FF5AB2">
      <w:pPr>
        <w:pStyle w:val="ae"/>
        <w:numPr>
          <w:ilvl w:val="0"/>
          <w:numId w:val="32"/>
        </w:numPr>
        <w:jc w:val="both"/>
      </w:pPr>
      <w:r w:rsidRPr="00A02684">
        <w:t>подготовки и утверждения документации по планировке территории в соответствии с документами территориального планирования;</w:t>
      </w:r>
    </w:p>
    <w:p w:rsidR="00FF5AB2" w:rsidRPr="00A02684" w:rsidRDefault="00FF5AB2" w:rsidP="00FF5AB2">
      <w:pPr>
        <w:pStyle w:val="ae"/>
        <w:numPr>
          <w:ilvl w:val="0"/>
          <w:numId w:val="32"/>
        </w:numPr>
        <w:jc w:val="both"/>
      </w:pPr>
      <w:r w:rsidRPr="00A02684">
        <w:t>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rsidR="00FF5AB2" w:rsidRPr="00A02684" w:rsidRDefault="00FF5AB2" w:rsidP="00FF5AB2">
      <w:pPr>
        <w:pStyle w:val="ae"/>
        <w:numPr>
          <w:ilvl w:val="0"/>
          <w:numId w:val="32"/>
        </w:numPr>
        <w:jc w:val="both"/>
      </w:pPr>
      <w:r w:rsidRPr="00A02684">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FF5AB2" w:rsidRPr="00A02684" w:rsidRDefault="00FF5AB2" w:rsidP="00FF5AB2">
      <w:pPr>
        <w:ind w:firstLine="709"/>
        <w:jc w:val="both"/>
      </w:pPr>
      <w:r w:rsidRPr="00A02684">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программами комплексного развития транспортной инфраструктуры поселений, программами комплексного развития социальной инфраструктуры поселений и (при наличии) инвестиционными программами организаций коммунального комплекса.</w:t>
      </w:r>
    </w:p>
    <w:p w:rsidR="00FF5AB2" w:rsidRPr="00A02684" w:rsidRDefault="00FF5AB2" w:rsidP="00FF5AB2">
      <w:pPr>
        <w:ind w:firstLine="709"/>
        <w:jc w:val="both"/>
      </w:pPr>
      <w:r w:rsidRPr="00A02684">
        <w:t>По состоянию на 01.01.2021 документация по планировке территории в соответствии с документами территориального планирования не разрабатывалась, решения о резервировании земель не принимались.</w:t>
      </w:r>
    </w:p>
    <w:p w:rsidR="005D464B" w:rsidRPr="00A02684" w:rsidRDefault="005D464B" w:rsidP="005D464B">
      <w:pPr>
        <w:ind w:firstLine="709"/>
        <w:jc w:val="both"/>
      </w:pPr>
      <w:r w:rsidRPr="00A02684">
        <w:t>На основе ранее утвержденных генеральных планов были утверждены программы комплексного развития систем коммунальной инфраструктуры поселений, программы комплексного развития транспортной инфраструктуры поселений, программы комплексного развития социальной инфраструктуры поселений</w:t>
      </w:r>
      <w:r w:rsidRPr="00A02684">
        <w:rPr>
          <w:rStyle w:val="ac"/>
        </w:rPr>
        <w:footnoteReference w:id="25"/>
      </w:r>
      <w:r w:rsidRPr="00A02684">
        <w:t>. В таблице 1</w:t>
      </w:r>
      <w:r w:rsidR="008C4610" w:rsidRPr="00A02684">
        <w:t>3</w:t>
      </w:r>
      <w:r w:rsidRPr="00A02684">
        <w:t xml:space="preserve"> представлены сведения об объектах, планируемых к строительству и реконструкции на территории Бегуницкого сельского поселения в соответствии с Планом мероприятий по реализации Стратегии социально-экономического развития муниципального образования Волосовский муниципальный район Ленинградской области и ранее утвержденными программами комплексного развития систем коммунальной инфраструктуры поселений, программами комплексного развития транспортной инфраструктуры поселений, программами комплексного развития социальной инфраструктуры поселений, утвержденными до объединения сельских поселений в соответствии с областным законом Ленинградской области от 7 мая 2019 года № 35-оз, в том числе:</w:t>
      </w:r>
    </w:p>
    <w:p w:rsidR="005D464B" w:rsidRPr="00A02684" w:rsidRDefault="005D464B" w:rsidP="005D464B">
      <w:pPr>
        <w:pStyle w:val="ae"/>
        <w:numPr>
          <w:ilvl w:val="0"/>
          <w:numId w:val="44"/>
        </w:numPr>
        <w:jc w:val="both"/>
      </w:pPr>
      <w:r w:rsidRPr="00A02684">
        <w:t>Программа «Комплексное развитие систем коммунальной инфраструктуры на территории муниципального образования Бегуницкое сельское поселение Волосовского муниципального района Ленинградской области на 2015-2020 годы», утвержденная решением совета депутатов муниципального образования Бегуницкое сельское поселение Волосовского муниципального района Ленинградской области от 3 марта 2016 года № 57;</w:t>
      </w:r>
    </w:p>
    <w:p w:rsidR="005D464B" w:rsidRPr="00A02684" w:rsidRDefault="005D464B" w:rsidP="005D464B">
      <w:pPr>
        <w:pStyle w:val="ae"/>
        <w:numPr>
          <w:ilvl w:val="0"/>
          <w:numId w:val="44"/>
        </w:numPr>
        <w:jc w:val="both"/>
      </w:pPr>
      <w:r w:rsidRPr="00A02684">
        <w:t>Программа «Комплексного развития социальной инфраструктуры муниципального образования Бегуницкое сельское поселение Волосовского муниципального района Ленинградской области на 2017-2030 годы», утвержденная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15 ноября 2017 года № 320;</w:t>
      </w:r>
    </w:p>
    <w:p w:rsidR="005D464B" w:rsidRPr="00A02684" w:rsidRDefault="005D464B" w:rsidP="005D464B">
      <w:pPr>
        <w:pStyle w:val="ae"/>
        <w:numPr>
          <w:ilvl w:val="0"/>
          <w:numId w:val="44"/>
        </w:numPr>
        <w:jc w:val="both"/>
      </w:pPr>
      <w:r w:rsidRPr="00A02684">
        <w:lastRenderedPageBreak/>
        <w:t>Программа «Комплексного развития транспортной инфраструктуры муниципального образования Бегуницкое сельское поселение Волосовского муниципального района Ленинградской области на 2017-2030 годы», утвержденная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15 ноября 2017 года № 321;</w:t>
      </w:r>
    </w:p>
    <w:p w:rsidR="005D464B" w:rsidRPr="00A02684" w:rsidRDefault="005D464B" w:rsidP="005D464B">
      <w:pPr>
        <w:pStyle w:val="ae"/>
        <w:numPr>
          <w:ilvl w:val="0"/>
          <w:numId w:val="44"/>
        </w:numPr>
        <w:jc w:val="both"/>
      </w:pPr>
      <w:r w:rsidRPr="00A02684">
        <w:t>Программа комплексного развития коммунальной инфраструктуры муниципального образования Зимитицкое сельское поселение Волосовского муниципального района Ленинградской области до 2030 года, утвержденная решением совета депутатов муниципального образования Зимитицкое сельское поселение Волосовского муниципального района Ленинградской области от 1 ноября 2017 года № 117;</w:t>
      </w:r>
    </w:p>
    <w:p w:rsidR="005D464B" w:rsidRPr="00A02684" w:rsidRDefault="005D464B" w:rsidP="005D464B">
      <w:pPr>
        <w:pStyle w:val="ae"/>
        <w:numPr>
          <w:ilvl w:val="0"/>
          <w:numId w:val="44"/>
        </w:numPr>
        <w:jc w:val="both"/>
      </w:pPr>
      <w:r w:rsidRPr="00A02684">
        <w:t>Программа комплексного развития социальной инфраструктуры Зимитицкого сельского поселения на 2017-2026 годы, утвержденная решением совета депутатов муниципального образования Зимитицкое сельское поселение Волосовского муниципального района Ленинградской области от 1 ноября 2017 года № 117;</w:t>
      </w:r>
    </w:p>
    <w:p w:rsidR="005D464B" w:rsidRPr="00A02684" w:rsidRDefault="005D464B" w:rsidP="005D464B">
      <w:pPr>
        <w:pStyle w:val="ae"/>
        <w:numPr>
          <w:ilvl w:val="0"/>
          <w:numId w:val="44"/>
        </w:numPr>
        <w:jc w:val="both"/>
      </w:pPr>
      <w:r w:rsidRPr="00A02684">
        <w:t>Программа комплексного развития транспортной инфраструктуры муниципального образования Зимитицкое сельское поселение Волосовского муниципального района Ленинградской области на 2017-2032 годы, утвержденная решением совета депутатов муниципального образования Зимитицкое сельское поселение Волосовского муниципального района Ленинградской области от 1 ноября 2017 года № 117;</w:t>
      </w:r>
    </w:p>
    <w:p w:rsidR="005D464B" w:rsidRPr="00A02684" w:rsidRDefault="005D464B" w:rsidP="005D464B">
      <w:pPr>
        <w:pStyle w:val="ae"/>
        <w:numPr>
          <w:ilvl w:val="0"/>
          <w:numId w:val="44"/>
        </w:numPr>
        <w:jc w:val="both"/>
      </w:pPr>
      <w:r w:rsidRPr="00A02684">
        <w:t>Программа комплексного развития систем коммунальной инфраструктуры муниципального образования Терпилицкое сельское поселение Волосовского муниципального района Ленинградской области (на период до 2030 года), утвержденная постановлением администрации муниципального образования Терпилицкое сельское поселение Волосовского муниципального района Ленинградской области от 22 ноября 2017 года № 156 (с изменениями от 15 января 2018 года);</w:t>
      </w:r>
    </w:p>
    <w:p w:rsidR="005D464B" w:rsidRPr="00A02684" w:rsidRDefault="005D464B" w:rsidP="005D464B">
      <w:pPr>
        <w:pStyle w:val="ae"/>
        <w:numPr>
          <w:ilvl w:val="0"/>
          <w:numId w:val="44"/>
        </w:numPr>
        <w:jc w:val="both"/>
      </w:pPr>
      <w:r w:rsidRPr="00A02684">
        <w:t>Программа комплексного развития социальной инфраструктуры муниципального образования Терпилицкое сельское поселение Волосовского муниципального района Ленинградской области на 2017- 2026 годы, утвержденная постановлением администрации муниципального образования Терпилицкое сельское поселение Волосовского муниципального района Ленинградской области от 22 ноября 2017 года № 154;</w:t>
      </w:r>
    </w:p>
    <w:p w:rsidR="005D464B" w:rsidRPr="00A02684" w:rsidRDefault="005D464B" w:rsidP="005D464B">
      <w:pPr>
        <w:pStyle w:val="ae"/>
        <w:numPr>
          <w:ilvl w:val="0"/>
          <w:numId w:val="44"/>
        </w:numPr>
        <w:jc w:val="both"/>
      </w:pPr>
      <w:r w:rsidRPr="00A02684">
        <w:t>Программа комплексного развития транспортной инфраструктуры муниципального образования Терпилицкое сельское поселение Волосовского муниципального района Ленинградской области на 2017- 2026 годы, утвержденная постановлением администрации муниципального образования Терпилицкое сельское поселение Волосовского муниципального района Ленинградской области от 22 ноября 2017 года № 155.</w:t>
      </w:r>
    </w:p>
    <w:p w:rsidR="005D464B" w:rsidRPr="00A02684" w:rsidRDefault="005D464B" w:rsidP="005D464B">
      <w:pPr>
        <w:ind w:firstLine="709"/>
        <w:jc w:val="both"/>
      </w:pPr>
    </w:p>
    <w:p w:rsidR="00FF5AB2" w:rsidRPr="00A02684" w:rsidRDefault="00FF5AB2" w:rsidP="00FF5AB2">
      <w:pPr>
        <w:ind w:firstLine="709"/>
        <w:jc w:val="both"/>
      </w:pPr>
    </w:p>
    <w:p w:rsidR="00FF5AB2" w:rsidRPr="00A02684" w:rsidRDefault="00FF5AB2" w:rsidP="00FF5AB2">
      <w:pPr>
        <w:jc w:val="both"/>
      </w:pPr>
    </w:p>
    <w:p w:rsidR="00FF5AB2" w:rsidRPr="00A02684" w:rsidRDefault="00FF5AB2" w:rsidP="00FF5AB2">
      <w:pPr>
        <w:jc w:val="both"/>
        <w:sectPr w:rsidR="00FF5AB2" w:rsidRPr="00A02684" w:rsidSect="001444E0">
          <w:pgSz w:w="11906" w:h="16838"/>
          <w:pgMar w:top="1134" w:right="567" w:bottom="1134" w:left="1134" w:header="709" w:footer="709" w:gutter="0"/>
          <w:cols w:space="708"/>
          <w:docGrid w:linePitch="360"/>
        </w:sectPr>
      </w:pPr>
    </w:p>
    <w:p w:rsidR="00FF5AB2" w:rsidRPr="00A02684" w:rsidRDefault="00FF5AB2" w:rsidP="00FF5AB2">
      <w:pPr>
        <w:jc w:val="center"/>
      </w:pPr>
      <w:r w:rsidRPr="00A02684">
        <w:lastRenderedPageBreak/>
        <w:t>Таблица 1</w:t>
      </w:r>
      <w:r w:rsidR="005D464B" w:rsidRPr="00A02684">
        <w:t>1</w:t>
      </w:r>
      <w:r w:rsidRPr="00A02684">
        <w:t>. Анализ реализации прогноза численности населения и планируемые объемы нового жилищного строительства в соответствии с ранее утвержденными генеральными планами</w:t>
      </w:r>
    </w:p>
    <w:tbl>
      <w:tblPr>
        <w:tblStyle w:val="a7"/>
        <w:tblW w:w="0" w:type="auto"/>
        <w:tblLook w:val="04A0" w:firstRow="1" w:lastRow="0" w:firstColumn="1" w:lastColumn="0" w:noHBand="0" w:noVBand="1"/>
      </w:tblPr>
      <w:tblGrid>
        <w:gridCol w:w="2468"/>
        <w:gridCol w:w="1670"/>
        <w:gridCol w:w="1686"/>
        <w:gridCol w:w="1688"/>
        <w:gridCol w:w="1670"/>
        <w:gridCol w:w="1688"/>
        <w:gridCol w:w="1899"/>
        <w:gridCol w:w="1791"/>
      </w:tblGrid>
      <w:tr w:rsidR="00A02684" w:rsidRPr="00A02684" w:rsidTr="0016062F">
        <w:trPr>
          <w:tblHeader/>
        </w:trPr>
        <w:tc>
          <w:tcPr>
            <w:tcW w:w="2468" w:type="dxa"/>
            <w:vMerge w:val="restart"/>
            <w:vAlign w:val="center"/>
          </w:tcPr>
          <w:p w:rsidR="00FF5AB2" w:rsidRPr="00A02684" w:rsidRDefault="00FF5AB2" w:rsidP="0016062F">
            <w:pPr>
              <w:jc w:val="center"/>
              <w:rPr>
                <w:bCs/>
                <w:sz w:val="22"/>
                <w:szCs w:val="22"/>
              </w:rPr>
            </w:pPr>
            <w:r w:rsidRPr="00A02684">
              <w:rPr>
                <w:sz w:val="22"/>
                <w:szCs w:val="22"/>
              </w:rPr>
              <w:t>Территория (в границах ранее утвержденных генеральных планов)</w:t>
            </w:r>
          </w:p>
        </w:tc>
        <w:tc>
          <w:tcPr>
            <w:tcW w:w="3356" w:type="dxa"/>
            <w:gridSpan w:val="2"/>
            <w:vAlign w:val="center"/>
          </w:tcPr>
          <w:p w:rsidR="00FF5AB2" w:rsidRPr="00A02684" w:rsidRDefault="00FF5AB2" w:rsidP="0016062F">
            <w:pPr>
              <w:jc w:val="center"/>
              <w:rPr>
                <w:sz w:val="22"/>
                <w:szCs w:val="22"/>
              </w:rPr>
            </w:pPr>
            <w:r w:rsidRPr="00A02684">
              <w:rPr>
                <w:sz w:val="22"/>
                <w:szCs w:val="22"/>
              </w:rPr>
              <w:t>Прогноз населения в соответствии с генеральным планом, чел</w:t>
            </w:r>
          </w:p>
        </w:tc>
        <w:tc>
          <w:tcPr>
            <w:tcW w:w="1688" w:type="dxa"/>
            <w:vMerge w:val="restart"/>
            <w:vAlign w:val="center"/>
          </w:tcPr>
          <w:p w:rsidR="00FF5AB2" w:rsidRPr="00A02684" w:rsidRDefault="00FF5AB2" w:rsidP="0016062F">
            <w:pPr>
              <w:jc w:val="center"/>
              <w:rPr>
                <w:sz w:val="22"/>
                <w:szCs w:val="22"/>
              </w:rPr>
            </w:pPr>
            <w:r w:rsidRPr="00A02684">
              <w:rPr>
                <w:sz w:val="22"/>
                <w:szCs w:val="22"/>
              </w:rPr>
              <w:t>Население на 01.01.2019 (факт)</w:t>
            </w:r>
            <w:r w:rsidR="005F1A05" w:rsidRPr="00A02684">
              <w:rPr>
                <w:sz w:val="22"/>
                <w:szCs w:val="22"/>
              </w:rPr>
              <w:t>, чел.</w:t>
            </w:r>
          </w:p>
        </w:tc>
        <w:tc>
          <w:tcPr>
            <w:tcW w:w="3358" w:type="dxa"/>
            <w:gridSpan w:val="2"/>
            <w:vAlign w:val="center"/>
          </w:tcPr>
          <w:p w:rsidR="00FF5AB2" w:rsidRPr="00A02684" w:rsidRDefault="00FF5AB2" w:rsidP="0016062F">
            <w:pPr>
              <w:jc w:val="center"/>
              <w:rPr>
                <w:sz w:val="22"/>
                <w:szCs w:val="22"/>
              </w:rPr>
            </w:pPr>
            <w:r w:rsidRPr="00A02684">
              <w:rPr>
                <w:sz w:val="22"/>
                <w:szCs w:val="22"/>
              </w:rPr>
              <w:t>Жилищный фонд в соответствии с генеральным планом, тыс. кв. м</w:t>
            </w:r>
          </w:p>
        </w:tc>
        <w:tc>
          <w:tcPr>
            <w:tcW w:w="3690" w:type="dxa"/>
            <w:gridSpan w:val="2"/>
            <w:vAlign w:val="center"/>
          </w:tcPr>
          <w:p w:rsidR="00FF5AB2" w:rsidRPr="00A02684" w:rsidRDefault="00FF5AB2" w:rsidP="0016062F">
            <w:pPr>
              <w:jc w:val="center"/>
              <w:rPr>
                <w:sz w:val="22"/>
                <w:szCs w:val="22"/>
              </w:rPr>
            </w:pPr>
            <w:r w:rsidRPr="00A02684">
              <w:rPr>
                <w:sz w:val="22"/>
                <w:szCs w:val="22"/>
              </w:rPr>
              <w:t>Новое жилищное строительство до 2030 года в соответствии с генеральным планом, тыс. кв. м</w:t>
            </w:r>
          </w:p>
        </w:tc>
      </w:tr>
      <w:tr w:rsidR="00A02684" w:rsidRPr="00A02684" w:rsidTr="0016062F">
        <w:trPr>
          <w:tblHeader/>
        </w:trPr>
        <w:tc>
          <w:tcPr>
            <w:tcW w:w="2468" w:type="dxa"/>
            <w:vMerge/>
            <w:vAlign w:val="center"/>
          </w:tcPr>
          <w:p w:rsidR="00FF5AB2" w:rsidRPr="00A02684" w:rsidRDefault="00FF5AB2" w:rsidP="0016062F">
            <w:pPr>
              <w:jc w:val="center"/>
              <w:rPr>
                <w:bCs/>
                <w:sz w:val="22"/>
                <w:szCs w:val="22"/>
              </w:rPr>
            </w:pPr>
          </w:p>
        </w:tc>
        <w:tc>
          <w:tcPr>
            <w:tcW w:w="1670" w:type="dxa"/>
            <w:vAlign w:val="center"/>
          </w:tcPr>
          <w:p w:rsidR="00FF5AB2" w:rsidRPr="00A02684" w:rsidRDefault="00FF5AB2" w:rsidP="0016062F">
            <w:pPr>
              <w:jc w:val="center"/>
              <w:rPr>
                <w:sz w:val="22"/>
                <w:szCs w:val="22"/>
              </w:rPr>
            </w:pPr>
            <w:r w:rsidRPr="00A02684">
              <w:rPr>
                <w:sz w:val="22"/>
                <w:szCs w:val="22"/>
              </w:rPr>
              <w:t>на первую очередь (2020 год)</w:t>
            </w:r>
          </w:p>
        </w:tc>
        <w:tc>
          <w:tcPr>
            <w:tcW w:w="1686" w:type="dxa"/>
            <w:vAlign w:val="center"/>
          </w:tcPr>
          <w:p w:rsidR="00FF5AB2" w:rsidRPr="00A02684" w:rsidRDefault="00FF5AB2" w:rsidP="0016062F">
            <w:pPr>
              <w:jc w:val="center"/>
              <w:rPr>
                <w:sz w:val="22"/>
                <w:szCs w:val="22"/>
              </w:rPr>
            </w:pPr>
            <w:r w:rsidRPr="00A02684">
              <w:rPr>
                <w:sz w:val="22"/>
                <w:szCs w:val="22"/>
              </w:rPr>
              <w:t>на расчетный срок (2030 год)</w:t>
            </w:r>
          </w:p>
        </w:tc>
        <w:tc>
          <w:tcPr>
            <w:tcW w:w="1688" w:type="dxa"/>
            <w:vMerge/>
            <w:vAlign w:val="center"/>
          </w:tcPr>
          <w:p w:rsidR="00FF5AB2" w:rsidRPr="00A02684" w:rsidRDefault="00FF5AB2" w:rsidP="0016062F">
            <w:pPr>
              <w:jc w:val="center"/>
              <w:rPr>
                <w:sz w:val="22"/>
                <w:szCs w:val="22"/>
              </w:rPr>
            </w:pPr>
          </w:p>
        </w:tc>
        <w:tc>
          <w:tcPr>
            <w:tcW w:w="1670" w:type="dxa"/>
            <w:vAlign w:val="center"/>
          </w:tcPr>
          <w:p w:rsidR="00FF5AB2" w:rsidRPr="00A02684" w:rsidRDefault="00FF5AB2" w:rsidP="0016062F">
            <w:pPr>
              <w:jc w:val="center"/>
              <w:rPr>
                <w:sz w:val="22"/>
                <w:szCs w:val="22"/>
              </w:rPr>
            </w:pPr>
            <w:r w:rsidRPr="00A02684">
              <w:rPr>
                <w:sz w:val="22"/>
                <w:szCs w:val="22"/>
              </w:rPr>
              <w:t>на первую очередь (2020 год)</w:t>
            </w:r>
          </w:p>
        </w:tc>
        <w:tc>
          <w:tcPr>
            <w:tcW w:w="1688" w:type="dxa"/>
            <w:vAlign w:val="center"/>
          </w:tcPr>
          <w:p w:rsidR="00FF5AB2" w:rsidRPr="00A02684" w:rsidRDefault="00FF5AB2" w:rsidP="0016062F">
            <w:pPr>
              <w:jc w:val="center"/>
              <w:rPr>
                <w:sz w:val="22"/>
                <w:szCs w:val="22"/>
              </w:rPr>
            </w:pPr>
            <w:r w:rsidRPr="00A02684">
              <w:rPr>
                <w:sz w:val="22"/>
                <w:szCs w:val="22"/>
              </w:rPr>
              <w:t>на расчетный срок (2030 год)</w:t>
            </w:r>
          </w:p>
        </w:tc>
        <w:tc>
          <w:tcPr>
            <w:tcW w:w="1899" w:type="dxa"/>
            <w:vAlign w:val="center"/>
          </w:tcPr>
          <w:p w:rsidR="00FF5AB2" w:rsidRPr="00A02684" w:rsidRDefault="005F1A05" w:rsidP="0016062F">
            <w:pPr>
              <w:jc w:val="center"/>
              <w:rPr>
                <w:sz w:val="22"/>
                <w:szCs w:val="22"/>
              </w:rPr>
            </w:pPr>
            <w:r w:rsidRPr="00A02684">
              <w:rPr>
                <w:sz w:val="22"/>
                <w:szCs w:val="22"/>
              </w:rPr>
              <w:t>м</w:t>
            </w:r>
            <w:r w:rsidR="00FF5AB2" w:rsidRPr="00A02684">
              <w:rPr>
                <w:sz w:val="22"/>
                <w:szCs w:val="22"/>
              </w:rPr>
              <w:t>ногоквартирная жилая застройка</w:t>
            </w:r>
          </w:p>
        </w:tc>
        <w:tc>
          <w:tcPr>
            <w:tcW w:w="1791" w:type="dxa"/>
            <w:vAlign w:val="center"/>
          </w:tcPr>
          <w:p w:rsidR="00FF5AB2" w:rsidRPr="00A02684" w:rsidRDefault="005F1A05" w:rsidP="0016062F">
            <w:pPr>
              <w:jc w:val="center"/>
              <w:rPr>
                <w:sz w:val="22"/>
                <w:szCs w:val="22"/>
              </w:rPr>
            </w:pPr>
            <w:r w:rsidRPr="00A02684">
              <w:rPr>
                <w:sz w:val="22"/>
                <w:szCs w:val="22"/>
              </w:rPr>
              <w:t>и</w:t>
            </w:r>
            <w:r w:rsidR="00FF5AB2" w:rsidRPr="00A02684">
              <w:rPr>
                <w:sz w:val="22"/>
                <w:szCs w:val="22"/>
              </w:rPr>
              <w:t>ндивидуальная жилая застройка</w:t>
            </w:r>
          </w:p>
        </w:tc>
      </w:tr>
      <w:tr w:rsidR="00A02684" w:rsidRPr="00A02684" w:rsidTr="0016062F">
        <w:tc>
          <w:tcPr>
            <w:tcW w:w="2468" w:type="dxa"/>
          </w:tcPr>
          <w:p w:rsidR="00FF5AB2" w:rsidRPr="00A02684" w:rsidRDefault="00FF5AB2" w:rsidP="0016062F">
            <w:pPr>
              <w:rPr>
                <w:bCs/>
                <w:sz w:val="22"/>
                <w:szCs w:val="22"/>
              </w:rPr>
            </w:pPr>
            <w:r w:rsidRPr="00A02684">
              <w:rPr>
                <w:bCs/>
                <w:sz w:val="22"/>
                <w:szCs w:val="22"/>
              </w:rPr>
              <w:t>Бегуницкое сельское поселение (всего в существующих границах поселения с учетом ранее утвержденных генеральных планов)</w:t>
            </w:r>
          </w:p>
        </w:tc>
        <w:tc>
          <w:tcPr>
            <w:tcW w:w="1670" w:type="dxa"/>
            <w:vAlign w:val="center"/>
          </w:tcPr>
          <w:p w:rsidR="00FF5AB2" w:rsidRPr="00A02684" w:rsidRDefault="00FF5AB2" w:rsidP="0016062F">
            <w:pPr>
              <w:jc w:val="center"/>
              <w:rPr>
                <w:sz w:val="22"/>
                <w:szCs w:val="22"/>
              </w:rPr>
            </w:pPr>
            <w:r w:rsidRPr="00A02684">
              <w:rPr>
                <w:sz w:val="22"/>
                <w:szCs w:val="22"/>
              </w:rPr>
              <w:t>8141</w:t>
            </w:r>
          </w:p>
        </w:tc>
        <w:tc>
          <w:tcPr>
            <w:tcW w:w="1686" w:type="dxa"/>
            <w:vAlign w:val="center"/>
          </w:tcPr>
          <w:p w:rsidR="00FF5AB2" w:rsidRPr="00A02684" w:rsidRDefault="00FF5AB2" w:rsidP="0016062F">
            <w:pPr>
              <w:jc w:val="center"/>
              <w:rPr>
                <w:sz w:val="22"/>
                <w:szCs w:val="22"/>
              </w:rPr>
            </w:pPr>
            <w:r w:rsidRPr="00A02684">
              <w:rPr>
                <w:sz w:val="22"/>
                <w:szCs w:val="22"/>
              </w:rPr>
              <w:t>8776</w:t>
            </w:r>
          </w:p>
        </w:tc>
        <w:tc>
          <w:tcPr>
            <w:tcW w:w="1688" w:type="dxa"/>
            <w:vAlign w:val="center"/>
          </w:tcPr>
          <w:p w:rsidR="00FF5AB2" w:rsidRPr="00A02684" w:rsidRDefault="00FF5AB2" w:rsidP="0016062F">
            <w:pPr>
              <w:jc w:val="center"/>
              <w:rPr>
                <w:sz w:val="22"/>
                <w:szCs w:val="22"/>
              </w:rPr>
            </w:pPr>
            <w:r w:rsidRPr="00A02684">
              <w:rPr>
                <w:sz w:val="22"/>
                <w:szCs w:val="22"/>
              </w:rPr>
              <w:t>8407</w:t>
            </w:r>
          </w:p>
        </w:tc>
        <w:tc>
          <w:tcPr>
            <w:tcW w:w="1670" w:type="dxa"/>
            <w:vAlign w:val="center"/>
          </w:tcPr>
          <w:p w:rsidR="00FF5AB2" w:rsidRPr="00A02684" w:rsidRDefault="00FF5AB2" w:rsidP="0016062F">
            <w:pPr>
              <w:jc w:val="center"/>
              <w:rPr>
                <w:sz w:val="22"/>
                <w:szCs w:val="22"/>
              </w:rPr>
            </w:pPr>
            <w:r w:rsidRPr="00A02684">
              <w:rPr>
                <w:sz w:val="22"/>
                <w:szCs w:val="22"/>
              </w:rPr>
              <w:t>128,619</w:t>
            </w:r>
          </w:p>
        </w:tc>
        <w:tc>
          <w:tcPr>
            <w:tcW w:w="1688" w:type="dxa"/>
            <w:vAlign w:val="center"/>
          </w:tcPr>
          <w:p w:rsidR="00FF5AB2" w:rsidRPr="00A02684" w:rsidRDefault="00FF5AB2" w:rsidP="0016062F">
            <w:pPr>
              <w:jc w:val="center"/>
              <w:rPr>
                <w:sz w:val="22"/>
                <w:szCs w:val="22"/>
              </w:rPr>
            </w:pPr>
            <w:r w:rsidRPr="00A02684">
              <w:rPr>
                <w:sz w:val="22"/>
                <w:szCs w:val="22"/>
              </w:rPr>
              <w:t>371,728</w:t>
            </w:r>
          </w:p>
        </w:tc>
        <w:tc>
          <w:tcPr>
            <w:tcW w:w="1899" w:type="dxa"/>
            <w:vAlign w:val="center"/>
          </w:tcPr>
          <w:p w:rsidR="00FF5AB2" w:rsidRPr="00A02684" w:rsidRDefault="00FF5AB2" w:rsidP="0016062F">
            <w:pPr>
              <w:jc w:val="center"/>
              <w:rPr>
                <w:sz w:val="22"/>
                <w:szCs w:val="22"/>
              </w:rPr>
            </w:pPr>
            <w:r w:rsidRPr="00A02684">
              <w:rPr>
                <w:sz w:val="22"/>
                <w:szCs w:val="22"/>
              </w:rPr>
              <w:t>0</w:t>
            </w:r>
          </w:p>
        </w:tc>
        <w:tc>
          <w:tcPr>
            <w:tcW w:w="1791" w:type="dxa"/>
            <w:vAlign w:val="center"/>
          </w:tcPr>
          <w:p w:rsidR="00FF5AB2" w:rsidRPr="00A02684" w:rsidRDefault="00FF5AB2" w:rsidP="0016062F">
            <w:pPr>
              <w:jc w:val="center"/>
              <w:rPr>
                <w:sz w:val="22"/>
                <w:szCs w:val="22"/>
              </w:rPr>
            </w:pPr>
            <w:r w:rsidRPr="00A02684">
              <w:rPr>
                <w:sz w:val="22"/>
                <w:szCs w:val="22"/>
              </w:rPr>
              <w:t>118,866</w:t>
            </w:r>
          </w:p>
        </w:tc>
      </w:tr>
      <w:tr w:rsidR="00A02684" w:rsidRPr="00A02684" w:rsidTr="0016062F">
        <w:tc>
          <w:tcPr>
            <w:tcW w:w="2468" w:type="dxa"/>
          </w:tcPr>
          <w:p w:rsidR="00FF5AB2" w:rsidRPr="00A02684" w:rsidRDefault="00FF5AB2" w:rsidP="0016062F">
            <w:pPr>
              <w:rPr>
                <w:sz w:val="22"/>
                <w:szCs w:val="22"/>
              </w:rPr>
            </w:pPr>
            <w:r w:rsidRPr="00A02684">
              <w:rPr>
                <w:sz w:val="22"/>
                <w:szCs w:val="22"/>
              </w:rPr>
              <w:t>Бегуницкое сельское поселение</w:t>
            </w:r>
          </w:p>
        </w:tc>
        <w:tc>
          <w:tcPr>
            <w:tcW w:w="1670" w:type="dxa"/>
            <w:vAlign w:val="center"/>
          </w:tcPr>
          <w:p w:rsidR="00FF5AB2" w:rsidRPr="00A02684" w:rsidRDefault="00FF5AB2" w:rsidP="0016062F">
            <w:pPr>
              <w:jc w:val="center"/>
              <w:rPr>
                <w:sz w:val="22"/>
                <w:szCs w:val="22"/>
              </w:rPr>
            </w:pPr>
            <w:r w:rsidRPr="00A02684">
              <w:rPr>
                <w:sz w:val="22"/>
                <w:szCs w:val="22"/>
              </w:rPr>
              <w:t>4857</w:t>
            </w:r>
          </w:p>
        </w:tc>
        <w:tc>
          <w:tcPr>
            <w:tcW w:w="1686" w:type="dxa"/>
            <w:vAlign w:val="center"/>
          </w:tcPr>
          <w:p w:rsidR="00FF5AB2" w:rsidRPr="00A02684" w:rsidRDefault="00FF5AB2" w:rsidP="0016062F">
            <w:pPr>
              <w:jc w:val="center"/>
              <w:rPr>
                <w:sz w:val="22"/>
                <w:szCs w:val="22"/>
              </w:rPr>
            </w:pPr>
            <w:r w:rsidRPr="00A02684">
              <w:rPr>
                <w:sz w:val="22"/>
                <w:szCs w:val="22"/>
              </w:rPr>
              <w:t>5418</w:t>
            </w:r>
          </w:p>
        </w:tc>
        <w:tc>
          <w:tcPr>
            <w:tcW w:w="1688" w:type="dxa"/>
            <w:vAlign w:val="center"/>
          </w:tcPr>
          <w:p w:rsidR="00FF5AB2" w:rsidRPr="00A02684" w:rsidRDefault="00FF5AB2" w:rsidP="0016062F">
            <w:pPr>
              <w:jc w:val="center"/>
              <w:rPr>
                <w:sz w:val="22"/>
                <w:szCs w:val="22"/>
              </w:rPr>
            </w:pPr>
            <w:r w:rsidRPr="00A02684">
              <w:rPr>
                <w:sz w:val="22"/>
                <w:szCs w:val="22"/>
              </w:rPr>
              <w:t>4998</w:t>
            </w:r>
          </w:p>
        </w:tc>
        <w:tc>
          <w:tcPr>
            <w:tcW w:w="1670" w:type="dxa"/>
            <w:vAlign w:val="center"/>
          </w:tcPr>
          <w:p w:rsidR="00FF5AB2" w:rsidRPr="00A02684" w:rsidRDefault="00FF5AB2" w:rsidP="0016062F">
            <w:pPr>
              <w:jc w:val="center"/>
              <w:rPr>
                <w:sz w:val="22"/>
                <w:szCs w:val="22"/>
              </w:rPr>
            </w:pPr>
          </w:p>
        </w:tc>
        <w:tc>
          <w:tcPr>
            <w:tcW w:w="1688" w:type="dxa"/>
            <w:vAlign w:val="center"/>
          </w:tcPr>
          <w:p w:rsidR="00FF5AB2" w:rsidRPr="00A02684" w:rsidRDefault="00FF5AB2" w:rsidP="0016062F">
            <w:pPr>
              <w:jc w:val="center"/>
              <w:rPr>
                <w:sz w:val="22"/>
                <w:szCs w:val="22"/>
              </w:rPr>
            </w:pPr>
            <w:r w:rsidRPr="00A02684">
              <w:rPr>
                <w:sz w:val="22"/>
                <w:szCs w:val="22"/>
              </w:rPr>
              <w:t>209,352</w:t>
            </w:r>
          </w:p>
        </w:tc>
        <w:tc>
          <w:tcPr>
            <w:tcW w:w="1899" w:type="dxa"/>
            <w:vAlign w:val="center"/>
          </w:tcPr>
          <w:p w:rsidR="00FF5AB2" w:rsidRPr="00A02684" w:rsidRDefault="00FF5AB2" w:rsidP="0016062F">
            <w:pPr>
              <w:jc w:val="center"/>
              <w:rPr>
                <w:sz w:val="22"/>
                <w:szCs w:val="22"/>
              </w:rPr>
            </w:pPr>
            <w:r w:rsidRPr="00A02684">
              <w:rPr>
                <w:sz w:val="22"/>
                <w:szCs w:val="22"/>
              </w:rPr>
              <w:t>0</w:t>
            </w:r>
          </w:p>
        </w:tc>
        <w:tc>
          <w:tcPr>
            <w:tcW w:w="1791" w:type="dxa"/>
            <w:vAlign w:val="center"/>
          </w:tcPr>
          <w:p w:rsidR="00FF5AB2" w:rsidRPr="00A02684" w:rsidRDefault="00FF5AB2" w:rsidP="0016062F">
            <w:pPr>
              <w:jc w:val="center"/>
              <w:rPr>
                <w:sz w:val="22"/>
                <w:szCs w:val="22"/>
              </w:rPr>
            </w:pPr>
            <w:r w:rsidRPr="00A02684">
              <w:rPr>
                <w:sz w:val="22"/>
                <w:szCs w:val="22"/>
              </w:rPr>
              <w:t>85,198</w:t>
            </w:r>
          </w:p>
        </w:tc>
      </w:tr>
      <w:tr w:rsidR="00A02684" w:rsidRPr="00A02684" w:rsidTr="0016062F">
        <w:tc>
          <w:tcPr>
            <w:tcW w:w="2468" w:type="dxa"/>
          </w:tcPr>
          <w:p w:rsidR="00FF5AB2" w:rsidRPr="00A02684" w:rsidRDefault="00FF5AB2" w:rsidP="0016062F">
            <w:pPr>
              <w:rPr>
                <w:sz w:val="22"/>
                <w:szCs w:val="22"/>
              </w:rPr>
            </w:pPr>
            <w:r w:rsidRPr="00A02684">
              <w:rPr>
                <w:sz w:val="22"/>
                <w:szCs w:val="22"/>
              </w:rPr>
              <w:t>Терпилицкое сельское поселение</w:t>
            </w:r>
          </w:p>
        </w:tc>
        <w:tc>
          <w:tcPr>
            <w:tcW w:w="1670" w:type="dxa"/>
            <w:vAlign w:val="center"/>
          </w:tcPr>
          <w:p w:rsidR="00FF5AB2" w:rsidRPr="00A02684" w:rsidRDefault="00FF5AB2" w:rsidP="0016062F">
            <w:pPr>
              <w:jc w:val="center"/>
              <w:rPr>
                <w:sz w:val="22"/>
                <w:szCs w:val="22"/>
              </w:rPr>
            </w:pPr>
            <w:r w:rsidRPr="00A02684">
              <w:rPr>
                <w:sz w:val="22"/>
                <w:szCs w:val="22"/>
              </w:rPr>
              <w:t>1624</w:t>
            </w:r>
          </w:p>
        </w:tc>
        <w:tc>
          <w:tcPr>
            <w:tcW w:w="1686" w:type="dxa"/>
            <w:vAlign w:val="center"/>
          </w:tcPr>
          <w:p w:rsidR="00FF5AB2" w:rsidRPr="00A02684" w:rsidRDefault="00FF5AB2" w:rsidP="0016062F">
            <w:pPr>
              <w:jc w:val="center"/>
              <w:rPr>
                <w:sz w:val="22"/>
                <w:szCs w:val="22"/>
              </w:rPr>
            </w:pPr>
            <w:r w:rsidRPr="00A02684">
              <w:rPr>
                <w:sz w:val="22"/>
                <w:szCs w:val="22"/>
              </w:rPr>
              <w:t>1643</w:t>
            </w:r>
          </w:p>
        </w:tc>
        <w:tc>
          <w:tcPr>
            <w:tcW w:w="1688" w:type="dxa"/>
            <w:vAlign w:val="center"/>
          </w:tcPr>
          <w:p w:rsidR="00FF5AB2" w:rsidRPr="00A02684" w:rsidRDefault="00FF5AB2" w:rsidP="0016062F">
            <w:pPr>
              <w:jc w:val="center"/>
              <w:rPr>
                <w:sz w:val="22"/>
                <w:szCs w:val="22"/>
              </w:rPr>
            </w:pPr>
            <w:r w:rsidRPr="00A02684">
              <w:rPr>
                <w:sz w:val="22"/>
                <w:szCs w:val="22"/>
              </w:rPr>
              <w:t>1654</w:t>
            </w:r>
          </w:p>
        </w:tc>
        <w:tc>
          <w:tcPr>
            <w:tcW w:w="1670" w:type="dxa"/>
            <w:vAlign w:val="center"/>
          </w:tcPr>
          <w:p w:rsidR="00FF5AB2" w:rsidRPr="00A02684" w:rsidRDefault="00FF5AB2" w:rsidP="0016062F">
            <w:pPr>
              <w:jc w:val="center"/>
              <w:rPr>
                <w:sz w:val="22"/>
                <w:szCs w:val="22"/>
              </w:rPr>
            </w:pPr>
            <w:r w:rsidRPr="00A02684">
              <w:rPr>
                <w:sz w:val="22"/>
                <w:szCs w:val="22"/>
              </w:rPr>
              <w:t>45,472</w:t>
            </w:r>
          </w:p>
        </w:tc>
        <w:tc>
          <w:tcPr>
            <w:tcW w:w="1688" w:type="dxa"/>
            <w:vAlign w:val="center"/>
          </w:tcPr>
          <w:p w:rsidR="00FF5AB2" w:rsidRPr="00A02684" w:rsidRDefault="00FF5AB2" w:rsidP="0016062F">
            <w:pPr>
              <w:jc w:val="center"/>
              <w:rPr>
                <w:sz w:val="22"/>
                <w:szCs w:val="22"/>
              </w:rPr>
            </w:pPr>
            <w:r w:rsidRPr="00A02684">
              <w:rPr>
                <w:sz w:val="22"/>
                <w:szCs w:val="22"/>
              </w:rPr>
              <w:t>49,29</w:t>
            </w:r>
          </w:p>
        </w:tc>
        <w:tc>
          <w:tcPr>
            <w:tcW w:w="1899" w:type="dxa"/>
            <w:vAlign w:val="center"/>
          </w:tcPr>
          <w:p w:rsidR="00FF5AB2" w:rsidRPr="00A02684" w:rsidRDefault="00FF5AB2" w:rsidP="0016062F">
            <w:pPr>
              <w:jc w:val="center"/>
              <w:rPr>
                <w:sz w:val="22"/>
                <w:szCs w:val="22"/>
              </w:rPr>
            </w:pPr>
            <w:r w:rsidRPr="00A02684">
              <w:rPr>
                <w:sz w:val="22"/>
                <w:szCs w:val="22"/>
              </w:rPr>
              <w:t>0</w:t>
            </w:r>
          </w:p>
        </w:tc>
        <w:tc>
          <w:tcPr>
            <w:tcW w:w="1791" w:type="dxa"/>
            <w:vAlign w:val="center"/>
          </w:tcPr>
          <w:p w:rsidR="00FF5AB2" w:rsidRPr="00A02684" w:rsidRDefault="00FF5AB2" w:rsidP="0016062F">
            <w:pPr>
              <w:jc w:val="center"/>
              <w:rPr>
                <w:sz w:val="22"/>
                <w:szCs w:val="22"/>
              </w:rPr>
            </w:pPr>
            <w:r w:rsidRPr="00A02684">
              <w:rPr>
                <w:sz w:val="22"/>
                <w:szCs w:val="22"/>
              </w:rPr>
              <w:t>5,182</w:t>
            </w:r>
          </w:p>
        </w:tc>
      </w:tr>
      <w:tr w:rsidR="00FF5AB2" w:rsidRPr="00A02684" w:rsidTr="0016062F">
        <w:tc>
          <w:tcPr>
            <w:tcW w:w="2468" w:type="dxa"/>
          </w:tcPr>
          <w:p w:rsidR="00FF5AB2" w:rsidRPr="00A02684" w:rsidRDefault="00FF5AB2" w:rsidP="0016062F">
            <w:pPr>
              <w:rPr>
                <w:sz w:val="22"/>
                <w:szCs w:val="22"/>
              </w:rPr>
            </w:pPr>
            <w:r w:rsidRPr="00A02684">
              <w:rPr>
                <w:sz w:val="22"/>
                <w:szCs w:val="22"/>
              </w:rPr>
              <w:t>Зимитицкое сельское поселение</w:t>
            </w:r>
          </w:p>
        </w:tc>
        <w:tc>
          <w:tcPr>
            <w:tcW w:w="1670" w:type="dxa"/>
            <w:vAlign w:val="center"/>
          </w:tcPr>
          <w:p w:rsidR="00FF5AB2" w:rsidRPr="00A02684" w:rsidRDefault="00FF5AB2" w:rsidP="0016062F">
            <w:pPr>
              <w:jc w:val="center"/>
              <w:rPr>
                <w:sz w:val="22"/>
                <w:szCs w:val="22"/>
              </w:rPr>
            </w:pPr>
            <w:r w:rsidRPr="00A02684">
              <w:rPr>
                <w:sz w:val="22"/>
                <w:szCs w:val="22"/>
              </w:rPr>
              <w:t>1660</w:t>
            </w:r>
          </w:p>
        </w:tc>
        <w:tc>
          <w:tcPr>
            <w:tcW w:w="1686" w:type="dxa"/>
            <w:vAlign w:val="center"/>
          </w:tcPr>
          <w:p w:rsidR="00FF5AB2" w:rsidRPr="00A02684" w:rsidRDefault="00FF5AB2" w:rsidP="0016062F">
            <w:pPr>
              <w:jc w:val="center"/>
              <w:rPr>
                <w:sz w:val="22"/>
                <w:szCs w:val="22"/>
              </w:rPr>
            </w:pPr>
            <w:r w:rsidRPr="00A02684">
              <w:rPr>
                <w:sz w:val="22"/>
                <w:szCs w:val="22"/>
              </w:rPr>
              <w:t>1715</w:t>
            </w:r>
          </w:p>
        </w:tc>
        <w:tc>
          <w:tcPr>
            <w:tcW w:w="1688" w:type="dxa"/>
            <w:vAlign w:val="center"/>
          </w:tcPr>
          <w:p w:rsidR="00FF5AB2" w:rsidRPr="00A02684" w:rsidRDefault="00FF5AB2" w:rsidP="0016062F">
            <w:pPr>
              <w:jc w:val="center"/>
              <w:rPr>
                <w:sz w:val="22"/>
                <w:szCs w:val="22"/>
              </w:rPr>
            </w:pPr>
            <w:r w:rsidRPr="00A02684">
              <w:rPr>
                <w:sz w:val="22"/>
                <w:szCs w:val="22"/>
              </w:rPr>
              <w:t>1755</w:t>
            </w:r>
          </w:p>
        </w:tc>
        <w:tc>
          <w:tcPr>
            <w:tcW w:w="1670" w:type="dxa"/>
            <w:vAlign w:val="center"/>
          </w:tcPr>
          <w:p w:rsidR="00FF5AB2" w:rsidRPr="00A02684" w:rsidRDefault="00FF5AB2" w:rsidP="0016062F">
            <w:pPr>
              <w:jc w:val="center"/>
              <w:rPr>
                <w:sz w:val="22"/>
                <w:szCs w:val="22"/>
              </w:rPr>
            </w:pPr>
            <w:r w:rsidRPr="00A02684">
              <w:rPr>
                <w:sz w:val="22"/>
                <w:szCs w:val="22"/>
              </w:rPr>
              <w:t>83,147</w:t>
            </w:r>
          </w:p>
        </w:tc>
        <w:tc>
          <w:tcPr>
            <w:tcW w:w="1688" w:type="dxa"/>
            <w:vAlign w:val="center"/>
          </w:tcPr>
          <w:p w:rsidR="00FF5AB2" w:rsidRPr="00A02684" w:rsidRDefault="00FF5AB2" w:rsidP="0016062F">
            <w:pPr>
              <w:jc w:val="center"/>
              <w:rPr>
                <w:sz w:val="22"/>
                <w:szCs w:val="22"/>
              </w:rPr>
            </w:pPr>
            <w:r w:rsidRPr="00A02684">
              <w:rPr>
                <w:sz w:val="22"/>
                <w:szCs w:val="22"/>
              </w:rPr>
              <w:t>113,086</w:t>
            </w:r>
          </w:p>
        </w:tc>
        <w:tc>
          <w:tcPr>
            <w:tcW w:w="1899" w:type="dxa"/>
            <w:vAlign w:val="center"/>
          </w:tcPr>
          <w:p w:rsidR="00FF5AB2" w:rsidRPr="00A02684" w:rsidRDefault="00FF5AB2" w:rsidP="0016062F">
            <w:pPr>
              <w:jc w:val="center"/>
              <w:rPr>
                <w:sz w:val="22"/>
                <w:szCs w:val="22"/>
              </w:rPr>
            </w:pPr>
            <w:r w:rsidRPr="00A02684">
              <w:rPr>
                <w:sz w:val="22"/>
                <w:szCs w:val="22"/>
              </w:rPr>
              <w:t>0</w:t>
            </w:r>
          </w:p>
        </w:tc>
        <w:tc>
          <w:tcPr>
            <w:tcW w:w="1791" w:type="dxa"/>
            <w:vAlign w:val="center"/>
          </w:tcPr>
          <w:p w:rsidR="00FF5AB2" w:rsidRPr="00A02684" w:rsidRDefault="00FF5AB2" w:rsidP="0016062F">
            <w:pPr>
              <w:jc w:val="center"/>
              <w:rPr>
                <w:sz w:val="22"/>
                <w:szCs w:val="22"/>
              </w:rPr>
            </w:pPr>
            <w:r w:rsidRPr="00A02684">
              <w:rPr>
                <w:sz w:val="22"/>
                <w:szCs w:val="22"/>
              </w:rPr>
              <w:t>28,486</w:t>
            </w:r>
          </w:p>
        </w:tc>
      </w:tr>
    </w:tbl>
    <w:p w:rsidR="00FF5AB2" w:rsidRPr="00A02684" w:rsidRDefault="00FF5AB2" w:rsidP="00FF5AB2">
      <w:pPr>
        <w:jc w:val="both"/>
      </w:pPr>
    </w:p>
    <w:p w:rsidR="00FF5AB2" w:rsidRPr="00A02684" w:rsidRDefault="00FF5AB2" w:rsidP="00FF5AB2">
      <w:pPr>
        <w:jc w:val="both"/>
        <w:sectPr w:rsidR="00FF5AB2" w:rsidRPr="00A02684" w:rsidSect="00942363">
          <w:pgSz w:w="16838" w:h="11906" w:orient="landscape"/>
          <w:pgMar w:top="1134" w:right="1134" w:bottom="567" w:left="1134" w:header="709" w:footer="709" w:gutter="0"/>
          <w:cols w:space="708"/>
          <w:docGrid w:linePitch="360"/>
        </w:sectPr>
      </w:pPr>
    </w:p>
    <w:p w:rsidR="00FF5AB2" w:rsidRPr="00A02684" w:rsidRDefault="00FF5AB2" w:rsidP="00FF5AB2">
      <w:pPr>
        <w:jc w:val="center"/>
      </w:pPr>
      <w:r w:rsidRPr="00A02684">
        <w:lastRenderedPageBreak/>
        <w:t>Таблица 1</w:t>
      </w:r>
      <w:r w:rsidR="008C4610" w:rsidRPr="00A02684">
        <w:t>2</w:t>
      </w:r>
      <w:r w:rsidRPr="00A02684">
        <w:t xml:space="preserve">. Сведения о планируемых объектах местного значения, предусмотренных в соответствии с ранее утвержденными генеральными планами поселений, объединенными в границы Бегуницкого сельского поселения </w:t>
      </w:r>
      <w:r w:rsidR="00691AAD" w:rsidRPr="00A02684">
        <w:t xml:space="preserve">областным </w:t>
      </w:r>
      <w:r w:rsidRPr="00A02684">
        <w:t>законом Ленинградской области от 7 мая 2019 года № 35-оз</w:t>
      </w:r>
      <w:r w:rsidRPr="00A02684">
        <w:rPr>
          <w:rStyle w:val="ac"/>
        </w:rPr>
        <w:footnoteReference w:id="26"/>
      </w:r>
    </w:p>
    <w:tbl>
      <w:tblPr>
        <w:tblStyle w:val="a7"/>
        <w:tblW w:w="0" w:type="auto"/>
        <w:tblLook w:val="04A0" w:firstRow="1" w:lastRow="0" w:firstColumn="1" w:lastColumn="0" w:noHBand="0" w:noVBand="1"/>
      </w:tblPr>
      <w:tblGrid>
        <w:gridCol w:w="436"/>
        <w:gridCol w:w="4379"/>
        <w:gridCol w:w="3402"/>
        <w:gridCol w:w="3546"/>
        <w:gridCol w:w="2797"/>
      </w:tblGrid>
      <w:tr w:rsidR="00A02684" w:rsidRPr="00A02684" w:rsidTr="0016062F">
        <w:trPr>
          <w:tblHeader/>
        </w:trPr>
        <w:tc>
          <w:tcPr>
            <w:tcW w:w="436" w:type="dxa"/>
          </w:tcPr>
          <w:p w:rsidR="00FF5AB2" w:rsidRPr="00A02684" w:rsidRDefault="00FF5AB2" w:rsidP="0016062F">
            <w:pPr>
              <w:jc w:val="center"/>
              <w:rPr>
                <w:sz w:val="22"/>
                <w:szCs w:val="22"/>
              </w:rPr>
            </w:pPr>
            <w:r w:rsidRPr="00A02684">
              <w:rPr>
                <w:sz w:val="22"/>
                <w:szCs w:val="22"/>
              </w:rPr>
              <w:t>№</w:t>
            </w:r>
          </w:p>
        </w:tc>
        <w:tc>
          <w:tcPr>
            <w:tcW w:w="4379" w:type="dxa"/>
            <w:vAlign w:val="bottom"/>
          </w:tcPr>
          <w:p w:rsidR="00FF5AB2" w:rsidRPr="00A02684" w:rsidRDefault="00FF5AB2" w:rsidP="0016062F">
            <w:pPr>
              <w:jc w:val="center"/>
              <w:rPr>
                <w:sz w:val="22"/>
                <w:szCs w:val="22"/>
              </w:rPr>
            </w:pPr>
            <w:r w:rsidRPr="00A02684">
              <w:rPr>
                <w:sz w:val="22"/>
                <w:szCs w:val="22"/>
              </w:rPr>
              <w:t>Наименование планируемого объекта</w:t>
            </w:r>
          </w:p>
        </w:tc>
        <w:tc>
          <w:tcPr>
            <w:tcW w:w="3402" w:type="dxa"/>
            <w:vAlign w:val="bottom"/>
          </w:tcPr>
          <w:p w:rsidR="00FF5AB2" w:rsidRPr="00A02684" w:rsidRDefault="00FF5AB2" w:rsidP="0016062F">
            <w:pPr>
              <w:jc w:val="center"/>
              <w:rPr>
                <w:sz w:val="22"/>
                <w:szCs w:val="22"/>
              </w:rPr>
            </w:pPr>
            <w:r w:rsidRPr="00A02684">
              <w:rPr>
                <w:sz w:val="22"/>
                <w:szCs w:val="22"/>
              </w:rPr>
              <w:t>Местоположение</w:t>
            </w:r>
          </w:p>
        </w:tc>
        <w:tc>
          <w:tcPr>
            <w:tcW w:w="3546" w:type="dxa"/>
            <w:vAlign w:val="bottom"/>
          </w:tcPr>
          <w:p w:rsidR="00FF5AB2" w:rsidRPr="00A02684" w:rsidRDefault="00FF5AB2" w:rsidP="0016062F">
            <w:pPr>
              <w:jc w:val="center"/>
              <w:rPr>
                <w:sz w:val="22"/>
                <w:szCs w:val="22"/>
              </w:rPr>
            </w:pPr>
            <w:r w:rsidRPr="00A02684">
              <w:rPr>
                <w:sz w:val="22"/>
                <w:szCs w:val="22"/>
              </w:rPr>
              <w:t>Параметры</w:t>
            </w:r>
          </w:p>
        </w:tc>
        <w:tc>
          <w:tcPr>
            <w:tcW w:w="2797" w:type="dxa"/>
          </w:tcPr>
          <w:p w:rsidR="00FF5AB2" w:rsidRPr="00A02684" w:rsidRDefault="00FF5AB2" w:rsidP="0016062F">
            <w:pPr>
              <w:jc w:val="center"/>
              <w:rPr>
                <w:sz w:val="22"/>
                <w:szCs w:val="22"/>
              </w:rPr>
            </w:pPr>
            <w:r w:rsidRPr="00A02684">
              <w:rPr>
                <w:sz w:val="22"/>
                <w:szCs w:val="22"/>
              </w:rPr>
              <w:t>Примечание</w:t>
            </w:r>
            <w:r w:rsidRPr="00A02684">
              <w:rPr>
                <w:rStyle w:val="ac"/>
                <w:sz w:val="22"/>
                <w:szCs w:val="22"/>
              </w:rPr>
              <w:footnoteReference w:id="27"/>
            </w:r>
          </w:p>
        </w:tc>
      </w:tr>
      <w:tr w:rsidR="00A02684" w:rsidRPr="00A02684" w:rsidTr="0016062F">
        <w:tc>
          <w:tcPr>
            <w:tcW w:w="436" w:type="dxa"/>
          </w:tcPr>
          <w:p w:rsidR="00FF5AB2" w:rsidRPr="00A02684" w:rsidRDefault="00FF5AB2" w:rsidP="0016062F">
            <w:pPr>
              <w:jc w:val="center"/>
              <w:rPr>
                <w:b/>
                <w:sz w:val="22"/>
                <w:szCs w:val="22"/>
              </w:rPr>
            </w:pPr>
          </w:p>
        </w:tc>
        <w:tc>
          <w:tcPr>
            <w:tcW w:w="14124" w:type="dxa"/>
            <w:gridSpan w:val="4"/>
          </w:tcPr>
          <w:p w:rsidR="00FF5AB2" w:rsidRPr="00A02684" w:rsidRDefault="00FF5AB2" w:rsidP="0016062F">
            <w:pPr>
              <w:rPr>
                <w:b/>
                <w:sz w:val="22"/>
                <w:szCs w:val="22"/>
              </w:rPr>
            </w:pPr>
            <w:r w:rsidRPr="00A02684">
              <w:rPr>
                <w:b/>
                <w:sz w:val="22"/>
                <w:szCs w:val="22"/>
              </w:rPr>
              <w:t>Объекты социальной инфраструктуры</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w:t>
            </w:r>
          </w:p>
        </w:tc>
        <w:tc>
          <w:tcPr>
            <w:tcW w:w="4379" w:type="dxa"/>
          </w:tcPr>
          <w:p w:rsidR="00FF5AB2" w:rsidRPr="00A02684" w:rsidRDefault="00FF5AB2" w:rsidP="0016062F">
            <w:pPr>
              <w:rPr>
                <w:sz w:val="22"/>
                <w:szCs w:val="22"/>
              </w:rPr>
            </w:pPr>
            <w:r w:rsidRPr="00A02684">
              <w:rPr>
                <w:sz w:val="22"/>
                <w:szCs w:val="22"/>
              </w:rPr>
              <w:t>Спортивный зал</w:t>
            </w:r>
          </w:p>
        </w:tc>
        <w:tc>
          <w:tcPr>
            <w:tcW w:w="3402" w:type="dxa"/>
          </w:tcPr>
          <w:p w:rsidR="00FF5AB2" w:rsidRPr="00A02684" w:rsidRDefault="00FF5AB2" w:rsidP="0016062F">
            <w:pPr>
              <w:rPr>
                <w:sz w:val="22"/>
                <w:szCs w:val="22"/>
              </w:rPr>
            </w:pPr>
            <w:r w:rsidRPr="00A02684">
              <w:rPr>
                <w:sz w:val="22"/>
                <w:szCs w:val="22"/>
              </w:rPr>
              <w:t>деревня Старые Бегуницы, на базе спортивно-досугового комплекса;</w:t>
            </w:r>
            <w:r w:rsidR="00791C02" w:rsidRPr="00A02684">
              <w:rPr>
                <w:sz w:val="22"/>
                <w:szCs w:val="22"/>
              </w:rPr>
              <w:t xml:space="preserve"> </w:t>
            </w:r>
            <w:r w:rsidRPr="00A02684">
              <w:rPr>
                <w:sz w:val="22"/>
                <w:szCs w:val="22"/>
              </w:rPr>
              <w:t xml:space="preserve">зона О-2 </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лощадь – 600 м</w:t>
            </w:r>
            <w:r w:rsidR="00FF5AB2" w:rsidRPr="00A02684">
              <w:rPr>
                <w:sz w:val="22"/>
                <w:szCs w:val="22"/>
                <w:vertAlign w:val="superscript"/>
              </w:rPr>
              <w:t>2</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w:t>
            </w:r>
          </w:p>
        </w:tc>
        <w:tc>
          <w:tcPr>
            <w:tcW w:w="4379" w:type="dxa"/>
          </w:tcPr>
          <w:p w:rsidR="00FF5AB2" w:rsidRPr="00A02684" w:rsidRDefault="00FF5AB2" w:rsidP="0016062F">
            <w:pPr>
              <w:rPr>
                <w:sz w:val="22"/>
                <w:szCs w:val="22"/>
              </w:rPr>
            </w:pPr>
            <w:r w:rsidRPr="00A02684">
              <w:rPr>
                <w:sz w:val="22"/>
                <w:szCs w:val="22"/>
              </w:rPr>
              <w:t>Стадион</w:t>
            </w:r>
          </w:p>
        </w:tc>
        <w:tc>
          <w:tcPr>
            <w:tcW w:w="3402" w:type="dxa"/>
          </w:tcPr>
          <w:p w:rsidR="00FF5AB2" w:rsidRPr="00A02684" w:rsidRDefault="00FF5AB2" w:rsidP="0016062F">
            <w:pPr>
              <w:rPr>
                <w:sz w:val="22"/>
                <w:szCs w:val="22"/>
              </w:rPr>
            </w:pPr>
            <w:r w:rsidRPr="00A02684">
              <w:rPr>
                <w:sz w:val="22"/>
                <w:szCs w:val="22"/>
              </w:rPr>
              <w:t>деревня Бегуницы;</w:t>
            </w:r>
            <w:r w:rsidR="00791C02" w:rsidRPr="00A02684">
              <w:rPr>
                <w:sz w:val="22"/>
                <w:szCs w:val="22"/>
              </w:rPr>
              <w:t xml:space="preserve"> </w:t>
            </w:r>
            <w:r w:rsidRPr="00A02684">
              <w:rPr>
                <w:sz w:val="22"/>
                <w:szCs w:val="22"/>
              </w:rPr>
              <w:t xml:space="preserve">зона О-2 </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лощадь – 14480 м</w:t>
            </w:r>
            <w:r w:rsidR="00FF5AB2" w:rsidRPr="00A02684">
              <w:rPr>
                <w:sz w:val="22"/>
                <w:szCs w:val="22"/>
                <w:vertAlign w:val="superscript"/>
              </w:rPr>
              <w:t>2</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w:t>
            </w:r>
          </w:p>
        </w:tc>
        <w:tc>
          <w:tcPr>
            <w:tcW w:w="4379" w:type="dxa"/>
          </w:tcPr>
          <w:p w:rsidR="00FF5AB2" w:rsidRPr="00A02684" w:rsidRDefault="00FF5AB2" w:rsidP="0016062F">
            <w:pPr>
              <w:rPr>
                <w:sz w:val="22"/>
                <w:szCs w:val="22"/>
              </w:rPr>
            </w:pPr>
            <w:r w:rsidRPr="00A02684">
              <w:rPr>
                <w:sz w:val="22"/>
                <w:szCs w:val="22"/>
              </w:rPr>
              <w:t>Строительство многофункционального плоскостного объекта</w:t>
            </w:r>
          </w:p>
        </w:tc>
        <w:tc>
          <w:tcPr>
            <w:tcW w:w="3402" w:type="dxa"/>
          </w:tcPr>
          <w:p w:rsidR="00FF5AB2" w:rsidRPr="00A02684" w:rsidRDefault="00FF5AB2" w:rsidP="0016062F">
            <w:pPr>
              <w:rPr>
                <w:sz w:val="22"/>
                <w:szCs w:val="22"/>
              </w:rPr>
            </w:pPr>
            <w:r w:rsidRPr="00A02684">
              <w:rPr>
                <w:sz w:val="22"/>
                <w:szCs w:val="22"/>
              </w:rPr>
              <w:t>в центральной части поселка Зимитицы</w:t>
            </w:r>
          </w:p>
        </w:tc>
        <w:tc>
          <w:tcPr>
            <w:tcW w:w="3546" w:type="dxa"/>
          </w:tcPr>
          <w:p w:rsidR="00FF5AB2" w:rsidRPr="00A02684" w:rsidRDefault="00FF5AB2" w:rsidP="0016062F">
            <w:pPr>
              <w:rPr>
                <w:sz w:val="22"/>
                <w:szCs w:val="22"/>
              </w:rPr>
            </w:pPr>
            <w:r w:rsidRPr="00A02684">
              <w:rPr>
                <w:sz w:val="22"/>
                <w:szCs w:val="22"/>
              </w:rPr>
              <w:t>1 футбольное поле, совмещенное в зимнее время с хоккейной коробкой, площадью 1 800 (30</w:t>
            </w:r>
            <w:r w:rsidRPr="00A02684">
              <w:rPr>
                <w:b/>
                <w:bCs/>
                <w:sz w:val="22"/>
                <w:szCs w:val="22"/>
                <w:vertAlign w:val="superscript"/>
              </w:rPr>
              <w:t>.</w:t>
            </w:r>
            <w:r w:rsidRPr="00A02684">
              <w:rPr>
                <w:sz w:val="22"/>
                <w:szCs w:val="22"/>
              </w:rPr>
              <w:t>60) м², помещение, оборудованное душевыми и раздевальными</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w:t>
            </w:r>
          </w:p>
        </w:tc>
        <w:tc>
          <w:tcPr>
            <w:tcW w:w="4379" w:type="dxa"/>
          </w:tcPr>
          <w:p w:rsidR="00FF5AB2" w:rsidRPr="00A02684" w:rsidRDefault="00FF5AB2" w:rsidP="0016062F">
            <w:pPr>
              <w:rPr>
                <w:sz w:val="22"/>
                <w:szCs w:val="22"/>
              </w:rPr>
            </w:pPr>
            <w:r w:rsidRPr="00A02684">
              <w:rPr>
                <w:sz w:val="22"/>
                <w:szCs w:val="22"/>
              </w:rPr>
              <w:t>Строительство спортивной площадки со снарядами и тренажерами</w:t>
            </w:r>
          </w:p>
        </w:tc>
        <w:tc>
          <w:tcPr>
            <w:tcW w:w="3402" w:type="dxa"/>
          </w:tcPr>
          <w:p w:rsidR="00FF5AB2" w:rsidRPr="00A02684" w:rsidRDefault="00FF5AB2" w:rsidP="0016062F">
            <w:pPr>
              <w:rPr>
                <w:sz w:val="22"/>
                <w:szCs w:val="22"/>
              </w:rPr>
            </w:pPr>
            <w:r w:rsidRPr="00A02684">
              <w:rPr>
                <w:sz w:val="22"/>
                <w:szCs w:val="22"/>
              </w:rPr>
              <w:t>в зоне многоквартирной жилой застройки поселка Зимитицы</w:t>
            </w:r>
          </w:p>
        </w:tc>
        <w:tc>
          <w:tcPr>
            <w:tcW w:w="3546" w:type="dxa"/>
          </w:tcPr>
          <w:p w:rsidR="00FF5AB2" w:rsidRPr="00A02684" w:rsidRDefault="00FF5AB2" w:rsidP="0016062F">
            <w:pPr>
              <w:rPr>
                <w:sz w:val="22"/>
                <w:szCs w:val="22"/>
              </w:rPr>
            </w:pPr>
            <w:r w:rsidRPr="00A02684">
              <w:rPr>
                <w:sz w:val="22"/>
                <w:szCs w:val="22"/>
              </w:rPr>
              <w:t>площадью 700 м²</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5</w:t>
            </w:r>
          </w:p>
        </w:tc>
        <w:tc>
          <w:tcPr>
            <w:tcW w:w="4379" w:type="dxa"/>
          </w:tcPr>
          <w:p w:rsidR="00FF5AB2" w:rsidRPr="00A02684" w:rsidRDefault="00FF5AB2" w:rsidP="0016062F">
            <w:pPr>
              <w:rPr>
                <w:sz w:val="22"/>
                <w:szCs w:val="22"/>
              </w:rPr>
            </w:pPr>
            <w:r w:rsidRPr="00A02684">
              <w:rPr>
                <w:sz w:val="22"/>
                <w:szCs w:val="22"/>
              </w:rPr>
              <w:t>Организация спортивного зала на базе запланированного к постройке многофункционального культурно-досугового центра</w:t>
            </w:r>
          </w:p>
        </w:tc>
        <w:tc>
          <w:tcPr>
            <w:tcW w:w="3402" w:type="dxa"/>
          </w:tcPr>
          <w:p w:rsidR="00FF5AB2" w:rsidRPr="00A02684" w:rsidRDefault="00FF5AB2" w:rsidP="0016062F">
            <w:pPr>
              <w:rPr>
                <w:sz w:val="22"/>
                <w:szCs w:val="22"/>
              </w:rPr>
            </w:pPr>
            <w:r w:rsidRPr="00A02684">
              <w:rPr>
                <w:sz w:val="22"/>
                <w:szCs w:val="22"/>
              </w:rPr>
              <w:t> в поселке Зимитицы</w:t>
            </w:r>
          </w:p>
        </w:tc>
        <w:tc>
          <w:tcPr>
            <w:tcW w:w="3546" w:type="dxa"/>
          </w:tcPr>
          <w:p w:rsidR="00FF5AB2" w:rsidRPr="00A02684" w:rsidRDefault="00FF5AB2" w:rsidP="0016062F">
            <w:pPr>
              <w:rPr>
                <w:sz w:val="22"/>
                <w:szCs w:val="22"/>
              </w:rPr>
            </w:pPr>
            <w:r w:rsidRPr="00A02684">
              <w:rPr>
                <w:sz w:val="22"/>
                <w:szCs w:val="22"/>
              </w:rPr>
              <w:t>площадью 440 м²</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6</w:t>
            </w:r>
          </w:p>
        </w:tc>
        <w:tc>
          <w:tcPr>
            <w:tcW w:w="4379" w:type="dxa"/>
          </w:tcPr>
          <w:p w:rsidR="00FF5AB2" w:rsidRPr="00A02684" w:rsidRDefault="00FF5AB2" w:rsidP="0016062F">
            <w:pPr>
              <w:rPr>
                <w:sz w:val="22"/>
                <w:szCs w:val="22"/>
              </w:rPr>
            </w:pPr>
            <w:r w:rsidRPr="00A02684">
              <w:rPr>
                <w:sz w:val="22"/>
                <w:szCs w:val="22"/>
              </w:rPr>
              <w:t xml:space="preserve">Обустройство спортивной площадки, оснащенной спортивными снарядами и тренажерами </w:t>
            </w:r>
          </w:p>
        </w:tc>
        <w:tc>
          <w:tcPr>
            <w:tcW w:w="3402" w:type="dxa"/>
          </w:tcPr>
          <w:p w:rsidR="00FF5AB2" w:rsidRPr="00A02684" w:rsidRDefault="00FF5AB2" w:rsidP="0016062F">
            <w:pPr>
              <w:rPr>
                <w:sz w:val="22"/>
                <w:szCs w:val="22"/>
              </w:rPr>
            </w:pPr>
            <w:r w:rsidRPr="00A02684">
              <w:rPr>
                <w:sz w:val="22"/>
                <w:szCs w:val="22"/>
              </w:rPr>
              <w:t>в деревне Смёдово</w:t>
            </w:r>
          </w:p>
        </w:tc>
        <w:tc>
          <w:tcPr>
            <w:tcW w:w="3546" w:type="dxa"/>
          </w:tcPr>
          <w:p w:rsidR="00FF5AB2" w:rsidRPr="00A02684" w:rsidRDefault="00FF5AB2" w:rsidP="0016062F">
            <w:pPr>
              <w:rPr>
                <w:sz w:val="22"/>
                <w:szCs w:val="22"/>
              </w:rPr>
            </w:pPr>
            <w:r w:rsidRPr="00A02684">
              <w:rPr>
                <w:sz w:val="22"/>
                <w:szCs w:val="22"/>
              </w:rPr>
              <w:t>площадью 600 м²</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7</w:t>
            </w:r>
          </w:p>
        </w:tc>
        <w:tc>
          <w:tcPr>
            <w:tcW w:w="4379" w:type="dxa"/>
          </w:tcPr>
          <w:p w:rsidR="00FF5AB2" w:rsidRPr="00A02684" w:rsidRDefault="00FF5AB2" w:rsidP="0016062F">
            <w:pPr>
              <w:rPr>
                <w:sz w:val="22"/>
                <w:szCs w:val="22"/>
              </w:rPr>
            </w:pPr>
            <w:r w:rsidRPr="00A02684">
              <w:rPr>
                <w:sz w:val="22"/>
                <w:szCs w:val="22"/>
              </w:rPr>
              <w:t>Реконструкция дома культуры с расширением его под культурно-досуговый центр с большим и малым зрительными залами, библиотекой, отделом по работе с молодежью, спортивным залом и помещениями для досуга детей (детское дополнительное образование) и пожилых граждан</w:t>
            </w:r>
          </w:p>
        </w:tc>
        <w:tc>
          <w:tcPr>
            <w:tcW w:w="3402" w:type="dxa"/>
          </w:tcPr>
          <w:p w:rsidR="00FF5AB2" w:rsidRPr="00A02684" w:rsidRDefault="00FF5AB2" w:rsidP="0016062F">
            <w:pPr>
              <w:rPr>
                <w:sz w:val="22"/>
                <w:szCs w:val="22"/>
              </w:rPr>
            </w:pPr>
            <w:r w:rsidRPr="00A02684">
              <w:rPr>
                <w:sz w:val="22"/>
                <w:szCs w:val="22"/>
              </w:rPr>
              <w:t> в поселке Зимитицы</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lastRenderedPageBreak/>
              <w:t>8</w:t>
            </w:r>
          </w:p>
        </w:tc>
        <w:tc>
          <w:tcPr>
            <w:tcW w:w="4379" w:type="dxa"/>
          </w:tcPr>
          <w:p w:rsidR="00FF5AB2" w:rsidRPr="00A02684" w:rsidRDefault="00FF5AB2" w:rsidP="0016062F">
            <w:pPr>
              <w:rPr>
                <w:sz w:val="22"/>
                <w:szCs w:val="22"/>
              </w:rPr>
            </w:pPr>
            <w:r w:rsidRPr="00A02684">
              <w:rPr>
                <w:sz w:val="22"/>
                <w:szCs w:val="22"/>
              </w:rPr>
              <w:t xml:space="preserve">Организация отдела по работе с молодежью на базе культурно-досугового комплекса с выделением под него помещения </w:t>
            </w:r>
          </w:p>
        </w:tc>
        <w:tc>
          <w:tcPr>
            <w:tcW w:w="3402" w:type="dxa"/>
          </w:tcPr>
          <w:p w:rsidR="00FF5AB2" w:rsidRPr="00A02684" w:rsidRDefault="00FF5AB2" w:rsidP="0016062F">
            <w:pPr>
              <w:rPr>
                <w:sz w:val="22"/>
                <w:szCs w:val="22"/>
              </w:rPr>
            </w:pPr>
            <w:r w:rsidRPr="00A02684">
              <w:rPr>
                <w:sz w:val="22"/>
                <w:szCs w:val="22"/>
              </w:rPr>
              <w:t> в поселке Зимитицы</w:t>
            </w:r>
          </w:p>
        </w:tc>
        <w:tc>
          <w:tcPr>
            <w:tcW w:w="3546" w:type="dxa"/>
          </w:tcPr>
          <w:p w:rsidR="00FF5AB2" w:rsidRPr="00A02684" w:rsidRDefault="00FF5AB2" w:rsidP="0016062F">
            <w:pPr>
              <w:rPr>
                <w:sz w:val="22"/>
                <w:szCs w:val="22"/>
              </w:rPr>
            </w:pPr>
            <w:r w:rsidRPr="00A02684">
              <w:rPr>
                <w:sz w:val="22"/>
                <w:szCs w:val="22"/>
              </w:rPr>
              <w:t>площадью 43 м²</w:t>
            </w:r>
          </w:p>
        </w:tc>
        <w:tc>
          <w:tcPr>
            <w:tcW w:w="2797" w:type="dxa"/>
          </w:tcPr>
          <w:p w:rsidR="00FF5AB2" w:rsidRPr="00A02684" w:rsidRDefault="00FF5AB2" w:rsidP="0016062F">
            <w:pPr>
              <w:rPr>
                <w:sz w:val="22"/>
                <w:szCs w:val="22"/>
              </w:rPr>
            </w:pPr>
            <w:r w:rsidRPr="00A02684">
              <w:rPr>
                <w:sz w:val="22"/>
                <w:szCs w:val="22"/>
              </w:rPr>
              <w:t>не реализовано (не планируется к реализации)</w:t>
            </w:r>
          </w:p>
        </w:tc>
      </w:tr>
      <w:tr w:rsidR="00A02684" w:rsidRPr="00A02684" w:rsidTr="0016062F">
        <w:tc>
          <w:tcPr>
            <w:tcW w:w="436" w:type="dxa"/>
          </w:tcPr>
          <w:p w:rsidR="00FF5AB2" w:rsidRPr="00A02684" w:rsidRDefault="00FF5AB2" w:rsidP="0016062F">
            <w:pPr>
              <w:jc w:val="center"/>
              <w:rPr>
                <w:b/>
                <w:sz w:val="22"/>
                <w:szCs w:val="22"/>
              </w:rPr>
            </w:pPr>
          </w:p>
        </w:tc>
        <w:tc>
          <w:tcPr>
            <w:tcW w:w="14124" w:type="dxa"/>
            <w:gridSpan w:val="4"/>
            <w:vAlign w:val="center"/>
          </w:tcPr>
          <w:p w:rsidR="00FF5AB2" w:rsidRPr="00A02684" w:rsidRDefault="00FF5AB2" w:rsidP="0016062F">
            <w:pPr>
              <w:rPr>
                <w:b/>
                <w:sz w:val="22"/>
                <w:szCs w:val="22"/>
              </w:rPr>
            </w:pPr>
            <w:r w:rsidRPr="00A02684">
              <w:rPr>
                <w:b/>
                <w:sz w:val="22"/>
                <w:szCs w:val="22"/>
              </w:rPr>
              <w:t>Объекты газификации и газоснабжения</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9</w:t>
            </w:r>
          </w:p>
        </w:tc>
        <w:tc>
          <w:tcPr>
            <w:tcW w:w="4379" w:type="dxa"/>
          </w:tcPr>
          <w:p w:rsidR="00FF5AB2" w:rsidRPr="00A02684" w:rsidRDefault="00FF5AB2" w:rsidP="0016062F">
            <w:pPr>
              <w:rPr>
                <w:sz w:val="22"/>
                <w:szCs w:val="22"/>
              </w:rPr>
            </w:pPr>
            <w:r w:rsidRPr="00A02684">
              <w:rPr>
                <w:sz w:val="22"/>
                <w:szCs w:val="22"/>
              </w:rPr>
              <w:t>Распределительный газопровод (строительство)</w:t>
            </w:r>
          </w:p>
        </w:tc>
        <w:tc>
          <w:tcPr>
            <w:tcW w:w="3402" w:type="dxa"/>
          </w:tcPr>
          <w:p w:rsidR="00FF5AB2" w:rsidRPr="00A02684" w:rsidRDefault="00FF5AB2" w:rsidP="0016062F">
            <w:pPr>
              <w:rPr>
                <w:sz w:val="22"/>
                <w:szCs w:val="22"/>
              </w:rPr>
            </w:pPr>
            <w:r w:rsidRPr="00A02684">
              <w:rPr>
                <w:sz w:val="22"/>
                <w:szCs w:val="22"/>
              </w:rPr>
              <w:t>деревня Бегуницы</w:t>
            </w:r>
          </w:p>
        </w:tc>
        <w:tc>
          <w:tcPr>
            <w:tcW w:w="3546" w:type="dxa"/>
          </w:tcPr>
          <w:p w:rsidR="00FF5AB2" w:rsidRPr="00A02684" w:rsidRDefault="005F06BA" w:rsidP="0016062F">
            <w:pPr>
              <w:rPr>
                <w:sz w:val="22"/>
                <w:szCs w:val="22"/>
              </w:rPr>
            </w:pPr>
            <w:r w:rsidRPr="00A02684">
              <w:rPr>
                <w:sz w:val="22"/>
                <w:szCs w:val="22"/>
              </w:rPr>
              <w:t>протяженность – 4,21 км</w:t>
            </w:r>
          </w:p>
        </w:tc>
        <w:tc>
          <w:tcPr>
            <w:tcW w:w="2797" w:type="dxa"/>
          </w:tcPr>
          <w:p w:rsidR="00FF5AB2" w:rsidRPr="00A02684" w:rsidRDefault="00FF5AB2" w:rsidP="0016062F">
            <w:pPr>
              <w:rPr>
                <w:sz w:val="22"/>
                <w:szCs w:val="22"/>
              </w:rPr>
            </w:pPr>
            <w:r w:rsidRPr="00A02684">
              <w:rPr>
                <w:sz w:val="22"/>
                <w:szCs w:val="22"/>
              </w:rPr>
              <w:t>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10</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Бегуницы до деревни Марково</w:t>
            </w:r>
          </w:p>
        </w:tc>
        <w:tc>
          <w:tcPr>
            <w:tcW w:w="3546" w:type="dxa"/>
          </w:tcPr>
          <w:p w:rsidR="00FF5AB2" w:rsidRPr="00A02684" w:rsidRDefault="005F06BA" w:rsidP="0016062F">
            <w:pPr>
              <w:rPr>
                <w:sz w:val="22"/>
                <w:szCs w:val="22"/>
              </w:rPr>
            </w:pPr>
            <w:r w:rsidRPr="00A02684">
              <w:rPr>
                <w:sz w:val="22"/>
                <w:szCs w:val="22"/>
              </w:rPr>
              <w:t>протяженность – 2,3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11</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к деревне Гомонтово</w:t>
            </w:r>
          </w:p>
        </w:tc>
        <w:tc>
          <w:tcPr>
            <w:tcW w:w="3546" w:type="dxa"/>
          </w:tcPr>
          <w:p w:rsidR="00FF5AB2" w:rsidRPr="00A02684" w:rsidRDefault="005F06BA" w:rsidP="0016062F">
            <w:pPr>
              <w:rPr>
                <w:sz w:val="22"/>
                <w:szCs w:val="22"/>
              </w:rPr>
            </w:pPr>
            <w:r w:rsidRPr="00A02684">
              <w:rPr>
                <w:sz w:val="22"/>
                <w:szCs w:val="22"/>
              </w:rPr>
              <w:t>протяженность – 0,18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12</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Бегуницы до деревни Русское Брызгово</w:t>
            </w:r>
          </w:p>
        </w:tc>
        <w:tc>
          <w:tcPr>
            <w:tcW w:w="3546" w:type="dxa"/>
          </w:tcPr>
          <w:p w:rsidR="00FF5AB2" w:rsidRPr="00A02684" w:rsidRDefault="005F06BA" w:rsidP="0016062F">
            <w:pPr>
              <w:rPr>
                <w:sz w:val="22"/>
                <w:szCs w:val="22"/>
              </w:rPr>
            </w:pPr>
            <w:r w:rsidRPr="00A02684">
              <w:rPr>
                <w:sz w:val="22"/>
                <w:szCs w:val="22"/>
              </w:rPr>
              <w:t>протяженность – 2,53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13</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Бегуницы до деревни Кайкино</w:t>
            </w:r>
          </w:p>
        </w:tc>
        <w:tc>
          <w:tcPr>
            <w:tcW w:w="3546" w:type="dxa"/>
          </w:tcPr>
          <w:p w:rsidR="00FF5AB2" w:rsidRPr="00A02684" w:rsidRDefault="005F06BA" w:rsidP="0016062F">
            <w:pPr>
              <w:rPr>
                <w:sz w:val="22"/>
                <w:szCs w:val="22"/>
              </w:rPr>
            </w:pPr>
            <w:r w:rsidRPr="00A02684">
              <w:rPr>
                <w:sz w:val="22"/>
                <w:szCs w:val="22"/>
              </w:rPr>
              <w:t>протяженность – 2,32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14</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Кайкино до деревни Красное Брызгово</w:t>
            </w:r>
          </w:p>
        </w:tc>
        <w:tc>
          <w:tcPr>
            <w:tcW w:w="3546" w:type="dxa"/>
          </w:tcPr>
          <w:p w:rsidR="00FF5AB2" w:rsidRPr="00A02684" w:rsidRDefault="005F06BA" w:rsidP="0016062F">
            <w:pPr>
              <w:rPr>
                <w:sz w:val="22"/>
                <w:szCs w:val="22"/>
              </w:rPr>
            </w:pPr>
            <w:r w:rsidRPr="00A02684">
              <w:rPr>
                <w:sz w:val="22"/>
                <w:szCs w:val="22"/>
              </w:rPr>
              <w:t>протяженность – 1,5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15</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Кайкино до деревни Большие Лашковицы</w:t>
            </w:r>
          </w:p>
        </w:tc>
        <w:tc>
          <w:tcPr>
            <w:tcW w:w="3546" w:type="dxa"/>
          </w:tcPr>
          <w:p w:rsidR="00FF5AB2" w:rsidRPr="00A02684" w:rsidRDefault="005F06BA" w:rsidP="0016062F">
            <w:pPr>
              <w:rPr>
                <w:sz w:val="22"/>
                <w:szCs w:val="22"/>
              </w:rPr>
            </w:pPr>
            <w:r w:rsidRPr="00A02684">
              <w:rPr>
                <w:sz w:val="22"/>
                <w:szCs w:val="22"/>
              </w:rPr>
              <w:t>протяженность – 1,52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16</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Большие Лашковицы до деревни Большое Тешково</w:t>
            </w:r>
          </w:p>
        </w:tc>
        <w:tc>
          <w:tcPr>
            <w:tcW w:w="3546" w:type="dxa"/>
          </w:tcPr>
          <w:p w:rsidR="00FF5AB2" w:rsidRPr="00A02684" w:rsidRDefault="005F06BA" w:rsidP="0016062F">
            <w:pPr>
              <w:rPr>
                <w:sz w:val="22"/>
                <w:szCs w:val="22"/>
              </w:rPr>
            </w:pPr>
            <w:r w:rsidRPr="00A02684">
              <w:rPr>
                <w:sz w:val="22"/>
                <w:szCs w:val="22"/>
              </w:rPr>
              <w:t>протяженность – 1,89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17</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Большое Тешково до деревни Малое Тешково</w:t>
            </w:r>
          </w:p>
        </w:tc>
        <w:tc>
          <w:tcPr>
            <w:tcW w:w="3546" w:type="dxa"/>
          </w:tcPr>
          <w:p w:rsidR="00FF5AB2" w:rsidRPr="00A02684" w:rsidRDefault="005F06BA" w:rsidP="0016062F">
            <w:pPr>
              <w:rPr>
                <w:sz w:val="22"/>
                <w:szCs w:val="22"/>
              </w:rPr>
            </w:pPr>
            <w:r w:rsidRPr="00A02684">
              <w:rPr>
                <w:sz w:val="22"/>
                <w:szCs w:val="22"/>
              </w:rPr>
              <w:t>протяженность – 0,83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18</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Малое Тешково до деревни Томарово</w:t>
            </w:r>
          </w:p>
        </w:tc>
        <w:tc>
          <w:tcPr>
            <w:tcW w:w="3546" w:type="dxa"/>
          </w:tcPr>
          <w:p w:rsidR="00FF5AB2" w:rsidRPr="00A02684" w:rsidRDefault="005F06BA" w:rsidP="0016062F">
            <w:pPr>
              <w:rPr>
                <w:sz w:val="22"/>
                <w:szCs w:val="22"/>
              </w:rPr>
            </w:pPr>
            <w:r w:rsidRPr="00A02684">
              <w:rPr>
                <w:sz w:val="22"/>
                <w:szCs w:val="22"/>
              </w:rPr>
              <w:t>протяженность – 1,63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19</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Бегуницы до деревни Синковицы</w:t>
            </w:r>
          </w:p>
        </w:tc>
        <w:tc>
          <w:tcPr>
            <w:tcW w:w="3546" w:type="dxa"/>
          </w:tcPr>
          <w:p w:rsidR="00FF5AB2" w:rsidRPr="00A02684" w:rsidRDefault="005F06BA" w:rsidP="0016062F">
            <w:pPr>
              <w:rPr>
                <w:sz w:val="22"/>
                <w:szCs w:val="22"/>
              </w:rPr>
            </w:pPr>
            <w:r w:rsidRPr="00A02684">
              <w:rPr>
                <w:sz w:val="22"/>
                <w:szCs w:val="22"/>
              </w:rPr>
              <w:t>протяженность – 3,47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20</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К деревне Старые Бегуницы</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0,16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21</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Коростовицы к деревне Карстолово</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1,0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22</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Карстолово на север</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1,5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23</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Местаново к деревне Зябицы</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2,48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24</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Зябицы к деревне Теглицы</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1,36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lastRenderedPageBreak/>
              <w:t>25</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Местаново к деревне Лашковицы</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2,1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26</w:t>
            </w:r>
          </w:p>
        </w:tc>
        <w:tc>
          <w:tcPr>
            <w:tcW w:w="4379" w:type="dxa"/>
          </w:tcPr>
          <w:p w:rsidR="00FF5AB2" w:rsidRPr="00A02684" w:rsidRDefault="00FF5AB2" w:rsidP="0016062F">
            <w:pPr>
              <w:rPr>
                <w:sz w:val="22"/>
                <w:szCs w:val="22"/>
              </w:rPr>
            </w:pPr>
            <w:r w:rsidRPr="00A02684">
              <w:rPr>
                <w:sz w:val="22"/>
                <w:szCs w:val="22"/>
              </w:rPr>
              <w:t>Распределительный газопровод (межпоселковый) (строительство)</w:t>
            </w:r>
          </w:p>
        </w:tc>
        <w:tc>
          <w:tcPr>
            <w:tcW w:w="3402" w:type="dxa"/>
          </w:tcPr>
          <w:p w:rsidR="00FF5AB2" w:rsidRPr="00A02684" w:rsidRDefault="00FF5AB2" w:rsidP="0016062F">
            <w:pPr>
              <w:rPr>
                <w:sz w:val="22"/>
                <w:szCs w:val="22"/>
              </w:rPr>
            </w:pPr>
            <w:r w:rsidRPr="00A02684">
              <w:rPr>
                <w:sz w:val="22"/>
                <w:szCs w:val="22"/>
              </w:rPr>
              <w:t>от деревни Теглицы к деревне Кирово</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3,25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b/>
                <w:sz w:val="22"/>
                <w:szCs w:val="22"/>
              </w:rPr>
            </w:pPr>
          </w:p>
        </w:tc>
        <w:tc>
          <w:tcPr>
            <w:tcW w:w="14124" w:type="dxa"/>
            <w:gridSpan w:val="4"/>
            <w:vAlign w:val="center"/>
          </w:tcPr>
          <w:p w:rsidR="00FF5AB2" w:rsidRPr="00A02684" w:rsidRDefault="00FF5AB2" w:rsidP="0016062F">
            <w:pPr>
              <w:rPr>
                <w:b/>
                <w:sz w:val="22"/>
                <w:szCs w:val="22"/>
              </w:rPr>
            </w:pPr>
            <w:r w:rsidRPr="00A02684">
              <w:rPr>
                <w:b/>
                <w:sz w:val="22"/>
                <w:szCs w:val="22"/>
              </w:rPr>
              <w:t>Объекты водоснабжения населения</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27</w:t>
            </w:r>
          </w:p>
        </w:tc>
        <w:tc>
          <w:tcPr>
            <w:tcW w:w="4379" w:type="dxa"/>
          </w:tcPr>
          <w:p w:rsidR="00FF5AB2" w:rsidRPr="00A02684" w:rsidRDefault="00FF5AB2" w:rsidP="0016062F">
            <w:pPr>
              <w:rPr>
                <w:sz w:val="22"/>
                <w:szCs w:val="22"/>
              </w:rPr>
            </w:pPr>
            <w:r w:rsidRPr="00A02684">
              <w:rPr>
                <w:sz w:val="22"/>
                <w:szCs w:val="22"/>
              </w:rPr>
              <w:t xml:space="preserve">Станция водоподготовки (строительство) </w:t>
            </w:r>
          </w:p>
        </w:tc>
        <w:tc>
          <w:tcPr>
            <w:tcW w:w="3402" w:type="dxa"/>
          </w:tcPr>
          <w:p w:rsidR="00FF5AB2" w:rsidRPr="00A02684" w:rsidRDefault="005F06BA" w:rsidP="0016062F">
            <w:pPr>
              <w:rPr>
                <w:sz w:val="22"/>
                <w:szCs w:val="22"/>
              </w:rPr>
            </w:pPr>
            <w:r w:rsidRPr="00A02684">
              <w:rPr>
                <w:sz w:val="22"/>
                <w:szCs w:val="22"/>
              </w:rPr>
              <w:t>с</w:t>
            </w:r>
            <w:r w:rsidR="00FF5AB2" w:rsidRPr="00A02684">
              <w:rPr>
                <w:sz w:val="22"/>
                <w:szCs w:val="22"/>
              </w:rPr>
              <w:t>евернее деревни Бегуницы,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28</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в</w:t>
            </w:r>
            <w:r w:rsidR="00FF5AB2" w:rsidRPr="00A02684">
              <w:rPr>
                <w:sz w:val="22"/>
                <w:szCs w:val="22"/>
              </w:rPr>
              <w:t>осточнее деревни Синковицы,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29</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д</w:t>
            </w:r>
            <w:r w:rsidR="00FF5AB2" w:rsidRPr="00A02684">
              <w:rPr>
                <w:sz w:val="22"/>
                <w:szCs w:val="22"/>
              </w:rPr>
              <w:t>еревня Марково,</w:t>
            </w:r>
            <w:r w:rsidR="00791C02" w:rsidRPr="00A02684">
              <w:rPr>
                <w:sz w:val="22"/>
                <w:szCs w:val="22"/>
              </w:rPr>
              <w:t xml:space="preserve"> </w:t>
            </w:r>
            <w:r w:rsidR="00FF5AB2" w:rsidRPr="00A02684">
              <w:rPr>
                <w:sz w:val="22"/>
                <w:szCs w:val="22"/>
              </w:rPr>
              <w:t>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30</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с</w:t>
            </w:r>
            <w:r w:rsidR="00FF5AB2" w:rsidRPr="00A02684">
              <w:rPr>
                <w:sz w:val="22"/>
                <w:szCs w:val="22"/>
              </w:rPr>
              <w:t>евернее деревни Теглицы,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31</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в</w:t>
            </w:r>
            <w:r w:rsidR="00FF5AB2" w:rsidRPr="00A02684">
              <w:rPr>
                <w:sz w:val="22"/>
                <w:szCs w:val="22"/>
              </w:rPr>
              <w:t>осточнее деревни Лашковицы,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32</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з</w:t>
            </w:r>
            <w:r w:rsidR="00FF5AB2" w:rsidRPr="00A02684">
              <w:rPr>
                <w:sz w:val="22"/>
                <w:szCs w:val="22"/>
              </w:rPr>
              <w:t>ападнее деревни Местаново,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33</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с</w:t>
            </w:r>
            <w:r w:rsidR="00FF5AB2" w:rsidRPr="00A02684">
              <w:rPr>
                <w:sz w:val="22"/>
                <w:szCs w:val="22"/>
              </w:rPr>
              <w:t>евернее деревни Рукулицы,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34</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с</w:t>
            </w:r>
            <w:r w:rsidR="00FF5AB2" w:rsidRPr="00A02684">
              <w:rPr>
                <w:sz w:val="22"/>
                <w:szCs w:val="22"/>
              </w:rPr>
              <w:t>евернее деревни Карстолово,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35</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с</w:t>
            </w:r>
            <w:r w:rsidR="00FF5AB2" w:rsidRPr="00A02684">
              <w:rPr>
                <w:sz w:val="22"/>
                <w:szCs w:val="22"/>
              </w:rPr>
              <w:t>евернее деревни Красное Брызгово,</w:t>
            </w:r>
            <w:r w:rsidR="00791C02" w:rsidRPr="00A02684">
              <w:rPr>
                <w:sz w:val="22"/>
                <w:szCs w:val="22"/>
              </w:rPr>
              <w:t xml:space="preserve"> </w:t>
            </w:r>
            <w:r w:rsidR="00FF5AB2" w:rsidRPr="00A02684">
              <w:rPr>
                <w:sz w:val="22"/>
                <w:szCs w:val="22"/>
              </w:rPr>
              <w:t>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36</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в</w:t>
            </w:r>
            <w:r w:rsidR="00FF5AB2" w:rsidRPr="00A02684">
              <w:rPr>
                <w:sz w:val="22"/>
                <w:szCs w:val="22"/>
              </w:rPr>
              <w:t>осточнее деревни Томарово,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37</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с</w:t>
            </w:r>
            <w:r w:rsidR="00FF5AB2" w:rsidRPr="00A02684">
              <w:rPr>
                <w:sz w:val="22"/>
                <w:szCs w:val="22"/>
              </w:rPr>
              <w:t>евернее деревни Зябицы,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38</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(водозаборная скважина) (строительство)</w:t>
            </w:r>
          </w:p>
        </w:tc>
        <w:tc>
          <w:tcPr>
            <w:tcW w:w="3402" w:type="dxa"/>
          </w:tcPr>
          <w:p w:rsidR="00FF5AB2" w:rsidRPr="00A02684" w:rsidRDefault="005F06BA" w:rsidP="0016062F">
            <w:pPr>
              <w:rPr>
                <w:sz w:val="22"/>
                <w:szCs w:val="22"/>
              </w:rPr>
            </w:pPr>
            <w:r w:rsidRPr="00A02684">
              <w:rPr>
                <w:sz w:val="22"/>
                <w:szCs w:val="22"/>
              </w:rPr>
              <w:t>ю</w:t>
            </w:r>
            <w:r w:rsidR="00FF5AB2" w:rsidRPr="00A02684">
              <w:rPr>
                <w:sz w:val="22"/>
                <w:szCs w:val="22"/>
              </w:rPr>
              <w:t>жнее деревни</w:t>
            </w:r>
            <w:r w:rsidR="00791C02" w:rsidRPr="00A02684">
              <w:rPr>
                <w:sz w:val="22"/>
                <w:szCs w:val="22"/>
              </w:rPr>
              <w:t xml:space="preserve"> </w:t>
            </w:r>
            <w:r w:rsidR="00FF5AB2" w:rsidRPr="00A02684">
              <w:rPr>
                <w:sz w:val="22"/>
                <w:szCs w:val="22"/>
              </w:rPr>
              <w:t>Русское Брызгово,</w:t>
            </w:r>
            <w:r w:rsidR="00791C02" w:rsidRPr="00A02684">
              <w:rPr>
                <w:sz w:val="22"/>
                <w:szCs w:val="22"/>
              </w:rPr>
              <w:t xml:space="preserve"> </w:t>
            </w:r>
            <w:r w:rsidR="00FF5AB2" w:rsidRPr="00A02684">
              <w:rPr>
                <w:sz w:val="22"/>
                <w:szCs w:val="22"/>
              </w:rPr>
              <w:t>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39</w:t>
            </w:r>
          </w:p>
        </w:tc>
        <w:tc>
          <w:tcPr>
            <w:tcW w:w="4379" w:type="dxa"/>
          </w:tcPr>
          <w:p w:rsidR="00FF5AB2" w:rsidRPr="00A02684" w:rsidRDefault="00FF5AB2" w:rsidP="0016062F">
            <w:pPr>
              <w:rPr>
                <w:sz w:val="22"/>
                <w:szCs w:val="22"/>
              </w:rPr>
            </w:pPr>
            <w:r w:rsidRPr="00A02684">
              <w:rPr>
                <w:sz w:val="22"/>
                <w:szCs w:val="22"/>
              </w:rPr>
              <w:t>Источник питьевого водоснабжения</w:t>
            </w:r>
            <w:r w:rsidR="00791C02" w:rsidRPr="00A02684">
              <w:rPr>
                <w:sz w:val="22"/>
                <w:szCs w:val="22"/>
              </w:rPr>
              <w:t xml:space="preserve"> </w:t>
            </w:r>
            <w:r w:rsidRPr="00A02684">
              <w:rPr>
                <w:sz w:val="22"/>
                <w:szCs w:val="22"/>
              </w:rPr>
              <w:t>(водозаборной скважины) (реконструкция)</w:t>
            </w:r>
          </w:p>
        </w:tc>
        <w:tc>
          <w:tcPr>
            <w:tcW w:w="3402" w:type="dxa"/>
          </w:tcPr>
          <w:p w:rsidR="00FF5AB2" w:rsidRPr="00A02684" w:rsidRDefault="005F06BA" w:rsidP="0016062F">
            <w:pPr>
              <w:rPr>
                <w:sz w:val="22"/>
                <w:szCs w:val="22"/>
              </w:rPr>
            </w:pPr>
            <w:r w:rsidRPr="00A02684">
              <w:rPr>
                <w:sz w:val="22"/>
                <w:szCs w:val="22"/>
              </w:rPr>
              <w:t>д</w:t>
            </w:r>
            <w:r w:rsidR="00FF5AB2" w:rsidRPr="00A02684">
              <w:rPr>
                <w:sz w:val="22"/>
                <w:szCs w:val="22"/>
              </w:rPr>
              <w:t>еревня Большое Тешково, зона И</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b/>
                <w:sz w:val="22"/>
                <w:szCs w:val="22"/>
              </w:rPr>
            </w:pPr>
          </w:p>
        </w:tc>
        <w:tc>
          <w:tcPr>
            <w:tcW w:w="14124" w:type="dxa"/>
            <w:gridSpan w:val="4"/>
          </w:tcPr>
          <w:p w:rsidR="00FF5AB2" w:rsidRPr="00A02684" w:rsidRDefault="00FF5AB2" w:rsidP="0016062F">
            <w:pPr>
              <w:rPr>
                <w:b/>
                <w:sz w:val="22"/>
                <w:szCs w:val="22"/>
              </w:rPr>
            </w:pPr>
            <w:r w:rsidRPr="00A02684">
              <w:rPr>
                <w:b/>
                <w:sz w:val="22"/>
                <w:szCs w:val="22"/>
              </w:rPr>
              <w:t>Объекты водоотведения</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40</w:t>
            </w:r>
          </w:p>
        </w:tc>
        <w:tc>
          <w:tcPr>
            <w:tcW w:w="4379" w:type="dxa"/>
          </w:tcPr>
          <w:p w:rsidR="00FF5AB2" w:rsidRPr="00A02684" w:rsidRDefault="00FF5AB2" w:rsidP="0016062F">
            <w:pPr>
              <w:rPr>
                <w:sz w:val="22"/>
                <w:szCs w:val="22"/>
              </w:rPr>
            </w:pPr>
            <w:r w:rsidRPr="00A02684">
              <w:rPr>
                <w:sz w:val="22"/>
                <w:szCs w:val="22"/>
              </w:rPr>
              <w:t xml:space="preserve">Канализационная насосная станция (строительство) </w:t>
            </w:r>
          </w:p>
        </w:tc>
        <w:tc>
          <w:tcPr>
            <w:tcW w:w="3402" w:type="dxa"/>
          </w:tcPr>
          <w:p w:rsidR="00FF5AB2" w:rsidRPr="00A02684" w:rsidRDefault="005F06BA" w:rsidP="0016062F">
            <w:pPr>
              <w:rPr>
                <w:sz w:val="22"/>
                <w:szCs w:val="22"/>
              </w:rPr>
            </w:pPr>
            <w:r w:rsidRPr="00A02684">
              <w:rPr>
                <w:sz w:val="22"/>
                <w:szCs w:val="22"/>
              </w:rPr>
              <w:t>в</w:t>
            </w:r>
            <w:r w:rsidR="00FF5AB2" w:rsidRPr="00A02684">
              <w:rPr>
                <w:sz w:val="22"/>
                <w:szCs w:val="22"/>
              </w:rPr>
              <w:t>осточнее деревни Большие Лашковицы, зона И</w:t>
            </w:r>
          </w:p>
        </w:tc>
        <w:tc>
          <w:tcPr>
            <w:tcW w:w="3546" w:type="dxa"/>
          </w:tcPr>
          <w:p w:rsidR="00FF5AB2" w:rsidRPr="00A02684" w:rsidRDefault="00FF5AB2" w:rsidP="0016062F">
            <w:pPr>
              <w:rPr>
                <w:sz w:val="22"/>
                <w:szCs w:val="22"/>
              </w:rPr>
            </w:pPr>
            <w:r w:rsidRPr="00A02684">
              <w:rPr>
                <w:sz w:val="22"/>
                <w:szCs w:val="22"/>
              </w:rPr>
              <w:t>По проекту</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41</w:t>
            </w:r>
          </w:p>
        </w:tc>
        <w:tc>
          <w:tcPr>
            <w:tcW w:w="4379" w:type="dxa"/>
          </w:tcPr>
          <w:p w:rsidR="00FF5AB2" w:rsidRPr="00A02684" w:rsidRDefault="00FF5AB2" w:rsidP="0016062F">
            <w:pPr>
              <w:rPr>
                <w:sz w:val="22"/>
                <w:szCs w:val="22"/>
              </w:rPr>
            </w:pPr>
            <w:r w:rsidRPr="00A02684">
              <w:rPr>
                <w:sz w:val="22"/>
                <w:szCs w:val="22"/>
              </w:rPr>
              <w:t>Канализационная насосная станция (строительство)</w:t>
            </w:r>
          </w:p>
        </w:tc>
        <w:tc>
          <w:tcPr>
            <w:tcW w:w="3402" w:type="dxa"/>
          </w:tcPr>
          <w:p w:rsidR="00FF5AB2" w:rsidRPr="00A02684" w:rsidRDefault="005F06BA" w:rsidP="0016062F">
            <w:pPr>
              <w:rPr>
                <w:sz w:val="22"/>
                <w:szCs w:val="22"/>
              </w:rPr>
            </w:pPr>
            <w:r w:rsidRPr="00A02684">
              <w:rPr>
                <w:sz w:val="22"/>
                <w:szCs w:val="22"/>
              </w:rPr>
              <w:t>д</w:t>
            </w:r>
            <w:r w:rsidR="00FF5AB2" w:rsidRPr="00A02684">
              <w:rPr>
                <w:sz w:val="22"/>
                <w:szCs w:val="22"/>
              </w:rPr>
              <w:t>еревня Большое Тешково, зона Ж-1</w:t>
            </w:r>
          </w:p>
        </w:tc>
        <w:tc>
          <w:tcPr>
            <w:tcW w:w="3546" w:type="dxa"/>
          </w:tcPr>
          <w:p w:rsidR="00FF5AB2" w:rsidRPr="00A02684" w:rsidRDefault="00FF5AB2" w:rsidP="0016062F">
            <w:pPr>
              <w:rPr>
                <w:sz w:val="22"/>
                <w:szCs w:val="22"/>
              </w:rPr>
            </w:pPr>
            <w:r w:rsidRPr="00A02684">
              <w:rPr>
                <w:sz w:val="22"/>
                <w:szCs w:val="22"/>
              </w:rPr>
              <w:t>По проекту</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lastRenderedPageBreak/>
              <w:t>42</w:t>
            </w:r>
          </w:p>
        </w:tc>
        <w:tc>
          <w:tcPr>
            <w:tcW w:w="4379" w:type="dxa"/>
          </w:tcPr>
          <w:p w:rsidR="00FF5AB2" w:rsidRPr="00A02684" w:rsidRDefault="00FF5AB2" w:rsidP="0016062F">
            <w:pPr>
              <w:rPr>
                <w:sz w:val="22"/>
                <w:szCs w:val="22"/>
              </w:rPr>
            </w:pPr>
            <w:r w:rsidRPr="00A02684">
              <w:rPr>
                <w:sz w:val="22"/>
                <w:szCs w:val="22"/>
              </w:rPr>
              <w:t>Напорный коллектор бытовой канализации (строительство)</w:t>
            </w:r>
          </w:p>
        </w:tc>
        <w:tc>
          <w:tcPr>
            <w:tcW w:w="3402" w:type="dxa"/>
          </w:tcPr>
          <w:p w:rsidR="00FF5AB2" w:rsidRPr="00A02684" w:rsidRDefault="005F06BA" w:rsidP="0016062F">
            <w:pPr>
              <w:rPr>
                <w:sz w:val="22"/>
                <w:szCs w:val="22"/>
              </w:rPr>
            </w:pPr>
            <w:r w:rsidRPr="00A02684">
              <w:rPr>
                <w:sz w:val="22"/>
                <w:szCs w:val="22"/>
              </w:rPr>
              <w:t>о</w:t>
            </w:r>
            <w:r w:rsidR="00FF5AB2" w:rsidRPr="00A02684">
              <w:rPr>
                <w:sz w:val="22"/>
                <w:szCs w:val="22"/>
              </w:rPr>
              <w:t>т деревни Большое Тешково до деревни Большие Лашковицы</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1,82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43</w:t>
            </w:r>
          </w:p>
        </w:tc>
        <w:tc>
          <w:tcPr>
            <w:tcW w:w="4379" w:type="dxa"/>
          </w:tcPr>
          <w:p w:rsidR="00FF5AB2" w:rsidRPr="00A02684" w:rsidRDefault="00FF5AB2" w:rsidP="0016062F">
            <w:pPr>
              <w:rPr>
                <w:sz w:val="22"/>
                <w:szCs w:val="22"/>
              </w:rPr>
            </w:pPr>
            <w:r w:rsidRPr="00A02684">
              <w:rPr>
                <w:sz w:val="22"/>
                <w:szCs w:val="22"/>
              </w:rPr>
              <w:t>Напорный коллектор бытовой канализации (строительство)</w:t>
            </w:r>
          </w:p>
        </w:tc>
        <w:tc>
          <w:tcPr>
            <w:tcW w:w="3402" w:type="dxa"/>
          </w:tcPr>
          <w:p w:rsidR="00FF5AB2" w:rsidRPr="00A02684" w:rsidRDefault="005F06BA" w:rsidP="0016062F">
            <w:pPr>
              <w:rPr>
                <w:sz w:val="22"/>
                <w:szCs w:val="22"/>
              </w:rPr>
            </w:pPr>
            <w:r w:rsidRPr="00A02684">
              <w:rPr>
                <w:sz w:val="22"/>
                <w:szCs w:val="22"/>
              </w:rPr>
              <w:t>о</w:t>
            </w:r>
            <w:r w:rsidR="00FF5AB2" w:rsidRPr="00A02684">
              <w:rPr>
                <w:sz w:val="22"/>
                <w:szCs w:val="22"/>
              </w:rPr>
              <w:t>т деревни Большие Лашковицы до деревни Кайкино</w:t>
            </w:r>
          </w:p>
        </w:tc>
        <w:tc>
          <w:tcPr>
            <w:tcW w:w="3546" w:type="dxa"/>
          </w:tcPr>
          <w:p w:rsidR="00FF5AB2" w:rsidRPr="00A02684" w:rsidRDefault="005F06BA" w:rsidP="0016062F">
            <w:pPr>
              <w:rPr>
                <w:sz w:val="22"/>
                <w:szCs w:val="22"/>
              </w:rPr>
            </w:pPr>
            <w:r w:rsidRPr="00A02684">
              <w:rPr>
                <w:sz w:val="22"/>
                <w:szCs w:val="22"/>
              </w:rPr>
              <w:t>п</w:t>
            </w:r>
            <w:r w:rsidR="00FF5AB2" w:rsidRPr="00A02684">
              <w:rPr>
                <w:sz w:val="22"/>
                <w:szCs w:val="22"/>
              </w:rPr>
              <w:t>ротяженность – 0,417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b/>
                <w:sz w:val="22"/>
                <w:szCs w:val="22"/>
              </w:rPr>
            </w:pPr>
          </w:p>
        </w:tc>
        <w:tc>
          <w:tcPr>
            <w:tcW w:w="14124" w:type="dxa"/>
            <w:gridSpan w:val="4"/>
          </w:tcPr>
          <w:p w:rsidR="00FF5AB2" w:rsidRPr="00A02684" w:rsidRDefault="00FF5AB2" w:rsidP="0016062F">
            <w:pPr>
              <w:rPr>
                <w:b/>
                <w:sz w:val="22"/>
                <w:szCs w:val="22"/>
              </w:rPr>
            </w:pPr>
            <w:r w:rsidRPr="00A02684">
              <w:rPr>
                <w:b/>
                <w:sz w:val="22"/>
                <w:szCs w:val="22"/>
              </w:rPr>
              <w:t>Объекты транспортной инфраструктуры</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44</w:t>
            </w:r>
          </w:p>
        </w:tc>
        <w:tc>
          <w:tcPr>
            <w:tcW w:w="4379" w:type="dxa"/>
          </w:tcPr>
          <w:p w:rsidR="00FF5AB2" w:rsidRPr="00A02684" w:rsidRDefault="00FF5AB2" w:rsidP="0016062F">
            <w:pPr>
              <w:rPr>
                <w:sz w:val="22"/>
                <w:szCs w:val="22"/>
              </w:rPr>
            </w:pPr>
            <w:r w:rsidRPr="00A02684">
              <w:rPr>
                <w:sz w:val="22"/>
                <w:szCs w:val="22"/>
              </w:rPr>
              <w:t>Улично-дорожная сеть</w:t>
            </w:r>
            <w:r w:rsidR="00791C02" w:rsidRPr="00A02684">
              <w:rPr>
                <w:sz w:val="22"/>
                <w:szCs w:val="22"/>
              </w:rPr>
              <w:t xml:space="preserve"> </w:t>
            </w:r>
            <w:r w:rsidRPr="00A02684">
              <w:rPr>
                <w:sz w:val="22"/>
                <w:szCs w:val="22"/>
              </w:rPr>
              <w:t>(реконструкция)</w:t>
            </w:r>
          </w:p>
        </w:tc>
        <w:tc>
          <w:tcPr>
            <w:tcW w:w="3402" w:type="dxa"/>
          </w:tcPr>
          <w:p w:rsidR="00FF5AB2" w:rsidRPr="00A02684" w:rsidRDefault="00FF5AB2" w:rsidP="0016062F">
            <w:pPr>
              <w:rPr>
                <w:sz w:val="22"/>
                <w:szCs w:val="22"/>
              </w:rPr>
            </w:pPr>
            <w:r w:rsidRPr="00A02684">
              <w:rPr>
                <w:sz w:val="22"/>
                <w:szCs w:val="22"/>
              </w:rPr>
              <w:t>д. Бегуницы, д. Большие Лашковицы, д. Ивановское, д. Марково, д. Синковицы, д. Старые Бегуницы, д. Карстолово, д. Кирово, д. Рукулицы, д. Русское Брызгово, д. Теглицы, д. Томарово, д. Местаново</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45</w:t>
            </w:r>
          </w:p>
        </w:tc>
        <w:tc>
          <w:tcPr>
            <w:tcW w:w="4379" w:type="dxa"/>
          </w:tcPr>
          <w:p w:rsidR="00FF5AB2" w:rsidRPr="00A02684" w:rsidRDefault="00FF5AB2" w:rsidP="0016062F">
            <w:pPr>
              <w:rPr>
                <w:sz w:val="22"/>
                <w:szCs w:val="22"/>
              </w:rPr>
            </w:pPr>
            <w:r w:rsidRPr="00A02684">
              <w:rPr>
                <w:sz w:val="22"/>
                <w:szCs w:val="22"/>
              </w:rPr>
              <w:t>Улично-дорожная сеть</w:t>
            </w:r>
            <w:r w:rsidR="00791C02" w:rsidRPr="00A02684">
              <w:rPr>
                <w:sz w:val="22"/>
                <w:szCs w:val="22"/>
              </w:rPr>
              <w:t xml:space="preserve"> </w:t>
            </w:r>
            <w:r w:rsidRPr="00A02684">
              <w:rPr>
                <w:sz w:val="22"/>
                <w:szCs w:val="22"/>
              </w:rPr>
              <w:t>(строительство)</w:t>
            </w:r>
          </w:p>
        </w:tc>
        <w:tc>
          <w:tcPr>
            <w:tcW w:w="3402" w:type="dxa"/>
          </w:tcPr>
          <w:p w:rsidR="00FF5AB2" w:rsidRPr="00A02684" w:rsidRDefault="00FF5AB2" w:rsidP="0016062F">
            <w:pPr>
              <w:rPr>
                <w:sz w:val="22"/>
                <w:szCs w:val="22"/>
              </w:rPr>
            </w:pPr>
            <w:r w:rsidRPr="00A02684">
              <w:rPr>
                <w:sz w:val="22"/>
                <w:szCs w:val="22"/>
              </w:rPr>
              <w:t>д. Бегуницы, д. Большие Лашковицы, д. Большое Тешково, д. Гомонтово, д. Ивановское, д. Кирово, д. Коростовицы, д. Марково, д. Русское Брызгово, д. Синковицы, д. Старые Бегуницы, д. Кайкино</w:t>
            </w:r>
          </w:p>
        </w:tc>
        <w:tc>
          <w:tcPr>
            <w:tcW w:w="3546" w:type="dxa"/>
          </w:tcPr>
          <w:p w:rsidR="00FF5AB2" w:rsidRPr="00A02684" w:rsidRDefault="00FF5AB2" w:rsidP="0016062F">
            <w:pPr>
              <w:rPr>
                <w:sz w:val="22"/>
                <w:szCs w:val="22"/>
              </w:rPr>
            </w:pPr>
            <w:r w:rsidRPr="00A02684">
              <w:rPr>
                <w:sz w:val="22"/>
                <w:szCs w:val="22"/>
              </w:rPr>
              <w:t>не установлены</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46</w:t>
            </w:r>
          </w:p>
        </w:tc>
        <w:tc>
          <w:tcPr>
            <w:tcW w:w="4379" w:type="dxa"/>
          </w:tcPr>
          <w:p w:rsidR="00FF5AB2" w:rsidRPr="00A02684" w:rsidRDefault="00FF5AB2" w:rsidP="0016062F">
            <w:pPr>
              <w:rPr>
                <w:sz w:val="22"/>
                <w:szCs w:val="22"/>
              </w:rPr>
            </w:pPr>
            <w:r w:rsidRPr="00A02684">
              <w:rPr>
                <w:sz w:val="22"/>
                <w:szCs w:val="22"/>
              </w:rPr>
              <w:t xml:space="preserve">Строительство улиц и проездов </w:t>
            </w:r>
          </w:p>
        </w:tc>
        <w:tc>
          <w:tcPr>
            <w:tcW w:w="3402" w:type="dxa"/>
          </w:tcPr>
          <w:p w:rsidR="00FF5AB2" w:rsidRPr="00A02684" w:rsidRDefault="00FF5AB2" w:rsidP="0016062F">
            <w:pPr>
              <w:widowControl w:val="0"/>
              <w:rPr>
                <w:sz w:val="22"/>
                <w:szCs w:val="22"/>
              </w:rPr>
            </w:pPr>
            <w:r w:rsidRPr="00A02684">
              <w:rPr>
                <w:sz w:val="22"/>
                <w:szCs w:val="22"/>
              </w:rPr>
              <w:t>на территории посёлка Зимитицы в формируемых жилых зонах</w:t>
            </w:r>
          </w:p>
        </w:tc>
        <w:tc>
          <w:tcPr>
            <w:tcW w:w="3546" w:type="dxa"/>
          </w:tcPr>
          <w:p w:rsidR="00FF5AB2" w:rsidRPr="00A02684" w:rsidRDefault="00FF5AB2" w:rsidP="0016062F">
            <w:pPr>
              <w:rPr>
                <w:sz w:val="22"/>
                <w:szCs w:val="22"/>
              </w:rPr>
            </w:pPr>
            <w:r w:rsidRPr="00A02684">
              <w:rPr>
                <w:sz w:val="22"/>
                <w:szCs w:val="22"/>
              </w:rPr>
              <w:t>протяженностью 7,84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47</w:t>
            </w:r>
          </w:p>
        </w:tc>
        <w:tc>
          <w:tcPr>
            <w:tcW w:w="4379" w:type="dxa"/>
          </w:tcPr>
          <w:p w:rsidR="00FF5AB2" w:rsidRPr="00A02684" w:rsidRDefault="00FF5AB2" w:rsidP="0016062F">
            <w:pPr>
              <w:rPr>
                <w:sz w:val="22"/>
                <w:szCs w:val="22"/>
              </w:rPr>
            </w:pPr>
            <w:r w:rsidRPr="00A02684">
              <w:rPr>
                <w:sz w:val="22"/>
                <w:szCs w:val="22"/>
              </w:rPr>
              <w:t xml:space="preserve">Строительство улиц и проездов </w:t>
            </w:r>
          </w:p>
        </w:tc>
        <w:tc>
          <w:tcPr>
            <w:tcW w:w="3402" w:type="dxa"/>
          </w:tcPr>
          <w:p w:rsidR="00FF5AB2" w:rsidRPr="00A02684" w:rsidRDefault="00FF5AB2" w:rsidP="0016062F">
            <w:pPr>
              <w:widowControl w:val="0"/>
              <w:rPr>
                <w:sz w:val="22"/>
                <w:szCs w:val="22"/>
              </w:rPr>
            </w:pPr>
            <w:r w:rsidRPr="00A02684">
              <w:rPr>
                <w:sz w:val="22"/>
                <w:szCs w:val="22"/>
              </w:rPr>
              <w:t>на территории деревни Смёдово в формируемых жилых зонах</w:t>
            </w:r>
          </w:p>
        </w:tc>
        <w:tc>
          <w:tcPr>
            <w:tcW w:w="3546" w:type="dxa"/>
          </w:tcPr>
          <w:p w:rsidR="00FF5AB2" w:rsidRPr="00A02684" w:rsidRDefault="00FF5AB2" w:rsidP="0016062F">
            <w:pPr>
              <w:rPr>
                <w:sz w:val="22"/>
                <w:szCs w:val="22"/>
              </w:rPr>
            </w:pPr>
            <w:r w:rsidRPr="00A02684">
              <w:rPr>
                <w:sz w:val="22"/>
                <w:szCs w:val="22"/>
              </w:rPr>
              <w:t>протяженностью 2,99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48</w:t>
            </w:r>
          </w:p>
        </w:tc>
        <w:tc>
          <w:tcPr>
            <w:tcW w:w="4379" w:type="dxa"/>
          </w:tcPr>
          <w:p w:rsidR="00FF5AB2" w:rsidRPr="00A02684" w:rsidRDefault="00FF5AB2" w:rsidP="0016062F">
            <w:pPr>
              <w:rPr>
                <w:sz w:val="22"/>
                <w:szCs w:val="22"/>
              </w:rPr>
            </w:pPr>
            <w:r w:rsidRPr="00A02684">
              <w:rPr>
                <w:sz w:val="22"/>
                <w:szCs w:val="22"/>
              </w:rPr>
              <w:t xml:space="preserve">Строительство улиц и проездов </w:t>
            </w:r>
          </w:p>
        </w:tc>
        <w:tc>
          <w:tcPr>
            <w:tcW w:w="3402" w:type="dxa"/>
          </w:tcPr>
          <w:p w:rsidR="00FF5AB2" w:rsidRPr="00A02684" w:rsidRDefault="00FF5AB2" w:rsidP="0016062F">
            <w:pPr>
              <w:widowControl w:val="0"/>
              <w:rPr>
                <w:sz w:val="22"/>
                <w:szCs w:val="22"/>
              </w:rPr>
            </w:pPr>
            <w:r w:rsidRPr="00A02684">
              <w:rPr>
                <w:sz w:val="22"/>
                <w:szCs w:val="22"/>
              </w:rPr>
              <w:t>на территории деревни Стойгино в формируемых жилых зонах</w:t>
            </w:r>
          </w:p>
        </w:tc>
        <w:tc>
          <w:tcPr>
            <w:tcW w:w="3546" w:type="dxa"/>
          </w:tcPr>
          <w:p w:rsidR="00FF5AB2" w:rsidRPr="00A02684" w:rsidRDefault="00FF5AB2" w:rsidP="0016062F">
            <w:pPr>
              <w:rPr>
                <w:sz w:val="22"/>
                <w:szCs w:val="22"/>
              </w:rPr>
            </w:pPr>
            <w:r w:rsidRPr="00A02684">
              <w:rPr>
                <w:sz w:val="22"/>
                <w:szCs w:val="22"/>
              </w:rPr>
              <w:t>протяженностью 1,97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49</w:t>
            </w:r>
          </w:p>
        </w:tc>
        <w:tc>
          <w:tcPr>
            <w:tcW w:w="4379" w:type="dxa"/>
          </w:tcPr>
          <w:p w:rsidR="00FF5AB2" w:rsidRPr="00A02684" w:rsidRDefault="00FF5AB2" w:rsidP="0016062F">
            <w:pPr>
              <w:rPr>
                <w:sz w:val="22"/>
                <w:szCs w:val="22"/>
              </w:rPr>
            </w:pPr>
            <w:r w:rsidRPr="00A02684">
              <w:rPr>
                <w:sz w:val="22"/>
                <w:szCs w:val="22"/>
              </w:rPr>
              <w:t xml:space="preserve">Строительство улиц и проездов </w:t>
            </w:r>
          </w:p>
        </w:tc>
        <w:tc>
          <w:tcPr>
            <w:tcW w:w="3402" w:type="dxa"/>
          </w:tcPr>
          <w:p w:rsidR="00FF5AB2" w:rsidRPr="00A02684" w:rsidRDefault="00FF5AB2" w:rsidP="0016062F">
            <w:pPr>
              <w:widowControl w:val="0"/>
              <w:rPr>
                <w:sz w:val="22"/>
                <w:szCs w:val="22"/>
              </w:rPr>
            </w:pPr>
            <w:r w:rsidRPr="00A02684">
              <w:rPr>
                <w:sz w:val="22"/>
                <w:szCs w:val="22"/>
              </w:rPr>
              <w:t>в деревне Ильеши</w:t>
            </w:r>
          </w:p>
        </w:tc>
        <w:tc>
          <w:tcPr>
            <w:tcW w:w="3546" w:type="dxa"/>
          </w:tcPr>
          <w:p w:rsidR="00FF5AB2" w:rsidRPr="00A02684" w:rsidRDefault="00FF5AB2" w:rsidP="0016062F">
            <w:pPr>
              <w:rPr>
                <w:sz w:val="22"/>
                <w:szCs w:val="22"/>
              </w:rPr>
            </w:pPr>
            <w:r w:rsidRPr="00A02684">
              <w:rPr>
                <w:sz w:val="22"/>
                <w:szCs w:val="22"/>
              </w:rPr>
              <w:t>протяженностью 0,37 км</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b/>
                <w:sz w:val="22"/>
                <w:szCs w:val="22"/>
              </w:rPr>
            </w:pPr>
          </w:p>
        </w:tc>
        <w:tc>
          <w:tcPr>
            <w:tcW w:w="14124" w:type="dxa"/>
            <w:gridSpan w:val="4"/>
          </w:tcPr>
          <w:p w:rsidR="00FF5AB2" w:rsidRPr="00A02684" w:rsidRDefault="00FF5AB2" w:rsidP="0016062F">
            <w:pPr>
              <w:rPr>
                <w:b/>
                <w:sz w:val="22"/>
                <w:szCs w:val="22"/>
              </w:rPr>
            </w:pPr>
            <w:r w:rsidRPr="00A02684">
              <w:rPr>
                <w:b/>
                <w:sz w:val="22"/>
                <w:szCs w:val="22"/>
              </w:rPr>
              <w:t>Объекты в иных областях</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50</w:t>
            </w:r>
          </w:p>
        </w:tc>
        <w:tc>
          <w:tcPr>
            <w:tcW w:w="4379" w:type="dxa"/>
          </w:tcPr>
          <w:p w:rsidR="00FF5AB2" w:rsidRPr="00A02684" w:rsidRDefault="00FF5AB2" w:rsidP="0016062F">
            <w:pPr>
              <w:rPr>
                <w:sz w:val="22"/>
                <w:szCs w:val="22"/>
              </w:rPr>
            </w:pPr>
            <w:r w:rsidRPr="00A02684">
              <w:rPr>
                <w:sz w:val="22"/>
                <w:szCs w:val="22"/>
              </w:rPr>
              <w:t xml:space="preserve">Формирование зоны производственных и коммунально-складских предприятий и организаций </w:t>
            </w:r>
          </w:p>
        </w:tc>
        <w:tc>
          <w:tcPr>
            <w:tcW w:w="3402" w:type="dxa"/>
          </w:tcPr>
          <w:p w:rsidR="00FF5AB2" w:rsidRPr="00A02684" w:rsidRDefault="00FF5AB2" w:rsidP="0016062F">
            <w:pPr>
              <w:widowControl w:val="0"/>
              <w:rPr>
                <w:sz w:val="22"/>
                <w:szCs w:val="22"/>
              </w:rPr>
            </w:pPr>
            <w:r w:rsidRPr="00A02684">
              <w:rPr>
                <w:sz w:val="22"/>
                <w:szCs w:val="22"/>
              </w:rPr>
              <w:t>южнее деревни Стойгино</w:t>
            </w:r>
          </w:p>
        </w:tc>
        <w:tc>
          <w:tcPr>
            <w:tcW w:w="3546" w:type="dxa"/>
          </w:tcPr>
          <w:p w:rsidR="00FF5AB2" w:rsidRPr="00A02684" w:rsidRDefault="00FF5AB2" w:rsidP="0016062F">
            <w:pPr>
              <w:rPr>
                <w:sz w:val="22"/>
                <w:szCs w:val="22"/>
              </w:rPr>
            </w:pPr>
            <w:r w:rsidRPr="00A02684">
              <w:rPr>
                <w:sz w:val="22"/>
                <w:szCs w:val="22"/>
              </w:rPr>
              <w:t>площадью 32,3 га</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51</w:t>
            </w:r>
          </w:p>
        </w:tc>
        <w:tc>
          <w:tcPr>
            <w:tcW w:w="4379" w:type="dxa"/>
          </w:tcPr>
          <w:p w:rsidR="00FF5AB2" w:rsidRPr="00A02684" w:rsidRDefault="00FF5AB2" w:rsidP="0016062F">
            <w:pPr>
              <w:rPr>
                <w:sz w:val="22"/>
                <w:szCs w:val="22"/>
              </w:rPr>
            </w:pPr>
            <w:r w:rsidRPr="00A02684">
              <w:rPr>
                <w:sz w:val="22"/>
                <w:szCs w:val="22"/>
              </w:rPr>
              <w:t xml:space="preserve">Формирование зоны производственных и коммунально-складских предприятий и организаций </w:t>
            </w:r>
          </w:p>
        </w:tc>
        <w:tc>
          <w:tcPr>
            <w:tcW w:w="3402" w:type="dxa"/>
          </w:tcPr>
          <w:p w:rsidR="00FF5AB2" w:rsidRPr="00A02684" w:rsidRDefault="00FF5AB2" w:rsidP="0016062F">
            <w:pPr>
              <w:widowControl w:val="0"/>
              <w:rPr>
                <w:sz w:val="22"/>
                <w:szCs w:val="22"/>
              </w:rPr>
            </w:pPr>
            <w:r w:rsidRPr="00A02684">
              <w:rPr>
                <w:sz w:val="22"/>
                <w:szCs w:val="22"/>
              </w:rPr>
              <w:t>западнее деревни Смёдово</w:t>
            </w:r>
          </w:p>
        </w:tc>
        <w:tc>
          <w:tcPr>
            <w:tcW w:w="3546" w:type="dxa"/>
          </w:tcPr>
          <w:p w:rsidR="00FF5AB2" w:rsidRPr="00A02684" w:rsidRDefault="00FF5AB2" w:rsidP="0016062F">
            <w:pPr>
              <w:rPr>
                <w:sz w:val="22"/>
                <w:szCs w:val="22"/>
              </w:rPr>
            </w:pPr>
            <w:r w:rsidRPr="00A02684">
              <w:rPr>
                <w:sz w:val="22"/>
                <w:szCs w:val="22"/>
              </w:rPr>
              <w:t>площадью 18,0 га</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52</w:t>
            </w:r>
          </w:p>
        </w:tc>
        <w:tc>
          <w:tcPr>
            <w:tcW w:w="4379" w:type="dxa"/>
          </w:tcPr>
          <w:p w:rsidR="00FF5AB2" w:rsidRPr="00A02684" w:rsidRDefault="00FF5AB2" w:rsidP="0016062F">
            <w:pPr>
              <w:rPr>
                <w:sz w:val="22"/>
                <w:szCs w:val="22"/>
              </w:rPr>
            </w:pPr>
            <w:r w:rsidRPr="00A02684">
              <w:rPr>
                <w:sz w:val="22"/>
                <w:szCs w:val="22"/>
              </w:rPr>
              <w:t xml:space="preserve">Формирование зоны производственных и коммунально-складских предприятий и организаций </w:t>
            </w:r>
          </w:p>
        </w:tc>
        <w:tc>
          <w:tcPr>
            <w:tcW w:w="3402" w:type="dxa"/>
          </w:tcPr>
          <w:p w:rsidR="00FF5AB2" w:rsidRPr="00A02684" w:rsidRDefault="00FF5AB2" w:rsidP="0016062F">
            <w:pPr>
              <w:widowControl w:val="0"/>
              <w:rPr>
                <w:sz w:val="22"/>
                <w:szCs w:val="22"/>
              </w:rPr>
            </w:pPr>
            <w:r w:rsidRPr="00A02684">
              <w:rPr>
                <w:sz w:val="22"/>
                <w:szCs w:val="22"/>
              </w:rPr>
              <w:t>южнее поселка Зимитицы</w:t>
            </w:r>
          </w:p>
        </w:tc>
        <w:tc>
          <w:tcPr>
            <w:tcW w:w="3546" w:type="dxa"/>
          </w:tcPr>
          <w:p w:rsidR="00FF5AB2" w:rsidRPr="00A02684" w:rsidRDefault="00FF5AB2" w:rsidP="0016062F">
            <w:pPr>
              <w:rPr>
                <w:sz w:val="22"/>
                <w:szCs w:val="22"/>
              </w:rPr>
            </w:pPr>
            <w:r w:rsidRPr="00A02684">
              <w:rPr>
                <w:sz w:val="22"/>
                <w:szCs w:val="22"/>
              </w:rPr>
              <w:t>площадью 3,3 га</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lastRenderedPageBreak/>
              <w:t>53</w:t>
            </w:r>
          </w:p>
        </w:tc>
        <w:tc>
          <w:tcPr>
            <w:tcW w:w="4379" w:type="dxa"/>
          </w:tcPr>
          <w:p w:rsidR="00FF5AB2" w:rsidRPr="00A02684" w:rsidRDefault="00FF5AB2" w:rsidP="0016062F">
            <w:pPr>
              <w:rPr>
                <w:sz w:val="22"/>
                <w:szCs w:val="22"/>
              </w:rPr>
            </w:pPr>
            <w:r w:rsidRPr="00A02684">
              <w:rPr>
                <w:sz w:val="22"/>
                <w:szCs w:val="22"/>
              </w:rPr>
              <w:t xml:space="preserve">Формирование зоны зеленых насаждений общего пользования </w:t>
            </w:r>
          </w:p>
        </w:tc>
        <w:tc>
          <w:tcPr>
            <w:tcW w:w="3402" w:type="dxa"/>
          </w:tcPr>
          <w:p w:rsidR="00FF5AB2" w:rsidRPr="00A02684" w:rsidRDefault="00FF5AB2" w:rsidP="0016062F">
            <w:pPr>
              <w:widowControl w:val="0"/>
              <w:rPr>
                <w:sz w:val="22"/>
                <w:szCs w:val="22"/>
              </w:rPr>
            </w:pPr>
            <w:r w:rsidRPr="00A02684">
              <w:rPr>
                <w:sz w:val="22"/>
                <w:szCs w:val="22"/>
              </w:rPr>
              <w:t>на территории поселка Зимитицы</w:t>
            </w:r>
          </w:p>
        </w:tc>
        <w:tc>
          <w:tcPr>
            <w:tcW w:w="3546" w:type="dxa"/>
          </w:tcPr>
          <w:p w:rsidR="00FF5AB2" w:rsidRPr="00A02684" w:rsidRDefault="00FF5AB2" w:rsidP="0016062F">
            <w:pPr>
              <w:rPr>
                <w:sz w:val="22"/>
                <w:szCs w:val="22"/>
              </w:rPr>
            </w:pPr>
            <w:r w:rsidRPr="00A02684">
              <w:rPr>
                <w:sz w:val="22"/>
                <w:szCs w:val="22"/>
              </w:rPr>
              <w:t>площадью 1,5 га</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54</w:t>
            </w:r>
          </w:p>
        </w:tc>
        <w:tc>
          <w:tcPr>
            <w:tcW w:w="4379" w:type="dxa"/>
          </w:tcPr>
          <w:p w:rsidR="00FF5AB2" w:rsidRPr="00A02684" w:rsidRDefault="00FF5AB2" w:rsidP="0016062F">
            <w:pPr>
              <w:rPr>
                <w:sz w:val="22"/>
                <w:szCs w:val="22"/>
              </w:rPr>
            </w:pPr>
            <w:r w:rsidRPr="00A02684">
              <w:rPr>
                <w:sz w:val="22"/>
                <w:szCs w:val="22"/>
              </w:rPr>
              <w:t xml:space="preserve">Формирование зоны отдыха населения </w:t>
            </w:r>
          </w:p>
        </w:tc>
        <w:tc>
          <w:tcPr>
            <w:tcW w:w="3402" w:type="dxa"/>
          </w:tcPr>
          <w:p w:rsidR="00FF5AB2" w:rsidRPr="00A02684" w:rsidRDefault="00FF5AB2" w:rsidP="0016062F">
            <w:pPr>
              <w:widowControl w:val="0"/>
              <w:rPr>
                <w:sz w:val="22"/>
                <w:szCs w:val="22"/>
              </w:rPr>
            </w:pPr>
            <w:r w:rsidRPr="00A02684">
              <w:rPr>
                <w:sz w:val="22"/>
                <w:szCs w:val="22"/>
              </w:rPr>
              <w:t>на территории деревни Негодицы</w:t>
            </w:r>
          </w:p>
        </w:tc>
        <w:tc>
          <w:tcPr>
            <w:tcW w:w="3546" w:type="dxa"/>
          </w:tcPr>
          <w:p w:rsidR="00FF5AB2" w:rsidRPr="00A02684" w:rsidRDefault="00FF5AB2" w:rsidP="0016062F">
            <w:pPr>
              <w:rPr>
                <w:sz w:val="22"/>
                <w:szCs w:val="22"/>
              </w:rPr>
            </w:pPr>
            <w:r w:rsidRPr="00A02684">
              <w:rPr>
                <w:sz w:val="22"/>
                <w:szCs w:val="22"/>
              </w:rPr>
              <w:t>площадью 1,0 га</w:t>
            </w:r>
          </w:p>
        </w:tc>
        <w:tc>
          <w:tcPr>
            <w:tcW w:w="2797" w:type="dxa"/>
          </w:tcPr>
          <w:p w:rsidR="00FF5AB2" w:rsidRPr="00A02684" w:rsidRDefault="00FF5AB2" w:rsidP="0016062F">
            <w:pPr>
              <w:rPr>
                <w:sz w:val="22"/>
                <w:szCs w:val="22"/>
              </w:rPr>
            </w:pPr>
            <w:r w:rsidRPr="00A02684">
              <w:rPr>
                <w:sz w:val="22"/>
                <w:szCs w:val="22"/>
              </w:rPr>
              <w:t>не реализовано</w:t>
            </w:r>
          </w:p>
        </w:tc>
      </w:tr>
      <w:tr w:rsidR="00A02684" w:rsidRPr="00A02684" w:rsidTr="0016062F">
        <w:tc>
          <w:tcPr>
            <w:tcW w:w="436" w:type="dxa"/>
          </w:tcPr>
          <w:p w:rsidR="00FF5AB2" w:rsidRPr="00A02684" w:rsidRDefault="00FF5AB2" w:rsidP="0016062F">
            <w:pPr>
              <w:jc w:val="center"/>
              <w:rPr>
                <w:sz w:val="22"/>
                <w:szCs w:val="22"/>
              </w:rPr>
            </w:pPr>
            <w:r w:rsidRPr="00A02684">
              <w:rPr>
                <w:sz w:val="22"/>
                <w:szCs w:val="22"/>
              </w:rPr>
              <w:t>55</w:t>
            </w:r>
          </w:p>
        </w:tc>
        <w:tc>
          <w:tcPr>
            <w:tcW w:w="4379" w:type="dxa"/>
          </w:tcPr>
          <w:p w:rsidR="00FF5AB2" w:rsidRPr="00A02684" w:rsidRDefault="00FF5AB2" w:rsidP="0016062F">
            <w:pPr>
              <w:rPr>
                <w:sz w:val="22"/>
                <w:szCs w:val="22"/>
              </w:rPr>
            </w:pPr>
            <w:r w:rsidRPr="00A02684">
              <w:rPr>
                <w:sz w:val="22"/>
                <w:szCs w:val="22"/>
              </w:rPr>
              <w:t xml:space="preserve">Формирование зоны зеленых насаждений общего пользования </w:t>
            </w:r>
          </w:p>
        </w:tc>
        <w:tc>
          <w:tcPr>
            <w:tcW w:w="3402" w:type="dxa"/>
          </w:tcPr>
          <w:p w:rsidR="00FF5AB2" w:rsidRPr="00A02684" w:rsidRDefault="00FF5AB2" w:rsidP="0016062F">
            <w:pPr>
              <w:widowControl w:val="0"/>
              <w:rPr>
                <w:sz w:val="22"/>
                <w:szCs w:val="22"/>
              </w:rPr>
            </w:pPr>
            <w:r w:rsidRPr="00A02684">
              <w:rPr>
                <w:sz w:val="22"/>
                <w:szCs w:val="22"/>
              </w:rPr>
              <w:t>на территории поселка Зимитицы</w:t>
            </w:r>
          </w:p>
        </w:tc>
        <w:tc>
          <w:tcPr>
            <w:tcW w:w="3546" w:type="dxa"/>
          </w:tcPr>
          <w:p w:rsidR="00FF5AB2" w:rsidRPr="00A02684" w:rsidRDefault="00FF5AB2" w:rsidP="0016062F">
            <w:pPr>
              <w:rPr>
                <w:sz w:val="22"/>
                <w:szCs w:val="22"/>
              </w:rPr>
            </w:pPr>
            <w:r w:rsidRPr="00A02684">
              <w:rPr>
                <w:sz w:val="22"/>
                <w:szCs w:val="22"/>
              </w:rPr>
              <w:t>площадью 2,0 га</w:t>
            </w:r>
          </w:p>
        </w:tc>
        <w:tc>
          <w:tcPr>
            <w:tcW w:w="2797" w:type="dxa"/>
          </w:tcPr>
          <w:p w:rsidR="00FF5AB2" w:rsidRPr="00A02684" w:rsidRDefault="00FF5AB2" w:rsidP="0016062F">
            <w:pPr>
              <w:rPr>
                <w:sz w:val="22"/>
                <w:szCs w:val="22"/>
              </w:rPr>
            </w:pPr>
            <w:r w:rsidRPr="00A02684">
              <w:rPr>
                <w:sz w:val="22"/>
                <w:szCs w:val="22"/>
              </w:rPr>
              <w:t>не реализовано</w:t>
            </w:r>
          </w:p>
        </w:tc>
      </w:tr>
      <w:tr w:rsidR="00FF5AB2" w:rsidRPr="00A02684" w:rsidTr="0016062F">
        <w:tc>
          <w:tcPr>
            <w:tcW w:w="436" w:type="dxa"/>
          </w:tcPr>
          <w:p w:rsidR="00FF5AB2" w:rsidRPr="00A02684" w:rsidRDefault="00FF5AB2" w:rsidP="0016062F">
            <w:pPr>
              <w:jc w:val="center"/>
              <w:rPr>
                <w:sz w:val="22"/>
                <w:szCs w:val="22"/>
              </w:rPr>
            </w:pPr>
            <w:r w:rsidRPr="00A02684">
              <w:rPr>
                <w:sz w:val="22"/>
                <w:szCs w:val="22"/>
              </w:rPr>
              <w:t>56</w:t>
            </w:r>
          </w:p>
        </w:tc>
        <w:tc>
          <w:tcPr>
            <w:tcW w:w="4379" w:type="dxa"/>
          </w:tcPr>
          <w:p w:rsidR="00FF5AB2" w:rsidRPr="00A02684" w:rsidRDefault="00FF5AB2" w:rsidP="0016062F">
            <w:pPr>
              <w:rPr>
                <w:sz w:val="22"/>
                <w:szCs w:val="22"/>
              </w:rPr>
            </w:pPr>
            <w:r w:rsidRPr="00A02684">
              <w:rPr>
                <w:sz w:val="22"/>
                <w:szCs w:val="22"/>
              </w:rPr>
              <w:t xml:space="preserve">Формирование зоны зеленых насаждений общего пользования </w:t>
            </w:r>
          </w:p>
        </w:tc>
        <w:tc>
          <w:tcPr>
            <w:tcW w:w="3402" w:type="dxa"/>
          </w:tcPr>
          <w:p w:rsidR="00FF5AB2" w:rsidRPr="00A02684" w:rsidRDefault="00FF5AB2" w:rsidP="0016062F">
            <w:pPr>
              <w:widowControl w:val="0"/>
              <w:rPr>
                <w:sz w:val="22"/>
                <w:szCs w:val="22"/>
              </w:rPr>
            </w:pPr>
            <w:r w:rsidRPr="00A02684">
              <w:rPr>
                <w:sz w:val="22"/>
                <w:szCs w:val="22"/>
              </w:rPr>
              <w:t>на территории деревни Смёдово</w:t>
            </w:r>
          </w:p>
        </w:tc>
        <w:tc>
          <w:tcPr>
            <w:tcW w:w="3546" w:type="dxa"/>
          </w:tcPr>
          <w:p w:rsidR="00FF5AB2" w:rsidRPr="00A02684" w:rsidRDefault="00FF5AB2" w:rsidP="0016062F">
            <w:pPr>
              <w:rPr>
                <w:sz w:val="22"/>
                <w:szCs w:val="22"/>
              </w:rPr>
            </w:pPr>
            <w:r w:rsidRPr="00A02684">
              <w:rPr>
                <w:sz w:val="22"/>
                <w:szCs w:val="22"/>
              </w:rPr>
              <w:t>площадью 1,3 га</w:t>
            </w:r>
          </w:p>
        </w:tc>
        <w:tc>
          <w:tcPr>
            <w:tcW w:w="2797" w:type="dxa"/>
          </w:tcPr>
          <w:p w:rsidR="00FF5AB2" w:rsidRPr="00A02684" w:rsidRDefault="00FF5AB2" w:rsidP="0016062F">
            <w:pPr>
              <w:rPr>
                <w:sz w:val="22"/>
                <w:szCs w:val="22"/>
              </w:rPr>
            </w:pPr>
            <w:r w:rsidRPr="00A02684">
              <w:rPr>
                <w:sz w:val="22"/>
                <w:szCs w:val="22"/>
              </w:rPr>
              <w:t>не реализовано</w:t>
            </w:r>
          </w:p>
        </w:tc>
      </w:tr>
    </w:tbl>
    <w:p w:rsidR="00FF5AB2" w:rsidRPr="00A02684" w:rsidRDefault="00FF5AB2" w:rsidP="00FF5AB2">
      <w:pPr>
        <w:jc w:val="both"/>
      </w:pPr>
    </w:p>
    <w:p w:rsidR="008C4610" w:rsidRPr="00A02684" w:rsidRDefault="008C4610" w:rsidP="008C4610">
      <w:pPr>
        <w:jc w:val="center"/>
      </w:pPr>
      <w:r w:rsidRPr="00A02684">
        <w:t>Таблица 13. Сведения об объектах, планируемых к строительству и реконструкции на территории Бегуницкого сельского поселения</w:t>
      </w:r>
    </w:p>
    <w:tbl>
      <w:tblPr>
        <w:tblStyle w:val="a7"/>
        <w:tblW w:w="0" w:type="auto"/>
        <w:tblLook w:val="04A0" w:firstRow="1" w:lastRow="0" w:firstColumn="1" w:lastColumn="0" w:noHBand="0" w:noVBand="1"/>
      </w:tblPr>
      <w:tblGrid>
        <w:gridCol w:w="560"/>
        <w:gridCol w:w="4277"/>
        <w:gridCol w:w="2460"/>
        <w:gridCol w:w="2420"/>
        <w:gridCol w:w="2420"/>
        <w:gridCol w:w="2423"/>
      </w:tblGrid>
      <w:tr w:rsidR="00A02684" w:rsidRPr="00A02684" w:rsidTr="00251D16">
        <w:trPr>
          <w:tblHeader/>
        </w:trPr>
        <w:tc>
          <w:tcPr>
            <w:tcW w:w="561" w:type="dxa"/>
            <w:vAlign w:val="center"/>
          </w:tcPr>
          <w:p w:rsidR="008C4610" w:rsidRPr="00A02684" w:rsidRDefault="008C4610" w:rsidP="00251D16">
            <w:pPr>
              <w:jc w:val="center"/>
              <w:rPr>
                <w:sz w:val="22"/>
                <w:szCs w:val="22"/>
              </w:rPr>
            </w:pPr>
            <w:r w:rsidRPr="00A02684">
              <w:rPr>
                <w:sz w:val="22"/>
                <w:szCs w:val="22"/>
              </w:rPr>
              <w:t>№</w:t>
            </w:r>
          </w:p>
        </w:tc>
        <w:tc>
          <w:tcPr>
            <w:tcW w:w="4278" w:type="dxa"/>
            <w:vAlign w:val="center"/>
          </w:tcPr>
          <w:p w:rsidR="008C4610" w:rsidRPr="00A02684" w:rsidRDefault="008C4610" w:rsidP="00251D16">
            <w:pPr>
              <w:jc w:val="center"/>
              <w:rPr>
                <w:sz w:val="22"/>
                <w:szCs w:val="22"/>
              </w:rPr>
            </w:pPr>
            <w:r w:rsidRPr="00A02684">
              <w:rPr>
                <w:sz w:val="22"/>
                <w:szCs w:val="22"/>
              </w:rPr>
              <w:t>Наименование объекта в соответствии с нормативным правовым актом</w:t>
            </w:r>
          </w:p>
        </w:tc>
        <w:tc>
          <w:tcPr>
            <w:tcW w:w="2460" w:type="dxa"/>
            <w:vAlign w:val="center"/>
          </w:tcPr>
          <w:p w:rsidR="008C4610" w:rsidRPr="00A02684" w:rsidRDefault="008C4610" w:rsidP="00251D16">
            <w:pPr>
              <w:jc w:val="center"/>
              <w:rPr>
                <w:sz w:val="22"/>
                <w:szCs w:val="22"/>
              </w:rPr>
            </w:pPr>
            <w:r w:rsidRPr="00A02684">
              <w:rPr>
                <w:sz w:val="22"/>
                <w:szCs w:val="22"/>
              </w:rPr>
              <w:t>Местоположение</w:t>
            </w:r>
          </w:p>
        </w:tc>
        <w:tc>
          <w:tcPr>
            <w:tcW w:w="2420" w:type="dxa"/>
            <w:vAlign w:val="center"/>
          </w:tcPr>
          <w:p w:rsidR="008C4610" w:rsidRPr="00A02684" w:rsidRDefault="008C4610" w:rsidP="00251D16">
            <w:pPr>
              <w:jc w:val="center"/>
              <w:rPr>
                <w:sz w:val="22"/>
                <w:szCs w:val="22"/>
              </w:rPr>
            </w:pPr>
            <w:r w:rsidRPr="00A02684">
              <w:rPr>
                <w:sz w:val="22"/>
                <w:szCs w:val="22"/>
              </w:rPr>
              <w:t>Планируемые сроки реализации</w:t>
            </w:r>
          </w:p>
        </w:tc>
        <w:tc>
          <w:tcPr>
            <w:tcW w:w="2420" w:type="dxa"/>
            <w:vAlign w:val="center"/>
          </w:tcPr>
          <w:p w:rsidR="008C4610" w:rsidRPr="00A02684" w:rsidRDefault="008C4610" w:rsidP="00251D16">
            <w:pPr>
              <w:jc w:val="center"/>
              <w:rPr>
                <w:sz w:val="22"/>
                <w:szCs w:val="22"/>
              </w:rPr>
            </w:pPr>
            <w:r w:rsidRPr="00A02684">
              <w:rPr>
                <w:sz w:val="22"/>
                <w:szCs w:val="22"/>
              </w:rPr>
              <w:t>Нормативный правовой акт</w:t>
            </w:r>
            <w:r w:rsidRPr="00A02684">
              <w:rPr>
                <w:rStyle w:val="ac"/>
                <w:sz w:val="22"/>
                <w:szCs w:val="22"/>
              </w:rPr>
              <w:footnoteReference w:id="28"/>
            </w:r>
          </w:p>
        </w:tc>
        <w:tc>
          <w:tcPr>
            <w:tcW w:w="2423" w:type="dxa"/>
            <w:vAlign w:val="center"/>
          </w:tcPr>
          <w:p w:rsidR="008C4610" w:rsidRPr="00A02684" w:rsidRDefault="008C4610" w:rsidP="00251D16">
            <w:pPr>
              <w:jc w:val="center"/>
              <w:rPr>
                <w:bCs/>
                <w:sz w:val="22"/>
                <w:szCs w:val="22"/>
              </w:rPr>
            </w:pPr>
            <w:r w:rsidRPr="00A02684">
              <w:rPr>
                <w:bCs/>
                <w:sz w:val="22"/>
                <w:szCs w:val="22"/>
              </w:rPr>
              <w:t>Примечание</w:t>
            </w:r>
          </w:p>
        </w:tc>
      </w:tr>
      <w:tr w:rsidR="00A02684" w:rsidRPr="00A02684" w:rsidTr="00251D16">
        <w:tc>
          <w:tcPr>
            <w:tcW w:w="561" w:type="dxa"/>
          </w:tcPr>
          <w:p w:rsidR="008C4610" w:rsidRPr="00A02684" w:rsidRDefault="008C4610" w:rsidP="00251D16">
            <w:pPr>
              <w:jc w:val="center"/>
              <w:rPr>
                <w:b/>
                <w:sz w:val="22"/>
                <w:szCs w:val="22"/>
              </w:rPr>
            </w:pPr>
          </w:p>
        </w:tc>
        <w:tc>
          <w:tcPr>
            <w:tcW w:w="14001" w:type="dxa"/>
            <w:gridSpan w:val="5"/>
          </w:tcPr>
          <w:p w:rsidR="008C4610" w:rsidRPr="00A02684" w:rsidRDefault="008C4610" w:rsidP="00251D16">
            <w:pPr>
              <w:rPr>
                <w:b/>
                <w:sz w:val="22"/>
                <w:szCs w:val="22"/>
              </w:rPr>
            </w:pPr>
            <w:r w:rsidRPr="00A02684">
              <w:rPr>
                <w:b/>
                <w:sz w:val="22"/>
                <w:szCs w:val="22"/>
              </w:rPr>
              <w:t>Объекты социальной инфраструктуры</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w:t>
            </w:r>
          </w:p>
        </w:tc>
        <w:tc>
          <w:tcPr>
            <w:tcW w:w="4278" w:type="dxa"/>
          </w:tcPr>
          <w:p w:rsidR="008C4610" w:rsidRPr="00A02684" w:rsidRDefault="008C4610" w:rsidP="00251D16">
            <w:pPr>
              <w:rPr>
                <w:sz w:val="22"/>
                <w:szCs w:val="22"/>
              </w:rPr>
            </w:pPr>
            <w:r w:rsidRPr="00A02684">
              <w:rPr>
                <w:sz w:val="22"/>
                <w:szCs w:val="22"/>
              </w:rPr>
              <w:t xml:space="preserve">Реконструкция лыжно-спортивной базы </w:t>
            </w:r>
          </w:p>
        </w:tc>
        <w:tc>
          <w:tcPr>
            <w:tcW w:w="2460" w:type="dxa"/>
          </w:tcPr>
          <w:p w:rsidR="008C4610" w:rsidRPr="00A02684" w:rsidRDefault="008C4610" w:rsidP="00251D16">
            <w:pPr>
              <w:rPr>
                <w:sz w:val="22"/>
                <w:szCs w:val="22"/>
              </w:rPr>
            </w:pPr>
            <w:r w:rsidRPr="00A02684">
              <w:rPr>
                <w:sz w:val="22"/>
                <w:szCs w:val="22"/>
              </w:rPr>
              <w:t>д. Ивановское</w:t>
            </w:r>
          </w:p>
        </w:tc>
        <w:tc>
          <w:tcPr>
            <w:tcW w:w="2420" w:type="dxa"/>
          </w:tcPr>
          <w:p w:rsidR="008C4610" w:rsidRPr="00A02684" w:rsidRDefault="008C4610" w:rsidP="00251D16">
            <w:pPr>
              <w:rPr>
                <w:sz w:val="22"/>
                <w:szCs w:val="22"/>
              </w:rPr>
            </w:pPr>
            <w:r w:rsidRPr="00A02684">
              <w:rPr>
                <w:sz w:val="22"/>
                <w:szCs w:val="22"/>
              </w:rPr>
              <w:t> 2018 – 2020 гг.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 ранее утвержденный генеральный план</w:t>
            </w:r>
          </w:p>
        </w:tc>
        <w:tc>
          <w:tcPr>
            <w:tcW w:w="2423" w:type="dxa"/>
          </w:tcPr>
          <w:p w:rsidR="008C4610" w:rsidRPr="00A02684" w:rsidRDefault="008C4610" w:rsidP="00251D16">
            <w:pPr>
              <w:rPr>
                <w:sz w:val="22"/>
                <w:szCs w:val="22"/>
              </w:rPr>
            </w:pPr>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w:t>
            </w:r>
          </w:p>
        </w:tc>
        <w:tc>
          <w:tcPr>
            <w:tcW w:w="4278" w:type="dxa"/>
          </w:tcPr>
          <w:p w:rsidR="008C4610" w:rsidRPr="00A02684" w:rsidRDefault="008C4610" w:rsidP="00251D16">
            <w:pPr>
              <w:rPr>
                <w:sz w:val="22"/>
                <w:szCs w:val="22"/>
              </w:rPr>
            </w:pPr>
            <w:r w:rsidRPr="00A02684">
              <w:rPr>
                <w:sz w:val="22"/>
                <w:szCs w:val="22"/>
              </w:rPr>
              <w:t>Реконструкция дома культуры с целью создания многофункционального досугового центра совмещенного с библиотекой, миникинозалом с проектором, интернет-классом, классами для дополнительного образования взрослых, спортивным залом, отделом по работе с молодежью, специализированным учреждением по работе с молодежью</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первая очередь</w:t>
            </w:r>
          </w:p>
        </w:tc>
        <w:tc>
          <w:tcPr>
            <w:tcW w:w="2420" w:type="dxa"/>
          </w:tcPr>
          <w:p w:rsidR="008C4610" w:rsidRPr="00A02684" w:rsidRDefault="008C4610" w:rsidP="00251D16">
            <w:pPr>
              <w:rPr>
                <w:sz w:val="22"/>
                <w:szCs w:val="22"/>
              </w:rPr>
            </w:pPr>
            <w:r w:rsidRPr="00A02684">
              <w:rPr>
                <w:sz w:val="22"/>
                <w:szCs w:val="22"/>
              </w:rPr>
              <w:t>ПКРСИ Бегуницкого сельского поселения</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w:t>
            </w:r>
          </w:p>
        </w:tc>
        <w:tc>
          <w:tcPr>
            <w:tcW w:w="4278" w:type="dxa"/>
          </w:tcPr>
          <w:p w:rsidR="008C4610" w:rsidRPr="00A02684" w:rsidRDefault="008C4610" w:rsidP="00251D16">
            <w:pPr>
              <w:rPr>
                <w:sz w:val="22"/>
                <w:szCs w:val="22"/>
              </w:rPr>
            </w:pPr>
            <w:r w:rsidRPr="00A02684">
              <w:rPr>
                <w:sz w:val="22"/>
                <w:szCs w:val="22"/>
              </w:rPr>
              <w:t>Строительство многофункционального досугового центра на 300 мест</w:t>
            </w:r>
          </w:p>
        </w:tc>
        <w:tc>
          <w:tcPr>
            <w:tcW w:w="2460" w:type="dxa"/>
          </w:tcPr>
          <w:p w:rsidR="008C4610" w:rsidRPr="00A02684" w:rsidRDefault="008C4610" w:rsidP="00251D16">
            <w:pPr>
              <w:rPr>
                <w:sz w:val="22"/>
                <w:szCs w:val="22"/>
              </w:rPr>
            </w:pPr>
            <w:r w:rsidRPr="00A02684">
              <w:rPr>
                <w:sz w:val="22"/>
                <w:szCs w:val="22"/>
              </w:rPr>
              <w:t>д. Старые Бегуницы</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ПКРСИ Бегуницкого сельского поселения, ранее утвержденный генеральный план</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lastRenderedPageBreak/>
              <w:t>4</w:t>
            </w:r>
          </w:p>
        </w:tc>
        <w:tc>
          <w:tcPr>
            <w:tcW w:w="4278" w:type="dxa"/>
          </w:tcPr>
          <w:p w:rsidR="008C4610" w:rsidRPr="00A02684" w:rsidRDefault="008C4610" w:rsidP="00251D16">
            <w:pPr>
              <w:rPr>
                <w:sz w:val="22"/>
                <w:szCs w:val="22"/>
              </w:rPr>
            </w:pPr>
            <w:r w:rsidRPr="00A02684">
              <w:rPr>
                <w:sz w:val="22"/>
                <w:szCs w:val="22"/>
              </w:rPr>
              <w:t>Строительство 4-х футбольных полей 2500 квадратных метров</w:t>
            </w:r>
          </w:p>
        </w:tc>
        <w:tc>
          <w:tcPr>
            <w:tcW w:w="2460" w:type="dxa"/>
          </w:tcPr>
          <w:p w:rsidR="008C4610" w:rsidRPr="00A02684" w:rsidRDefault="008C4610" w:rsidP="00251D16">
            <w:pPr>
              <w:rPr>
                <w:sz w:val="22"/>
                <w:szCs w:val="22"/>
              </w:rPr>
            </w:pPr>
            <w:r w:rsidRPr="00A02684">
              <w:rPr>
                <w:sz w:val="22"/>
                <w:szCs w:val="22"/>
              </w:rPr>
              <w:t>Бегуницы, Старые Бегуницы, Лашковицы, Малое Тешково</w:t>
            </w:r>
          </w:p>
        </w:tc>
        <w:tc>
          <w:tcPr>
            <w:tcW w:w="2420" w:type="dxa"/>
          </w:tcPr>
          <w:p w:rsidR="008C4610" w:rsidRPr="00A02684" w:rsidRDefault="008C4610" w:rsidP="00251D16">
            <w:pPr>
              <w:rPr>
                <w:sz w:val="22"/>
                <w:szCs w:val="22"/>
              </w:rPr>
            </w:pPr>
            <w:r w:rsidRPr="00A02684">
              <w:rPr>
                <w:sz w:val="22"/>
                <w:szCs w:val="22"/>
              </w:rPr>
              <w:t>3 на первую очередь, 1 на расчетный срок</w:t>
            </w:r>
          </w:p>
        </w:tc>
        <w:tc>
          <w:tcPr>
            <w:tcW w:w="2420" w:type="dxa"/>
          </w:tcPr>
          <w:p w:rsidR="008C4610" w:rsidRPr="00A02684" w:rsidRDefault="008C4610" w:rsidP="00251D16">
            <w:pPr>
              <w:rPr>
                <w:sz w:val="22"/>
                <w:szCs w:val="22"/>
              </w:rPr>
            </w:pPr>
            <w:r w:rsidRPr="00A02684">
              <w:rPr>
                <w:sz w:val="22"/>
                <w:szCs w:val="22"/>
              </w:rPr>
              <w:t>ПКРСИ Бегуницкого сельского поселения</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5</w:t>
            </w:r>
          </w:p>
        </w:tc>
        <w:tc>
          <w:tcPr>
            <w:tcW w:w="4278" w:type="dxa"/>
          </w:tcPr>
          <w:p w:rsidR="008C4610" w:rsidRPr="00A02684" w:rsidRDefault="008C4610" w:rsidP="00251D16">
            <w:pPr>
              <w:rPr>
                <w:sz w:val="22"/>
                <w:szCs w:val="22"/>
              </w:rPr>
            </w:pPr>
            <w:r w:rsidRPr="00A02684">
              <w:rPr>
                <w:sz w:val="22"/>
                <w:szCs w:val="22"/>
              </w:rPr>
              <w:t>Строительство 2-х спортивных залов общего пользования</w:t>
            </w:r>
          </w:p>
        </w:tc>
        <w:tc>
          <w:tcPr>
            <w:tcW w:w="2460" w:type="dxa"/>
          </w:tcPr>
          <w:p w:rsidR="008C4610" w:rsidRPr="00A02684" w:rsidRDefault="008C4610" w:rsidP="00251D16">
            <w:pPr>
              <w:rPr>
                <w:sz w:val="22"/>
                <w:szCs w:val="22"/>
              </w:rPr>
            </w:pPr>
            <w:r w:rsidRPr="00A02684">
              <w:rPr>
                <w:sz w:val="22"/>
                <w:szCs w:val="22"/>
              </w:rPr>
              <w:t>в том числе в многофункциональном досуговом центре в деревне Бегуницы</w:t>
            </w:r>
          </w:p>
        </w:tc>
        <w:tc>
          <w:tcPr>
            <w:tcW w:w="2420" w:type="dxa"/>
          </w:tcPr>
          <w:p w:rsidR="008C4610" w:rsidRPr="00A02684" w:rsidRDefault="008C4610" w:rsidP="00251D16">
            <w:pPr>
              <w:rPr>
                <w:sz w:val="22"/>
                <w:szCs w:val="22"/>
              </w:rPr>
            </w:pPr>
            <w:r w:rsidRPr="00A02684">
              <w:rPr>
                <w:sz w:val="22"/>
                <w:szCs w:val="22"/>
              </w:rPr>
              <w:t>первая очередь</w:t>
            </w:r>
          </w:p>
        </w:tc>
        <w:tc>
          <w:tcPr>
            <w:tcW w:w="2420" w:type="dxa"/>
          </w:tcPr>
          <w:p w:rsidR="008C4610" w:rsidRPr="00A02684" w:rsidRDefault="008C4610" w:rsidP="00251D16">
            <w:pPr>
              <w:rPr>
                <w:sz w:val="22"/>
                <w:szCs w:val="22"/>
              </w:rPr>
            </w:pPr>
            <w:r w:rsidRPr="00A02684">
              <w:rPr>
                <w:sz w:val="22"/>
                <w:szCs w:val="22"/>
              </w:rPr>
              <w:t>ПКРСИ Бегуницкого сельского поселения, ранее утвержденный генеральный план</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6</w:t>
            </w:r>
          </w:p>
        </w:tc>
        <w:tc>
          <w:tcPr>
            <w:tcW w:w="4278" w:type="dxa"/>
          </w:tcPr>
          <w:p w:rsidR="008C4610" w:rsidRPr="00A02684" w:rsidRDefault="008C4610" w:rsidP="00251D16">
            <w:pPr>
              <w:rPr>
                <w:sz w:val="22"/>
                <w:szCs w:val="22"/>
              </w:rPr>
            </w:pPr>
            <w:r w:rsidRPr="00A02684">
              <w:rPr>
                <w:sz w:val="22"/>
                <w:szCs w:val="22"/>
              </w:rPr>
              <w:t>Организация двух специализированных учреждений по работе с молодежью</w:t>
            </w:r>
          </w:p>
        </w:tc>
        <w:tc>
          <w:tcPr>
            <w:tcW w:w="2460" w:type="dxa"/>
          </w:tcPr>
          <w:p w:rsidR="008C4610" w:rsidRPr="00A02684" w:rsidRDefault="008C4610" w:rsidP="00251D16">
            <w:pPr>
              <w:rPr>
                <w:sz w:val="22"/>
                <w:szCs w:val="22"/>
              </w:rPr>
            </w:pPr>
            <w:r w:rsidRPr="00A02684">
              <w:rPr>
                <w:sz w:val="22"/>
                <w:szCs w:val="22"/>
              </w:rPr>
              <w:t>на базе многофункционального досугового центра в деревне Бегуницы</w:t>
            </w:r>
          </w:p>
        </w:tc>
        <w:tc>
          <w:tcPr>
            <w:tcW w:w="2420" w:type="dxa"/>
          </w:tcPr>
          <w:p w:rsidR="008C4610" w:rsidRPr="00A02684" w:rsidRDefault="008C4610" w:rsidP="00251D16">
            <w:pPr>
              <w:rPr>
                <w:sz w:val="22"/>
                <w:szCs w:val="22"/>
              </w:rPr>
            </w:pPr>
            <w:r w:rsidRPr="00A02684">
              <w:rPr>
                <w:sz w:val="22"/>
                <w:szCs w:val="22"/>
              </w:rPr>
              <w:t>первая очередь</w:t>
            </w:r>
          </w:p>
        </w:tc>
        <w:tc>
          <w:tcPr>
            <w:tcW w:w="2420" w:type="dxa"/>
          </w:tcPr>
          <w:p w:rsidR="008C4610" w:rsidRPr="00A02684" w:rsidRDefault="008C4610" w:rsidP="00251D16">
            <w:pPr>
              <w:rPr>
                <w:sz w:val="22"/>
                <w:szCs w:val="22"/>
              </w:rPr>
            </w:pPr>
            <w:r w:rsidRPr="00A02684">
              <w:rPr>
                <w:sz w:val="22"/>
                <w:szCs w:val="22"/>
              </w:rPr>
              <w:t>ПКРСИ Бегуницкого сельского поселения, ранее утвержденный генеральный план</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7</w:t>
            </w:r>
          </w:p>
        </w:tc>
        <w:tc>
          <w:tcPr>
            <w:tcW w:w="4278" w:type="dxa"/>
          </w:tcPr>
          <w:p w:rsidR="008C4610" w:rsidRPr="00A02684" w:rsidRDefault="008C4610" w:rsidP="00251D16">
            <w:pPr>
              <w:rPr>
                <w:sz w:val="22"/>
                <w:szCs w:val="22"/>
              </w:rPr>
            </w:pPr>
            <w:r w:rsidRPr="00A02684">
              <w:rPr>
                <w:sz w:val="22"/>
                <w:szCs w:val="22"/>
              </w:rPr>
              <w:t>Строительство универсальной спортивной площадки</w:t>
            </w:r>
          </w:p>
        </w:tc>
        <w:tc>
          <w:tcPr>
            <w:tcW w:w="2460" w:type="dxa"/>
          </w:tcPr>
          <w:p w:rsidR="008C4610" w:rsidRPr="00A02684" w:rsidRDefault="008C4610" w:rsidP="00251D16">
            <w:pPr>
              <w:rPr>
                <w:sz w:val="22"/>
                <w:szCs w:val="22"/>
              </w:rPr>
            </w:pPr>
            <w:r w:rsidRPr="00A02684">
              <w:rPr>
                <w:sz w:val="22"/>
                <w:szCs w:val="22"/>
              </w:rPr>
              <w:t>Зимитицкое сельское поселение</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ПКРСИ Зимитицкого сельского поселения</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8</w:t>
            </w:r>
          </w:p>
        </w:tc>
        <w:tc>
          <w:tcPr>
            <w:tcW w:w="4278" w:type="dxa"/>
          </w:tcPr>
          <w:p w:rsidR="008C4610" w:rsidRPr="00A02684" w:rsidRDefault="008C4610" w:rsidP="00251D16">
            <w:pPr>
              <w:rPr>
                <w:sz w:val="22"/>
                <w:szCs w:val="22"/>
              </w:rPr>
            </w:pPr>
            <w:r w:rsidRPr="00A02684">
              <w:rPr>
                <w:sz w:val="22"/>
                <w:szCs w:val="22"/>
              </w:rPr>
              <w:t>Строительство универсальной спортивной площадки</w:t>
            </w:r>
          </w:p>
        </w:tc>
        <w:tc>
          <w:tcPr>
            <w:tcW w:w="2460" w:type="dxa"/>
          </w:tcPr>
          <w:p w:rsidR="008C4610" w:rsidRPr="00A02684" w:rsidRDefault="008C4610" w:rsidP="00251D16">
            <w:pPr>
              <w:rPr>
                <w:sz w:val="22"/>
                <w:szCs w:val="22"/>
              </w:rPr>
            </w:pPr>
            <w:r w:rsidRPr="00A02684">
              <w:rPr>
                <w:sz w:val="22"/>
                <w:szCs w:val="22"/>
              </w:rPr>
              <w:t>Терпилицкое сельское поселение</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ПКРСИ Терпилицкого сельского поселения</w:t>
            </w:r>
          </w:p>
        </w:tc>
        <w:tc>
          <w:tcPr>
            <w:tcW w:w="2423" w:type="dxa"/>
          </w:tcPr>
          <w:p w:rsidR="008C4610" w:rsidRPr="00A02684" w:rsidRDefault="008C4610" w:rsidP="00251D16">
            <w:pPr>
              <w:rPr>
                <w:sz w:val="22"/>
                <w:szCs w:val="22"/>
              </w:rPr>
            </w:pPr>
            <w:r w:rsidRPr="00A02684">
              <w:rPr>
                <w:sz w:val="22"/>
                <w:szCs w:val="22"/>
              </w:rPr>
              <w:t>не реализовано (не планируется к реализации)</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9</w:t>
            </w:r>
          </w:p>
        </w:tc>
        <w:tc>
          <w:tcPr>
            <w:tcW w:w="4278" w:type="dxa"/>
          </w:tcPr>
          <w:p w:rsidR="008C4610" w:rsidRPr="00A02684" w:rsidRDefault="008C4610" w:rsidP="00251D16">
            <w:pPr>
              <w:rPr>
                <w:sz w:val="22"/>
                <w:szCs w:val="22"/>
              </w:rPr>
            </w:pPr>
            <w:r w:rsidRPr="00A02684">
              <w:rPr>
                <w:sz w:val="22"/>
                <w:szCs w:val="22"/>
              </w:rPr>
              <w:t>Строительство дома культуры с библиотекой и спортзалом</w:t>
            </w:r>
          </w:p>
        </w:tc>
        <w:tc>
          <w:tcPr>
            <w:tcW w:w="2460" w:type="dxa"/>
          </w:tcPr>
          <w:p w:rsidR="008C4610" w:rsidRPr="00A02684" w:rsidRDefault="008C4610" w:rsidP="00251D16">
            <w:pPr>
              <w:rPr>
                <w:sz w:val="22"/>
                <w:szCs w:val="22"/>
              </w:rPr>
            </w:pPr>
            <w:r w:rsidRPr="00A02684">
              <w:rPr>
                <w:sz w:val="22"/>
                <w:szCs w:val="22"/>
              </w:rPr>
              <w:t>Терпилицкое сельское поселение</w:t>
            </w:r>
          </w:p>
        </w:tc>
        <w:tc>
          <w:tcPr>
            <w:tcW w:w="2420" w:type="dxa"/>
          </w:tcPr>
          <w:p w:rsidR="008C4610" w:rsidRPr="00A02684" w:rsidRDefault="008C4610" w:rsidP="00251D16">
            <w:pPr>
              <w:rPr>
                <w:sz w:val="22"/>
                <w:szCs w:val="22"/>
              </w:rPr>
            </w:pPr>
            <w:r w:rsidRPr="00A02684">
              <w:rPr>
                <w:sz w:val="22"/>
                <w:szCs w:val="22"/>
              </w:rPr>
              <w:t>первая очередь</w:t>
            </w:r>
          </w:p>
        </w:tc>
        <w:tc>
          <w:tcPr>
            <w:tcW w:w="2420" w:type="dxa"/>
          </w:tcPr>
          <w:p w:rsidR="008C4610" w:rsidRPr="00A02684" w:rsidRDefault="008C4610" w:rsidP="00251D16">
            <w:pPr>
              <w:rPr>
                <w:sz w:val="22"/>
                <w:szCs w:val="22"/>
              </w:rPr>
            </w:pPr>
            <w:r w:rsidRPr="00A02684">
              <w:rPr>
                <w:sz w:val="22"/>
                <w:szCs w:val="22"/>
              </w:rPr>
              <w:t>ПКРСИ Терпилицкого сельского поселения</w:t>
            </w:r>
          </w:p>
        </w:tc>
        <w:tc>
          <w:tcPr>
            <w:tcW w:w="2423" w:type="dxa"/>
          </w:tcPr>
          <w:p w:rsidR="008C4610" w:rsidRPr="00A02684" w:rsidRDefault="008C4610" w:rsidP="00251D16">
            <w:pPr>
              <w:rPr>
                <w:sz w:val="22"/>
                <w:szCs w:val="22"/>
              </w:rPr>
            </w:pPr>
            <w:r w:rsidRPr="00A02684">
              <w:rPr>
                <w:sz w:val="22"/>
                <w:szCs w:val="22"/>
              </w:rPr>
              <w:t>не реализовано (ведутся проектно-изыскательские работы)</w:t>
            </w:r>
          </w:p>
        </w:tc>
      </w:tr>
      <w:tr w:rsidR="00A02684" w:rsidRPr="00A02684" w:rsidTr="00251D16">
        <w:tc>
          <w:tcPr>
            <w:tcW w:w="561" w:type="dxa"/>
          </w:tcPr>
          <w:p w:rsidR="008C4610" w:rsidRPr="00A02684" w:rsidRDefault="008C4610" w:rsidP="00251D16">
            <w:pPr>
              <w:jc w:val="center"/>
              <w:rPr>
                <w:sz w:val="22"/>
                <w:szCs w:val="22"/>
              </w:rPr>
            </w:pPr>
          </w:p>
        </w:tc>
        <w:tc>
          <w:tcPr>
            <w:tcW w:w="14001" w:type="dxa"/>
            <w:gridSpan w:val="5"/>
          </w:tcPr>
          <w:p w:rsidR="008C4610" w:rsidRPr="00A02684" w:rsidRDefault="008C4610" w:rsidP="00251D16">
            <w:pPr>
              <w:rPr>
                <w:b/>
                <w:sz w:val="22"/>
                <w:szCs w:val="22"/>
              </w:rPr>
            </w:pPr>
            <w:r w:rsidRPr="00A02684">
              <w:rPr>
                <w:b/>
                <w:sz w:val="22"/>
                <w:szCs w:val="22"/>
              </w:rPr>
              <w:t>Объекты инженерной инфраструктуры (теплоснабжение)</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10</w:t>
            </w:r>
          </w:p>
        </w:tc>
        <w:tc>
          <w:tcPr>
            <w:tcW w:w="4278" w:type="dxa"/>
          </w:tcPr>
          <w:p w:rsidR="008C4610" w:rsidRPr="00A02684" w:rsidRDefault="008C4610" w:rsidP="00251D16">
            <w:pPr>
              <w:rPr>
                <w:sz w:val="22"/>
                <w:szCs w:val="22"/>
              </w:rPr>
            </w:pPr>
            <w:r w:rsidRPr="00A02684">
              <w:rPr>
                <w:sz w:val="22"/>
                <w:szCs w:val="22"/>
              </w:rPr>
              <w:t>Реконструкция существующей котельной путем установки блочно-модульной котельной</w:t>
            </w:r>
          </w:p>
        </w:tc>
        <w:tc>
          <w:tcPr>
            <w:tcW w:w="2460" w:type="dxa"/>
          </w:tcPr>
          <w:p w:rsidR="008C4610" w:rsidRPr="00A02684" w:rsidRDefault="008C4610" w:rsidP="00251D16">
            <w:pPr>
              <w:rPr>
                <w:sz w:val="22"/>
                <w:szCs w:val="22"/>
              </w:rPr>
            </w:pPr>
            <w:r w:rsidRPr="00A02684">
              <w:rPr>
                <w:sz w:val="22"/>
                <w:szCs w:val="22"/>
              </w:rPr>
              <w:t>п. Зимитицы</w:t>
            </w:r>
          </w:p>
        </w:tc>
        <w:tc>
          <w:tcPr>
            <w:tcW w:w="2420" w:type="dxa"/>
          </w:tcPr>
          <w:p w:rsidR="008C4610" w:rsidRPr="00A02684" w:rsidRDefault="008C4610" w:rsidP="00251D16">
            <w:pPr>
              <w:rPr>
                <w:sz w:val="22"/>
                <w:szCs w:val="22"/>
              </w:rPr>
            </w:pPr>
            <w:r w:rsidRPr="00A02684">
              <w:rPr>
                <w:sz w:val="22"/>
                <w:szCs w:val="22"/>
              </w:rPr>
              <w:t>2015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11</w:t>
            </w:r>
          </w:p>
        </w:tc>
        <w:tc>
          <w:tcPr>
            <w:tcW w:w="4278" w:type="dxa"/>
          </w:tcPr>
          <w:p w:rsidR="008C4610" w:rsidRPr="00A02684" w:rsidRDefault="008C4610" w:rsidP="00251D16">
            <w:pPr>
              <w:rPr>
                <w:sz w:val="22"/>
                <w:szCs w:val="22"/>
              </w:rPr>
            </w:pPr>
            <w:r w:rsidRPr="00A02684">
              <w:rPr>
                <w:sz w:val="22"/>
                <w:szCs w:val="22"/>
              </w:rPr>
              <w:t>Прокладка трубопроводов новых тепловых сетей</w:t>
            </w:r>
          </w:p>
        </w:tc>
        <w:tc>
          <w:tcPr>
            <w:tcW w:w="2460" w:type="dxa"/>
          </w:tcPr>
          <w:p w:rsidR="008C4610" w:rsidRPr="00A02684" w:rsidRDefault="008C4610" w:rsidP="00251D16">
            <w:pPr>
              <w:rPr>
                <w:sz w:val="22"/>
                <w:szCs w:val="22"/>
              </w:rPr>
            </w:pPr>
            <w:r w:rsidRPr="00A02684">
              <w:rPr>
                <w:sz w:val="22"/>
                <w:szCs w:val="22"/>
              </w:rPr>
              <w:t>Зимитицкое сельское поселение</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p>
        </w:tc>
        <w:tc>
          <w:tcPr>
            <w:tcW w:w="14001" w:type="dxa"/>
            <w:gridSpan w:val="5"/>
          </w:tcPr>
          <w:p w:rsidR="008C4610" w:rsidRPr="00A02684" w:rsidRDefault="008C4610" w:rsidP="00251D16">
            <w:pPr>
              <w:rPr>
                <w:sz w:val="22"/>
                <w:szCs w:val="22"/>
              </w:rPr>
            </w:pPr>
            <w:r w:rsidRPr="00A02684">
              <w:rPr>
                <w:b/>
                <w:sz w:val="22"/>
                <w:szCs w:val="22"/>
              </w:rPr>
              <w:t>Объекты инженерной инфраструктуры (водоснабжение населения)</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12</w:t>
            </w:r>
          </w:p>
        </w:tc>
        <w:tc>
          <w:tcPr>
            <w:tcW w:w="4278" w:type="dxa"/>
          </w:tcPr>
          <w:p w:rsidR="008C4610" w:rsidRPr="00A02684" w:rsidRDefault="008C4610" w:rsidP="00251D16">
            <w:pPr>
              <w:rPr>
                <w:sz w:val="22"/>
                <w:szCs w:val="22"/>
              </w:rPr>
            </w:pPr>
            <w:r w:rsidRPr="00A02684">
              <w:rPr>
                <w:sz w:val="22"/>
                <w:szCs w:val="22"/>
              </w:rPr>
              <w:t>Реконструкция сетей водоснабжения (проектирование и строительство объектов)</w:t>
            </w:r>
          </w:p>
        </w:tc>
        <w:tc>
          <w:tcPr>
            <w:tcW w:w="2460" w:type="dxa"/>
          </w:tcPr>
          <w:p w:rsidR="008C4610" w:rsidRPr="00A02684" w:rsidRDefault="008C4610" w:rsidP="00251D16">
            <w:pPr>
              <w:rPr>
                <w:sz w:val="22"/>
                <w:szCs w:val="22"/>
              </w:rPr>
            </w:pPr>
            <w:r w:rsidRPr="00A02684">
              <w:rPr>
                <w:sz w:val="22"/>
                <w:szCs w:val="22"/>
              </w:rPr>
              <w:t>в д. Бегуницы</w:t>
            </w:r>
          </w:p>
        </w:tc>
        <w:tc>
          <w:tcPr>
            <w:tcW w:w="2420" w:type="dxa"/>
          </w:tcPr>
          <w:p w:rsidR="008C4610" w:rsidRPr="00A02684" w:rsidRDefault="008C4610" w:rsidP="00251D16">
            <w:pPr>
              <w:rPr>
                <w:sz w:val="22"/>
                <w:szCs w:val="22"/>
              </w:rPr>
            </w:pPr>
            <w:r w:rsidRPr="00A02684">
              <w:rPr>
                <w:sz w:val="22"/>
                <w:szCs w:val="22"/>
              </w:rPr>
              <w:t> 2017 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w:t>
            </w:r>
          </w:p>
        </w:tc>
        <w:tc>
          <w:tcPr>
            <w:tcW w:w="2423" w:type="dxa"/>
          </w:tcPr>
          <w:p w:rsidR="008C4610" w:rsidRPr="00A02684" w:rsidRDefault="008C4610" w:rsidP="00251D16">
            <w:pPr>
              <w:rPr>
                <w:sz w:val="22"/>
                <w:szCs w:val="22"/>
              </w:rPr>
            </w:pPr>
            <w:r w:rsidRPr="00A02684">
              <w:rPr>
                <w:sz w:val="22"/>
                <w:szCs w:val="22"/>
              </w:rPr>
              <w:t>не реализовано, ведутся строительно-монтажные работы (срок выполнения работ до 30.06.2021)</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13</w:t>
            </w:r>
          </w:p>
        </w:tc>
        <w:tc>
          <w:tcPr>
            <w:tcW w:w="4278" w:type="dxa"/>
          </w:tcPr>
          <w:p w:rsidR="008C4610" w:rsidRPr="00A02684" w:rsidRDefault="008C4610" w:rsidP="00251D16">
            <w:pPr>
              <w:rPr>
                <w:sz w:val="22"/>
                <w:szCs w:val="22"/>
              </w:rPr>
            </w:pPr>
            <w:r w:rsidRPr="00A02684">
              <w:rPr>
                <w:sz w:val="22"/>
                <w:szCs w:val="22"/>
              </w:rPr>
              <w:t>Реконструкция системы водоснабжения (в том числе водозаборные сооружения)</w:t>
            </w:r>
          </w:p>
        </w:tc>
        <w:tc>
          <w:tcPr>
            <w:tcW w:w="2460" w:type="dxa"/>
          </w:tcPr>
          <w:p w:rsidR="008C4610" w:rsidRPr="00A02684" w:rsidRDefault="008C4610" w:rsidP="00251D16">
            <w:pPr>
              <w:rPr>
                <w:sz w:val="22"/>
                <w:szCs w:val="22"/>
              </w:rPr>
            </w:pPr>
            <w:r w:rsidRPr="00A02684">
              <w:rPr>
                <w:sz w:val="22"/>
                <w:szCs w:val="22"/>
              </w:rPr>
              <w:t>в Бегуницком сельском поселении</w:t>
            </w:r>
          </w:p>
        </w:tc>
        <w:tc>
          <w:tcPr>
            <w:tcW w:w="2420" w:type="dxa"/>
          </w:tcPr>
          <w:p w:rsidR="008C4610" w:rsidRPr="00A02684" w:rsidRDefault="008C4610" w:rsidP="00251D16">
            <w:pPr>
              <w:rPr>
                <w:sz w:val="22"/>
                <w:szCs w:val="22"/>
              </w:rPr>
            </w:pPr>
            <w:r w:rsidRPr="00A02684">
              <w:rPr>
                <w:sz w:val="22"/>
                <w:szCs w:val="22"/>
              </w:rPr>
              <w:t> 2019 – 2020 гг.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w:t>
            </w:r>
          </w:p>
        </w:tc>
        <w:tc>
          <w:tcPr>
            <w:tcW w:w="2423" w:type="dxa"/>
          </w:tcPr>
          <w:p w:rsidR="008C4610" w:rsidRPr="00A02684" w:rsidRDefault="008C4610" w:rsidP="00251D16">
            <w:pPr>
              <w:rPr>
                <w:sz w:val="22"/>
                <w:szCs w:val="22"/>
              </w:rPr>
            </w:pPr>
            <w:r w:rsidRPr="00A02684">
              <w:rPr>
                <w:sz w:val="22"/>
                <w:szCs w:val="22"/>
              </w:rPr>
              <w:t xml:space="preserve">не реализовано, ведутся строительно-монтажные работы </w:t>
            </w:r>
            <w:r w:rsidRPr="00A02684">
              <w:rPr>
                <w:sz w:val="22"/>
                <w:szCs w:val="22"/>
              </w:rPr>
              <w:lastRenderedPageBreak/>
              <w:t>(срок выполнения работ до 30.06.2021)</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lastRenderedPageBreak/>
              <w:t>14</w:t>
            </w:r>
          </w:p>
        </w:tc>
        <w:tc>
          <w:tcPr>
            <w:tcW w:w="4278" w:type="dxa"/>
          </w:tcPr>
          <w:p w:rsidR="008C4610" w:rsidRPr="00A02684" w:rsidRDefault="008C4610" w:rsidP="00251D16">
            <w:pPr>
              <w:rPr>
                <w:sz w:val="22"/>
                <w:szCs w:val="22"/>
              </w:rPr>
            </w:pPr>
            <w:r w:rsidRPr="00A02684">
              <w:rPr>
                <w:sz w:val="22"/>
                <w:szCs w:val="22"/>
              </w:rPr>
              <w:t>Реконструкция водозаборных сооружений (включая установку сооружений водоподготовки и водоочистки до подачи в магистральные сети, замену насосного оборудования с системой автоматизации подачи воды и иные мероприятия)</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2017 - 2030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pPr>
              <w:rPr>
                <w:sz w:val="22"/>
                <w:szCs w:val="22"/>
              </w:rPr>
            </w:pPr>
            <w:r w:rsidRPr="00A02684">
              <w:rPr>
                <w:sz w:val="22"/>
                <w:szCs w:val="22"/>
              </w:rPr>
              <w:t>не реализовано, ведутся строительно-монтажные работы (срок выполнения работ до 30.06.2021)</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15</w:t>
            </w:r>
          </w:p>
        </w:tc>
        <w:tc>
          <w:tcPr>
            <w:tcW w:w="4278" w:type="dxa"/>
          </w:tcPr>
          <w:p w:rsidR="008C4610" w:rsidRPr="00A02684" w:rsidRDefault="008C4610" w:rsidP="00251D16">
            <w:pPr>
              <w:rPr>
                <w:sz w:val="22"/>
                <w:szCs w:val="22"/>
              </w:rPr>
            </w:pPr>
            <w:r w:rsidRPr="00A02684">
              <w:rPr>
                <w:sz w:val="22"/>
                <w:szCs w:val="22"/>
              </w:rPr>
              <w:t>Реконструкция водопроводной сети (включая организацию закольцовки тупиковых сетей, прокладку вторых водоводов и оборудование объектами пожаротушения)</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2017 - 2030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16</w:t>
            </w:r>
          </w:p>
        </w:tc>
        <w:tc>
          <w:tcPr>
            <w:tcW w:w="4278" w:type="dxa"/>
          </w:tcPr>
          <w:p w:rsidR="008C4610" w:rsidRPr="00A02684" w:rsidRDefault="008C4610" w:rsidP="00251D16">
            <w:pPr>
              <w:rPr>
                <w:sz w:val="22"/>
                <w:szCs w:val="22"/>
              </w:rPr>
            </w:pPr>
            <w:r w:rsidRPr="00A02684">
              <w:rPr>
                <w:sz w:val="22"/>
                <w:szCs w:val="22"/>
              </w:rPr>
              <w:t xml:space="preserve">Прокладка водоводов по перспективой территории </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2012 - 2016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17</w:t>
            </w:r>
          </w:p>
        </w:tc>
        <w:tc>
          <w:tcPr>
            <w:tcW w:w="4278" w:type="dxa"/>
          </w:tcPr>
          <w:p w:rsidR="008C4610" w:rsidRPr="00A02684" w:rsidRDefault="008C4610" w:rsidP="00251D16">
            <w:pPr>
              <w:rPr>
                <w:sz w:val="22"/>
                <w:szCs w:val="22"/>
              </w:rPr>
            </w:pPr>
            <w:r w:rsidRPr="00A02684">
              <w:rPr>
                <w:sz w:val="22"/>
                <w:szCs w:val="22"/>
              </w:rPr>
              <w:t>Реконструкция ветхих участков водопроводных сетей (в т.ч. монтаж водоочистных установок на водозаборных сооружениях для деревни Смёдово)</w:t>
            </w:r>
          </w:p>
        </w:tc>
        <w:tc>
          <w:tcPr>
            <w:tcW w:w="2460" w:type="dxa"/>
          </w:tcPr>
          <w:p w:rsidR="008C4610" w:rsidRPr="00A02684" w:rsidRDefault="008C4610" w:rsidP="00251D16">
            <w:pPr>
              <w:rPr>
                <w:sz w:val="22"/>
                <w:szCs w:val="22"/>
              </w:rPr>
            </w:pPr>
            <w:r w:rsidRPr="00A02684">
              <w:rPr>
                <w:sz w:val="22"/>
                <w:szCs w:val="22"/>
              </w:rPr>
              <w:t>в границах бывшего Зимитицкого сельского поселения</w:t>
            </w:r>
          </w:p>
        </w:tc>
        <w:tc>
          <w:tcPr>
            <w:tcW w:w="2420" w:type="dxa"/>
          </w:tcPr>
          <w:p w:rsidR="008C4610" w:rsidRPr="00A02684" w:rsidRDefault="008C4610" w:rsidP="00251D16">
            <w:pPr>
              <w:rPr>
                <w:sz w:val="22"/>
                <w:szCs w:val="22"/>
              </w:rPr>
            </w:pPr>
            <w:r w:rsidRPr="00A02684">
              <w:rPr>
                <w:sz w:val="22"/>
                <w:szCs w:val="22"/>
              </w:rPr>
              <w:t>до 2027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18</w:t>
            </w:r>
          </w:p>
        </w:tc>
        <w:tc>
          <w:tcPr>
            <w:tcW w:w="4278" w:type="dxa"/>
          </w:tcPr>
          <w:p w:rsidR="008C4610" w:rsidRPr="00A02684" w:rsidRDefault="008C4610" w:rsidP="00251D16">
            <w:pPr>
              <w:rPr>
                <w:sz w:val="22"/>
                <w:szCs w:val="22"/>
              </w:rPr>
            </w:pPr>
            <w:r w:rsidRPr="00A02684">
              <w:rPr>
                <w:sz w:val="22"/>
                <w:szCs w:val="22"/>
              </w:rPr>
              <w:t>Строительство станции водоподготовки с резервуарами чистой воды и насосной станцией второго подъема производительностью 525 м³/сут</w:t>
            </w:r>
          </w:p>
        </w:tc>
        <w:tc>
          <w:tcPr>
            <w:tcW w:w="2460" w:type="dxa"/>
          </w:tcPr>
          <w:p w:rsidR="008C4610" w:rsidRPr="00A02684" w:rsidRDefault="008C4610" w:rsidP="00251D16">
            <w:pPr>
              <w:rPr>
                <w:sz w:val="22"/>
                <w:szCs w:val="22"/>
              </w:rPr>
            </w:pPr>
            <w:r w:rsidRPr="00A02684">
              <w:rPr>
                <w:sz w:val="22"/>
                <w:szCs w:val="22"/>
              </w:rPr>
              <w:t>в п. Зимитицы</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19</w:t>
            </w:r>
          </w:p>
        </w:tc>
        <w:tc>
          <w:tcPr>
            <w:tcW w:w="4278" w:type="dxa"/>
          </w:tcPr>
          <w:p w:rsidR="008C4610" w:rsidRPr="00A02684" w:rsidRDefault="008C4610" w:rsidP="00251D16">
            <w:pPr>
              <w:rPr>
                <w:sz w:val="22"/>
                <w:szCs w:val="22"/>
              </w:rPr>
            </w:pPr>
            <w:r w:rsidRPr="00A02684">
              <w:rPr>
                <w:sz w:val="22"/>
                <w:szCs w:val="22"/>
              </w:rPr>
              <w:t>Строительство водозаборных сооружений для объединенной системы водоснабжения производительностью 100 м³/сут</w:t>
            </w:r>
          </w:p>
        </w:tc>
        <w:tc>
          <w:tcPr>
            <w:tcW w:w="2460" w:type="dxa"/>
          </w:tcPr>
          <w:p w:rsidR="008C4610" w:rsidRPr="00A02684" w:rsidRDefault="008C4610" w:rsidP="00251D16">
            <w:pPr>
              <w:rPr>
                <w:sz w:val="22"/>
                <w:szCs w:val="22"/>
              </w:rPr>
            </w:pPr>
            <w:r w:rsidRPr="00A02684">
              <w:rPr>
                <w:sz w:val="22"/>
                <w:szCs w:val="22"/>
              </w:rPr>
              <w:t>д. Смёдово и д. Стойгино</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20</w:t>
            </w:r>
          </w:p>
        </w:tc>
        <w:tc>
          <w:tcPr>
            <w:tcW w:w="4278" w:type="dxa"/>
          </w:tcPr>
          <w:p w:rsidR="008C4610" w:rsidRPr="00A02684" w:rsidRDefault="008C4610" w:rsidP="00251D16">
            <w:pPr>
              <w:rPr>
                <w:sz w:val="22"/>
                <w:szCs w:val="22"/>
              </w:rPr>
            </w:pPr>
            <w:r w:rsidRPr="00A02684">
              <w:rPr>
                <w:sz w:val="22"/>
                <w:szCs w:val="22"/>
              </w:rPr>
              <w:t>Реконструкция водозаборных сооружений для объединенной системы водоснабжения с увеличением производительности со 100 м³/сут до 180 м³/сут</w:t>
            </w:r>
          </w:p>
        </w:tc>
        <w:tc>
          <w:tcPr>
            <w:tcW w:w="2460" w:type="dxa"/>
          </w:tcPr>
          <w:p w:rsidR="008C4610" w:rsidRPr="00A02684" w:rsidRDefault="008C4610" w:rsidP="00251D16">
            <w:pPr>
              <w:rPr>
                <w:sz w:val="22"/>
                <w:szCs w:val="22"/>
              </w:rPr>
            </w:pPr>
            <w:r w:rsidRPr="00A02684">
              <w:rPr>
                <w:sz w:val="22"/>
                <w:szCs w:val="22"/>
              </w:rPr>
              <w:t>д. Смёдово и д. Стойгино</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21</w:t>
            </w:r>
          </w:p>
        </w:tc>
        <w:tc>
          <w:tcPr>
            <w:tcW w:w="4278" w:type="dxa"/>
          </w:tcPr>
          <w:p w:rsidR="008C4610" w:rsidRPr="00A02684" w:rsidRDefault="008C4610" w:rsidP="00251D16">
            <w:pPr>
              <w:rPr>
                <w:sz w:val="22"/>
                <w:szCs w:val="22"/>
              </w:rPr>
            </w:pPr>
            <w:r w:rsidRPr="00A02684">
              <w:rPr>
                <w:sz w:val="22"/>
                <w:szCs w:val="22"/>
              </w:rPr>
              <w:t>Строительство централизованной системы водоснабжения</w:t>
            </w:r>
          </w:p>
        </w:tc>
        <w:tc>
          <w:tcPr>
            <w:tcW w:w="2460" w:type="dxa"/>
          </w:tcPr>
          <w:p w:rsidR="008C4610" w:rsidRPr="00A02684" w:rsidRDefault="008C4610" w:rsidP="00251D16">
            <w:pPr>
              <w:rPr>
                <w:sz w:val="22"/>
                <w:szCs w:val="22"/>
              </w:rPr>
            </w:pPr>
            <w:r w:rsidRPr="00A02684">
              <w:rPr>
                <w:sz w:val="22"/>
                <w:szCs w:val="22"/>
              </w:rPr>
              <w:t>в п. Зимитицы, д. Смёдово, д. Стойгино, д. Ильеши</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lastRenderedPageBreak/>
              <w:t>22</w:t>
            </w:r>
          </w:p>
        </w:tc>
        <w:tc>
          <w:tcPr>
            <w:tcW w:w="4278" w:type="dxa"/>
          </w:tcPr>
          <w:p w:rsidR="008C4610" w:rsidRPr="00A02684" w:rsidRDefault="008C4610" w:rsidP="00251D16">
            <w:pPr>
              <w:rPr>
                <w:sz w:val="22"/>
                <w:szCs w:val="22"/>
              </w:rPr>
            </w:pPr>
            <w:r w:rsidRPr="00A02684">
              <w:rPr>
                <w:sz w:val="22"/>
                <w:szCs w:val="22"/>
              </w:rPr>
              <w:t>Строительство водозаборных сооружений с монтажом водоочистной установки и водонапорной башни производительностью 80 м³/сут</w:t>
            </w:r>
          </w:p>
        </w:tc>
        <w:tc>
          <w:tcPr>
            <w:tcW w:w="2460" w:type="dxa"/>
          </w:tcPr>
          <w:p w:rsidR="008C4610" w:rsidRPr="00A02684" w:rsidRDefault="008C4610" w:rsidP="00251D16">
            <w:pPr>
              <w:rPr>
                <w:sz w:val="22"/>
                <w:szCs w:val="22"/>
              </w:rPr>
            </w:pPr>
            <w:r w:rsidRPr="00A02684">
              <w:rPr>
                <w:sz w:val="22"/>
                <w:szCs w:val="22"/>
              </w:rPr>
              <w:t>для деревни Ильеши</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23</w:t>
            </w:r>
          </w:p>
        </w:tc>
        <w:tc>
          <w:tcPr>
            <w:tcW w:w="4278" w:type="dxa"/>
          </w:tcPr>
          <w:p w:rsidR="008C4610" w:rsidRPr="00A02684" w:rsidRDefault="008C4610" w:rsidP="00251D16">
            <w:pPr>
              <w:rPr>
                <w:sz w:val="22"/>
                <w:szCs w:val="22"/>
              </w:rPr>
            </w:pPr>
            <w:r w:rsidRPr="00A02684">
              <w:rPr>
                <w:sz w:val="22"/>
                <w:szCs w:val="22"/>
              </w:rPr>
              <w:t>Строительство водозаборных сооружений (Голятицы производительностью 2 м³/сут, Пружицы – 11 м³/сут, Черенковицы – 6 м³/сут)</w:t>
            </w:r>
          </w:p>
        </w:tc>
        <w:tc>
          <w:tcPr>
            <w:tcW w:w="2460" w:type="dxa"/>
          </w:tcPr>
          <w:p w:rsidR="008C4610" w:rsidRPr="00A02684" w:rsidRDefault="008C4610" w:rsidP="00251D16">
            <w:pPr>
              <w:rPr>
                <w:sz w:val="22"/>
                <w:szCs w:val="22"/>
              </w:rPr>
            </w:pPr>
            <w:r w:rsidRPr="00A02684">
              <w:rPr>
                <w:sz w:val="22"/>
                <w:szCs w:val="22"/>
              </w:rPr>
              <w:t>для деревень Голятицы, Пружицы, Черенковицы</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24</w:t>
            </w:r>
          </w:p>
        </w:tc>
        <w:tc>
          <w:tcPr>
            <w:tcW w:w="4278" w:type="dxa"/>
          </w:tcPr>
          <w:p w:rsidR="008C4610" w:rsidRPr="00A02684" w:rsidRDefault="008C4610" w:rsidP="00251D16">
            <w:pPr>
              <w:rPr>
                <w:sz w:val="22"/>
                <w:szCs w:val="22"/>
              </w:rPr>
            </w:pPr>
            <w:r w:rsidRPr="00A02684">
              <w:rPr>
                <w:sz w:val="22"/>
                <w:szCs w:val="22"/>
              </w:rPr>
              <w:t>Строительство системы водоснабжения с проведением гидравлического расчета, реконструкция водозаборных сооружений (дооборудование и ввод в эксплуатацию) новых водозаборных сооружений</w:t>
            </w:r>
          </w:p>
        </w:tc>
        <w:tc>
          <w:tcPr>
            <w:tcW w:w="2460" w:type="dxa"/>
          </w:tcPr>
          <w:p w:rsidR="008C4610" w:rsidRPr="00A02684" w:rsidRDefault="008C4610" w:rsidP="00251D16">
            <w:pPr>
              <w:rPr>
                <w:sz w:val="22"/>
                <w:szCs w:val="22"/>
              </w:rPr>
            </w:pPr>
            <w:r w:rsidRPr="00A02684">
              <w:rPr>
                <w:sz w:val="22"/>
                <w:szCs w:val="22"/>
              </w:rPr>
              <w:t>для деревни Терпилицы</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25</w:t>
            </w:r>
          </w:p>
        </w:tc>
        <w:tc>
          <w:tcPr>
            <w:tcW w:w="4278" w:type="dxa"/>
          </w:tcPr>
          <w:p w:rsidR="008C4610" w:rsidRPr="00A02684" w:rsidRDefault="008C4610" w:rsidP="00251D16">
            <w:pPr>
              <w:rPr>
                <w:sz w:val="22"/>
                <w:szCs w:val="22"/>
              </w:rPr>
            </w:pPr>
            <w:r w:rsidRPr="00A02684">
              <w:rPr>
                <w:sz w:val="22"/>
                <w:szCs w:val="22"/>
              </w:rPr>
              <w:t xml:space="preserve">Реконструкция водопроводных сетей </w:t>
            </w:r>
          </w:p>
        </w:tc>
        <w:tc>
          <w:tcPr>
            <w:tcW w:w="2460" w:type="dxa"/>
          </w:tcPr>
          <w:p w:rsidR="008C4610" w:rsidRPr="00A02684" w:rsidRDefault="008C4610" w:rsidP="00251D16">
            <w:pPr>
              <w:rPr>
                <w:sz w:val="22"/>
                <w:szCs w:val="22"/>
              </w:rPr>
            </w:pPr>
            <w:r w:rsidRPr="00A02684">
              <w:rPr>
                <w:sz w:val="22"/>
                <w:szCs w:val="22"/>
              </w:rPr>
              <w:t>в деревне Терпилицы</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26</w:t>
            </w:r>
          </w:p>
        </w:tc>
        <w:tc>
          <w:tcPr>
            <w:tcW w:w="4278" w:type="dxa"/>
          </w:tcPr>
          <w:p w:rsidR="008C4610" w:rsidRPr="00A02684" w:rsidRDefault="008C4610" w:rsidP="00251D16">
            <w:pPr>
              <w:rPr>
                <w:sz w:val="22"/>
                <w:szCs w:val="22"/>
              </w:rPr>
            </w:pPr>
            <w:r w:rsidRPr="00A02684">
              <w:rPr>
                <w:sz w:val="22"/>
                <w:szCs w:val="22"/>
              </w:rPr>
              <w:t>Строительство децентрализованных систем водоснабжения для деревень</w:t>
            </w:r>
          </w:p>
        </w:tc>
        <w:tc>
          <w:tcPr>
            <w:tcW w:w="2460" w:type="dxa"/>
          </w:tcPr>
          <w:p w:rsidR="008C4610" w:rsidRPr="00A02684" w:rsidRDefault="008C4610" w:rsidP="00251D16">
            <w:pPr>
              <w:rPr>
                <w:sz w:val="22"/>
                <w:szCs w:val="22"/>
              </w:rPr>
            </w:pPr>
            <w:r w:rsidRPr="00A02684">
              <w:rPr>
                <w:sz w:val="22"/>
                <w:szCs w:val="22"/>
              </w:rPr>
              <w:t>Верницы, Горки, Горье, Кальмус, Канаршино, Кюльвия, Ославье, Пежевицы, Поддубье, Татьянино и Худанки</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27</w:t>
            </w:r>
          </w:p>
        </w:tc>
        <w:tc>
          <w:tcPr>
            <w:tcW w:w="4278" w:type="dxa"/>
          </w:tcPr>
          <w:p w:rsidR="008C4610" w:rsidRPr="00A02684" w:rsidRDefault="008C4610" w:rsidP="00251D16">
            <w:pPr>
              <w:rPr>
                <w:sz w:val="22"/>
                <w:szCs w:val="22"/>
              </w:rPr>
            </w:pPr>
            <w:r w:rsidRPr="00A02684">
              <w:rPr>
                <w:sz w:val="22"/>
                <w:szCs w:val="22"/>
              </w:rPr>
              <w:t>Ввод в эксплуатацию построенных водозаборных сооружений</w:t>
            </w:r>
          </w:p>
        </w:tc>
        <w:tc>
          <w:tcPr>
            <w:tcW w:w="2460" w:type="dxa"/>
          </w:tcPr>
          <w:p w:rsidR="008C4610" w:rsidRPr="00A02684" w:rsidRDefault="008C4610" w:rsidP="00251D16">
            <w:pPr>
              <w:rPr>
                <w:sz w:val="22"/>
                <w:szCs w:val="22"/>
              </w:rPr>
            </w:pPr>
            <w:r w:rsidRPr="00A02684">
              <w:rPr>
                <w:sz w:val="22"/>
                <w:szCs w:val="22"/>
              </w:rPr>
              <w:t>севернее деревни Терпилицы</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28</w:t>
            </w:r>
          </w:p>
        </w:tc>
        <w:tc>
          <w:tcPr>
            <w:tcW w:w="4278" w:type="dxa"/>
          </w:tcPr>
          <w:p w:rsidR="008C4610" w:rsidRPr="00A02684" w:rsidRDefault="008C4610" w:rsidP="00251D16">
            <w:pPr>
              <w:rPr>
                <w:sz w:val="22"/>
                <w:szCs w:val="22"/>
              </w:rPr>
            </w:pPr>
            <w:r w:rsidRPr="00A02684">
              <w:rPr>
                <w:sz w:val="22"/>
                <w:szCs w:val="22"/>
              </w:rPr>
              <w:t>Строительство водозаборных сооружений вне жилой застройки деревень</w:t>
            </w:r>
          </w:p>
        </w:tc>
        <w:tc>
          <w:tcPr>
            <w:tcW w:w="2460" w:type="dxa"/>
          </w:tcPr>
          <w:p w:rsidR="008C4610" w:rsidRPr="00A02684" w:rsidRDefault="008C4610" w:rsidP="00251D16">
            <w:pPr>
              <w:rPr>
                <w:sz w:val="22"/>
                <w:szCs w:val="22"/>
              </w:rPr>
            </w:pPr>
            <w:r w:rsidRPr="00A02684">
              <w:rPr>
                <w:sz w:val="22"/>
                <w:szCs w:val="22"/>
              </w:rPr>
              <w:t>Верницы, Горки, Горье, Кальмус, Канаршино, Кюльвия, Ославье, Пежевицы, Худанки</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29</w:t>
            </w:r>
          </w:p>
        </w:tc>
        <w:tc>
          <w:tcPr>
            <w:tcW w:w="4278" w:type="dxa"/>
          </w:tcPr>
          <w:p w:rsidR="008C4610" w:rsidRPr="00A02684" w:rsidRDefault="008C4610" w:rsidP="00251D16">
            <w:pPr>
              <w:rPr>
                <w:sz w:val="22"/>
                <w:szCs w:val="22"/>
              </w:rPr>
            </w:pPr>
            <w:r w:rsidRPr="00A02684">
              <w:rPr>
                <w:sz w:val="22"/>
                <w:szCs w:val="22"/>
              </w:rPr>
              <w:t>Монтаж водоочистных установок на водозаборных сооружениях деревень</w:t>
            </w:r>
          </w:p>
        </w:tc>
        <w:tc>
          <w:tcPr>
            <w:tcW w:w="2460" w:type="dxa"/>
          </w:tcPr>
          <w:p w:rsidR="008C4610" w:rsidRPr="00A02684" w:rsidRDefault="008C4610" w:rsidP="00251D16">
            <w:pPr>
              <w:rPr>
                <w:sz w:val="22"/>
                <w:szCs w:val="22"/>
              </w:rPr>
            </w:pPr>
            <w:r w:rsidRPr="00A02684">
              <w:rPr>
                <w:sz w:val="22"/>
                <w:szCs w:val="22"/>
              </w:rPr>
              <w:t>Верницы, Горки, Горье, Кальмус, Канаршино, Кюльвия, Ославье, Пежевицы, Поддубье, Татьянино, Терпилицы, Худанки</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p>
        </w:tc>
        <w:tc>
          <w:tcPr>
            <w:tcW w:w="14001" w:type="dxa"/>
            <w:gridSpan w:val="5"/>
          </w:tcPr>
          <w:p w:rsidR="008C4610" w:rsidRPr="00A02684" w:rsidRDefault="008C4610" w:rsidP="00251D16">
            <w:pPr>
              <w:rPr>
                <w:sz w:val="22"/>
                <w:szCs w:val="22"/>
              </w:rPr>
            </w:pPr>
            <w:r w:rsidRPr="00A02684">
              <w:rPr>
                <w:b/>
                <w:sz w:val="22"/>
                <w:szCs w:val="22"/>
              </w:rPr>
              <w:t>Объекты инженерной инфраструктуры (водоотведение)</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lastRenderedPageBreak/>
              <w:t>30</w:t>
            </w:r>
          </w:p>
        </w:tc>
        <w:tc>
          <w:tcPr>
            <w:tcW w:w="4278" w:type="dxa"/>
          </w:tcPr>
          <w:p w:rsidR="008C4610" w:rsidRPr="00A02684" w:rsidRDefault="008C4610" w:rsidP="00251D16">
            <w:pPr>
              <w:rPr>
                <w:sz w:val="22"/>
                <w:szCs w:val="22"/>
              </w:rPr>
            </w:pPr>
            <w:r w:rsidRPr="00A02684">
              <w:rPr>
                <w:sz w:val="22"/>
                <w:szCs w:val="22"/>
              </w:rPr>
              <w:t>мероприятия по капитальному ремонту (реконструкции) канализационных очистных сооружений</w:t>
            </w:r>
          </w:p>
        </w:tc>
        <w:tc>
          <w:tcPr>
            <w:tcW w:w="2460" w:type="dxa"/>
          </w:tcPr>
          <w:p w:rsidR="008C4610" w:rsidRPr="00A02684" w:rsidRDefault="008C4610" w:rsidP="00251D16">
            <w:pPr>
              <w:rPr>
                <w:sz w:val="22"/>
                <w:szCs w:val="22"/>
              </w:rPr>
            </w:pPr>
            <w:r w:rsidRPr="00A02684">
              <w:rPr>
                <w:sz w:val="22"/>
                <w:szCs w:val="22"/>
              </w:rPr>
              <w:t>д. Бегуницы</w:t>
            </w:r>
          </w:p>
        </w:tc>
        <w:tc>
          <w:tcPr>
            <w:tcW w:w="2420" w:type="dxa"/>
          </w:tcPr>
          <w:p w:rsidR="008C4610" w:rsidRPr="00A02684" w:rsidRDefault="008C4610" w:rsidP="00251D16">
            <w:pPr>
              <w:rPr>
                <w:sz w:val="22"/>
                <w:szCs w:val="22"/>
              </w:rPr>
            </w:pPr>
            <w:r w:rsidRPr="00A02684">
              <w:rPr>
                <w:sz w:val="22"/>
                <w:szCs w:val="22"/>
              </w:rPr>
              <w:t> 2018 – 2020 гг.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 ПКРКИ Бегуницкого сельского поселения, ранее утвержденный генеральный план</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31</w:t>
            </w:r>
          </w:p>
        </w:tc>
        <w:tc>
          <w:tcPr>
            <w:tcW w:w="4278" w:type="dxa"/>
          </w:tcPr>
          <w:p w:rsidR="008C4610" w:rsidRPr="00A02684" w:rsidRDefault="008C4610" w:rsidP="00251D16">
            <w:pPr>
              <w:rPr>
                <w:sz w:val="22"/>
                <w:szCs w:val="22"/>
              </w:rPr>
            </w:pPr>
            <w:r w:rsidRPr="00A02684">
              <w:rPr>
                <w:sz w:val="22"/>
                <w:szCs w:val="22"/>
              </w:rPr>
              <w:t xml:space="preserve">Строительство канализационной насосной станции на перспективу развития </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2017 - 2020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32</w:t>
            </w:r>
          </w:p>
        </w:tc>
        <w:tc>
          <w:tcPr>
            <w:tcW w:w="4278" w:type="dxa"/>
          </w:tcPr>
          <w:p w:rsidR="008C4610" w:rsidRPr="00A02684" w:rsidRDefault="008C4610" w:rsidP="00251D16">
            <w:pPr>
              <w:rPr>
                <w:sz w:val="22"/>
                <w:szCs w:val="22"/>
              </w:rPr>
            </w:pPr>
            <w:r w:rsidRPr="00A02684">
              <w:rPr>
                <w:sz w:val="22"/>
                <w:szCs w:val="22"/>
              </w:rPr>
              <w:t>Перекладка магистральных отводящих канализационных коллекторов в результате большого износа и разгерметизации на отдельных участках сети</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2017 - 2030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33</w:t>
            </w:r>
          </w:p>
        </w:tc>
        <w:tc>
          <w:tcPr>
            <w:tcW w:w="4278" w:type="dxa"/>
          </w:tcPr>
          <w:p w:rsidR="008C4610" w:rsidRPr="00A02684" w:rsidRDefault="008C4610" w:rsidP="00251D16">
            <w:pPr>
              <w:rPr>
                <w:sz w:val="22"/>
                <w:szCs w:val="22"/>
              </w:rPr>
            </w:pPr>
            <w:r w:rsidRPr="00A02684">
              <w:rPr>
                <w:sz w:val="22"/>
                <w:szCs w:val="22"/>
              </w:rPr>
              <w:t xml:space="preserve">Установка канализационных очистных сооружений ливневого стока </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2020 - 2030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34</w:t>
            </w:r>
          </w:p>
        </w:tc>
        <w:tc>
          <w:tcPr>
            <w:tcW w:w="4278" w:type="dxa"/>
          </w:tcPr>
          <w:p w:rsidR="008C4610" w:rsidRPr="00A02684" w:rsidRDefault="008C4610" w:rsidP="00251D16">
            <w:pPr>
              <w:rPr>
                <w:sz w:val="22"/>
                <w:szCs w:val="22"/>
              </w:rPr>
            </w:pPr>
            <w:r w:rsidRPr="00A02684">
              <w:rPr>
                <w:sz w:val="22"/>
                <w:szCs w:val="22"/>
              </w:rPr>
              <w:t xml:space="preserve">Прокладка ливневого коллектора с учетом перспективной территории </w:t>
            </w:r>
          </w:p>
        </w:tc>
        <w:tc>
          <w:tcPr>
            <w:tcW w:w="2460" w:type="dxa"/>
          </w:tcPr>
          <w:p w:rsidR="008C4610" w:rsidRPr="00A02684" w:rsidRDefault="008C4610" w:rsidP="00251D16">
            <w:pPr>
              <w:rPr>
                <w:sz w:val="22"/>
                <w:szCs w:val="22"/>
              </w:rPr>
            </w:pPr>
            <w:r w:rsidRPr="00A02684">
              <w:rPr>
                <w:sz w:val="22"/>
                <w:szCs w:val="22"/>
              </w:rPr>
              <w:t>Бегуницкое сельское поселение</w:t>
            </w:r>
          </w:p>
        </w:tc>
        <w:tc>
          <w:tcPr>
            <w:tcW w:w="2420" w:type="dxa"/>
          </w:tcPr>
          <w:p w:rsidR="008C4610" w:rsidRPr="00A02684" w:rsidRDefault="008C4610" w:rsidP="00251D16">
            <w:pPr>
              <w:rPr>
                <w:sz w:val="22"/>
                <w:szCs w:val="22"/>
              </w:rPr>
            </w:pPr>
            <w:r w:rsidRPr="00A02684">
              <w:rPr>
                <w:sz w:val="22"/>
                <w:szCs w:val="22"/>
              </w:rPr>
              <w:t xml:space="preserve">2020 - 2030 </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35</w:t>
            </w:r>
          </w:p>
        </w:tc>
        <w:tc>
          <w:tcPr>
            <w:tcW w:w="4278" w:type="dxa"/>
          </w:tcPr>
          <w:p w:rsidR="008C4610" w:rsidRPr="00A02684" w:rsidRDefault="008C4610" w:rsidP="00251D16">
            <w:pPr>
              <w:rPr>
                <w:sz w:val="22"/>
                <w:szCs w:val="22"/>
              </w:rPr>
            </w:pPr>
            <w:r w:rsidRPr="00A02684">
              <w:rPr>
                <w:sz w:val="22"/>
                <w:szCs w:val="22"/>
              </w:rPr>
              <w:t>Реконструкция канализационных очистных сооружений с обязательным строительством блока доочистки с увеличением производительности с 400 м³/сут до 450 м³/сут</w:t>
            </w:r>
          </w:p>
        </w:tc>
        <w:tc>
          <w:tcPr>
            <w:tcW w:w="2460" w:type="dxa"/>
          </w:tcPr>
          <w:p w:rsidR="008C4610" w:rsidRPr="00A02684" w:rsidRDefault="008C4610" w:rsidP="00251D16">
            <w:pPr>
              <w:rPr>
                <w:sz w:val="22"/>
                <w:szCs w:val="22"/>
              </w:rPr>
            </w:pPr>
            <w:r w:rsidRPr="00A02684">
              <w:rPr>
                <w:sz w:val="22"/>
                <w:szCs w:val="22"/>
              </w:rPr>
              <w:t>расположенных южнее посёлка Зимитицы</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36</w:t>
            </w:r>
          </w:p>
        </w:tc>
        <w:tc>
          <w:tcPr>
            <w:tcW w:w="4278" w:type="dxa"/>
          </w:tcPr>
          <w:p w:rsidR="008C4610" w:rsidRPr="00A02684" w:rsidRDefault="008C4610" w:rsidP="00251D16">
            <w:pPr>
              <w:rPr>
                <w:sz w:val="22"/>
                <w:szCs w:val="22"/>
              </w:rPr>
            </w:pPr>
            <w:r w:rsidRPr="00A02684">
              <w:rPr>
                <w:sz w:val="22"/>
                <w:szCs w:val="22"/>
              </w:rPr>
              <w:t>Строительство напорного канализационного коллектора</w:t>
            </w:r>
          </w:p>
        </w:tc>
        <w:tc>
          <w:tcPr>
            <w:tcW w:w="2460" w:type="dxa"/>
          </w:tcPr>
          <w:p w:rsidR="008C4610" w:rsidRPr="00A02684" w:rsidRDefault="008C4610" w:rsidP="00251D16">
            <w:pPr>
              <w:rPr>
                <w:sz w:val="22"/>
                <w:szCs w:val="22"/>
              </w:rPr>
            </w:pPr>
            <w:r w:rsidRPr="00A02684">
              <w:rPr>
                <w:sz w:val="22"/>
                <w:szCs w:val="22"/>
              </w:rPr>
              <w:t>между деревней Смёдово и деревней Чирковицы</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37</w:t>
            </w:r>
          </w:p>
        </w:tc>
        <w:tc>
          <w:tcPr>
            <w:tcW w:w="4278" w:type="dxa"/>
          </w:tcPr>
          <w:p w:rsidR="008C4610" w:rsidRPr="00A02684" w:rsidRDefault="008C4610" w:rsidP="00251D16">
            <w:pPr>
              <w:rPr>
                <w:sz w:val="22"/>
                <w:szCs w:val="22"/>
              </w:rPr>
            </w:pPr>
            <w:r w:rsidRPr="00A02684">
              <w:rPr>
                <w:sz w:val="22"/>
                <w:szCs w:val="22"/>
              </w:rPr>
              <w:t>Строительство канализационной насосной станции</w:t>
            </w:r>
          </w:p>
        </w:tc>
        <w:tc>
          <w:tcPr>
            <w:tcW w:w="2460" w:type="dxa"/>
          </w:tcPr>
          <w:p w:rsidR="008C4610" w:rsidRPr="00A02684" w:rsidRDefault="008C4610" w:rsidP="00251D16">
            <w:pPr>
              <w:rPr>
                <w:sz w:val="22"/>
                <w:szCs w:val="22"/>
              </w:rPr>
            </w:pPr>
            <w:r w:rsidRPr="00A02684">
              <w:rPr>
                <w:sz w:val="22"/>
                <w:szCs w:val="22"/>
              </w:rPr>
              <w:t>в деревне Смёдово</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38</w:t>
            </w:r>
          </w:p>
        </w:tc>
        <w:tc>
          <w:tcPr>
            <w:tcW w:w="4278" w:type="dxa"/>
          </w:tcPr>
          <w:p w:rsidR="008C4610" w:rsidRPr="00A02684" w:rsidRDefault="008C4610" w:rsidP="00251D16">
            <w:pPr>
              <w:rPr>
                <w:sz w:val="22"/>
                <w:szCs w:val="22"/>
              </w:rPr>
            </w:pPr>
            <w:r w:rsidRPr="00A02684">
              <w:rPr>
                <w:sz w:val="22"/>
                <w:szCs w:val="22"/>
              </w:rPr>
              <w:t>Строительство приемных колодцев</w:t>
            </w:r>
          </w:p>
        </w:tc>
        <w:tc>
          <w:tcPr>
            <w:tcW w:w="2460" w:type="dxa"/>
          </w:tcPr>
          <w:p w:rsidR="008C4610" w:rsidRPr="00A02684" w:rsidRDefault="008C4610" w:rsidP="00251D16">
            <w:pPr>
              <w:rPr>
                <w:sz w:val="22"/>
                <w:szCs w:val="22"/>
              </w:rPr>
            </w:pPr>
            <w:r w:rsidRPr="00A02684">
              <w:rPr>
                <w:sz w:val="22"/>
                <w:szCs w:val="22"/>
              </w:rPr>
              <w:t>в поселке Зимитицы, деревнях Чирковицы и Смёдово</w:t>
            </w:r>
          </w:p>
        </w:tc>
        <w:tc>
          <w:tcPr>
            <w:tcW w:w="2420" w:type="dxa"/>
          </w:tcPr>
          <w:p w:rsidR="008C4610" w:rsidRPr="00A02684" w:rsidRDefault="008C4610" w:rsidP="00251D16">
            <w:pPr>
              <w:rPr>
                <w:sz w:val="22"/>
                <w:szCs w:val="22"/>
              </w:rPr>
            </w:pPr>
            <w:r w:rsidRPr="00A02684">
              <w:rPr>
                <w:sz w:val="22"/>
                <w:szCs w:val="22"/>
              </w:rPr>
              <w:t>1 очередь; до 2020 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39</w:t>
            </w:r>
          </w:p>
        </w:tc>
        <w:tc>
          <w:tcPr>
            <w:tcW w:w="4278" w:type="dxa"/>
          </w:tcPr>
          <w:p w:rsidR="008C4610" w:rsidRPr="00A02684" w:rsidRDefault="008C4610" w:rsidP="00251D16">
            <w:pPr>
              <w:rPr>
                <w:sz w:val="22"/>
                <w:szCs w:val="22"/>
              </w:rPr>
            </w:pPr>
            <w:r w:rsidRPr="00A02684">
              <w:rPr>
                <w:sz w:val="22"/>
                <w:szCs w:val="22"/>
              </w:rPr>
              <w:t>Строительство системы водоотведения</w:t>
            </w:r>
          </w:p>
        </w:tc>
        <w:tc>
          <w:tcPr>
            <w:tcW w:w="2460" w:type="dxa"/>
          </w:tcPr>
          <w:p w:rsidR="008C4610" w:rsidRPr="00A02684" w:rsidRDefault="008C4610" w:rsidP="00251D16">
            <w:pPr>
              <w:rPr>
                <w:sz w:val="22"/>
                <w:szCs w:val="22"/>
              </w:rPr>
            </w:pPr>
            <w:r w:rsidRPr="00A02684">
              <w:rPr>
                <w:sz w:val="22"/>
                <w:szCs w:val="22"/>
              </w:rPr>
              <w:t>п. Зимитицы, д. Смёдово и д. Стойгино</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40</w:t>
            </w:r>
          </w:p>
        </w:tc>
        <w:tc>
          <w:tcPr>
            <w:tcW w:w="4278" w:type="dxa"/>
          </w:tcPr>
          <w:p w:rsidR="008C4610" w:rsidRPr="00A02684" w:rsidRDefault="008C4610" w:rsidP="00251D16">
            <w:pPr>
              <w:rPr>
                <w:sz w:val="22"/>
                <w:szCs w:val="22"/>
              </w:rPr>
            </w:pPr>
            <w:r w:rsidRPr="00A02684">
              <w:rPr>
                <w:sz w:val="22"/>
                <w:szCs w:val="22"/>
              </w:rPr>
              <w:t>Строительство очистных сооружений дождевой канализации</w:t>
            </w:r>
          </w:p>
        </w:tc>
        <w:tc>
          <w:tcPr>
            <w:tcW w:w="2460" w:type="dxa"/>
          </w:tcPr>
          <w:p w:rsidR="008C4610" w:rsidRPr="00A02684" w:rsidRDefault="008C4610" w:rsidP="00251D16">
            <w:pPr>
              <w:rPr>
                <w:sz w:val="22"/>
                <w:szCs w:val="22"/>
              </w:rPr>
            </w:pPr>
            <w:r w:rsidRPr="00A02684">
              <w:rPr>
                <w:sz w:val="22"/>
                <w:szCs w:val="22"/>
              </w:rPr>
              <w:t>в деревне Зимитицы</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lastRenderedPageBreak/>
              <w:t>41</w:t>
            </w:r>
          </w:p>
        </w:tc>
        <w:tc>
          <w:tcPr>
            <w:tcW w:w="4278" w:type="dxa"/>
          </w:tcPr>
          <w:p w:rsidR="008C4610" w:rsidRPr="00A02684" w:rsidRDefault="008C4610" w:rsidP="00251D16">
            <w:pPr>
              <w:rPr>
                <w:sz w:val="22"/>
                <w:szCs w:val="22"/>
              </w:rPr>
            </w:pPr>
            <w:r w:rsidRPr="00A02684">
              <w:rPr>
                <w:sz w:val="22"/>
                <w:szCs w:val="22"/>
              </w:rPr>
              <w:t>Строительство централизованной системы водоотведения с проведением гидравлического расчета</w:t>
            </w:r>
          </w:p>
        </w:tc>
        <w:tc>
          <w:tcPr>
            <w:tcW w:w="2460" w:type="dxa"/>
          </w:tcPr>
          <w:p w:rsidR="008C4610" w:rsidRPr="00A02684" w:rsidRDefault="008C4610" w:rsidP="00251D16">
            <w:pPr>
              <w:rPr>
                <w:sz w:val="22"/>
                <w:szCs w:val="22"/>
              </w:rPr>
            </w:pPr>
            <w:r w:rsidRPr="00A02684">
              <w:rPr>
                <w:sz w:val="22"/>
                <w:szCs w:val="22"/>
              </w:rPr>
              <w:t>для деревни Терпилицы</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42</w:t>
            </w:r>
          </w:p>
        </w:tc>
        <w:tc>
          <w:tcPr>
            <w:tcW w:w="4278" w:type="dxa"/>
          </w:tcPr>
          <w:p w:rsidR="008C4610" w:rsidRPr="00A02684" w:rsidRDefault="008C4610" w:rsidP="00251D16">
            <w:pPr>
              <w:rPr>
                <w:sz w:val="22"/>
                <w:szCs w:val="22"/>
              </w:rPr>
            </w:pPr>
            <w:r w:rsidRPr="00A02684">
              <w:rPr>
                <w:sz w:val="22"/>
                <w:szCs w:val="22"/>
              </w:rPr>
              <w:t>Реконструкция канализационных очистных сооружений с учетом приема сточных вод от всех населенных пунктов Терпилицкого сельского поселения с учетом уменьшения производительности на первую очередь с 700 м³/сут до 550 м³/сут</w:t>
            </w:r>
          </w:p>
        </w:tc>
        <w:tc>
          <w:tcPr>
            <w:tcW w:w="2460" w:type="dxa"/>
          </w:tcPr>
          <w:p w:rsidR="008C4610" w:rsidRPr="00A02684" w:rsidRDefault="008C4610" w:rsidP="00251D16">
            <w:pPr>
              <w:rPr>
                <w:sz w:val="22"/>
                <w:szCs w:val="22"/>
              </w:rPr>
            </w:pPr>
            <w:r w:rsidRPr="00A02684">
              <w:rPr>
                <w:sz w:val="22"/>
                <w:szCs w:val="22"/>
              </w:rPr>
              <w:t>к юго-западу от деревни Терпилицы</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43</w:t>
            </w:r>
          </w:p>
        </w:tc>
        <w:tc>
          <w:tcPr>
            <w:tcW w:w="4278" w:type="dxa"/>
          </w:tcPr>
          <w:p w:rsidR="008C4610" w:rsidRPr="00A02684" w:rsidRDefault="008C4610" w:rsidP="00251D16">
            <w:pPr>
              <w:rPr>
                <w:sz w:val="22"/>
                <w:szCs w:val="22"/>
              </w:rPr>
            </w:pPr>
            <w:r w:rsidRPr="00A02684">
              <w:rPr>
                <w:sz w:val="22"/>
                <w:szCs w:val="22"/>
              </w:rPr>
              <w:t>Строительство напорного коллектора вдоль автомобильной дороги регионального значения «Терпилицы – Коноховицы» протяженностью 4 км</w:t>
            </w:r>
          </w:p>
        </w:tc>
        <w:tc>
          <w:tcPr>
            <w:tcW w:w="2460" w:type="dxa"/>
          </w:tcPr>
          <w:p w:rsidR="008C4610" w:rsidRPr="00A02684" w:rsidRDefault="008C4610" w:rsidP="00251D16">
            <w:pPr>
              <w:rPr>
                <w:sz w:val="22"/>
                <w:szCs w:val="22"/>
              </w:rPr>
            </w:pPr>
            <w:r w:rsidRPr="00A02684">
              <w:rPr>
                <w:sz w:val="22"/>
                <w:szCs w:val="22"/>
              </w:rPr>
              <w:t>в границах бывшего Терпилицкого сельского поселения</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p>
        </w:tc>
        <w:tc>
          <w:tcPr>
            <w:tcW w:w="14001" w:type="dxa"/>
            <w:gridSpan w:val="5"/>
          </w:tcPr>
          <w:p w:rsidR="008C4610" w:rsidRPr="00A02684" w:rsidRDefault="008C4610" w:rsidP="00251D16">
            <w:pPr>
              <w:rPr>
                <w:sz w:val="22"/>
                <w:szCs w:val="22"/>
              </w:rPr>
            </w:pPr>
            <w:r w:rsidRPr="00A02684">
              <w:rPr>
                <w:b/>
                <w:sz w:val="22"/>
                <w:szCs w:val="22"/>
              </w:rPr>
              <w:t>Объекты инженерной инфраструктуры (газоснабжение)</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44</w:t>
            </w:r>
          </w:p>
        </w:tc>
        <w:tc>
          <w:tcPr>
            <w:tcW w:w="4278" w:type="dxa"/>
          </w:tcPr>
          <w:p w:rsidR="008C4610" w:rsidRPr="00A02684" w:rsidRDefault="008C4610" w:rsidP="00251D16">
            <w:pPr>
              <w:rPr>
                <w:sz w:val="22"/>
                <w:szCs w:val="22"/>
              </w:rPr>
            </w:pPr>
            <w:r w:rsidRPr="00A02684">
              <w:rPr>
                <w:sz w:val="22"/>
                <w:szCs w:val="22"/>
              </w:rPr>
              <w:t xml:space="preserve">Проектирование и строительство распределительного газопровода </w:t>
            </w:r>
          </w:p>
        </w:tc>
        <w:tc>
          <w:tcPr>
            <w:tcW w:w="2460" w:type="dxa"/>
          </w:tcPr>
          <w:p w:rsidR="008C4610" w:rsidRPr="00A02684" w:rsidRDefault="008C4610" w:rsidP="00251D16">
            <w:pPr>
              <w:rPr>
                <w:sz w:val="22"/>
                <w:szCs w:val="22"/>
              </w:rPr>
            </w:pPr>
            <w:r w:rsidRPr="00A02684">
              <w:rPr>
                <w:sz w:val="22"/>
                <w:szCs w:val="22"/>
              </w:rPr>
              <w:t>д. Гомонтово</w:t>
            </w:r>
          </w:p>
        </w:tc>
        <w:tc>
          <w:tcPr>
            <w:tcW w:w="2420" w:type="dxa"/>
          </w:tcPr>
          <w:p w:rsidR="008C4610" w:rsidRPr="00A02684" w:rsidRDefault="008C4610" w:rsidP="00251D16">
            <w:pPr>
              <w:rPr>
                <w:sz w:val="22"/>
                <w:szCs w:val="22"/>
              </w:rPr>
            </w:pPr>
            <w:r w:rsidRPr="00A02684">
              <w:rPr>
                <w:sz w:val="22"/>
                <w:szCs w:val="22"/>
              </w:rPr>
              <w:t>2017 – 2018 гг.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 ранее утвержденный генеральный план</w:t>
            </w:r>
          </w:p>
        </w:tc>
        <w:tc>
          <w:tcPr>
            <w:tcW w:w="2423" w:type="dxa"/>
          </w:tcPr>
          <w:p w:rsidR="008C4610" w:rsidRPr="00A02684" w:rsidRDefault="008C4610" w:rsidP="00251D16">
            <w:pPr>
              <w:rPr>
                <w:sz w:val="22"/>
                <w:szCs w:val="22"/>
              </w:rPr>
            </w:pPr>
            <w:r w:rsidRPr="00A02684">
              <w:rPr>
                <w:sz w:val="22"/>
                <w:szCs w:val="22"/>
              </w:rPr>
              <w:t>реализовано, построен газопровод в д. Гомонтово на ул. Аллея Гомонтово</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45</w:t>
            </w:r>
          </w:p>
        </w:tc>
        <w:tc>
          <w:tcPr>
            <w:tcW w:w="4278" w:type="dxa"/>
          </w:tcPr>
          <w:p w:rsidR="008C4610" w:rsidRPr="00A02684" w:rsidRDefault="008C4610" w:rsidP="00251D16">
            <w:pPr>
              <w:rPr>
                <w:sz w:val="22"/>
                <w:szCs w:val="22"/>
              </w:rPr>
            </w:pPr>
            <w:r w:rsidRPr="00A02684">
              <w:rPr>
                <w:sz w:val="22"/>
                <w:szCs w:val="22"/>
              </w:rPr>
              <w:t xml:space="preserve">Строительство распределительного газопровода </w:t>
            </w:r>
          </w:p>
        </w:tc>
        <w:tc>
          <w:tcPr>
            <w:tcW w:w="2460" w:type="dxa"/>
          </w:tcPr>
          <w:p w:rsidR="008C4610" w:rsidRPr="00A02684" w:rsidRDefault="008C4610" w:rsidP="00251D16">
            <w:pPr>
              <w:rPr>
                <w:sz w:val="22"/>
                <w:szCs w:val="22"/>
              </w:rPr>
            </w:pPr>
            <w:r w:rsidRPr="00A02684">
              <w:rPr>
                <w:sz w:val="22"/>
                <w:szCs w:val="22"/>
              </w:rPr>
              <w:t>д. Ивановское</w:t>
            </w:r>
          </w:p>
        </w:tc>
        <w:tc>
          <w:tcPr>
            <w:tcW w:w="2420" w:type="dxa"/>
          </w:tcPr>
          <w:p w:rsidR="008C4610" w:rsidRPr="00A02684" w:rsidRDefault="008C4610" w:rsidP="00251D16">
            <w:pPr>
              <w:rPr>
                <w:sz w:val="22"/>
                <w:szCs w:val="22"/>
              </w:rPr>
            </w:pPr>
            <w:r w:rsidRPr="00A02684">
              <w:rPr>
                <w:sz w:val="22"/>
                <w:szCs w:val="22"/>
              </w:rPr>
              <w:t>2017 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 ранее утвержденный генеральный план</w:t>
            </w:r>
          </w:p>
        </w:tc>
        <w:tc>
          <w:tcPr>
            <w:tcW w:w="2423" w:type="dxa"/>
          </w:tcPr>
          <w:p w:rsidR="008C4610" w:rsidRPr="00A02684" w:rsidRDefault="008C4610" w:rsidP="00251D16">
            <w:r w:rsidRPr="00A02684">
              <w:rPr>
                <w:sz w:val="22"/>
                <w:szCs w:val="22"/>
              </w:rPr>
              <w:t xml:space="preserve">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46</w:t>
            </w:r>
          </w:p>
        </w:tc>
        <w:tc>
          <w:tcPr>
            <w:tcW w:w="4278" w:type="dxa"/>
          </w:tcPr>
          <w:p w:rsidR="008C4610" w:rsidRPr="00A02684" w:rsidRDefault="008C4610" w:rsidP="00251D16">
            <w:pPr>
              <w:rPr>
                <w:sz w:val="22"/>
                <w:szCs w:val="22"/>
              </w:rPr>
            </w:pPr>
            <w:r w:rsidRPr="00A02684">
              <w:rPr>
                <w:sz w:val="22"/>
                <w:szCs w:val="22"/>
              </w:rPr>
              <w:t>Проектирование и строительство распределительного газопровода</w:t>
            </w:r>
          </w:p>
        </w:tc>
        <w:tc>
          <w:tcPr>
            <w:tcW w:w="2460" w:type="dxa"/>
          </w:tcPr>
          <w:p w:rsidR="008C4610" w:rsidRPr="00A02684" w:rsidRDefault="008C4610" w:rsidP="00251D16">
            <w:pPr>
              <w:rPr>
                <w:sz w:val="22"/>
                <w:szCs w:val="22"/>
              </w:rPr>
            </w:pPr>
            <w:r w:rsidRPr="00A02684">
              <w:rPr>
                <w:sz w:val="22"/>
                <w:szCs w:val="22"/>
              </w:rPr>
              <w:t>д. Старые Бегуницы</w:t>
            </w:r>
          </w:p>
        </w:tc>
        <w:tc>
          <w:tcPr>
            <w:tcW w:w="2420" w:type="dxa"/>
          </w:tcPr>
          <w:p w:rsidR="008C4610" w:rsidRPr="00A02684" w:rsidRDefault="008C4610" w:rsidP="00251D16">
            <w:pPr>
              <w:rPr>
                <w:sz w:val="22"/>
                <w:szCs w:val="22"/>
              </w:rPr>
            </w:pPr>
            <w:r w:rsidRPr="00A02684">
              <w:rPr>
                <w:sz w:val="22"/>
                <w:szCs w:val="22"/>
              </w:rPr>
              <w:t>2018 – 2020 гг.</w:t>
            </w:r>
          </w:p>
        </w:tc>
        <w:tc>
          <w:tcPr>
            <w:tcW w:w="2420" w:type="dxa"/>
          </w:tcPr>
          <w:p w:rsidR="008C4610" w:rsidRPr="00A02684" w:rsidRDefault="008C4610" w:rsidP="00251D16">
            <w:pPr>
              <w:rPr>
                <w:sz w:val="22"/>
                <w:szCs w:val="22"/>
              </w:rPr>
            </w:pPr>
            <w:r w:rsidRPr="00A02684">
              <w:rPr>
                <w:sz w:val="22"/>
                <w:szCs w:val="22"/>
              </w:rPr>
              <w:t>План мероприятий по реализации СЭР ВМР</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47</w:t>
            </w:r>
          </w:p>
        </w:tc>
        <w:tc>
          <w:tcPr>
            <w:tcW w:w="4278" w:type="dxa"/>
          </w:tcPr>
          <w:p w:rsidR="008C4610" w:rsidRPr="00A02684" w:rsidRDefault="008C4610" w:rsidP="00251D16">
            <w:pPr>
              <w:rPr>
                <w:sz w:val="22"/>
                <w:szCs w:val="22"/>
              </w:rPr>
            </w:pPr>
            <w:r w:rsidRPr="00A02684">
              <w:rPr>
                <w:sz w:val="22"/>
                <w:szCs w:val="22"/>
              </w:rPr>
              <w:t>Прокладка сетей среднего и низкого давления потребителям индивидуальных жилых домов для подключения домовладений к газораспределительным сетям, мероприятия по строительству газопроводов и газорегуляторных пунктов</w:t>
            </w:r>
          </w:p>
        </w:tc>
        <w:tc>
          <w:tcPr>
            <w:tcW w:w="2460" w:type="dxa"/>
          </w:tcPr>
          <w:p w:rsidR="008C4610" w:rsidRPr="00A02684" w:rsidRDefault="008C4610" w:rsidP="00251D16">
            <w:pPr>
              <w:rPr>
                <w:sz w:val="22"/>
                <w:szCs w:val="22"/>
              </w:rPr>
            </w:pPr>
            <w:r w:rsidRPr="00A02684">
              <w:rPr>
                <w:sz w:val="22"/>
                <w:szCs w:val="22"/>
              </w:rPr>
              <w:t>на территории деревень Бегуницкого сельского поселения</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Бегуницкого сельского поселения;</w:t>
            </w:r>
          </w:p>
          <w:p w:rsidR="008C4610" w:rsidRPr="00A02684" w:rsidRDefault="008C4610" w:rsidP="00251D16">
            <w:pPr>
              <w:rPr>
                <w:sz w:val="22"/>
                <w:szCs w:val="22"/>
              </w:rPr>
            </w:pPr>
            <w:r w:rsidRPr="00A02684">
              <w:rPr>
                <w:sz w:val="22"/>
                <w:szCs w:val="22"/>
              </w:rPr>
              <w:t>ПКРКИ Зимитицкого сельского поселения;</w:t>
            </w:r>
          </w:p>
          <w:p w:rsidR="008C4610" w:rsidRPr="00A02684" w:rsidRDefault="008C4610" w:rsidP="00251D16">
            <w:pPr>
              <w:rPr>
                <w:sz w:val="22"/>
                <w:szCs w:val="22"/>
              </w:rPr>
            </w:pPr>
            <w:r w:rsidRPr="00A02684">
              <w:rPr>
                <w:sz w:val="22"/>
                <w:szCs w:val="22"/>
              </w:rPr>
              <w:t>ПКРКИ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p>
        </w:tc>
        <w:tc>
          <w:tcPr>
            <w:tcW w:w="14001" w:type="dxa"/>
            <w:gridSpan w:val="5"/>
          </w:tcPr>
          <w:p w:rsidR="008C4610" w:rsidRPr="00A02684" w:rsidRDefault="008C4610" w:rsidP="00251D16">
            <w:pPr>
              <w:rPr>
                <w:sz w:val="22"/>
                <w:szCs w:val="22"/>
              </w:rPr>
            </w:pPr>
            <w:r w:rsidRPr="00A02684">
              <w:rPr>
                <w:b/>
                <w:sz w:val="22"/>
                <w:szCs w:val="22"/>
              </w:rPr>
              <w:t>Объекты инженерной инфраструктуры (электроснабжение)</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48</w:t>
            </w:r>
          </w:p>
        </w:tc>
        <w:tc>
          <w:tcPr>
            <w:tcW w:w="4278" w:type="dxa"/>
          </w:tcPr>
          <w:p w:rsidR="008C4610" w:rsidRPr="00A02684" w:rsidRDefault="008C4610" w:rsidP="00251D16">
            <w:pPr>
              <w:rPr>
                <w:sz w:val="22"/>
                <w:szCs w:val="22"/>
              </w:rPr>
            </w:pPr>
            <w:r w:rsidRPr="00A02684">
              <w:rPr>
                <w:sz w:val="22"/>
                <w:szCs w:val="22"/>
              </w:rPr>
              <w:t>Строительство трансформаторных подстанций</w:t>
            </w:r>
          </w:p>
        </w:tc>
        <w:tc>
          <w:tcPr>
            <w:tcW w:w="2460" w:type="dxa"/>
          </w:tcPr>
          <w:p w:rsidR="008C4610" w:rsidRPr="00A02684" w:rsidRDefault="008C4610" w:rsidP="00251D16">
            <w:pPr>
              <w:rPr>
                <w:sz w:val="22"/>
                <w:szCs w:val="22"/>
              </w:rPr>
            </w:pPr>
            <w:r w:rsidRPr="00A02684">
              <w:rPr>
                <w:sz w:val="22"/>
                <w:szCs w:val="22"/>
              </w:rPr>
              <w:t>в п. Зимитицы (2 шт.), д. Смёдово (3 шт.), д. Стойгино (1 шт.), д. Ильеши (1 шт.)</w:t>
            </w:r>
          </w:p>
        </w:tc>
        <w:tc>
          <w:tcPr>
            <w:tcW w:w="2420" w:type="dxa"/>
          </w:tcPr>
          <w:p w:rsidR="008C4610" w:rsidRPr="00A02684" w:rsidRDefault="008C4610" w:rsidP="00251D16">
            <w:pPr>
              <w:rPr>
                <w:sz w:val="22"/>
                <w:szCs w:val="22"/>
              </w:rPr>
            </w:pPr>
            <w:r w:rsidRPr="00A02684">
              <w:rPr>
                <w:sz w:val="22"/>
                <w:szCs w:val="22"/>
              </w:rPr>
              <w:t>2021 - 2030 гг.</w:t>
            </w:r>
          </w:p>
        </w:tc>
        <w:tc>
          <w:tcPr>
            <w:tcW w:w="2420" w:type="dxa"/>
          </w:tcPr>
          <w:p w:rsidR="008C4610" w:rsidRPr="00A02684" w:rsidRDefault="008C4610" w:rsidP="00251D16">
            <w:pPr>
              <w:rPr>
                <w:sz w:val="22"/>
                <w:szCs w:val="22"/>
              </w:rPr>
            </w:pPr>
            <w:r w:rsidRPr="00A02684">
              <w:rPr>
                <w:sz w:val="22"/>
                <w:szCs w:val="22"/>
              </w:rPr>
              <w:t>ПКРКИ Зимитицкого сельского поселения</w:t>
            </w:r>
          </w:p>
        </w:tc>
        <w:tc>
          <w:tcPr>
            <w:tcW w:w="2423" w:type="dxa"/>
          </w:tcPr>
          <w:p w:rsidR="008C4610" w:rsidRPr="00A02684" w:rsidRDefault="008C4610" w:rsidP="00251D16">
            <w:pPr>
              <w:rPr>
                <w:sz w:val="22"/>
                <w:szCs w:val="22"/>
              </w:rPr>
            </w:pPr>
            <w:r w:rsidRPr="00A02684">
              <w:rPr>
                <w:sz w:val="22"/>
                <w:szCs w:val="22"/>
              </w:rPr>
              <w:t xml:space="preserve">объекты ПАО «Ленэнерго», не реализовано (строительство </w:t>
            </w:r>
            <w:r w:rsidRPr="00A02684">
              <w:rPr>
                <w:sz w:val="22"/>
                <w:szCs w:val="22"/>
              </w:rPr>
              <w:lastRenderedPageBreak/>
              <w:t>объектов с учетом заявок на подключение)</w:t>
            </w:r>
          </w:p>
        </w:tc>
      </w:tr>
      <w:tr w:rsidR="00A02684" w:rsidRPr="00A02684" w:rsidTr="00251D16">
        <w:tc>
          <w:tcPr>
            <w:tcW w:w="561" w:type="dxa"/>
          </w:tcPr>
          <w:p w:rsidR="008C4610" w:rsidRPr="00A02684" w:rsidRDefault="008C4610" w:rsidP="00251D16">
            <w:pPr>
              <w:jc w:val="center"/>
              <w:rPr>
                <w:sz w:val="22"/>
                <w:szCs w:val="22"/>
              </w:rPr>
            </w:pPr>
          </w:p>
        </w:tc>
        <w:tc>
          <w:tcPr>
            <w:tcW w:w="14001" w:type="dxa"/>
            <w:gridSpan w:val="5"/>
          </w:tcPr>
          <w:p w:rsidR="008C4610" w:rsidRPr="00A02684" w:rsidRDefault="008C4610" w:rsidP="00251D16">
            <w:pPr>
              <w:rPr>
                <w:sz w:val="22"/>
                <w:szCs w:val="22"/>
              </w:rPr>
            </w:pPr>
            <w:r w:rsidRPr="00A02684">
              <w:rPr>
                <w:b/>
                <w:sz w:val="22"/>
                <w:szCs w:val="22"/>
              </w:rPr>
              <w:t xml:space="preserve">Объекты транспортной инфраструктуры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49</w:t>
            </w:r>
          </w:p>
        </w:tc>
        <w:tc>
          <w:tcPr>
            <w:tcW w:w="4278" w:type="dxa"/>
          </w:tcPr>
          <w:p w:rsidR="008C4610" w:rsidRPr="00A02684" w:rsidRDefault="008C4610" w:rsidP="00251D16">
            <w:pPr>
              <w:rPr>
                <w:sz w:val="22"/>
                <w:szCs w:val="22"/>
              </w:rPr>
            </w:pPr>
            <w:r w:rsidRPr="00A02684">
              <w:rPr>
                <w:sz w:val="22"/>
                <w:szCs w:val="22"/>
              </w:rPr>
              <w:t>Асфальтирование улично-дорожной сети</w:t>
            </w:r>
          </w:p>
        </w:tc>
        <w:tc>
          <w:tcPr>
            <w:tcW w:w="2460" w:type="dxa"/>
          </w:tcPr>
          <w:p w:rsidR="008C4610" w:rsidRPr="00A02684" w:rsidRDefault="008C4610" w:rsidP="00251D16">
            <w:pPr>
              <w:rPr>
                <w:sz w:val="22"/>
                <w:szCs w:val="22"/>
              </w:rPr>
            </w:pPr>
            <w:r w:rsidRPr="00A02684">
              <w:rPr>
                <w:sz w:val="22"/>
                <w:szCs w:val="22"/>
              </w:rPr>
              <w:t>в деревне Кирово, деревне Местаново, деревне Коростовицы, деревне Малое Тешково, деревне Гомонтово и неасфальтированных участков улично-дорожной сети деревни Бегуницы</w:t>
            </w:r>
          </w:p>
        </w:tc>
        <w:tc>
          <w:tcPr>
            <w:tcW w:w="2420" w:type="dxa"/>
          </w:tcPr>
          <w:p w:rsidR="008C4610" w:rsidRPr="00A02684" w:rsidRDefault="008C4610" w:rsidP="00251D16">
            <w:pPr>
              <w:rPr>
                <w:sz w:val="22"/>
                <w:szCs w:val="22"/>
              </w:rPr>
            </w:pPr>
            <w:r w:rsidRPr="00A02684">
              <w:rPr>
                <w:sz w:val="22"/>
                <w:szCs w:val="22"/>
              </w:rPr>
              <w:t>первая очередь (2013 - 2020)</w:t>
            </w:r>
          </w:p>
        </w:tc>
        <w:tc>
          <w:tcPr>
            <w:tcW w:w="2420" w:type="dxa"/>
          </w:tcPr>
          <w:p w:rsidR="008C4610" w:rsidRPr="00A02684" w:rsidRDefault="008C4610" w:rsidP="00251D16">
            <w:pPr>
              <w:rPr>
                <w:sz w:val="22"/>
                <w:szCs w:val="22"/>
              </w:rPr>
            </w:pPr>
            <w:r w:rsidRPr="00A02684">
              <w:rPr>
                <w:sz w:val="22"/>
                <w:szCs w:val="22"/>
              </w:rPr>
              <w:t>ПКРТИ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50</w:t>
            </w:r>
          </w:p>
        </w:tc>
        <w:tc>
          <w:tcPr>
            <w:tcW w:w="4278" w:type="dxa"/>
          </w:tcPr>
          <w:p w:rsidR="008C4610" w:rsidRPr="00A02684" w:rsidRDefault="008C4610" w:rsidP="00251D16">
            <w:pPr>
              <w:rPr>
                <w:sz w:val="22"/>
                <w:szCs w:val="22"/>
              </w:rPr>
            </w:pPr>
            <w:r w:rsidRPr="00A02684">
              <w:rPr>
                <w:sz w:val="22"/>
                <w:szCs w:val="22"/>
              </w:rPr>
              <w:t>Организация улично-дорожной сети в новых зонах жилой и промышленной застройки</w:t>
            </w:r>
          </w:p>
        </w:tc>
        <w:tc>
          <w:tcPr>
            <w:tcW w:w="2460" w:type="dxa"/>
          </w:tcPr>
          <w:p w:rsidR="008C4610" w:rsidRPr="00A02684" w:rsidRDefault="008C4610" w:rsidP="00251D16">
            <w:pPr>
              <w:rPr>
                <w:sz w:val="22"/>
                <w:szCs w:val="22"/>
              </w:rPr>
            </w:pPr>
            <w:r w:rsidRPr="00A02684">
              <w:rPr>
                <w:sz w:val="22"/>
                <w:szCs w:val="22"/>
              </w:rPr>
              <w:t>деревня Большие Лашковицы, деревня Большое Тешково, деревня Старые Бегуницы, деревня Гомонтово, деревня Кирово</w:t>
            </w:r>
          </w:p>
        </w:tc>
        <w:tc>
          <w:tcPr>
            <w:tcW w:w="2420" w:type="dxa"/>
          </w:tcPr>
          <w:p w:rsidR="008C4610" w:rsidRPr="00A02684" w:rsidRDefault="008C4610" w:rsidP="00251D16">
            <w:pPr>
              <w:rPr>
                <w:sz w:val="22"/>
                <w:szCs w:val="22"/>
              </w:rPr>
            </w:pPr>
            <w:r w:rsidRPr="00A02684">
              <w:rPr>
                <w:sz w:val="22"/>
                <w:szCs w:val="22"/>
              </w:rPr>
              <w:t>первая очередь и расчетный срок</w:t>
            </w:r>
          </w:p>
        </w:tc>
        <w:tc>
          <w:tcPr>
            <w:tcW w:w="2420" w:type="dxa"/>
          </w:tcPr>
          <w:p w:rsidR="008C4610" w:rsidRPr="00A02684" w:rsidRDefault="008C4610" w:rsidP="00251D16">
            <w:pPr>
              <w:rPr>
                <w:sz w:val="22"/>
                <w:szCs w:val="22"/>
              </w:rPr>
            </w:pPr>
            <w:r w:rsidRPr="00A02684">
              <w:rPr>
                <w:sz w:val="22"/>
                <w:szCs w:val="22"/>
              </w:rPr>
              <w:t>ПКРТИ Бегуницкого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51</w:t>
            </w:r>
          </w:p>
        </w:tc>
        <w:tc>
          <w:tcPr>
            <w:tcW w:w="4278" w:type="dxa"/>
          </w:tcPr>
          <w:p w:rsidR="008C4610" w:rsidRPr="00A02684" w:rsidRDefault="008C4610" w:rsidP="00251D16">
            <w:pPr>
              <w:rPr>
                <w:sz w:val="22"/>
                <w:szCs w:val="22"/>
              </w:rPr>
            </w:pPr>
            <w:r w:rsidRPr="00A02684">
              <w:rPr>
                <w:sz w:val="22"/>
                <w:szCs w:val="22"/>
              </w:rPr>
              <w:t>Строительство, реконструкция улиц и автомобильных дорог общего пользования и искусственных сооружений на них</w:t>
            </w:r>
          </w:p>
        </w:tc>
        <w:tc>
          <w:tcPr>
            <w:tcW w:w="2460" w:type="dxa"/>
          </w:tcPr>
          <w:p w:rsidR="008C4610" w:rsidRPr="00A02684" w:rsidRDefault="008C4610" w:rsidP="00251D16">
            <w:pPr>
              <w:rPr>
                <w:sz w:val="22"/>
                <w:szCs w:val="22"/>
              </w:rPr>
            </w:pPr>
            <w:r w:rsidRPr="00A02684">
              <w:rPr>
                <w:sz w:val="22"/>
                <w:szCs w:val="22"/>
              </w:rPr>
              <w:t>в границах бывшего Зимитицкого сельского поселения</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ПКРТИ Зимитицкого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r w:rsidR="00A02684" w:rsidRPr="00A02684" w:rsidTr="00251D16">
        <w:tc>
          <w:tcPr>
            <w:tcW w:w="561" w:type="dxa"/>
          </w:tcPr>
          <w:p w:rsidR="008C4610" w:rsidRPr="00A02684" w:rsidRDefault="008C4610" w:rsidP="00251D16">
            <w:pPr>
              <w:jc w:val="center"/>
              <w:rPr>
                <w:sz w:val="22"/>
                <w:szCs w:val="22"/>
              </w:rPr>
            </w:pPr>
            <w:r w:rsidRPr="00A02684">
              <w:rPr>
                <w:sz w:val="22"/>
                <w:szCs w:val="22"/>
              </w:rPr>
              <w:t>52</w:t>
            </w:r>
          </w:p>
        </w:tc>
        <w:tc>
          <w:tcPr>
            <w:tcW w:w="4278" w:type="dxa"/>
          </w:tcPr>
          <w:p w:rsidR="008C4610" w:rsidRPr="00A02684" w:rsidRDefault="008C4610" w:rsidP="00251D16">
            <w:pPr>
              <w:rPr>
                <w:sz w:val="22"/>
                <w:szCs w:val="22"/>
              </w:rPr>
            </w:pPr>
            <w:r w:rsidRPr="00A02684">
              <w:rPr>
                <w:sz w:val="22"/>
                <w:szCs w:val="22"/>
              </w:rPr>
              <w:t>Строительство, реконструкция улиц и автомобильных дорог общего пользования и искусственных сооружений на них</w:t>
            </w:r>
          </w:p>
        </w:tc>
        <w:tc>
          <w:tcPr>
            <w:tcW w:w="2460" w:type="dxa"/>
          </w:tcPr>
          <w:p w:rsidR="008C4610" w:rsidRPr="00A02684" w:rsidRDefault="008C4610" w:rsidP="00251D16">
            <w:pPr>
              <w:rPr>
                <w:sz w:val="22"/>
                <w:szCs w:val="22"/>
              </w:rPr>
            </w:pPr>
            <w:r w:rsidRPr="00A02684">
              <w:rPr>
                <w:sz w:val="22"/>
                <w:szCs w:val="22"/>
              </w:rPr>
              <w:t>в границах бывшего Терпилицкого сельского поселения</w:t>
            </w:r>
          </w:p>
        </w:tc>
        <w:tc>
          <w:tcPr>
            <w:tcW w:w="2420" w:type="dxa"/>
          </w:tcPr>
          <w:p w:rsidR="008C4610" w:rsidRPr="00A02684" w:rsidRDefault="008C4610" w:rsidP="00251D16">
            <w:pPr>
              <w:rPr>
                <w:sz w:val="22"/>
                <w:szCs w:val="22"/>
              </w:rPr>
            </w:pPr>
            <w:r w:rsidRPr="00A02684">
              <w:rPr>
                <w:sz w:val="22"/>
                <w:szCs w:val="22"/>
              </w:rPr>
              <w:t>расчетный срок</w:t>
            </w:r>
          </w:p>
        </w:tc>
        <w:tc>
          <w:tcPr>
            <w:tcW w:w="2420" w:type="dxa"/>
          </w:tcPr>
          <w:p w:rsidR="008C4610" w:rsidRPr="00A02684" w:rsidRDefault="008C4610" w:rsidP="00251D16">
            <w:pPr>
              <w:rPr>
                <w:sz w:val="22"/>
                <w:szCs w:val="22"/>
              </w:rPr>
            </w:pPr>
            <w:r w:rsidRPr="00A02684">
              <w:rPr>
                <w:sz w:val="22"/>
                <w:szCs w:val="22"/>
              </w:rPr>
              <w:t>ПКРТИ Терпилицкого сельского поселения</w:t>
            </w:r>
          </w:p>
        </w:tc>
        <w:tc>
          <w:tcPr>
            <w:tcW w:w="2423" w:type="dxa"/>
          </w:tcPr>
          <w:p w:rsidR="008C4610" w:rsidRPr="00A02684" w:rsidRDefault="008C4610" w:rsidP="00251D16">
            <w:r w:rsidRPr="00A02684">
              <w:rPr>
                <w:sz w:val="22"/>
                <w:szCs w:val="22"/>
              </w:rPr>
              <w:t xml:space="preserve">не реализовано </w:t>
            </w:r>
          </w:p>
        </w:tc>
      </w:tr>
    </w:tbl>
    <w:p w:rsidR="00FF5AB2" w:rsidRPr="00A02684" w:rsidRDefault="00FF5AB2" w:rsidP="008C4610">
      <w:pPr>
        <w:pStyle w:val="ae"/>
        <w:numPr>
          <w:ilvl w:val="0"/>
          <w:numId w:val="2"/>
        </w:numPr>
        <w:jc w:val="both"/>
        <w:sectPr w:rsidR="00FF5AB2" w:rsidRPr="00A02684" w:rsidSect="003536A2">
          <w:pgSz w:w="16838" w:h="11906" w:orient="landscape"/>
          <w:pgMar w:top="1134" w:right="1134" w:bottom="567" w:left="1134" w:header="709" w:footer="709" w:gutter="0"/>
          <w:cols w:space="708"/>
          <w:docGrid w:linePitch="360"/>
        </w:sectPr>
      </w:pPr>
    </w:p>
    <w:p w:rsidR="007320B1" w:rsidRPr="00A02684" w:rsidRDefault="007320B1" w:rsidP="00F37281">
      <w:pPr>
        <w:pStyle w:val="1"/>
        <w:numPr>
          <w:ilvl w:val="1"/>
          <w:numId w:val="2"/>
        </w:numPr>
        <w:ind w:left="0" w:firstLine="0"/>
      </w:pPr>
      <w:r w:rsidRPr="00A02684">
        <w:lastRenderedPageBreak/>
        <w:t>Сведения о зонах с особыми условиями использования территорий</w:t>
      </w:r>
      <w:bookmarkEnd w:id="64"/>
      <w:r w:rsidRPr="00A02684">
        <w:t xml:space="preserve"> </w:t>
      </w:r>
      <w:bookmarkEnd w:id="65"/>
    </w:p>
    <w:p w:rsidR="007320B1" w:rsidRPr="00A02684" w:rsidRDefault="007320B1" w:rsidP="00B2563D">
      <w:pPr>
        <w:ind w:firstLine="709"/>
        <w:jc w:val="both"/>
      </w:pPr>
    </w:p>
    <w:p w:rsidR="003767D6" w:rsidRPr="00A02684" w:rsidRDefault="00A02D6B" w:rsidP="00B2563D">
      <w:pPr>
        <w:ind w:firstLine="709"/>
        <w:jc w:val="both"/>
      </w:pPr>
      <w:r w:rsidRPr="00A02684">
        <w:t xml:space="preserve">Сведения о зонах с особыми условиями </w:t>
      </w:r>
      <w:r w:rsidR="00386901" w:rsidRPr="00A02684">
        <w:t xml:space="preserve">использования </w:t>
      </w:r>
      <w:r w:rsidRPr="00A02684">
        <w:t>территории представлены на карте «</w:t>
      </w:r>
      <w:r w:rsidR="00C16F86" w:rsidRPr="00A02684">
        <w:t>Карта современного использования территории. Карта зон с особыми условиями использования территорий</w:t>
      </w:r>
      <w:r w:rsidRPr="00A02684">
        <w:t>».</w:t>
      </w:r>
      <w:r w:rsidR="00C16F86" w:rsidRPr="00A02684">
        <w:t xml:space="preserve"> </w:t>
      </w:r>
      <w:r w:rsidR="003767D6" w:rsidRPr="00A02684">
        <w:t xml:space="preserve">На карте отображены зоны с особыми условиями использования территорий, которые выражаются в масштабе </w:t>
      </w:r>
      <w:r w:rsidR="00764CE5" w:rsidRPr="00A02684">
        <w:t>карты</w:t>
      </w:r>
      <w:r w:rsidR="003767D6" w:rsidRPr="00A02684">
        <w:t>.</w:t>
      </w:r>
    </w:p>
    <w:p w:rsidR="008118D2" w:rsidRPr="00A02684" w:rsidRDefault="008118D2" w:rsidP="008118D2">
      <w:pPr>
        <w:ind w:firstLine="709"/>
        <w:jc w:val="both"/>
      </w:pPr>
      <w:r w:rsidRPr="00A02684">
        <w:t>Зоны с особыми условиями использования территорий устанавливаются в следующих целях:</w:t>
      </w:r>
    </w:p>
    <w:p w:rsidR="008118D2" w:rsidRPr="00A02684" w:rsidRDefault="008118D2" w:rsidP="00B64F6F">
      <w:pPr>
        <w:pStyle w:val="ae"/>
        <w:numPr>
          <w:ilvl w:val="0"/>
          <w:numId w:val="111"/>
        </w:numPr>
        <w:jc w:val="both"/>
      </w:pPr>
      <w:r w:rsidRPr="00A02684">
        <w:t>защита жизни и здоровья граждан;</w:t>
      </w:r>
    </w:p>
    <w:p w:rsidR="008118D2" w:rsidRPr="00A02684" w:rsidRDefault="008118D2" w:rsidP="00B64F6F">
      <w:pPr>
        <w:pStyle w:val="ae"/>
        <w:numPr>
          <w:ilvl w:val="0"/>
          <w:numId w:val="111"/>
        </w:numPr>
        <w:jc w:val="both"/>
      </w:pPr>
      <w:r w:rsidRPr="00A02684">
        <w:t>безопасная эксплуатация объектов транспорта, связи, энергетики, объектов обороны страны и безопасности государства;</w:t>
      </w:r>
    </w:p>
    <w:p w:rsidR="008118D2" w:rsidRPr="00A02684" w:rsidRDefault="008118D2" w:rsidP="00B64F6F">
      <w:pPr>
        <w:pStyle w:val="ae"/>
        <w:numPr>
          <w:ilvl w:val="0"/>
          <w:numId w:val="111"/>
        </w:numPr>
        <w:jc w:val="both"/>
      </w:pPr>
      <w:r w:rsidRPr="00A02684">
        <w:t>обеспечение сохранности объектов культурного наследия;</w:t>
      </w:r>
    </w:p>
    <w:p w:rsidR="008118D2" w:rsidRPr="00A02684" w:rsidRDefault="008118D2" w:rsidP="00B64F6F">
      <w:pPr>
        <w:pStyle w:val="ae"/>
        <w:numPr>
          <w:ilvl w:val="0"/>
          <w:numId w:val="111"/>
        </w:numPr>
        <w:jc w:val="both"/>
      </w:pPr>
      <w:r w:rsidRPr="00A02684">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118D2" w:rsidRPr="00A02684" w:rsidRDefault="008118D2" w:rsidP="00B64F6F">
      <w:pPr>
        <w:pStyle w:val="ae"/>
        <w:numPr>
          <w:ilvl w:val="0"/>
          <w:numId w:val="111"/>
        </w:numPr>
        <w:jc w:val="both"/>
      </w:pPr>
      <w:r w:rsidRPr="00A02684">
        <w:t>обеспечение обороны страны и безопасности государства.</w:t>
      </w:r>
    </w:p>
    <w:p w:rsidR="008118D2" w:rsidRPr="00A02684" w:rsidRDefault="008118D2" w:rsidP="008118D2">
      <w:pPr>
        <w:ind w:firstLine="709"/>
        <w:jc w:val="both"/>
      </w:pPr>
      <w:r w:rsidRPr="00A02684">
        <w:t>В указанных целях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3767D6" w:rsidRPr="00A02684" w:rsidRDefault="00831A2C" w:rsidP="00B2563D">
      <w:pPr>
        <w:ind w:firstLine="709"/>
        <w:jc w:val="both"/>
      </w:pPr>
      <w:r w:rsidRPr="00A02684">
        <w:t xml:space="preserve">Виды зон с особыми условиями использования территорий установлены в соответствии со статьей 105 Земельного кодекса Российской Федерации. </w:t>
      </w:r>
      <w:r w:rsidR="003767D6" w:rsidRPr="00A02684">
        <w:t>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Отсутствие утвержденного проекта зоны с особыми условиями использования территории (сведений, внесенных в ЕГРН) не является основанием для освобождения владельцев объекта, от которого устанавливается в соответствии с действующим законодательством зона с особыми условиями использования территории, владельцев объектов, расположенных в границах нормативной зоны с особыми условиями использования территории, организаций, индивидуальных предпринимателей, а также граждан от выполнения требований, предъявляемых санитарными правилами и нормами.</w:t>
      </w:r>
    </w:p>
    <w:p w:rsidR="00067AA8" w:rsidRPr="00A02684" w:rsidRDefault="00067AA8" w:rsidP="00B2563D">
      <w:pPr>
        <w:ind w:firstLine="709"/>
        <w:jc w:val="both"/>
      </w:pPr>
      <w:r w:rsidRPr="00A02684">
        <w:t>В соответствии с частью 59 статьи 26 Федерального закона от 3 августа 2018 года № 342-ФЗ (</w:t>
      </w:r>
      <w:r w:rsidR="00170B2D" w:rsidRPr="00E74947">
        <w:rPr>
          <w:color w:val="FF0000"/>
        </w:rPr>
        <w:t>с изменениями</w:t>
      </w:r>
      <w:r w:rsidRPr="00A02684">
        <w:t xml:space="preserve">)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w:t>
      </w:r>
      <w:r w:rsidRPr="00170B2D">
        <w:rPr>
          <w:color w:val="FF0000"/>
        </w:rPr>
        <w:t>1 января 202</w:t>
      </w:r>
      <w:r w:rsidR="00170B2D" w:rsidRPr="00170B2D">
        <w:rPr>
          <w:color w:val="FF0000"/>
        </w:rPr>
        <w:t>5</w:t>
      </w:r>
      <w:r w:rsidRPr="00170B2D">
        <w:rPr>
          <w:color w:val="FF0000"/>
        </w:rPr>
        <w:t xml:space="preserve"> года</w:t>
      </w:r>
      <w:r w:rsidRPr="00A02684">
        <w:t xml:space="preserve">. В соответствии с пунктом 14 статьи 26 Федерального закона от 3 августа 2018 года № 342-ФЗ установлено, если зона с особыми условиями использования территории, требование об установлении которой предусмотрено в соответствии с данным </w:t>
      </w:r>
      <w:r w:rsidR="00824896" w:rsidRPr="00A02684">
        <w:t>Ф</w:t>
      </w:r>
      <w:r w:rsidRPr="00A02684">
        <w:t xml:space="preserve">едеральным законом, не была установлена до </w:t>
      </w:r>
      <w:r w:rsidRPr="00170B2D">
        <w:rPr>
          <w:color w:val="FF0000"/>
        </w:rPr>
        <w:t>1 января 202</w:t>
      </w:r>
      <w:r w:rsidR="00170B2D" w:rsidRPr="00170B2D">
        <w:rPr>
          <w:color w:val="FF0000"/>
        </w:rPr>
        <w:t>5</w:t>
      </w:r>
      <w:r w:rsidRPr="00170B2D">
        <w:rPr>
          <w:color w:val="FF0000"/>
        </w:rPr>
        <w:t xml:space="preserve"> года </w:t>
      </w:r>
      <w:r w:rsidRPr="00A02684">
        <w:t xml:space="preserve">либо не были установлены границы такой зоны, такая зона и ее границы должны быть установлены в срок не позднее </w:t>
      </w:r>
      <w:r w:rsidRPr="00170B2D">
        <w:rPr>
          <w:color w:val="FF0000"/>
        </w:rPr>
        <w:t>1 января 202</w:t>
      </w:r>
      <w:r w:rsidR="00170B2D" w:rsidRPr="00170B2D">
        <w:rPr>
          <w:color w:val="FF0000"/>
        </w:rPr>
        <w:t>8</w:t>
      </w:r>
      <w:r w:rsidRPr="00170B2D">
        <w:rPr>
          <w:color w:val="FF0000"/>
        </w:rPr>
        <w:t xml:space="preserve"> года</w:t>
      </w:r>
      <w:r w:rsidRPr="00A02684">
        <w:t>, за исключением случаев, предусмотренных частями 13 и 15 статьи 26 Федерального закона от 3 августа 2018 года № 342-ФЗ.</w:t>
      </w:r>
    </w:p>
    <w:p w:rsidR="004B437A" w:rsidRPr="00A02684" w:rsidRDefault="004B437A" w:rsidP="004B437A">
      <w:pPr>
        <w:ind w:firstLine="708"/>
        <w:jc w:val="both"/>
      </w:pPr>
      <w:r w:rsidRPr="00A02684">
        <w:lastRenderedPageBreak/>
        <w:t>В соответствии с ча</w:t>
      </w:r>
      <w:r w:rsidR="00B117E4" w:rsidRPr="00A02684">
        <w:t>с</w:t>
      </w:r>
      <w:r w:rsidRPr="00A02684">
        <w:t>тью 2 статьи 41.1 Градостроительного кодекса Российской Федерации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FC40FE" w:rsidRPr="00A02684" w:rsidRDefault="00FC40FE" w:rsidP="00B2563D">
      <w:pPr>
        <w:ind w:firstLine="709"/>
        <w:jc w:val="both"/>
      </w:pPr>
    </w:p>
    <w:p w:rsidR="0033324D" w:rsidRPr="00A02684" w:rsidRDefault="001A3612" w:rsidP="00F37281">
      <w:pPr>
        <w:pStyle w:val="2"/>
        <w:spacing w:before="0"/>
        <w:jc w:val="center"/>
        <w:rPr>
          <w:rFonts w:ascii="Times New Roman" w:hAnsi="Times New Roman"/>
          <w:color w:val="auto"/>
          <w:sz w:val="24"/>
          <w:szCs w:val="24"/>
        </w:rPr>
      </w:pPr>
      <w:bookmarkStart w:id="66" w:name="_Toc510703413"/>
      <w:bookmarkStart w:id="67" w:name="_Toc530829506"/>
      <w:bookmarkStart w:id="68" w:name="_Toc535180822"/>
      <w:bookmarkStart w:id="69" w:name="_Toc74682276"/>
      <w:r w:rsidRPr="00A02684">
        <w:rPr>
          <w:rFonts w:ascii="Times New Roman" w:hAnsi="Times New Roman"/>
          <w:color w:val="auto"/>
          <w:sz w:val="24"/>
          <w:szCs w:val="24"/>
        </w:rPr>
        <w:t>4</w:t>
      </w:r>
      <w:r w:rsidR="0033324D" w:rsidRPr="00A02684">
        <w:rPr>
          <w:rFonts w:ascii="Times New Roman" w:hAnsi="Times New Roman"/>
          <w:color w:val="auto"/>
          <w:sz w:val="24"/>
          <w:szCs w:val="24"/>
        </w:rPr>
        <w:t>.</w:t>
      </w:r>
      <w:r w:rsidR="00025EB3" w:rsidRPr="00A02684">
        <w:rPr>
          <w:rFonts w:ascii="Times New Roman" w:hAnsi="Times New Roman"/>
          <w:color w:val="auto"/>
          <w:sz w:val="24"/>
          <w:szCs w:val="24"/>
        </w:rPr>
        <w:t>2.</w:t>
      </w:r>
      <w:r w:rsidR="0033324D" w:rsidRPr="00A02684">
        <w:rPr>
          <w:rFonts w:ascii="Times New Roman" w:hAnsi="Times New Roman"/>
          <w:color w:val="auto"/>
          <w:sz w:val="24"/>
          <w:szCs w:val="24"/>
        </w:rPr>
        <w:t>1. Ограничения использования земельных участков и объектов капитального строительства в границах санитарно-защитных зон и санитарных разрыв</w:t>
      </w:r>
      <w:bookmarkEnd w:id="66"/>
      <w:r w:rsidR="0033324D" w:rsidRPr="00A02684">
        <w:rPr>
          <w:rFonts w:ascii="Times New Roman" w:hAnsi="Times New Roman"/>
          <w:color w:val="auto"/>
          <w:sz w:val="24"/>
          <w:szCs w:val="24"/>
        </w:rPr>
        <w:t>ов</w:t>
      </w:r>
      <w:bookmarkEnd w:id="67"/>
      <w:bookmarkEnd w:id="68"/>
      <w:bookmarkEnd w:id="69"/>
      <w:r w:rsidR="0033324D" w:rsidRPr="00A02684">
        <w:rPr>
          <w:rFonts w:ascii="Times New Roman" w:hAnsi="Times New Roman"/>
          <w:color w:val="auto"/>
          <w:sz w:val="24"/>
          <w:szCs w:val="24"/>
        </w:rPr>
        <w:t xml:space="preserve"> </w:t>
      </w:r>
    </w:p>
    <w:p w:rsidR="0033324D" w:rsidRPr="00A02684" w:rsidRDefault="0033324D" w:rsidP="00B2563D">
      <w:pPr>
        <w:pStyle w:val="afff"/>
        <w:spacing w:before="0" w:after="0"/>
        <w:ind w:firstLine="709"/>
      </w:pPr>
    </w:p>
    <w:p w:rsidR="009303C7" w:rsidRPr="00A02684" w:rsidRDefault="009303C7" w:rsidP="009303C7">
      <w:pPr>
        <w:pStyle w:val="afff"/>
        <w:spacing w:before="0" w:after="0"/>
        <w:ind w:firstLine="709"/>
      </w:pPr>
      <w:r w:rsidRPr="00A02684">
        <w:t xml:space="preserve">На территории </w:t>
      </w:r>
      <w:r w:rsidRPr="00A02684">
        <w:rPr>
          <w:b/>
        </w:rPr>
        <w:t>санитарно-защитных зон</w:t>
      </w:r>
      <w:r w:rsidRPr="00A02684">
        <w:t xml:space="preserve">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w:t>
      </w:r>
      <w:r w:rsidRPr="00A02684">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A02684">
        <w:t>постановлением Правительства Российской Федерации от 3 марта 2018 года № 222 в составе требований к использованию, организации и благоустройству СЗЗ.</w:t>
      </w:r>
    </w:p>
    <w:p w:rsidR="009303C7" w:rsidRPr="00A02684" w:rsidRDefault="009303C7" w:rsidP="009303C7">
      <w:pPr>
        <w:pStyle w:val="afff"/>
        <w:spacing w:before="0" w:after="0"/>
        <w:ind w:firstLine="709"/>
      </w:pPr>
      <w:r w:rsidRPr="00A02684">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9303C7" w:rsidRPr="00A02684" w:rsidRDefault="009303C7" w:rsidP="009303C7">
      <w:pPr>
        <w:pStyle w:val="afff"/>
        <w:spacing w:before="0" w:after="0"/>
        <w:ind w:firstLine="709"/>
      </w:pPr>
      <w:r w:rsidRPr="00A02684">
        <w:t>В соответствии с постановлением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(далее – Правила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В соответствии с Правилами установления санитарно-защитных зон правообладатели объектов капитального строительства, введенных в эксплуатацию до дня вступления в силу постановления Правительства Российской Федерации от 3 марта 2018 года № 222,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w:t>
      </w:r>
    </w:p>
    <w:p w:rsidR="009303C7" w:rsidRPr="00A02684" w:rsidRDefault="009303C7" w:rsidP="009303C7">
      <w:pPr>
        <w:pStyle w:val="afff"/>
        <w:spacing w:before="0" w:after="0"/>
        <w:ind w:firstLine="709"/>
      </w:pPr>
      <w:r w:rsidRPr="00A02684">
        <w:t>В границах санитарно-защитной зоны не допускается использования земельных участков в целях:</w:t>
      </w:r>
    </w:p>
    <w:p w:rsidR="009303C7" w:rsidRPr="00A02684" w:rsidRDefault="009303C7" w:rsidP="00B64F6F">
      <w:pPr>
        <w:pStyle w:val="afff"/>
        <w:numPr>
          <w:ilvl w:val="0"/>
          <w:numId w:val="9"/>
        </w:numPr>
        <w:spacing w:before="0" w:after="0"/>
      </w:pPr>
      <w:r w:rsidRPr="00A02684">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33324D" w:rsidRPr="00A02684" w:rsidRDefault="009303C7" w:rsidP="00B64F6F">
      <w:pPr>
        <w:pStyle w:val="afff"/>
        <w:numPr>
          <w:ilvl w:val="0"/>
          <w:numId w:val="9"/>
        </w:numPr>
        <w:spacing w:before="0" w:after="0"/>
      </w:pPr>
      <w:bookmarkStart w:id="70" w:name="P54"/>
      <w:bookmarkEnd w:id="70"/>
      <w:r w:rsidRPr="00A02684">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3324D" w:rsidRPr="00A02684" w:rsidRDefault="0033324D" w:rsidP="00F37281">
      <w:pPr>
        <w:pStyle w:val="afff"/>
        <w:spacing w:before="0" w:after="0"/>
        <w:ind w:firstLine="709"/>
      </w:pPr>
      <w:r w:rsidRPr="00A02684">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FD7" w:rsidRPr="00A02684" w:rsidRDefault="0033324D" w:rsidP="00CB4711">
      <w:pPr>
        <w:pStyle w:val="afff"/>
        <w:ind w:firstLine="709"/>
      </w:pPr>
      <w:r w:rsidRPr="00A02684">
        <w:lastRenderedPageBreak/>
        <w:t xml:space="preserve">Сведения </w:t>
      </w:r>
      <w:r w:rsidR="00235FA5" w:rsidRPr="00A02684">
        <w:t xml:space="preserve">о </w:t>
      </w:r>
      <w:r w:rsidR="009060BB" w:rsidRPr="00A02684">
        <w:t xml:space="preserve">нормативных размерах </w:t>
      </w:r>
      <w:r w:rsidR="00235FA5" w:rsidRPr="00A02684">
        <w:t>санитарно-защитных зон и</w:t>
      </w:r>
      <w:r w:rsidRPr="00A02684">
        <w:t xml:space="preserve"> объектах, являющихся источниками воздействия на среду обитания и здоровье человека, расположенных в границах </w:t>
      </w:r>
      <w:r w:rsidR="00B9079B" w:rsidRPr="00A02684">
        <w:t>Бегуницкого</w:t>
      </w:r>
      <w:r w:rsidRPr="00A02684">
        <w:t xml:space="preserve"> сельского поселения, представлены в таблице </w:t>
      </w:r>
      <w:r w:rsidR="00E52B4F" w:rsidRPr="00A02684">
        <w:t>14</w:t>
      </w:r>
      <w:r w:rsidRPr="00A02684">
        <w:t>.</w:t>
      </w:r>
      <w:r w:rsidR="00344DA6" w:rsidRPr="00A02684">
        <w:t xml:space="preserve"> В настоящее время </w:t>
      </w:r>
      <w:r w:rsidR="00CB4711" w:rsidRPr="00A02684">
        <w:t xml:space="preserve">в ЕГРН внесены </w:t>
      </w:r>
      <w:r w:rsidR="00344DA6" w:rsidRPr="00A02684">
        <w:t>сведения о санитарно-защитн</w:t>
      </w:r>
      <w:r w:rsidR="00CB4711" w:rsidRPr="00A02684">
        <w:t>ой</w:t>
      </w:r>
      <w:r w:rsidR="00344DA6" w:rsidRPr="00A02684">
        <w:t xml:space="preserve"> зон</w:t>
      </w:r>
      <w:r w:rsidR="00CB4711" w:rsidRPr="00A02684">
        <w:t>е</w:t>
      </w:r>
      <w:r w:rsidR="00A80A40" w:rsidRPr="00A02684">
        <w:t xml:space="preserve"> </w:t>
      </w:r>
      <w:r w:rsidR="00CB4711" w:rsidRPr="00A02684">
        <w:t xml:space="preserve">площадки № 3 Ферма «Местаново» АО «Племзавод «Гомонтово» (реестровый номер 47:22-6.548). Сведения об иных санитарно-защитных зонах </w:t>
      </w:r>
      <w:r w:rsidR="00A80A40" w:rsidRPr="00A02684">
        <w:t>от объектов, расположенных на территории Бегуницкого сельского поселения,</w:t>
      </w:r>
      <w:r w:rsidR="00344DA6" w:rsidRPr="00A02684">
        <w:t xml:space="preserve"> не внесены в ЕГРН. </w:t>
      </w:r>
      <w:r w:rsidR="00345674" w:rsidRPr="00A02684">
        <w:t>На карте «Карта современного использования территории. Карта зон с особыми условиями использования территорий» санитарно-защитные зоны в соответствии с СанПиН 2.2.1/2.1.1.1200-03</w:t>
      </w:r>
      <w:r w:rsidR="00345674" w:rsidRPr="00A02684">
        <w:rPr>
          <w:rStyle w:val="ac"/>
        </w:rPr>
        <w:footnoteReference w:id="29"/>
      </w:r>
      <w:r w:rsidR="00345674" w:rsidRPr="00A02684">
        <w:t xml:space="preserve"> от канализационных очистных сооружений, от сельских кладбищ, а также в соответствии с проектами санитарно-защитных зон, сведения о которых не внесены в ЕГРН, на картах показаны справочно как планировочные ограничения для градостроительного развития территории. </w:t>
      </w:r>
      <w:r w:rsidR="00BA6AFB" w:rsidRPr="00A02684">
        <w:t xml:space="preserve">В пределах нормативных санитарно-защитных зон от действующих объектов характер использования территорий </w:t>
      </w:r>
      <w:r w:rsidR="000C4F56" w:rsidRPr="00A02684">
        <w:t>соответству</w:t>
      </w:r>
      <w:r w:rsidR="00BA6AFB" w:rsidRPr="00A02684">
        <w:t>ет действующим ограничениям использования территории.</w:t>
      </w:r>
    </w:p>
    <w:p w:rsidR="0033324D" w:rsidRPr="00A02684" w:rsidRDefault="00BA6AFB" w:rsidP="00F37281">
      <w:pPr>
        <w:pStyle w:val="afff"/>
        <w:spacing w:before="0" w:after="0"/>
        <w:ind w:firstLine="709"/>
      </w:pPr>
      <w:r w:rsidRPr="00A02684">
        <w:t>В случае размещения новых объектов, являющихся источниками воздействия на среду обитания и здоровье человека, от которых устанавливаются санитарно-защитные зоны, п</w:t>
      </w:r>
      <w:r w:rsidR="009F6FD7" w:rsidRPr="00A02684">
        <w:t>ри разработке проектов санитарно-защитных зон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rsidR="00FC40FE" w:rsidRPr="00A02684" w:rsidRDefault="00FC40FE" w:rsidP="00F37281">
      <w:pPr>
        <w:ind w:firstLine="709"/>
      </w:pPr>
    </w:p>
    <w:p w:rsidR="00E93C19" w:rsidRPr="00A02684" w:rsidRDefault="00E93C19" w:rsidP="00F37281">
      <w:pPr>
        <w:jc w:val="center"/>
      </w:pPr>
      <w:r w:rsidRPr="00A02684">
        <w:t xml:space="preserve">Таблица </w:t>
      </w:r>
      <w:r w:rsidR="00E52B4F" w:rsidRPr="00A02684">
        <w:t>14</w:t>
      </w:r>
      <w:r w:rsidRPr="00A02684">
        <w:t xml:space="preserve">. Сведения о </w:t>
      </w:r>
      <w:r w:rsidR="001734A5" w:rsidRPr="00A02684">
        <w:t xml:space="preserve">нормативных размерах санитарно-защитных </w:t>
      </w:r>
      <w:r w:rsidRPr="00A02684">
        <w:t>зон</w:t>
      </w:r>
      <w:r w:rsidR="00235FA5" w:rsidRPr="00A02684">
        <w:t xml:space="preserve"> и объектах, являющихся источниками воздействия на среду обитания и здоровье человека, расположенных в границах </w:t>
      </w:r>
      <w:r w:rsidR="00B9079B" w:rsidRPr="00A02684">
        <w:t>Бегуницкого</w:t>
      </w:r>
      <w:r w:rsidR="00235FA5" w:rsidRPr="00A02684">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4241"/>
        <w:gridCol w:w="5518"/>
      </w:tblGrid>
      <w:tr w:rsidR="00A02684" w:rsidRPr="00A02684" w:rsidTr="0027544C">
        <w:trPr>
          <w:tblHeader/>
        </w:trPr>
        <w:tc>
          <w:tcPr>
            <w:tcW w:w="214" w:type="pct"/>
            <w:shd w:val="clear" w:color="auto" w:fill="auto"/>
          </w:tcPr>
          <w:p w:rsidR="0027544C" w:rsidRPr="00A02684" w:rsidRDefault="0027544C" w:rsidP="0027544C">
            <w:pPr>
              <w:pStyle w:val="afff"/>
              <w:widowControl w:val="0"/>
              <w:spacing w:before="0" w:after="0"/>
              <w:ind w:firstLine="0"/>
              <w:jc w:val="center"/>
              <w:rPr>
                <w:sz w:val="22"/>
                <w:szCs w:val="22"/>
              </w:rPr>
            </w:pPr>
            <w:r w:rsidRPr="00A02684">
              <w:rPr>
                <w:sz w:val="22"/>
                <w:szCs w:val="22"/>
              </w:rPr>
              <w:t>№</w:t>
            </w:r>
          </w:p>
        </w:tc>
        <w:tc>
          <w:tcPr>
            <w:tcW w:w="2080" w:type="pct"/>
            <w:shd w:val="clear" w:color="auto" w:fill="auto"/>
            <w:vAlign w:val="center"/>
          </w:tcPr>
          <w:p w:rsidR="0027544C" w:rsidRPr="00A02684" w:rsidRDefault="0027544C" w:rsidP="0027544C">
            <w:pPr>
              <w:pStyle w:val="afff"/>
              <w:widowControl w:val="0"/>
              <w:spacing w:before="0" w:after="0"/>
              <w:ind w:firstLine="0"/>
              <w:jc w:val="center"/>
              <w:rPr>
                <w:sz w:val="22"/>
                <w:szCs w:val="22"/>
              </w:rPr>
            </w:pPr>
            <w:r w:rsidRPr="00A02684">
              <w:rPr>
                <w:sz w:val="22"/>
                <w:szCs w:val="22"/>
              </w:rPr>
              <w:t>Вид объекта - источника воздействия на среду обитания и здоровье человека, наименование проекта по установлению санитарно-защитной зоны</w:t>
            </w:r>
          </w:p>
        </w:tc>
        <w:tc>
          <w:tcPr>
            <w:tcW w:w="2706" w:type="pct"/>
            <w:shd w:val="clear" w:color="auto" w:fill="auto"/>
            <w:vAlign w:val="center"/>
          </w:tcPr>
          <w:p w:rsidR="0027544C" w:rsidRPr="00A02684" w:rsidRDefault="0027544C" w:rsidP="0027544C">
            <w:pPr>
              <w:pStyle w:val="afff"/>
              <w:widowControl w:val="0"/>
              <w:spacing w:before="0" w:after="0"/>
              <w:ind w:firstLine="0"/>
              <w:jc w:val="center"/>
              <w:rPr>
                <w:sz w:val="22"/>
                <w:szCs w:val="22"/>
              </w:rPr>
            </w:pPr>
            <w:r w:rsidRPr="00A02684">
              <w:rPr>
                <w:sz w:val="22"/>
                <w:szCs w:val="22"/>
              </w:rPr>
              <w:t>Размер санитарно-защитной зоны в соответствии с СанПиН 2.2.1/2.1.1.1200-03</w:t>
            </w:r>
            <w:r w:rsidRPr="00A02684">
              <w:rPr>
                <w:rStyle w:val="ac"/>
                <w:sz w:val="22"/>
                <w:szCs w:val="22"/>
              </w:rPr>
              <w:footnoteReference w:id="30"/>
            </w:r>
            <w:r w:rsidRPr="00A02684">
              <w:rPr>
                <w:sz w:val="22"/>
                <w:szCs w:val="22"/>
              </w:rPr>
              <w:t xml:space="preserve"> или по проекту</w:t>
            </w:r>
          </w:p>
        </w:tc>
      </w:tr>
      <w:tr w:rsidR="00A02684" w:rsidRPr="00A02684" w:rsidTr="0027544C">
        <w:tc>
          <w:tcPr>
            <w:tcW w:w="214" w:type="pct"/>
            <w:shd w:val="clear" w:color="auto" w:fill="auto"/>
          </w:tcPr>
          <w:p w:rsidR="00837B25" w:rsidRPr="00A02684" w:rsidRDefault="00837B25" w:rsidP="00FF65D8">
            <w:pPr>
              <w:pStyle w:val="afff"/>
              <w:widowControl w:val="0"/>
              <w:spacing w:before="0" w:after="0"/>
              <w:ind w:firstLine="0"/>
              <w:jc w:val="center"/>
              <w:rPr>
                <w:sz w:val="22"/>
                <w:szCs w:val="22"/>
              </w:rPr>
            </w:pPr>
            <w:r w:rsidRPr="00A02684">
              <w:rPr>
                <w:sz w:val="22"/>
                <w:szCs w:val="22"/>
              </w:rPr>
              <w:t>1</w:t>
            </w:r>
          </w:p>
        </w:tc>
        <w:tc>
          <w:tcPr>
            <w:tcW w:w="2080" w:type="pct"/>
            <w:shd w:val="clear" w:color="auto" w:fill="auto"/>
          </w:tcPr>
          <w:p w:rsidR="00837B25" w:rsidRPr="00A02684" w:rsidRDefault="00837B25" w:rsidP="00FF65D8">
            <w:pPr>
              <w:rPr>
                <w:sz w:val="22"/>
                <w:szCs w:val="22"/>
              </w:rPr>
            </w:pPr>
            <w:r w:rsidRPr="00A02684">
              <w:rPr>
                <w:bCs/>
                <w:sz w:val="22"/>
                <w:szCs w:val="22"/>
              </w:rPr>
              <w:t xml:space="preserve">Проект санитарно-защитной зоны для АЗС №228 ООО </w:t>
            </w:r>
            <w:r w:rsidR="00FF65D8" w:rsidRPr="00A02684">
              <w:rPr>
                <w:bCs/>
                <w:sz w:val="22"/>
                <w:szCs w:val="22"/>
              </w:rPr>
              <w:t>«</w:t>
            </w:r>
            <w:r w:rsidRPr="00A02684">
              <w:rPr>
                <w:bCs/>
                <w:sz w:val="22"/>
                <w:szCs w:val="22"/>
              </w:rPr>
              <w:t>КИРИШИАВТОСЕРВИС</w:t>
            </w:r>
            <w:r w:rsidR="00FF65D8" w:rsidRPr="00A02684">
              <w:rPr>
                <w:bCs/>
                <w:sz w:val="22"/>
                <w:szCs w:val="22"/>
              </w:rPr>
              <w:t>»</w:t>
            </w:r>
            <w:r w:rsidRPr="00A02684">
              <w:rPr>
                <w:bCs/>
                <w:sz w:val="22"/>
                <w:szCs w:val="22"/>
              </w:rPr>
              <w:t xml:space="preserve"> по адресу: Ленинградская обл., Волосовский район, Бегуницкое сельское поселение, д. Кайкино, земельный участок №</w:t>
            </w:r>
            <w:r w:rsidR="00FF65D8" w:rsidRPr="00A02684">
              <w:rPr>
                <w:bCs/>
                <w:sz w:val="22"/>
                <w:szCs w:val="22"/>
              </w:rPr>
              <w:t xml:space="preserve"> </w:t>
            </w:r>
            <w:r w:rsidRPr="00A02684">
              <w:rPr>
                <w:bCs/>
                <w:sz w:val="22"/>
                <w:szCs w:val="22"/>
              </w:rPr>
              <w:t xml:space="preserve">6 (кадастровый номер земельного участка 47:22:0117005:5)»,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47.01.02.000.Т.001283.07.20 от 13.07.2020</w:t>
            </w:r>
          </w:p>
        </w:tc>
        <w:tc>
          <w:tcPr>
            <w:tcW w:w="2706" w:type="pct"/>
            <w:shd w:val="clear" w:color="auto" w:fill="auto"/>
          </w:tcPr>
          <w:p w:rsidR="00837B25" w:rsidRPr="00A02684" w:rsidRDefault="00837B25" w:rsidP="00FF65D8">
            <w:pPr>
              <w:rPr>
                <w:bCs/>
                <w:sz w:val="22"/>
                <w:szCs w:val="22"/>
              </w:rPr>
            </w:pPr>
            <w:r w:rsidRPr="00A02684">
              <w:rPr>
                <w:sz w:val="22"/>
                <w:szCs w:val="22"/>
                <w:shd w:val="clear" w:color="auto" w:fill="FFFFFF"/>
              </w:rPr>
              <w:t>Проектными материалами предлагается санитарно-защитная зона предприятия размером в северо-западном, северном, северо-восточном, восточном, юго-восточном, южном, юго-западном направлениях 13 м, в западном направлении 0 м от границы контура объекта.</w:t>
            </w:r>
          </w:p>
          <w:p w:rsidR="00837B25" w:rsidRPr="00A02684" w:rsidRDefault="00837B25" w:rsidP="00FF65D8">
            <w:pPr>
              <w:rPr>
                <w:bCs/>
                <w:sz w:val="22"/>
                <w:szCs w:val="22"/>
              </w:rPr>
            </w:pPr>
          </w:p>
          <w:p w:rsidR="00D73684" w:rsidRPr="00A02684" w:rsidRDefault="00837B25" w:rsidP="00FF65D8">
            <w:pPr>
              <w:rPr>
                <w:sz w:val="22"/>
                <w:szCs w:val="22"/>
                <w:shd w:val="clear" w:color="auto" w:fill="FFFFFF"/>
              </w:rPr>
            </w:pPr>
            <w:r w:rsidRPr="00A02684">
              <w:rPr>
                <w:sz w:val="22"/>
                <w:szCs w:val="22"/>
                <w:shd w:val="clear" w:color="auto" w:fill="FFFFFF"/>
              </w:rPr>
              <w:t>В границах санитарно-защитной зоны расположены:</w:t>
            </w:r>
          </w:p>
          <w:p w:rsidR="00837B25" w:rsidRPr="00A02684" w:rsidRDefault="00837B25" w:rsidP="00FF65D8">
            <w:pPr>
              <w:rPr>
                <w:sz w:val="22"/>
                <w:szCs w:val="22"/>
              </w:rPr>
            </w:pPr>
            <w:r w:rsidRPr="00A02684">
              <w:rPr>
                <w:sz w:val="22"/>
                <w:szCs w:val="22"/>
                <w:shd w:val="clear" w:color="auto" w:fill="FFFFFF"/>
              </w:rPr>
              <w:t>- земельный участок с кадастровым номером: 47:22:0117006:20, 47:22:0000000:303 (47:22:0117005:2), 47:22:0000000:303 (47:22:0117006:11).</w:t>
            </w:r>
            <w:r w:rsidRPr="00A02684">
              <w:rPr>
                <w:sz w:val="22"/>
                <w:szCs w:val="22"/>
              </w:rPr>
              <w:br/>
            </w:r>
            <w:r w:rsidRPr="00A02684">
              <w:rPr>
                <w:sz w:val="22"/>
                <w:szCs w:val="22"/>
                <w:shd w:val="clear" w:color="auto" w:fill="FFFFFF"/>
              </w:rPr>
              <w:t>- существующие объекты: незастроенная территория, здание магазина, автомобильная дорога.</w:t>
            </w:r>
          </w:p>
        </w:tc>
      </w:tr>
      <w:tr w:rsidR="00A02684" w:rsidRPr="00A02684" w:rsidTr="0027544C">
        <w:tc>
          <w:tcPr>
            <w:tcW w:w="214" w:type="pct"/>
            <w:shd w:val="clear" w:color="auto" w:fill="auto"/>
          </w:tcPr>
          <w:p w:rsidR="00837B25" w:rsidRPr="00A02684" w:rsidRDefault="00837B25" w:rsidP="00FF65D8">
            <w:pPr>
              <w:pStyle w:val="afff"/>
              <w:widowControl w:val="0"/>
              <w:spacing w:before="0" w:after="0"/>
              <w:ind w:firstLine="0"/>
              <w:jc w:val="center"/>
              <w:rPr>
                <w:sz w:val="22"/>
                <w:szCs w:val="22"/>
              </w:rPr>
            </w:pPr>
            <w:r w:rsidRPr="00A02684">
              <w:rPr>
                <w:sz w:val="22"/>
                <w:szCs w:val="22"/>
              </w:rPr>
              <w:t>2</w:t>
            </w:r>
          </w:p>
        </w:tc>
        <w:tc>
          <w:tcPr>
            <w:tcW w:w="2080" w:type="pct"/>
            <w:shd w:val="clear" w:color="auto" w:fill="auto"/>
          </w:tcPr>
          <w:p w:rsidR="00837B25" w:rsidRPr="00A02684" w:rsidRDefault="00837B25" w:rsidP="00FF65D8">
            <w:pPr>
              <w:rPr>
                <w:sz w:val="22"/>
                <w:szCs w:val="22"/>
              </w:rPr>
            </w:pPr>
            <w:r w:rsidRPr="00A02684">
              <w:rPr>
                <w:bCs/>
                <w:sz w:val="22"/>
                <w:szCs w:val="22"/>
              </w:rPr>
              <w:t xml:space="preserve">«Проект обоснования расчетного (предварительного) размера санитарно-защитной зоны для производственной площадки зерносушильного комплекса ЗАО </w:t>
            </w:r>
            <w:r w:rsidR="00FF65D8" w:rsidRPr="00A02684">
              <w:rPr>
                <w:bCs/>
                <w:sz w:val="22"/>
                <w:szCs w:val="22"/>
              </w:rPr>
              <w:t>«</w:t>
            </w:r>
            <w:r w:rsidRPr="00A02684">
              <w:rPr>
                <w:bCs/>
                <w:sz w:val="22"/>
                <w:szCs w:val="22"/>
              </w:rPr>
              <w:t xml:space="preserve">Племенной завод </w:t>
            </w:r>
            <w:r w:rsidR="00FF65D8" w:rsidRPr="00A02684">
              <w:rPr>
                <w:bCs/>
                <w:sz w:val="22"/>
                <w:szCs w:val="22"/>
              </w:rPr>
              <w:t>«</w:t>
            </w:r>
            <w:r w:rsidRPr="00A02684">
              <w:rPr>
                <w:bCs/>
                <w:sz w:val="22"/>
                <w:szCs w:val="22"/>
              </w:rPr>
              <w:t>Гомонтово</w:t>
            </w:r>
            <w:r w:rsidR="00FF65D8" w:rsidRPr="00A02684">
              <w:rPr>
                <w:bCs/>
                <w:sz w:val="22"/>
                <w:szCs w:val="22"/>
              </w:rPr>
              <w:t>»</w:t>
            </w:r>
            <w:r w:rsidRPr="00A02684">
              <w:rPr>
                <w:bCs/>
                <w:sz w:val="22"/>
                <w:szCs w:val="22"/>
              </w:rPr>
              <w:t>, расположенной по адресу: Ленинградская область, Волосовский район, Бегуницкое сельское поселение, д. Кайкино (кадастровый номер земельного участка 47:22:0117002:12)</w:t>
            </w:r>
            <w:r w:rsidRPr="00A02684">
              <w:rPr>
                <w:rFonts w:ascii="Times" w:hAnsi="Times"/>
                <w:bCs/>
                <w:sz w:val="22"/>
                <w:szCs w:val="22"/>
              </w:rPr>
              <w:t xml:space="preserve">», </w:t>
            </w:r>
            <w:r w:rsidRPr="00A02684">
              <w:rPr>
                <w:sz w:val="22"/>
                <w:szCs w:val="22"/>
                <w:shd w:val="clear" w:color="auto" w:fill="FFFFFF"/>
              </w:rPr>
              <w:t>санитарно-</w:t>
            </w:r>
            <w:r w:rsidRPr="00A02684">
              <w:rPr>
                <w:sz w:val="22"/>
                <w:szCs w:val="22"/>
                <w:shd w:val="clear" w:color="auto" w:fill="FFFFFF"/>
              </w:rPr>
              <w:lastRenderedPageBreak/>
              <w:t xml:space="preserve">эпидемиологическое заключение Территориального отдела Роспотребнадзора по Ленинградской области № </w:t>
            </w:r>
            <w:r w:rsidRPr="00A02684">
              <w:rPr>
                <w:bCs/>
                <w:sz w:val="22"/>
                <w:szCs w:val="22"/>
              </w:rPr>
              <w:t>47.01.02.000.Т.000478.04.17 от 18.04.2017</w:t>
            </w:r>
          </w:p>
        </w:tc>
        <w:tc>
          <w:tcPr>
            <w:tcW w:w="2706" w:type="pct"/>
            <w:shd w:val="clear" w:color="auto" w:fill="auto"/>
          </w:tcPr>
          <w:p w:rsidR="00837B25" w:rsidRPr="00A02684" w:rsidRDefault="00837B25" w:rsidP="00FF65D8">
            <w:pPr>
              <w:rPr>
                <w:sz w:val="22"/>
                <w:szCs w:val="22"/>
              </w:rPr>
            </w:pPr>
            <w:r w:rsidRPr="00A02684">
              <w:rPr>
                <w:sz w:val="22"/>
                <w:szCs w:val="22"/>
                <w:shd w:val="clear" w:color="auto" w:fill="FFFFFF"/>
              </w:rPr>
              <w:lastRenderedPageBreak/>
              <w:t xml:space="preserve">Результатами расчетов рассеивания загрязняющих веществ в атмосферном воздухе и физического воздействия (акустического) на атмосферный воздух обоснована расчетная (предварительная) санитарно-защитная зона для производственной площадки зерносушильного комплекса ЗАО </w:t>
            </w:r>
            <w:r w:rsidR="00FF65D8" w:rsidRPr="00A02684">
              <w:rPr>
                <w:sz w:val="22"/>
                <w:szCs w:val="22"/>
                <w:shd w:val="clear" w:color="auto" w:fill="FFFFFF"/>
              </w:rPr>
              <w:t>«</w:t>
            </w:r>
            <w:r w:rsidRPr="00A02684">
              <w:rPr>
                <w:sz w:val="22"/>
                <w:szCs w:val="22"/>
                <w:shd w:val="clear" w:color="auto" w:fill="FFFFFF"/>
              </w:rPr>
              <w:t xml:space="preserve">Племенной завод </w:t>
            </w:r>
            <w:r w:rsidR="00FF65D8" w:rsidRPr="00A02684">
              <w:rPr>
                <w:sz w:val="22"/>
                <w:szCs w:val="22"/>
                <w:shd w:val="clear" w:color="auto" w:fill="FFFFFF"/>
              </w:rPr>
              <w:t>«</w:t>
            </w:r>
            <w:r w:rsidRPr="00A02684">
              <w:rPr>
                <w:sz w:val="22"/>
                <w:szCs w:val="22"/>
                <w:shd w:val="clear" w:color="auto" w:fill="FFFFFF"/>
              </w:rPr>
              <w:t>Гомонтово</w:t>
            </w:r>
            <w:r w:rsidR="00FF65D8" w:rsidRPr="00A02684">
              <w:rPr>
                <w:sz w:val="22"/>
                <w:szCs w:val="22"/>
                <w:shd w:val="clear" w:color="auto" w:fill="FFFFFF"/>
              </w:rPr>
              <w:t>»</w:t>
            </w:r>
            <w:r w:rsidRPr="00A02684">
              <w:rPr>
                <w:sz w:val="22"/>
                <w:szCs w:val="22"/>
                <w:shd w:val="clear" w:color="auto" w:fill="FFFFFF"/>
              </w:rPr>
              <w:t xml:space="preserve">, расположенной по адресу: Ленинградская область, Волосовский район, Бегуницкое сельское поселение, д. Кайкино (кадастровый номер земельного участка </w:t>
            </w:r>
            <w:r w:rsidRPr="00A02684">
              <w:rPr>
                <w:sz w:val="22"/>
                <w:szCs w:val="22"/>
                <w:shd w:val="clear" w:color="auto" w:fill="FFFFFF"/>
              </w:rPr>
              <w:lastRenderedPageBreak/>
              <w:t>47:22:0117002:12): по границе земельного участка во всех направлениях.</w:t>
            </w:r>
          </w:p>
        </w:tc>
      </w:tr>
      <w:tr w:rsidR="00A02684" w:rsidRPr="00A02684" w:rsidTr="0027544C">
        <w:tc>
          <w:tcPr>
            <w:tcW w:w="214" w:type="pct"/>
            <w:shd w:val="clear" w:color="auto" w:fill="auto"/>
          </w:tcPr>
          <w:p w:rsidR="00837B25" w:rsidRPr="00A02684" w:rsidRDefault="00837B25" w:rsidP="00FF65D8">
            <w:pPr>
              <w:pStyle w:val="afff"/>
              <w:widowControl w:val="0"/>
              <w:spacing w:before="0" w:after="0"/>
              <w:ind w:firstLine="0"/>
              <w:jc w:val="center"/>
              <w:rPr>
                <w:sz w:val="22"/>
                <w:szCs w:val="22"/>
              </w:rPr>
            </w:pPr>
            <w:r w:rsidRPr="00A02684">
              <w:rPr>
                <w:sz w:val="22"/>
                <w:szCs w:val="22"/>
              </w:rPr>
              <w:lastRenderedPageBreak/>
              <w:t>3</w:t>
            </w:r>
          </w:p>
        </w:tc>
        <w:tc>
          <w:tcPr>
            <w:tcW w:w="2080" w:type="pct"/>
            <w:shd w:val="clear" w:color="auto" w:fill="auto"/>
          </w:tcPr>
          <w:p w:rsidR="00837B25" w:rsidRPr="00A02684" w:rsidRDefault="00837B25" w:rsidP="00FF65D8">
            <w:pPr>
              <w:rPr>
                <w:sz w:val="22"/>
                <w:szCs w:val="22"/>
              </w:rPr>
            </w:pPr>
            <w:r w:rsidRPr="00A02684">
              <w:rPr>
                <w:bCs/>
                <w:sz w:val="22"/>
                <w:szCs w:val="22"/>
              </w:rPr>
              <w:t>«Проект обоснования расчетного (предварительного) размера санитарно-защитной зоны для ООО «Научно-производственная компания «ПолимерПродукт», по адресу: Ленинградская область, Волосовский район, д. Буяницы, д. 84</w:t>
            </w:r>
            <w:r w:rsidRPr="00A02684">
              <w:rPr>
                <w:rFonts w:ascii="Times" w:hAnsi="Times"/>
                <w:bCs/>
                <w:sz w:val="22"/>
                <w:szCs w:val="22"/>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47.01.02.000.Т.000339.03.17 от 14.03.2017</w:t>
            </w:r>
          </w:p>
        </w:tc>
        <w:tc>
          <w:tcPr>
            <w:tcW w:w="2706" w:type="pct"/>
            <w:shd w:val="clear" w:color="auto" w:fill="auto"/>
          </w:tcPr>
          <w:p w:rsidR="00837B25" w:rsidRPr="00A02684" w:rsidRDefault="00837B25" w:rsidP="00FF65D8">
            <w:pPr>
              <w:rPr>
                <w:bCs/>
                <w:sz w:val="22"/>
                <w:szCs w:val="22"/>
              </w:rPr>
            </w:pPr>
            <w:r w:rsidRPr="00A02684">
              <w:rPr>
                <w:sz w:val="22"/>
                <w:szCs w:val="22"/>
                <w:shd w:val="clear" w:color="auto" w:fill="FFFFFF"/>
              </w:rPr>
              <w:t xml:space="preserve">Результатами расчетов рассеивания загрязняющих веществ в атмосферном воздухе и физического воздействия (акустического) на атмосферный воздух обоснована расчетная (предварительная) санитарно-защитная зона для ООО </w:t>
            </w:r>
            <w:r w:rsidR="00FF65D8" w:rsidRPr="00A02684">
              <w:rPr>
                <w:sz w:val="22"/>
                <w:szCs w:val="22"/>
                <w:shd w:val="clear" w:color="auto" w:fill="FFFFFF"/>
              </w:rPr>
              <w:t>«</w:t>
            </w:r>
            <w:r w:rsidRPr="00A02684">
              <w:rPr>
                <w:sz w:val="22"/>
                <w:szCs w:val="22"/>
                <w:shd w:val="clear" w:color="auto" w:fill="FFFFFF"/>
              </w:rPr>
              <w:t>Научно-производственная компания «ПолимерПродукт», по адресу: Ленинградская область, Волосовский район, д. Буяницы, д. 84 следующих размеров от границ земельных участков: в северном направлении - 200 м (проходит по территории свободной от застройки и по территории СН-2 - зона зеленых насаждений специального назначения (для озеленения СЗЗ)); в северо-восточном направлении - 215 м (проходит по территории свободной от застройки (земли сельскохозяйственных угодий)); в восточном направлении - 275 м (проходит по территории свободной от застройки (земли сельскохозяйственных угодий));</w:t>
            </w:r>
            <w:r w:rsidRPr="00A02684">
              <w:rPr>
                <w:sz w:val="22"/>
                <w:szCs w:val="22"/>
              </w:rPr>
              <w:br/>
            </w:r>
            <w:r w:rsidRPr="00A02684">
              <w:rPr>
                <w:sz w:val="22"/>
                <w:szCs w:val="22"/>
                <w:shd w:val="clear" w:color="auto" w:fill="FFFFFF"/>
              </w:rPr>
              <w:t>в юго-восточном направлении - 300 м (проходит по территории свободной от застройки (земли сельскохозяйственных угодий)); в южном направлении - 300 м (проходит по территории лесного массива);</w:t>
            </w:r>
            <w:r w:rsidRPr="00A02684">
              <w:rPr>
                <w:sz w:val="22"/>
                <w:szCs w:val="22"/>
              </w:rPr>
              <w:br/>
            </w:r>
            <w:r w:rsidRPr="00A02684">
              <w:rPr>
                <w:sz w:val="22"/>
                <w:szCs w:val="22"/>
                <w:shd w:val="clear" w:color="auto" w:fill="FFFFFF"/>
              </w:rPr>
              <w:t>в юго-западном направлении - 300 м (проходит по территории лесного массива); в западном направлении - 300 м проходит по территории лесного массива; в северо-западном направлении - 200 м (проходит по территории свободной от застройки и по территории СН-2 - зона зеленых насаждений специального назначения (для озеленения СЗЗ)).</w:t>
            </w:r>
          </w:p>
        </w:tc>
      </w:tr>
      <w:tr w:rsidR="00A02684" w:rsidRPr="00A02684" w:rsidTr="0027544C">
        <w:tc>
          <w:tcPr>
            <w:tcW w:w="214" w:type="pct"/>
            <w:shd w:val="clear" w:color="auto" w:fill="auto"/>
          </w:tcPr>
          <w:p w:rsidR="00837B25" w:rsidRPr="00A02684" w:rsidRDefault="00FF65D8" w:rsidP="00FF65D8">
            <w:pPr>
              <w:pStyle w:val="afff"/>
              <w:widowControl w:val="0"/>
              <w:spacing w:before="0" w:after="0"/>
              <w:ind w:firstLine="0"/>
              <w:jc w:val="center"/>
              <w:rPr>
                <w:sz w:val="22"/>
                <w:szCs w:val="22"/>
              </w:rPr>
            </w:pPr>
            <w:r w:rsidRPr="00A02684">
              <w:rPr>
                <w:sz w:val="22"/>
                <w:szCs w:val="22"/>
              </w:rPr>
              <w:t>4</w:t>
            </w:r>
          </w:p>
        </w:tc>
        <w:tc>
          <w:tcPr>
            <w:tcW w:w="2080" w:type="pct"/>
            <w:shd w:val="clear" w:color="auto" w:fill="auto"/>
          </w:tcPr>
          <w:p w:rsidR="00837B25" w:rsidRPr="00A02684" w:rsidRDefault="00837B25" w:rsidP="00FF65D8">
            <w:pPr>
              <w:rPr>
                <w:sz w:val="22"/>
                <w:szCs w:val="22"/>
              </w:rPr>
            </w:pPr>
            <w:r w:rsidRPr="00A02684">
              <w:rPr>
                <w:bCs/>
                <w:sz w:val="22"/>
                <w:szCs w:val="22"/>
              </w:rPr>
              <w:t>«Проект обоснования размера расчетной (предварительной) санитарно-защитной зоны (СЗЗ) для размещаемой газовой блок-модульной котельной АКМ «Сигнал 3500» по адресу: Ленинградская область, Волосовский район, д. Терпилицы</w:t>
            </w:r>
            <w:r w:rsidRPr="00A02684">
              <w:rPr>
                <w:rFonts w:ascii="Times" w:hAnsi="Times"/>
                <w:bCs/>
                <w:sz w:val="22"/>
                <w:szCs w:val="22"/>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47.01.02.000.Т.000027.03.14 от 18.03.2014</w:t>
            </w:r>
          </w:p>
        </w:tc>
        <w:tc>
          <w:tcPr>
            <w:tcW w:w="2706" w:type="pct"/>
            <w:shd w:val="clear" w:color="auto" w:fill="auto"/>
          </w:tcPr>
          <w:p w:rsidR="00837B25" w:rsidRPr="00A02684" w:rsidRDefault="00837B25" w:rsidP="00FF65D8">
            <w:pPr>
              <w:rPr>
                <w:sz w:val="22"/>
                <w:szCs w:val="22"/>
              </w:rPr>
            </w:pPr>
            <w:r w:rsidRPr="00A02684">
              <w:rPr>
                <w:sz w:val="22"/>
                <w:szCs w:val="22"/>
                <w:shd w:val="clear" w:color="auto" w:fill="FFFFFF"/>
              </w:rPr>
              <w:t xml:space="preserve">Результатами расчетов рассеивания загрязняющих веществ в атмосферном воздухе и физического воздействия (акустического) на атмосферный воздух обоснована расчетная (предварительная) санитарно-защитная зона для размещаемой газовой блок-модульной котельной АКМ </w:t>
            </w:r>
            <w:r w:rsidR="00FF65D8" w:rsidRPr="00A02684">
              <w:rPr>
                <w:sz w:val="22"/>
                <w:szCs w:val="22"/>
                <w:shd w:val="clear" w:color="auto" w:fill="FFFFFF"/>
              </w:rPr>
              <w:t>«</w:t>
            </w:r>
            <w:r w:rsidRPr="00A02684">
              <w:rPr>
                <w:sz w:val="22"/>
                <w:szCs w:val="22"/>
                <w:shd w:val="clear" w:color="auto" w:fill="FFFFFF"/>
              </w:rPr>
              <w:t>Сигнал 3500</w:t>
            </w:r>
            <w:r w:rsidR="00FF65D8" w:rsidRPr="00A02684">
              <w:rPr>
                <w:sz w:val="22"/>
                <w:szCs w:val="22"/>
                <w:shd w:val="clear" w:color="auto" w:fill="FFFFFF"/>
              </w:rPr>
              <w:t>»</w:t>
            </w:r>
            <w:r w:rsidRPr="00A02684">
              <w:rPr>
                <w:sz w:val="22"/>
                <w:szCs w:val="22"/>
                <w:shd w:val="clear" w:color="auto" w:fill="FFFFFF"/>
              </w:rPr>
              <w:t xml:space="preserve"> по адресу: Ленинградская область, Волосовский район, д. Терпилицы - размером:</w:t>
            </w:r>
            <w:r w:rsidRPr="00A02684">
              <w:rPr>
                <w:sz w:val="22"/>
                <w:szCs w:val="22"/>
              </w:rPr>
              <w:br/>
            </w:r>
            <w:r w:rsidRPr="00A02684">
              <w:rPr>
                <w:sz w:val="22"/>
                <w:szCs w:val="22"/>
                <w:shd w:val="clear" w:color="auto" w:fill="FFFFFF"/>
              </w:rPr>
              <w:t>- северное направление - 22 м от труб котельной;</w:t>
            </w:r>
            <w:r w:rsidRPr="00A02684">
              <w:rPr>
                <w:sz w:val="22"/>
                <w:szCs w:val="22"/>
              </w:rPr>
              <w:br/>
            </w:r>
            <w:r w:rsidRPr="00A02684">
              <w:rPr>
                <w:sz w:val="22"/>
                <w:szCs w:val="22"/>
                <w:shd w:val="clear" w:color="auto" w:fill="FFFFFF"/>
              </w:rPr>
              <w:t>- восточное направление - 26 м от труб котельной;</w:t>
            </w:r>
            <w:r w:rsidRPr="00A02684">
              <w:rPr>
                <w:sz w:val="22"/>
                <w:szCs w:val="22"/>
              </w:rPr>
              <w:br/>
            </w:r>
            <w:r w:rsidRPr="00A02684">
              <w:rPr>
                <w:sz w:val="22"/>
                <w:szCs w:val="22"/>
                <w:shd w:val="clear" w:color="auto" w:fill="FFFFFF"/>
              </w:rPr>
              <w:t>- южное направление - 8 м от труб котельной;</w:t>
            </w:r>
            <w:r w:rsidRPr="00A02684">
              <w:rPr>
                <w:sz w:val="22"/>
                <w:szCs w:val="22"/>
              </w:rPr>
              <w:br/>
            </w:r>
            <w:r w:rsidRPr="00A02684">
              <w:rPr>
                <w:sz w:val="22"/>
                <w:szCs w:val="22"/>
                <w:shd w:val="clear" w:color="auto" w:fill="FFFFFF"/>
              </w:rPr>
              <w:t>- западное направление - 4 м от труб котельной.</w:t>
            </w:r>
          </w:p>
        </w:tc>
      </w:tr>
      <w:tr w:rsidR="00A02684" w:rsidRPr="00A02684" w:rsidTr="0027544C">
        <w:tc>
          <w:tcPr>
            <w:tcW w:w="214" w:type="pct"/>
            <w:shd w:val="clear" w:color="auto" w:fill="auto"/>
          </w:tcPr>
          <w:p w:rsidR="00837B25" w:rsidRPr="00A02684" w:rsidRDefault="00FF65D8" w:rsidP="00FF65D8">
            <w:pPr>
              <w:pStyle w:val="afff"/>
              <w:widowControl w:val="0"/>
              <w:spacing w:before="0" w:after="0"/>
              <w:ind w:firstLine="0"/>
              <w:jc w:val="center"/>
              <w:rPr>
                <w:sz w:val="22"/>
                <w:szCs w:val="22"/>
              </w:rPr>
            </w:pPr>
            <w:r w:rsidRPr="00A02684">
              <w:rPr>
                <w:sz w:val="22"/>
                <w:szCs w:val="22"/>
              </w:rPr>
              <w:t>5</w:t>
            </w:r>
          </w:p>
        </w:tc>
        <w:tc>
          <w:tcPr>
            <w:tcW w:w="2080" w:type="pct"/>
            <w:shd w:val="clear" w:color="auto" w:fill="auto"/>
          </w:tcPr>
          <w:p w:rsidR="00837B25" w:rsidRPr="00A02684" w:rsidRDefault="00837B25" w:rsidP="00FF65D8">
            <w:pPr>
              <w:rPr>
                <w:sz w:val="22"/>
                <w:szCs w:val="22"/>
              </w:rPr>
            </w:pPr>
            <w:r w:rsidRPr="00A02684">
              <w:rPr>
                <w:bCs/>
                <w:sz w:val="22"/>
                <w:szCs w:val="22"/>
              </w:rPr>
              <w:t>«Проект обоснования размера расчетной (предварительной) санитарно-защитной зоны (СЗЗ) для размещаемой газовой блок-модульной котельной АКМ «Сигнал 12600» по адресу: Ленинградская область, Волосовский район, д. Бегуницы</w:t>
            </w:r>
            <w:r w:rsidRPr="00A02684">
              <w:rPr>
                <w:rFonts w:ascii="Times" w:hAnsi="Times"/>
                <w:bCs/>
                <w:sz w:val="22"/>
                <w:szCs w:val="22"/>
              </w:rPr>
              <w:t xml:space="preserve">», </w:t>
            </w:r>
            <w:r w:rsidRPr="00A02684">
              <w:rPr>
                <w:sz w:val="22"/>
                <w:szCs w:val="22"/>
                <w:shd w:val="clear" w:color="auto" w:fill="FFFFFF"/>
              </w:rPr>
              <w:t xml:space="preserve">санитарно-эпидемиологическое </w:t>
            </w:r>
            <w:r w:rsidRPr="00A02684">
              <w:rPr>
                <w:sz w:val="22"/>
                <w:szCs w:val="22"/>
                <w:shd w:val="clear" w:color="auto" w:fill="FFFFFF"/>
              </w:rPr>
              <w:lastRenderedPageBreak/>
              <w:t xml:space="preserve">заключение Территориального отдела Роспотребнадзора по Ленинградской области № </w:t>
            </w:r>
            <w:r w:rsidRPr="00A02684">
              <w:rPr>
                <w:bCs/>
                <w:sz w:val="22"/>
                <w:szCs w:val="22"/>
              </w:rPr>
              <w:t>47.01.02.000.Т.000026.03.14 от 18.03.2014</w:t>
            </w:r>
          </w:p>
        </w:tc>
        <w:tc>
          <w:tcPr>
            <w:tcW w:w="2706" w:type="pct"/>
            <w:shd w:val="clear" w:color="auto" w:fill="auto"/>
          </w:tcPr>
          <w:p w:rsidR="00837B25" w:rsidRPr="00A02684" w:rsidRDefault="00837B25" w:rsidP="00FF65D8">
            <w:pPr>
              <w:rPr>
                <w:sz w:val="22"/>
                <w:szCs w:val="22"/>
              </w:rPr>
            </w:pPr>
            <w:r w:rsidRPr="00A02684">
              <w:rPr>
                <w:sz w:val="22"/>
                <w:szCs w:val="22"/>
                <w:shd w:val="clear" w:color="auto" w:fill="FFFFFF"/>
              </w:rPr>
              <w:lastRenderedPageBreak/>
              <w:t xml:space="preserve">Результатами расчетов рассеивания загрязняющих веществ в атмосферном воздухе и физического воздействия (акустического) на атмосферный воздух обоснована расчетная (предварительная) санитарно-защитная зона для размещаемой газовой блок-модульной котельной АКМ «Сигнал 12600» по адресу: Ленинградская область, Волосовский </w:t>
            </w:r>
            <w:r w:rsidR="00B117E4" w:rsidRPr="00A02684">
              <w:rPr>
                <w:sz w:val="22"/>
                <w:szCs w:val="22"/>
                <w:shd w:val="clear" w:color="auto" w:fill="FFFFFF"/>
              </w:rPr>
              <w:t xml:space="preserve">муниципальный </w:t>
            </w:r>
            <w:r w:rsidRPr="00A02684">
              <w:rPr>
                <w:sz w:val="22"/>
                <w:szCs w:val="22"/>
                <w:shd w:val="clear" w:color="auto" w:fill="FFFFFF"/>
              </w:rPr>
              <w:lastRenderedPageBreak/>
              <w:t>район, д. Бегуницы, - размером:</w:t>
            </w:r>
            <w:r w:rsidRPr="00A02684">
              <w:rPr>
                <w:sz w:val="22"/>
                <w:szCs w:val="22"/>
              </w:rPr>
              <w:br/>
            </w:r>
            <w:r w:rsidRPr="00A02684">
              <w:rPr>
                <w:sz w:val="22"/>
                <w:szCs w:val="22"/>
                <w:shd w:val="clear" w:color="auto" w:fill="FFFFFF"/>
              </w:rPr>
              <w:t>- северное направление - 8 м от труб котельной;</w:t>
            </w:r>
            <w:r w:rsidRPr="00A02684">
              <w:rPr>
                <w:sz w:val="22"/>
                <w:szCs w:val="22"/>
              </w:rPr>
              <w:br/>
            </w:r>
            <w:r w:rsidRPr="00A02684">
              <w:rPr>
                <w:sz w:val="22"/>
                <w:szCs w:val="22"/>
                <w:shd w:val="clear" w:color="auto" w:fill="FFFFFF"/>
              </w:rPr>
              <w:t>- восточное направление - 24 м от труб котельной;</w:t>
            </w:r>
            <w:r w:rsidRPr="00A02684">
              <w:rPr>
                <w:sz w:val="22"/>
                <w:szCs w:val="22"/>
              </w:rPr>
              <w:br/>
            </w:r>
            <w:r w:rsidRPr="00A02684">
              <w:rPr>
                <w:sz w:val="22"/>
                <w:szCs w:val="22"/>
                <w:shd w:val="clear" w:color="auto" w:fill="FFFFFF"/>
              </w:rPr>
              <w:t>- южное направление - 10 м от труб котельной;</w:t>
            </w:r>
            <w:r w:rsidRPr="00A02684">
              <w:rPr>
                <w:sz w:val="22"/>
                <w:szCs w:val="22"/>
              </w:rPr>
              <w:br/>
            </w:r>
            <w:r w:rsidRPr="00A02684">
              <w:rPr>
                <w:sz w:val="22"/>
                <w:szCs w:val="22"/>
                <w:shd w:val="clear" w:color="auto" w:fill="FFFFFF"/>
              </w:rPr>
              <w:t>- западное направление - 8 м от труб котельной.</w:t>
            </w:r>
          </w:p>
        </w:tc>
      </w:tr>
      <w:tr w:rsidR="00A02684" w:rsidRPr="00A02684" w:rsidTr="0027544C">
        <w:tc>
          <w:tcPr>
            <w:tcW w:w="214" w:type="pct"/>
            <w:shd w:val="clear" w:color="auto" w:fill="auto"/>
          </w:tcPr>
          <w:p w:rsidR="00837B25" w:rsidRPr="00A02684" w:rsidRDefault="00FF65D8" w:rsidP="00FF65D8">
            <w:pPr>
              <w:pStyle w:val="afff"/>
              <w:widowControl w:val="0"/>
              <w:spacing w:before="0" w:after="0"/>
              <w:ind w:firstLine="0"/>
              <w:jc w:val="center"/>
              <w:rPr>
                <w:sz w:val="22"/>
                <w:szCs w:val="22"/>
              </w:rPr>
            </w:pPr>
            <w:r w:rsidRPr="00A02684">
              <w:rPr>
                <w:sz w:val="22"/>
                <w:szCs w:val="22"/>
              </w:rPr>
              <w:lastRenderedPageBreak/>
              <w:t>6</w:t>
            </w:r>
          </w:p>
        </w:tc>
        <w:tc>
          <w:tcPr>
            <w:tcW w:w="2080" w:type="pct"/>
            <w:shd w:val="clear" w:color="auto" w:fill="auto"/>
          </w:tcPr>
          <w:p w:rsidR="00837B25" w:rsidRPr="00A02684" w:rsidRDefault="00837B25" w:rsidP="00FF65D8">
            <w:pPr>
              <w:rPr>
                <w:sz w:val="22"/>
                <w:szCs w:val="22"/>
              </w:rPr>
            </w:pPr>
            <w:r w:rsidRPr="00A02684">
              <w:rPr>
                <w:bCs/>
                <w:sz w:val="22"/>
                <w:szCs w:val="22"/>
              </w:rPr>
              <w:t>«Проект обоснования размера расчётной санитарно-защитной зоны для ферм крупного рогатого скота ОАО «Труд», размещающихся по адресу: Ленинградская область, Волосовский район, пос. Зимитицы</w:t>
            </w:r>
            <w:r w:rsidRPr="00A02684">
              <w:rPr>
                <w:rFonts w:ascii="Times" w:hAnsi="Times"/>
                <w:bCs/>
                <w:sz w:val="22"/>
                <w:szCs w:val="22"/>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47.01.02.000.Т.000168.05.10 от 06.05.2010</w:t>
            </w:r>
          </w:p>
        </w:tc>
        <w:tc>
          <w:tcPr>
            <w:tcW w:w="2706" w:type="pct"/>
            <w:shd w:val="clear" w:color="auto" w:fill="auto"/>
          </w:tcPr>
          <w:p w:rsidR="00837B25" w:rsidRPr="00A02684" w:rsidRDefault="00837B25" w:rsidP="00FF65D8">
            <w:pPr>
              <w:rPr>
                <w:sz w:val="22"/>
                <w:szCs w:val="22"/>
                <w:shd w:val="clear" w:color="auto" w:fill="FFFFFF"/>
              </w:rPr>
            </w:pPr>
            <w:r w:rsidRPr="00A02684">
              <w:rPr>
                <w:sz w:val="22"/>
                <w:szCs w:val="22"/>
                <w:shd w:val="clear" w:color="auto" w:fill="FFFFFF"/>
              </w:rPr>
              <w:t xml:space="preserve">На основании результатов расчётов рассеивания загрязняющих веществ в атмосферном воздухе, акустических расчётов и оценки риска для здоровья населения для ферм крупного рогатого скота ОАО «Труд», размещающихся по адресу: Ленинградская область, Волосовский </w:t>
            </w:r>
            <w:r w:rsidR="00B117E4" w:rsidRPr="00A02684">
              <w:rPr>
                <w:sz w:val="22"/>
                <w:szCs w:val="22"/>
                <w:shd w:val="clear" w:color="auto" w:fill="FFFFFF"/>
              </w:rPr>
              <w:t xml:space="preserve">муниципальный </w:t>
            </w:r>
            <w:r w:rsidRPr="00A02684">
              <w:rPr>
                <w:sz w:val="22"/>
                <w:szCs w:val="22"/>
                <w:shd w:val="clear" w:color="auto" w:fill="FFFFFF"/>
              </w:rPr>
              <w:t>район, п. Зимитицы, обоснована предварительная (расчётная) санитарно-защитная зона следующих размеров от границ промплощадки:</w:t>
            </w:r>
          </w:p>
          <w:p w:rsidR="00837B25" w:rsidRPr="00A02684" w:rsidRDefault="00837B25" w:rsidP="00FF65D8">
            <w:pPr>
              <w:rPr>
                <w:sz w:val="22"/>
                <w:szCs w:val="22"/>
                <w:shd w:val="clear" w:color="auto" w:fill="FFFFFF"/>
              </w:rPr>
            </w:pPr>
            <w:r w:rsidRPr="00A02684">
              <w:rPr>
                <w:sz w:val="22"/>
                <w:szCs w:val="22"/>
                <w:shd w:val="clear" w:color="auto" w:fill="FFFFFF"/>
              </w:rPr>
              <w:t>- в северо-восточном, восточном и юго-восточном направлениях - 300 м;</w:t>
            </w:r>
          </w:p>
          <w:p w:rsidR="00837B25" w:rsidRPr="00A02684" w:rsidRDefault="00837B25" w:rsidP="00FF65D8">
            <w:pPr>
              <w:rPr>
                <w:sz w:val="22"/>
                <w:szCs w:val="22"/>
              </w:rPr>
            </w:pPr>
            <w:r w:rsidRPr="00A02684">
              <w:rPr>
                <w:sz w:val="22"/>
                <w:szCs w:val="22"/>
                <w:shd w:val="clear" w:color="auto" w:fill="FFFFFF"/>
              </w:rPr>
              <w:t>- в южном, юго-западном, западном, северо-западном и северном направлениях - 100 м.</w:t>
            </w:r>
          </w:p>
        </w:tc>
      </w:tr>
      <w:tr w:rsidR="00A02684" w:rsidRPr="00A02684" w:rsidTr="0027544C">
        <w:tc>
          <w:tcPr>
            <w:tcW w:w="214" w:type="pct"/>
            <w:shd w:val="clear" w:color="auto" w:fill="auto"/>
          </w:tcPr>
          <w:p w:rsidR="00D32DBC" w:rsidRPr="00A02684" w:rsidRDefault="00E52B4F" w:rsidP="00FF65D8">
            <w:pPr>
              <w:pStyle w:val="afff"/>
              <w:widowControl w:val="0"/>
              <w:spacing w:before="0" w:after="0"/>
              <w:ind w:firstLine="0"/>
              <w:jc w:val="center"/>
              <w:rPr>
                <w:sz w:val="22"/>
                <w:szCs w:val="22"/>
              </w:rPr>
            </w:pPr>
            <w:r w:rsidRPr="00A02684">
              <w:rPr>
                <w:sz w:val="22"/>
                <w:szCs w:val="22"/>
              </w:rPr>
              <w:t>7</w:t>
            </w:r>
          </w:p>
        </w:tc>
        <w:tc>
          <w:tcPr>
            <w:tcW w:w="2080" w:type="pct"/>
            <w:shd w:val="clear" w:color="auto" w:fill="auto"/>
          </w:tcPr>
          <w:p w:rsidR="00D32DBC" w:rsidRPr="00A02684" w:rsidRDefault="00D32DBC" w:rsidP="005D6D8B">
            <w:pPr>
              <w:rPr>
                <w:bCs/>
                <w:sz w:val="22"/>
                <w:szCs w:val="22"/>
              </w:rPr>
            </w:pPr>
            <w:r w:rsidRPr="00A02684">
              <w:rPr>
                <w:bCs/>
                <w:sz w:val="22"/>
                <w:szCs w:val="22"/>
              </w:rPr>
              <w:t>Решение Федеральной службы по надзору в сфере защиты прав потребителей и благополучия человека от 13.05.2021 № 61-РСЗЗ «Об установлении санитарно-защитн</w:t>
            </w:r>
            <w:r w:rsidR="005D6D8B" w:rsidRPr="00A02684">
              <w:rPr>
                <w:bCs/>
                <w:sz w:val="22"/>
                <w:szCs w:val="22"/>
              </w:rPr>
              <w:t>ой</w:t>
            </w:r>
            <w:r w:rsidRPr="00A02684">
              <w:rPr>
                <w:bCs/>
                <w:sz w:val="22"/>
                <w:szCs w:val="22"/>
              </w:rPr>
              <w:t xml:space="preserve"> зон</w:t>
            </w:r>
            <w:r w:rsidR="005D6D8B" w:rsidRPr="00A02684">
              <w:rPr>
                <w:bCs/>
                <w:sz w:val="22"/>
                <w:szCs w:val="22"/>
              </w:rPr>
              <w:t>ы для</w:t>
            </w:r>
            <w:r w:rsidRPr="00A02684">
              <w:rPr>
                <w:bCs/>
                <w:sz w:val="22"/>
                <w:szCs w:val="22"/>
              </w:rPr>
              <w:t xml:space="preserve"> </w:t>
            </w:r>
            <w:r w:rsidR="005D6D8B" w:rsidRPr="00A02684">
              <w:rPr>
                <w:bCs/>
                <w:sz w:val="22"/>
                <w:szCs w:val="22"/>
              </w:rPr>
              <w:t xml:space="preserve">АО «Племенной завод «Гомонтово» </w:t>
            </w:r>
            <w:r w:rsidRPr="00A02684">
              <w:rPr>
                <w:bCs/>
                <w:sz w:val="22"/>
                <w:szCs w:val="22"/>
              </w:rPr>
              <w:t xml:space="preserve">для </w:t>
            </w:r>
            <w:r w:rsidR="005D6D8B" w:rsidRPr="00A02684">
              <w:rPr>
                <w:bCs/>
                <w:sz w:val="22"/>
                <w:szCs w:val="22"/>
              </w:rPr>
              <w:t>пром</w:t>
            </w:r>
            <w:r w:rsidRPr="00A02684">
              <w:rPr>
                <w:bCs/>
                <w:sz w:val="22"/>
                <w:szCs w:val="22"/>
              </w:rPr>
              <w:t xml:space="preserve">площадки № 2 Ферма Крупская </w:t>
            </w:r>
            <w:r w:rsidR="005D6D8B" w:rsidRPr="00A02684">
              <w:rPr>
                <w:bCs/>
                <w:sz w:val="22"/>
                <w:szCs w:val="22"/>
              </w:rPr>
              <w:t>с учетом ввода в эксплуатацию дворов № 16 и № 17, расположенной по адресу: 188423, Ленинградская область, Волосовский район, д. Ивановское»</w:t>
            </w:r>
            <w:r w:rsidR="00E14A4C" w:rsidRPr="00A02684">
              <w:rPr>
                <w:bCs/>
                <w:sz w:val="22"/>
                <w:szCs w:val="22"/>
              </w:rPr>
              <w:t xml:space="preserve"> (земельный участок с кадастровым номером 47:22:0155001:183)</w:t>
            </w:r>
            <w:r w:rsidR="00131D11" w:rsidRPr="00A02684">
              <w:rPr>
                <w:rStyle w:val="ac"/>
                <w:bCs/>
                <w:sz w:val="22"/>
                <w:szCs w:val="22"/>
              </w:rPr>
              <w:footnoteReference w:id="31"/>
            </w:r>
          </w:p>
        </w:tc>
        <w:tc>
          <w:tcPr>
            <w:tcW w:w="2706" w:type="pct"/>
            <w:shd w:val="clear" w:color="auto" w:fill="auto"/>
          </w:tcPr>
          <w:p w:rsidR="00D32DBC" w:rsidRPr="00A02684" w:rsidRDefault="005D6D8B" w:rsidP="00FF65D8">
            <w:pPr>
              <w:rPr>
                <w:sz w:val="22"/>
                <w:szCs w:val="22"/>
                <w:shd w:val="clear" w:color="auto" w:fill="FFFFFF"/>
              </w:rPr>
            </w:pPr>
            <w:r w:rsidRPr="00A02684">
              <w:rPr>
                <w:sz w:val="22"/>
                <w:szCs w:val="22"/>
                <w:shd w:val="clear" w:color="auto" w:fill="FFFFFF"/>
              </w:rPr>
              <w:t>СЗЗ следующих размеров:</w:t>
            </w:r>
          </w:p>
          <w:p w:rsidR="005D6D8B" w:rsidRPr="00A02684" w:rsidRDefault="005D6D8B" w:rsidP="00FF65D8">
            <w:pPr>
              <w:rPr>
                <w:sz w:val="22"/>
                <w:szCs w:val="22"/>
                <w:shd w:val="clear" w:color="auto" w:fill="FFFFFF"/>
              </w:rPr>
            </w:pPr>
            <w:r w:rsidRPr="00A02684">
              <w:rPr>
                <w:sz w:val="22"/>
                <w:szCs w:val="22"/>
                <w:shd w:val="clear" w:color="auto" w:fill="FFFFFF"/>
              </w:rPr>
              <w:t>- в северном направлении – на расстоянии 260 м;</w:t>
            </w:r>
          </w:p>
          <w:p w:rsidR="005D6D8B" w:rsidRPr="00A02684" w:rsidRDefault="005D6D8B" w:rsidP="005D6D8B">
            <w:pPr>
              <w:rPr>
                <w:sz w:val="22"/>
                <w:szCs w:val="22"/>
                <w:shd w:val="clear" w:color="auto" w:fill="FFFFFF"/>
              </w:rPr>
            </w:pPr>
            <w:r w:rsidRPr="00A02684">
              <w:rPr>
                <w:sz w:val="22"/>
                <w:szCs w:val="22"/>
                <w:shd w:val="clear" w:color="auto" w:fill="FFFFFF"/>
              </w:rPr>
              <w:t>- в северо-восточном направлении – на расстоянии 425 м;</w:t>
            </w:r>
          </w:p>
          <w:p w:rsidR="005D6D8B" w:rsidRPr="00A02684" w:rsidRDefault="005D6D8B" w:rsidP="005D6D8B">
            <w:pPr>
              <w:rPr>
                <w:sz w:val="22"/>
                <w:szCs w:val="22"/>
                <w:shd w:val="clear" w:color="auto" w:fill="FFFFFF"/>
              </w:rPr>
            </w:pPr>
            <w:r w:rsidRPr="00A02684">
              <w:rPr>
                <w:sz w:val="22"/>
                <w:szCs w:val="22"/>
                <w:shd w:val="clear" w:color="auto" w:fill="FFFFFF"/>
              </w:rPr>
              <w:t>- в восточном направлении – на расстоянии 445 м;</w:t>
            </w:r>
          </w:p>
          <w:p w:rsidR="005D6D8B" w:rsidRPr="00A02684" w:rsidRDefault="005D6D8B" w:rsidP="005D6D8B">
            <w:pPr>
              <w:rPr>
                <w:sz w:val="22"/>
                <w:szCs w:val="22"/>
                <w:shd w:val="clear" w:color="auto" w:fill="FFFFFF"/>
              </w:rPr>
            </w:pPr>
            <w:r w:rsidRPr="00A02684">
              <w:rPr>
                <w:sz w:val="22"/>
                <w:szCs w:val="22"/>
                <w:shd w:val="clear" w:color="auto" w:fill="FFFFFF"/>
              </w:rPr>
              <w:t>- в юго-восточном направлении – на расстоянии 500 м;</w:t>
            </w:r>
          </w:p>
          <w:p w:rsidR="005D6D8B" w:rsidRPr="00A02684" w:rsidRDefault="005D6D8B" w:rsidP="005D6D8B">
            <w:pPr>
              <w:rPr>
                <w:sz w:val="22"/>
                <w:szCs w:val="22"/>
                <w:shd w:val="clear" w:color="auto" w:fill="FFFFFF"/>
              </w:rPr>
            </w:pPr>
            <w:r w:rsidRPr="00A02684">
              <w:rPr>
                <w:sz w:val="22"/>
                <w:szCs w:val="22"/>
                <w:shd w:val="clear" w:color="auto" w:fill="FFFFFF"/>
              </w:rPr>
              <w:t>- в южном направлении – на расстоянии 500 м;</w:t>
            </w:r>
          </w:p>
          <w:p w:rsidR="005D6D8B" w:rsidRPr="00A02684" w:rsidRDefault="005D6D8B" w:rsidP="005D6D8B">
            <w:pPr>
              <w:rPr>
                <w:sz w:val="22"/>
                <w:szCs w:val="22"/>
                <w:shd w:val="clear" w:color="auto" w:fill="FFFFFF"/>
              </w:rPr>
            </w:pPr>
            <w:r w:rsidRPr="00A02684">
              <w:rPr>
                <w:sz w:val="22"/>
                <w:szCs w:val="22"/>
                <w:shd w:val="clear" w:color="auto" w:fill="FFFFFF"/>
              </w:rPr>
              <w:t>- в юго-западном направлении – на расстоянии 500 м;</w:t>
            </w:r>
          </w:p>
          <w:p w:rsidR="005D6D8B" w:rsidRPr="00A02684" w:rsidRDefault="005D6D8B" w:rsidP="005D6D8B">
            <w:pPr>
              <w:rPr>
                <w:sz w:val="22"/>
                <w:szCs w:val="22"/>
                <w:shd w:val="clear" w:color="auto" w:fill="FFFFFF"/>
              </w:rPr>
            </w:pPr>
            <w:r w:rsidRPr="00A02684">
              <w:rPr>
                <w:sz w:val="22"/>
                <w:szCs w:val="22"/>
                <w:shd w:val="clear" w:color="auto" w:fill="FFFFFF"/>
              </w:rPr>
              <w:t>- в западном направлении – на расстоянии 500 м;</w:t>
            </w:r>
          </w:p>
          <w:p w:rsidR="005D6D8B" w:rsidRPr="00A02684" w:rsidRDefault="005D6D8B" w:rsidP="005D6D8B">
            <w:pPr>
              <w:rPr>
                <w:sz w:val="22"/>
                <w:szCs w:val="22"/>
                <w:shd w:val="clear" w:color="auto" w:fill="FFFFFF"/>
              </w:rPr>
            </w:pPr>
            <w:r w:rsidRPr="00A02684">
              <w:rPr>
                <w:sz w:val="22"/>
                <w:szCs w:val="22"/>
                <w:shd w:val="clear" w:color="auto" w:fill="FFFFFF"/>
              </w:rPr>
              <w:t>- в северо-западном направлении – на расстоянии 500 м.</w:t>
            </w:r>
          </w:p>
        </w:tc>
      </w:tr>
      <w:tr w:rsidR="00A02684" w:rsidRPr="00A02684" w:rsidTr="0027544C">
        <w:tc>
          <w:tcPr>
            <w:tcW w:w="214" w:type="pct"/>
            <w:shd w:val="clear" w:color="auto" w:fill="auto"/>
          </w:tcPr>
          <w:p w:rsidR="00A36EFE" w:rsidRPr="00A02684" w:rsidRDefault="00E52B4F" w:rsidP="00FF65D8">
            <w:pPr>
              <w:pStyle w:val="afff"/>
              <w:widowControl w:val="0"/>
              <w:spacing w:before="0" w:after="0"/>
              <w:ind w:firstLine="0"/>
              <w:jc w:val="center"/>
              <w:rPr>
                <w:sz w:val="22"/>
                <w:szCs w:val="22"/>
              </w:rPr>
            </w:pPr>
            <w:r w:rsidRPr="00A02684">
              <w:rPr>
                <w:sz w:val="22"/>
                <w:szCs w:val="22"/>
              </w:rPr>
              <w:t>8</w:t>
            </w:r>
          </w:p>
        </w:tc>
        <w:tc>
          <w:tcPr>
            <w:tcW w:w="2080" w:type="pct"/>
            <w:shd w:val="clear" w:color="auto" w:fill="auto"/>
          </w:tcPr>
          <w:p w:rsidR="00A36EFE" w:rsidRPr="00A02684" w:rsidRDefault="00A36EFE" w:rsidP="00FF65D8">
            <w:pPr>
              <w:pStyle w:val="afff"/>
              <w:widowControl w:val="0"/>
              <w:spacing w:before="0" w:after="0"/>
              <w:ind w:firstLine="0"/>
              <w:jc w:val="left"/>
              <w:rPr>
                <w:sz w:val="22"/>
                <w:szCs w:val="22"/>
              </w:rPr>
            </w:pPr>
            <w:r w:rsidRPr="00A02684">
              <w:rPr>
                <w:sz w:val="22"/>
                <w:szCs w:val="22"/>
              </w:rPr>
              <w:t>Комплекс</w:t>
            </w:r>
            <w:r w:rsidR="009B599E" w:rsidRPr="00A02684">
              <w:rPr>
                <w:sz w:val="22"/>
                <w:szCs w:val="22"/>
              </w:rPr>
              <w:t>ы</w:t>
            </w:r>
            <w:r w:rsidRPr="00A02684">
              <w:rPr>
                <w:sz w:val="22"/>
                <w:szCs w:val="22"/>
              </w:rPr>
              <w:t xml:space="preserve"> крупного рогатого скота (</w:t>
            </w:r>
            <w:r w:rsidRPr="00A02684">
              <w:rPr>
                <w:sz w:val="22"/>
                <w:szCs w:val="22"/>
                <w:lang w:val="en-US"/>
              </w:rPr>
              <w:t>V</w:t>
            </w:r>
            <w:r w:rsidRPr="00A02684">
              <w:rPr>
                <w:sz w:val="22"/>
                <w:szCs w:val="22"/>
              </w:rPr>
              <w:t xml:space="preserve"> класс опасности: хозяйства с содержанием животных (свинарники, коровники, питомники, конюшни, зверофермы) до 50 голов)</w:t>
            </w:r>
          </w:p>
        </w:tc>
        <w:tc>
          <w:tcPr>
            <w:tcW w:w="2706" w:type="pct"/>
            <w:shd w:val="clear" w:color="auto" w:fill="auto"/>
          </w:tcPr>
          <w:p w:rsidR="00A36EFE" w:rsidRPr="00A02684" w:rsidRDefault="00A36EFE" w:rsidP="00FF65D8">
            <w:pPr>
              <w:pStyle w:val="afff"/>
              <w:widowControl w:val="0"/>
              <w:spacing w:before="0" w:after="0"/>
              <w:ind w:firstLine="0"/>
              <w:jc w:val="left"/>
              <w:rPr>
                <w:sz w:val="22"/>
                <w:szCs w:val="22"/>
              </w:rPr>
            </w:pPr>
            <w:r w:rsidRPr="00A02684">
              <w:rPr>
                <w:sz w:val="22"/>
                <w:szCs w:val="22"/>
              </w:rPr>
              <w:t>50 м</w:t>
            </w:r>
          </w:p>
        </w:tc>
      </w:tr>
      <w:tr w:rsidR="00A02684" w:rsidRPr="00A02684" w:rsidTr="0027544C">
        <w:tc>
          <w:tcPr>
            <w:tcW w:w="214" w:type="pct"/>
            <w:shd w:val="clear" w:color="auto" w:fill="auto"/>
          </w:tcPr>
          <w:p w:rsidR="00C10726" w:rsidRPr="00A02684" w:rsidRDefault="00E52B4F" w:rsidP="00FF65D8">
            <w:pPr>
              <w:pStyle w:val="afff"/>
              <w:widowControl w:val="0"/>
              <w:spacing w:before="0" w:after="0"/>
              <w:ind w:firstLine="0"/>
              <w:jc w:val="center"/>
              <w:rPr>
                <w:sz w:val="22"/>
                <w:szCs w:val="22"/>
              </w:rPr>
            </w:pPr>
            <w:r w:rsidRPr="00A02684">
              <w:rPr>
                <w:sz w:val="22"/>
                <w:szCs w:val="22"/>
              </w:rPr>
              <w:t>9</w:t>
            </w:r>
          </w:p>
        </w:tc>
        <w:tc>
          <w:tcPr>
            <w:tcW w:w="2080" w:type="pct"/>
            <w:shd w:val="clear" w:color="auto" w:fill="auto"/>
          </w:tcPr>
          <w:p w:rsidR="00C10726" w:rsidRPr="00A02684" w:rsidRDefault="00C10726" w:rsidP="00890C7C">
            <w:pPr>
              <w:pStyle w:val="afff"/>
              <w:widowControl w:val="0"/>
              <w:spacing w:before="0" w:after="0"/>
              <w:ind w:firstLine="0"/>
              <w:jc w:val="left"/>
              <w:rPr>
                <w:sz w:val="22"/>
                <w:szCs w:val="22"/>
              </w:rPr>
            </w:pPr>
            <w:r w:rsidRPr="00A02684">
              <w:rPr>
                <w:sz w:val="22"/>
                <w:szCs w:val="22"/>
              </w:rPr>
              <w:t>Канализационные очистные сооружения ООО «ЭкоСервис»</w:t>
            </w:r>
            <w:r w:rsidR="00890C7C" w:rsidRPr="00A02684">
              <w:rPr>
                <w:sz w:val="22"/>
                <w:szCs w:val="22"/>
              </w:rPr>
              <w:t>:</w:t>
            </w:r>
            <w:r w:rsidRPr="00A02684">
              <w:rPr>
                <w:sz w:val="22"/>
                <w:szCs w:val="22"/>
              </w:rPr>
              <w:t xml:space="preserve"> д. Бегуницы (проектная мощность очистных сооружений 1400 м</w:t>
            </w:r>
            <w:r w:rsidRPr="00A02684">
              <w:rPr>
                <w:sz w:val="22"/>
                <w:szCs w:val="22"/>
                <w:vertAlign w:val="superscript"/>
              </w:rPr>
              <w:t>3</w:t>
            </w:r>
            <w:r w:rsidR="00890C7C" w:rsidRPr="00A02684">
              <w:rPr>
                <w:sz w:val="22"/>
                <w:szCs w:val="22"/>
              </w:rPr>
              <w:t>/сут</w:t>
            </w:r>
            <w:r w:rsidRPr="00A02684">
              <w:rPr>
                <w:sz w:val="22"/>
                <w:szCs w:val="22"/>
              </w:rPr>
              <w:t>)</w:t>
            </w:r>
            <w:r w:rsidR="00890C7C" w:rsidRPr="00A02684">
              <w:rPr>
                <w:sz w:val="22"/>
                <w:szCs w:val="22"/>
              </w:rPr>
              <w:t xml:space="preserve">, </w:t>
            </w:r>
            <w:r w:rsidRPr="00A02684">
              <w:rPr>
                <w:sz w:val="22"/>
                <w:szCs w:val="22"/>
              </w:rPr>
              <w:t>п. Зимитицы и д. Терпилицы (проектная мощность очистных сооружений 700 м</w:t>
            </w:r>
            <w:r w:rsidRPr="00A02684">
              <w:rPr>
                <w:sz w:val="22"/>
                <w:szCs w:val="22"/>
                <w:vertAlign w:val="superscript"/>
              </w:rPr>
              <w:t>3</w:t>
            </w:r>
            <w:r w:rsidR="00890C7C" w:rsidRPr="00A02684">
              <w:rPr>
                <w:sz w:val="22"/>
                <w:szCs w:val="22"/>
              </w:rPr>
              <w:t>/сут</w:t>
            </w:r>
            <w:r w:rsidRPr="00A02684">
              <w:rPr>
                <w:sz w:val="22"/>
                <w:szCs w:val="22"/>
              </w:rPr>
              <w:t>)</w:t>
            </w:r>
          </w:p>
        </w:tc>
        <w:tc>
          <w:tcPr>
            <w:tcW w:w="2706" w:type="pct"/>
            <w:shd w:val="clear" w:color="auto" w:fill="auto"/>
          </w:tcPr>
          <w:p w:rsidR="00C10726" w:rsidRPr="00A02684" w:rsidRDefault="009B599E" w:rsidP="00FF65D8">
            <w:pPr>
              <w:pStyle w:val="afff"/>
              <w:widowControl w:val="0"/>
              <w:spacing w:before="0" w:after="0"/>
              <w:ind w:firstLine="0"/>
              <w:jc w:val="left"/>
              <w:rPr>
                <w:sz w:val="22"/>
                <w:szCs w:val="22"/>
              </w:rPr>
            </w:pPr>
            <w:r w:rsidRPr="00A02684">
              <w:rPr>
                <w:sz w:val="22"/>
                <w:szCs w:val="22"/>
              </w:rPr>
              <w:t>200 м</w:t>
            </w:r>
          </w:p>
        </w:tc>
      </w:tr>
      <w:tr w:rsidR="00837B25" w:rsidRPr="00A02684" w:rsidTr="0027544C">
        <w:tc>
          <w:tcPr>
            <w:tcW w:w="214" w:type="pct"/>
            <w:shd w:val="clear" w:color="auto" w:fill="auto"/>
          </w:tcPr>
          <w:p w:rsidR="00837B25" w:rsidRPr="00A02684" w:rsidRDefault="00E52B4F" w:rsidP="00FF65D8">
            <w:pPr>
              <w:pStyle w:val="afff"/>
              <w:widowControl w:val="0"/>
              <w:spacing w:before="0" w:after="0"/>
              <w:ind w:firstLine="0"/>
              <w:jc w:val="center"/>
              <w:rPr>
                <w:sz w:val="22"/>
                <w:szCs w:val="22"/>
              </w:rPr>
            </w:pPr>
            <w:r w:rsidRPr="00A02684">
              <w:rPr>
                <w:sz w:val="22"/>
                <w:szCs w:val="22"/>
              </w:rPr>
              <w:t>10</w:t>
            </w:r>
          </w:p>
        </w:tc>
        <w:tc>
          <w:tcPr>
            <w:tcW w:w="2080" w:type="pct"/>
            <w:shd w:val="clear" w:color="auto" w:fill="auto"/>
          </w:tcPr>
          <w:p w:rsidR="00837B25" w:rsidRPr="00A02684" w:rsidRDefault="00837B25" w:rsidP="00FF65D8">
            <w:pPr>
              <w:pStyle w:val="afff"/>
              <w:widowControl w:val="0"/>
              <w:spacing w:before="0" w:after="0"/>
              <w:ind w:firstLine="0"/>
              <w:jc w:val="left"/>
              <w:rPr>
                <w:sz w:val="22"/>
                <w:szCs w:val="22"/>
              </w:rPr>
            </w:pPr>
            <w:r w:rsidRPr="00A02684">
              <w:rPr>
                <w:sz w:val="22"/>
                <w:szCs w:val="22"/>
              </w:rPr>
              <w:t>Сельские кладбища</w:t>
            </w:r>
          </w:p>
        </w:tc>
        <w:tc>
          <w:tcPr>
            <w:tcW w:w="2706" w:type="pct"/>
            <w:shd w:val="clear" w:color="auto" w:fill="auto"/>
          </w:tcPr>
          <w:p w:rsidR="00837B25" w:rsidRPr="00A02684" w:rsidRDefault="00DA0ED6" w:rsidP="00FF65D8">
            <w:pPr>
              <w:pStyle w:val="afff"/>
              <w:widowControl w:val="0"/>
              <w:spacing w:before="0" w:after="0"/>
              <w:ind w:firstLine="0"/>
              <w:jc w:val="left"/>
              <w:rPr>
                <w:sz w:val="22"/>
                <w:szCs w:val="22"/>
              </w:rPr>
            </w:pPr>
            <w:r w:rsidRPr="00A02684">
              <w:rPr>
                <w:sz w:val="22"/>
                <w:szCs w:val="22"/>
              </w:rPr>
              <w:t>50 м (с учетом пункта 52 СанПиН 2.1.3684-21)</w:t>
            </w:r>
          </w:p>
        </w:tc>
      </w:tr>
    </w:tbl>
    <w:p w:rsidR="00C10726" w:rsidRPr="00A02684" w:rsidRDefault="00C10726" w:rsidP="00B2563D">
      <w:pPr>
        <w:ind w:firstLine="709"/>
        <w:jc w:val="both"/>
      </w:pPr>
    </w:p>
    <w:p w:rsidR="00AA10DD" w:rsidRPr="00A02684" w:rsidRDefault="00AA10DD" w:rsidP="00B2563D">
      <w:pPr>
        <w:ind w:firstLine="709"/>
        <w:jc w:val="both"/>
      </w:pPr>
      <w:r w:rsidRPr="00A02684">
        <w:t xml:space="preserve">В соответствии с пунктом 13 статьи 26 Федерального закона </w:t>
      </w:r>
      <w:r w:rsidR="00067AA8" w:rsidRPr="00A02684">
        <w:t xml:space="preserve">от 3 августа 2018 года № 342-ФЗ </w:t>
      </w:r>
      <w:r w:rsidRPr="00A02684">
        <w:t xml:space="preserve">«О внесении изменений в Градостроительный кодекс Российской Федерации и отдельные законодательные акты Российской Федерации» (последняя редакция) с </w:t>
      </w:r>
      <w:r w:rsidRPr="00170B2D">
        <w:rPr>
          <w:color w:val="FF0000"/>
        </w:rPr>
        <w:t>1 января 202</w:t>
      </w:r>
      <w:r w:rsidR="00170B2D" w:rsidRPr="00170B2D">
        <w:rPr>
          <w:color w:val="FF0000"/>
        </w:rPr>
        <w:t>5</w:t>
      </w:r>
      <w:r w:rsidRPr="00170B2D">
        <w:rPr>
          <w:color w:val="FF0000"/>
        </w:rPr>
        <w:t xml:space="preserve"> года </w:t>
      </w:r>
      <w:r w:rsidRPr="00A02684">
        <w:t xml:space="preserve">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w:t>
      </w:r>
      <w:r w:rsidRPr="00A02684">
        <w:lastRenderedPageBreak/>
        <w:t xml:space="preserve">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w:t>
      </w:r>
      <w:r w:rsidRPr="00170B2D">
        <w:rPr>
          <w:color w:val="FF0000"/>
        </w:rPr>
        <w:t>октября 202</w:t>
      </w:r>
      <w:r w:rsidR="00170B2D" w:rsidRPr="00170B2D">
        <w:rPr>
          <w:color w:val="FF0000"/>
        </w:rPr>
        <w:t>4</w:t>
      </w:r>
      <w:r w:rsidRPr="00170B2D">
        <w:rPr>
          <w:color w:val="FF0000"/>
        </w:rPr>
        <w:t xml:space="preserve"> года </w:t>
      </w:r>
      <w:r w:rsidRPr="00A02684">
        <w:t>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 До дня установления санитарно-защитной зоны возмещение убытков, причиненных ограничением прав правообладателей объектов недвижимости в связи с определением до дня официального опубликования настоящего Федерального закона ориентировочной, расчетной (предварительной) санитарно-защитной зоны, выкуп объектов недвижимости, возмещение за прекращение прав на земельные участки в связи с невозможностью их использования в соответствии с разрешенным использованием не осуществляются.</w:t>
      </w:r>
    </w:p>
    <w:p w:rsidR="00122766" w:rsidRPr="00A02684" w:rsidRDefault="00122766" w:rsidP="00F37281">
      <w:pPr>
        <w:pStyle w:val="afff"/>
        <w:spacing w:before="0" w:after="0"/>
        <w:ind w:firstLine="709"/>
      </w:pPr>
      <w:bookmarkStart w:id="71" w:name="dst100904"/>
      <w:bookmarkEnd w:id="71"/>
    </w:p>
    <w:p w:rsidR="0033324D" w:rsidRPr="00A02684" w:rsidRDefault="001A3612" w:rsidP="00F37281">
      <w:pPr>
        <w:pStyle w:val="2"/>
        <w:spacing w:before="0"/>
        <w:jc w:val="center"/>
        <w:rPr>
          <w:rFonts w:ascii="Times New Roman" w:hAnsi="Times New Roman"/>
          <w:color w:val="auto"/>
          <w:sz w:val="24"/>
          <w:szCs w:val="24"/>
        </w:rPr>
      </w:pPr>
      <w:bookmarkStart w:id="72" w:name="_Toc510703421"/>
      <w:bookmarkStart w:id="73" w:name="_Toc530829507"/>
      <w:bookmarkStart w:id="74" w:name="_Toc535180823"/>
      <w:bookmarkStart w:id="75" w:name="_Toc74682277"/>
      <w:r w:rsidRPr="00A02684">
        <w:rPr>
          <w:rFonts w:ascii="Times New Roman" w:hAnsi="Times New Roman"/>
          <w:color w:val="auto"/>
          <w:sz w:val="24"/>
          <w:szCs w:val="24"/>
        </w:rPr>
        <w:t>4</w:t>
      </w:r>
      <w:r w:rsidR="0033324D" w:rsidRPr="00A02684">
        <w:rPr>
          <w:rFonts w:ascii="Times New Roman" w:hAnsi="Times New Roman"/>
          <w:color w:val="auto"/>
          <w:sz w:val="24"/>
          <w:szCs w:val="24"/>
        </w:rPr>
        <w:t>.</w:t>
      </w:r>
      <w:r w:rsidR="00025EB3" w:rsidRPr="00A02684">
        <w:rPr>
          <w:rFonts w:ascii="Times New Roman" w:hAnsi="Times New Roman"/>
          <w:color w:val="auto"/>
          <w:sz w:val="24"/>
          <w:szCs w:val="24"/>
        </w:rPr>
        <w:t>2</w:t>
      </w:r>
      <w:r w:rsidR="0033324D" w:rsidRPr="00A02684">
        <w:rPr>
          <w:rFonts w:ascii="Times New Roman" w:hAnsi="Times New Roman"/>
          <w:color w:val="auto"/>
          <w:sz w:val="24"/>
          <w:szCs w:val="24"/>
        </w:rPr>
        <w:t>.2. Ограничения использования земельных участков и объектов капитального строительства в границах зон санитарной охраны источников водоснабжения и водопроводов питьевого назначения</w:t>
      </w:r>
      <w:bookmarkEnd w:id="72"/>
      <w:bookmarkEnd w:id="73"/>
      <w:bookmarkEnd w:id="74"/>
      <w:bookmarkEnd w:id="75"/>
    </w:p>
    <w:p w:rsidR="0033324D" w:rsidRPr="00A02684" w:rsidRDefault="0033324D" w:rsidP="00F37281">
      <w:pPr>
        <w:pStyle w:val="afff"/>
        <w:spacing w:before="0" w:after="0"/>
        <w:ind w:firstLine="709"/>
      </w:pPr>
    </w:p>
    <w:p w:rsidR="00192DAA" w:rsidRPr="00A02684" w:rsidRDefault="00192DAA" w:rsidP="00192DAA">
      <w:pPr>
        <w:pStyle w:val="afff"/>
        <w:spacing w:before="0" w:after="0"/>
        <w:ind w:firstLine="709"/>
      </w:pPr>
      <w:r w:rsidRPr="00A02684">
        <w:t>В соответствии со статьёй 43 Водного кодекса Российской Федерации для целей питьевого и хозяйственно-бытового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33324D" w:rsidRPr="00A02684" w:rsidRDefault="0033324D" w:rsidP="00F37281">
      <w:pPr>
        <w:pStyle w:val="afff"/>
        <w:spacing w:before="0" w:after="0"/>
        <w:ind w:firstLine="709"/>
      </w:pPr>
      <w:r w:rsidRPr="00A02684">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rsidR="0033324D" w:rsidRPr="00A02684" w:rsidRDefault="0033324D" w:rsidP="00B64F6F">
      <w:pPr>
        <w:numPr>
          <w:ilvl w:val="0"/>
          <w:numId w:val="6"/>
        </w:numPr>
        <w:jc w:val="both"/>
      </w:pPr>
      <w:r w:rsidRPr="00A02684">
        <w:t>Водный кодекс Российской Федерации;</w:t>
      </w:r>
    </w:p>
    <w:p w:rsidR="0033324D" w:rsidRPr="00A02684" w:rsidRDefault="0033324D" w:rsidP="00B64F6F">
      <w:pPr>
        <w:numPr>
          <w:ilvl w:val="0"/>
          <w:numId w:val="6"/>
        </w:numPr>
        <w:jc w:val="both"/>
      </w:pPr>
      <w:r w:rsidRPr="00A02684">
        <w:t>Федеральный закон от 30 марта 1999 года № 52-ФЗ «О санитарно-эпидемиологическом благополучии населения»;</w:t>
      </w:r>
    </w:p>
    <w:p w:rsidR="00192DAA" w:rsidRPr="00A02684" w:rsidRDefault="00192DAA" w:rsidP="00B64F6F">
      <w:pPr>
        <w:pStyle w:val="ae"/>
        <w:numPr>
          <w:ilvl w:val="0"/>
          <w:numId w:val="6"/>
        </w:numPr>
        <w:jc w:val="both"/>
      </w:pPr>
      <w:r w:rsidRPr="00A02684">
        <w:lastRenderedPageBreak/>
        <w:t>СанПиН 2.1.4.1110-02 «Зоны санитарной охраны источников водоснабжения и водопроводов питьевого назначения» и СП 2.1.5.1059-01 «Гигиенические требования к охране подземных вод от загрязнения»</w:t>
      </w:r>
      <w:r w:rsidRPr="00A02684">
        <w:rPr>
          <w:rStyle w:val="ac"/>
        </w:rPr>
        <w:footnoteReference w:id="32"/>
      </w:r>
      <w:r w:rsidRPr="00A02684">
        <w:t>;</w:t>
      </w:r>
    </w:p>
    <w:p w:rsidR="00192DAA" w:rsidRPr="00A02684" w:rsidRDefault="00192DAA" w:rsidP="00B64F6F">
      <w:pPr>
        <w:pStyle w:val="ae"/>
        <w:numPr>
          <w:ilvl w:val="0"/>
          <w:numId w:val="6"/>
        </w:numPr>
        <w:jc w:val="both"/>
      </w:pPr>
      <w:r w:rsidRPr="00A02684">
        <w:t xml:space="preserve">СП 31.13330.2012 Водоснабжение. Наружные сети и сооружения. Актуализированная редакция </w:t>
      </w:r>
      <w:r w:rsidR="00982404" w:rsidRPr="00A02684">
        <w:t>СНиП</w:t>
      </w:r>
      <w:r w:rsidRPr="00A02684">
        <w:t xml:space="preserve"> 2.04.02-84 (с изменениями);</w:t>
      </w:r>
    </w:p>
    <w:p w:rsidR="00192DAA" w:rsidRPr="00A02684" w:rsidRDefault="00192DAA" w:rsidP="00B64F6F">
      <w:pPr>
        <w:pStyle w:val="ae"/>
        <w:numPr>
          <w:ilvl w:val="0"/>
          <w:numId w:val="6"/>
        </w:numPr>
        <w:jc w:val="both"/>
      </w:pPr>
      <w:r w:rsidRPr="00A02684">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92DAA" w:rsidRPr="00A02684" w:rsidRDefault="00192DAA" w:rsidP="00192DAA">
      <w:pPr>
        <w:pStyle w:val="afff"/>
        <w:spacing w:before="0" w:after="0"/>
        <w:ind w:firstLine="709"/>
      </w:pPr>
      <w:r w:rsidRPr="00A02684">
        <w:t>В соответствии с пунктом 5 статьи 18 Федерального закона от 30 марта 1999 года №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192DAA" w:rsidRPr="00A02684" w:rsidRDefault="00192DAA" w:rsidP="00192DAA">
      <w:pPr>
        <w:pStyle w:val="afff"/>
        <w:spacing w:before="0" w:after="0"/>
        <w:ind w:firstLine="709"/>
      </w:pPr>
      <w:r w:rsidRPr="00A02684">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санитарными правилами и нормами. Размеры зон санитарной охраны для подземных источников водоснабжения, для которых не разработаны проекты ЗСО в соответствии с СанПиН 2.1.4.1110-02</w:t>
      </w:r>
      <w:r w:rsidRPr="00A02684">
        <w:rPr>
          <w:rStyle w:val="ac"/>
        </w:rPr>
        <w:footnoteReference w:id="33"/>
      </w:r>
      <w:r w:rsidRPr="00A02684">
        <w:t xml:space="preserve"> «Зоны санитарной охраны источников водоснабжения и водопроводов питьевого назначения» составляют:</w:t>
      </w:r>
    </w:p>
    <w:p w:rsidR="0033324D" w:rsidRPr="00A02684" w:rsidRDefault="0033324D" w:rsidP="00B64F6F">
      <w:pPr>
        <w:pStyle w:val="afff"/>
        <w:numPr>
          <w:ilvl w:val="0"/>
          <w:numId w:val="10"/>
        </w:numPr>
        <w:spacing w:before="0" w:after="0"/>
      </w:pPr>
      <w:r w:rsidRPr="00A02684">
        <w:t>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33324D" w:rsidRPr="00A02684" w:rsidRDefault="0033324D" w:rsidP="00B64F6F">
      <w:pPr>
        <w:pStyle w:val="afff"/>
        <w:numPr>
          <w:ilvl w:val="0"/>
          <w:numId w:val="10"/>
        </w:numPr>
        <w:spacing w:before="0" w:after="0"/>
      </w:pPr>
      <w:r w:rsidRPr="00A02684">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98651A" w:rsidRPr="00A02684" w:rsidRDefault="0098651A" w:rsidP="0098651A">
      <w:pPr>
        <w:pStyle w:val="afff"/>
        <w:spacing w:before="0" w:after="0"/>
        <w:ind w:firstLine="709"/>
      </w:pPr>
      <w:r w:rsidRPr="00A02684">
        <w:t>Для водозаборных скважин питьевого водоснабжения разработаны проекты зон санитарной охраны (таблица 1</w:t>
      </w:r>
      <w:r w:rsidR="00E52B4F" w:rsidRPr="00A02684">
        <w:t>5</w:t>
      </w:r>
      <w:r w:rsidRPr="00A02684">
        <w:t>).</w:t>
      </w:r>
    </w:p>
    <w:p w:rsidR="0098651A" w:rsidRPr="00A02684" w:rsidRDefault="0098651A" w:rsidP="0098651A">
      <w:pPr>
        <w:pStyle w:val="afff"/>
        <w:spacing w:before="0" w:after="0"/>
        <w:ind w:firstLine="0"/>
      </w:pPr>
    </w:p>
    <w:p w:rsidR="0098651A" w:rsidRPr="00A02684" w:rsidRDefault="0098651A" w:rsidP="00C9252A">
      <w:pPr>
        <w:pStyle w:val="afff"/>
        <w:spacing w:before="0" w:after="0"/>
        <w:ind w:firstLine="0"/>
        <w:jc w:val="center"/>
      </w:pPr>
      <w:r w:rsidRPr="00A02684">
        <w:t>Таблица 1</w:t>
      </w:r>
      <w:r w:rsidR="00E52B4F" w:rsidRPr="00A02684">
        <w:t>5</w:t>
      </w:r>
      <w:r w:rsidRPr="00A02684">
        <w:t>. Сведения о проектных размерах зон санитарной охраны источников водоснабжения</w:t>
      </w:r>
    </w:p>
    <w:tbl>
      <w:tblPr>
        <w:tblStyle w:val="a7"/>
        <w:tblW w:w="10308" w:type="dxa"/>
        <w:tblLook w:val="04A0" w:firstRow="1" w:lastRow="0" w:firstColumn="1" w:lastColumn="0" w:noHBand="0" w:noVBand="1"/>
      </w:tblPr>
      <w:tblGrid>
        <w:gridCol w:w="4531"/>
        <w:gridCol w:w="5777"/>
      </w:tblGrid>
      <w:tr w:rsidR="00A02684" w:rsidRPr="00A02684" w:rsidTr="00996F3C">
        <w:trPr>
          <w:tblHeader/>
        </w:trPr>
        <w:tc>
          <w:tcPr>
            <w:tcW w:w="4531" w:type="dxa"/>
            <w:noWrap/>
            <w:vAlign w:val="center"/>
            <w:hideMark/>
          </w:tcPr>
          <w:p w:rsidR="0098651A" w:rsidRPr="00A02684" w:rsidRDefault="0098651A" w:rsidP="000A5AED">
            <w:pPr>
              <w:jc w:val="center"/>
              <w:rPr>
                <w:sz w:val="22"/>
                <w:szCs w:val="22"/>
              </w:rPr>
            </w:pPr>
            <w:r w:rsidRPr="00A02684">
              <w:rPr>
                <w:sz w:val="22"/>
                <w:szCs w:val="22"/>
              </w:rPr>
              <w:t xml:space="preserve">Наименование проекта ЗСО, реквизиты </w:t>
            </w:r>
            <w:r w:rsidRPr="00A02684">
              <w:rPr>
                <w:sz w:val="22"/>
                <w:szCs w:val="22"/>
                <w:shd w:val="clear" w:color="auto" w:fill="FFFFFF"/>
              </w:rPr>
              <w:t>санитарно-эпидемиологического</w:t>
            </w:r>
            <w:r w:rsidRPr="00A02684">
              <w:rPr>
                <w:sz w:val="22"/>
                <w:szCs w:val="22"/>
              </w:rPr>
              <w:t xml:space="preserve"> заключения</w:t>
            </w:r>
          </w:p>
        </w:tc>
        <w:tc>
          <w:tcPr>
            <w:tcW w:w="5777" w:type="dxa"/>
            <w:vAlign w:val="center"/>
            <w:hideMark/>
          </w:tcPr>
          <w:p w:rsidR="0098651A" w:rsidRPr="00A02684" w:rsidRDefault="0098651A" w:rsidP="000A5AED">
            <w:pPr>
              <w:jc w:val="center"/>
              <w:rPr>
                <w:sz w:val="22"/>
                <w:szCs w:val="22"/>
              </w:rPr>
            </w:pPr>
            <w:r w:rsidRPr="00A02684">
              <w:rPr>
                <w:sz w:val="22"/>
                <w:szCs w:val="22"/>
              </w:rPr>
              <w:t>Сведения об установленных размерах ЗСО</w:t>
            </w:r>
          </w:p>
        </w:tc>
      </w:tr>
      <w:tr w:rsidR="00A02684" w:rsidRPr="00A02684" w:rsidTr="000A5AED">
        <w:tc>
          <w:tcPr>
            <w:tcW w:w="4531" w:type="dxa"/>
            <w:noWrap/>
          </w:tcPr>
          <w:p w:rsidR="0098651A" w:rsidRPr="00A02684" w:rsidRDefault="0098651A" w:rsidP="000A5AED">
            <w:pPr>
              <w:jc w:val="both"/>
              <w:rPr>
                <w:bCs/>
                <w:sz w:val="22"/>
                <w:szCs w:val="22"/>
              </w:rPr>
            </w:pPr>
            <w:r w:rsidRPr="00A02684">
              <w:rPr>
                <w:bCs/>
                <w:sz w:val="22"/>
                <w:szCs w:val="22"/>
              </w:rPr>
              <w:t>«Проект зон санитарной охраны (ЗСО) водозаборной скважины для питьевого и хозяйственно-бытового водоснабжения фермы «Крупская» АО «Племзавод Гомонтово», расположенной по адресу: Ленинградская область, Волосовский район, дер. Бегуницы»</w:t>
            </w:r>
            <w:r w:rsidRPr="00A02684">
              <w:rPr>
                <w:rFonts w:eastAsiaTheme="minorHAnsi"/>
                <w:sz w:val="22"/>
                <w:szCs w:val="22"/>
                <w:shd w:val="clear" w:color="auto" w:fill="FFFFFF"/>
                <w:lang w:eastAsia="en-US"/>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w:t>
            </w:r>
            <w:r w:rsidRPr="00A02684">
              <w:rPr>
                <w:sz w:val="22"/>
                <w:szCs w:val="22"/>
                <w:shd w:val="clear" w:color="auto" w:fill="FFFFFF"/>
              </w:rPr>
              <w:lastRenderedPageBreak/>
              <w:t xml:space="preserve">по Ленинградской области № </w:t>
            </w:r>
            <w:r w:rsidRPr="00A02684">
              <w:rPr>
                <w:bCs/>
                <w:sz w:val="22"/>
                <w:szCs w:val="22"/>
              </w:rPr>
              <w:t>47.01.02.000.Т.001525.08.19 от 14.08.2019</w:t>
            </w:r>
          </w:p>
          <w:p w:rsidR="0098651A" w:rsidRPr="00A02684" w:rsidRDefault="0098651A" w:rsidP="000A5AED">
            <w:pPr>
              <w:jc w:val="right"/>
              <w:rPr>
                <w:sz w:val="22"/>
                <w:szCs w:val="22"/>
              </w:rPr>
            </w:pPr>
          </w:p>
        </w:tc>
        <w:tc>
          <w:tcPr>
            <w:tcW w:w="5777" w:type="dxa"/>
            <w:hideMark/>
          </w:tcPr>
          <w:p w:rsidR="0098651A" w:rsidRPr="00A02684" w:rsidRDefault="0098651A" w:rsidP="000A5AED">
            <w:pPr>
              <w:jc w:val="both"/>
              <w:rPr>
                <w:sz w:val="22"/>
                <w:szCs w:val="22"/>
                <w:shd w:val="clear" w:color="auto" w:fill="FFFFFF"/>
              </w:rPr>
            </w:pPr>
            <w:r w:rsidRPr="00A02684">
              <w:rPr>
                <w:sz w:val="22"/>
                <w:szCs w:val="22"/>
                <w:shd w:val="clear" w:color="auto" w:fill="FFFFFF"/>
              </w:rPr>
              <w:lastRenderedPageBreak/>
              <w:t>Определение границ поясов ЗСО для водозаборных скважин №1832/14 и № 69776:</w:t>
            </w:r>
          </w:p>
          <w:p w:rsidR="0098651A" w:rsidRPr="00A02684" w:rsidRDefault="0098651A" w:rsidP="000A5AED">
            <w:pPr>
              <w:jc w:val="both"/>
              <w:rPr>
                <w:sz w:val="22"/>
                <w:szCs w:val="22"/>
                <w:shd w:val="clear" w:color="auto" w:fill="FFFFFF"/>
              </w:rPr>
            </w:pPr>
            <w:r w:rsidRPr="00A02684">
              <w:rPr>
                <w:sz w:val="22"/>
                <w:szCs w:val="22"/>
              </w:rPr>
              <w:t>- п</w:t>
            </w:r>
            <w:r w:rsidRPr="00A02684">
              <w:rPr>
                <w:sz w:val="22"/>
                <w:szCs w:val="22"/>
                <w:shd w:val="clear" w:color="auto" w:fill="FFFFFF"/>
              </w:rPr>
              <w:t xml:space="preserve">ервый пояс ЗСО водозаборных скважин на основании защищенности водоносного горизонта устанавливается радиусом 15 м; </w:t>
            </w:r>
          </w:p>
          <w:p w:rsidR="0098651A" w:rsidRPr="00A02684" w:rsidRDefault="0098651A" w:rsidP="000A5AED">
            <w:pPr>
              <w:jc w:val="both"/>
              <w:rPr>
                <w:sz w:val="22"/>
                <w:szCs w:val="22"/>
              </w:rPr>
            </w:pPr>
            <w:r w:rsidRPr="00A02684">
              <w:rPr>
                <w:sz w:val="22"/>
                <w:szCs w:val="22"/>
                <w:shd w:val="clear" w:color="auto" w:fill="FFFFFF"/>
              </w:rPr>
              <w:t>- второй пояс ЗСО устанавливается:</w:t>
            </w:r>
            <w:r w:rsidRPr="00A02684">
              <w:rPr>
                <w:sz w:val="22"/>
                <w:szCs w:val="22"/>
              </w:rPr>
              <w:br/>
            </w:r>
            <w:r w:rsidRPr="00A02684">
              <w:rPr>
                <w:sz w:val="22"/>
                <w:szCs w:val="22"/>
                <w:shd w:val="clear" w:color="auto" w:fill="FFFFFF"/>
              </w:rPr>
              <w:t>для скважины № 1832/14 радиусом 31,5 м от устья скважины, для скважины № 69776 радиусом 30,0 м от устья скважины;</w:t>
            </w:r>
            <w:r w:rsidRPr="00A02684">
              <w:rPr>
                <w:sz w:val="22"/>
                <w:szCs w:val="22"/>
              </w:rPr>
              <w:br/>
            </w:r>
            <w:r w:rsidRPr="00A02684">
              <w:rPr>
                <w:sz w:val="22"/>
                <w:szCs w:val="22"/>
                <w:shd w:val="clear" w:color="auto" w:fill="FFFFFF"/>
              </w:rPr>
              <w:lastRenderedPageBreak/>
              <w:t>- третий пояс ЗСО устанавливается:</w:t>
            </w:r>
            <w:r w:rsidRPr="00A02684">
              <w:rPr>
                <w:sz w:val="22"/>
                <w:szCs w:val="22"/>
              </w:rPr>
              <w:br/>
            </w:r>
            <w:r w:rsidRPr="00A02684">
              <w:rPr>
                <w:sz w:val="22"/>
                <w:szCs w:val="22"/>
                <w:shd w:val="clear" w:color="auto" w:fill="FFFFFF"/>
              </w:rPr>
              <w:t>для скважины № 1832/14 радиусом 157,6 м от устья скважины,</w:t>
            </w:r>
            <w:r w:rsidRPr="00A02684">
              <w:rPr>
                <w:sz w:val="22"/>
                <w:szCs w:val="22"/>
              </w:rPr>
              <w:br/>
            </w:r>
            <w:r w:rsidRPr="00A02684">
              <w:rPr>
                <w:sz w:val="22"/>
                <w:szCs w:val="22"/>
                <w:shd w:val="clear" w:color="auto" w:fill="FFFFFF"/>
              </w:rPr>
              <w:t>для скважины № 69776 радиусом 150,1 м от устья скважины;</w:t>
            </w:r>
            <w:r w:rsidRPr="00A02684">
              <w:rPr>
                <w:sz w:val="22"/>
                <w:szCs w:val="22"/>
              </w:rPr>
              <w:br/>
            </w:r>
            <w:r w:rsidRPr="00A02684">
              <w:rPr>
                <w:sz w:val="22"/>
                <w:szCs w:val="22"/>
                <w:shd w:val="clear" w:color="auto" w:fill="FFFFFF"/>
              </w:rPr>
              <w:t xml:space="preserve">- ширина санитарно-защитной полосы водопровода устанавливается размером от скважин до водонапорной башни 20 м, 10 м в сторону от оси водопровода; и размером 10 м, 5 м от оси водопровода от водонапорной башни до фермы. </w:t>
            </w:r>
          </w:p>
        </w:tc>
      </w:tr>
      <w:tr w:rsidR="00A02684" w:rsidRPr="00A02684" w:rsidTr="000A5AED">
        <w:tc>
          <w:tcPr>
            <w:tcW w:w="4531" w:type="dxa"/>
            <w:noWrap/>
          </w:tcPr>
          <w:p w:rsidR="0098651A" w:rsidRPr="00A02684" w:rsidRDefault="0098651A" w:rsidP="00996F3C">
            <w:pPr>
              <w:jc w:val="both"/>
              <w:rPr>
                <w:sz w:val="22"/>
                <w:szCs w:val="22"/>
              </w:rPr>
            </w:pPr>
            <w:r w:rsidRPr="00A02684">
              <w:rPr>
                <w:bCs/>
                <w:sz w:val="22"/>
                <w:szCs w:val="22"/>
              </w:rPr>
              <w:lastRenderedPageBreak/>
              <w:t>«Проект организации зон санитарной охраны артезианской скважины № 2903/2, расположенной по адресу: Волосовский район дер. Бегуницы»</w:t>
            </w:r>
            <w:r w:rsidRPr="00A02684">
              <w:rPr>
                <w:rFonts w:eastAsiaTheme="minorHAnsi"/>
                <w:sz w:val="22"/>
                <w:szCs w:val="22"/>
                <w:shd w:val="clear" w:color="auto" w:fill="FFFFFF"/>
                <w:lang w:eastAsia="en-US"/>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47.07.01.000.Т.000051.08.14 от 18.08.2014</w:t>
            </w:r>
          </w:p>
        </w:tc>
        <w:tc>
          <w:tcPr>
            <w:tcW w:w="5777" w:type="dxa"/>
            <w:hideMark/>
          </w:tcPr>
          <w:p w:rsidR="0098651A" w:rsidRPr="00A02684" w:rsidRDefault="0098651A" w:rsidP="000A5AED">
            <w:pPr>
              <w:jc w:val="both"/>
              <w:rPr>
                <w:sz w:val="22"/>
                <w:szCs w:val="22"/>
                <w:shd w:val="clear" w:color="auto" w:fill="FFFFFF"/>
              </w:rPr>
            </w:pPr>
            <w:r w:rsidRPr="00A02684">
              <w:rPr>
                <w:sz w:val="22"/>
                <w:szCs w:val="22"/>
                <w:shd w:val="clear" w:color="auto" w:fill="FFFFFF"/>
              </w:rPr>
              <w:t>Учитывая незащищенность водоносного горизонта, согласно СанПиН 2.1.4.110-02, устанавливаем размер радиуса первого пояса зоны санитарной охраны скважины № 1057 - 50,0 м.</w:t>
            </w:r>
          </w:p>
          <w:p w:rsidR="0098651A" w:rsidRPr="00A02684" w:rsidRDefault="0098651A" w:rsidP="000A5AED">
            <w:pPr>
              <w:jc w:val="both"/>
              <w:rPr>
                <w:sz w:val="22"/>
                <w:szCs w:val="22"/>
              </w:rPr>
            </w:pPr>
            <w:r w:rsidRPr="00A02684">
              <w:rPr>
                <w:sz w:val="22"/>
                <w:szCs w:val="22"/>
                <w:shd w:val="clear" w:color="auto" w:fill="FFFFFF"/>
              </w:rPr>
              <w:t>Граница второго пояса устанавливается в радиусе 59 м. Граница третьего пояса устанавливается в радиусе 397 м.</w:t>
            </w:r>
          </w:p>
        </w:tc>
      </w:tr>
      <w:tr w:rsidR="00A02684" w:rsidRPr="00A02684" w:rsidTr="000A5AED">
        <w:tc>
          <w:tcPr>
            <w:tcW w:w="4531" w:type="dxa"/>
            <w:noWrap/>
          </w:tcPr>
          <w:p w:rsidR="0098651A" w:rsidRPr="00A02684" w:rsidRDefault="0098651A" w:rsidP="00996F3C">
            <w:pPr>
              <w:jc w:val="both"/>
              <w:rPr>
                <w:sz w:val="22"/>
                <w:szCs w:val="22"/>
              </w:rPr>
            </w:pPr>
            <w:r w:rsidRPr="00A02684">
              <w:rPr>
                <w:bCs/>
                <w:sz w:val="22"/>
                <w:szCs w:val="22"/>
              </w:rPr>
              <w:t>«Проект организации зон санитарной охраны артезианской скважины № 1057, расположенной по адресу: Волосовский район дер. Бегуницы»</w:t>
            </w:r>
            <w:r w:rsidRPr="00A02684">
              <w:rPr>
                <w:rFonts w:eastAsiaTheme="minorHAnsi"/>
                <w:sz w:val="22"/>
                <w:szCs w:val="22"/>
                <w:shd w:val="clear" w:color="auto" w:fill="FFFFFF"/>
                <w:lang w:eastAsia="en-US"/>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47.07.01.000.Т.000050.08.14 от 18.08.2014</w:t>
            </w:r>
          </w:p>
        </w:tc>
        <w:tc>
          <w:tcPr>
            <w:tcW w:w="5777" w:type="dxa"/>
            <w:hideMark/>
          </w:tcPr>
          <w:p w:rsidR="0098651A" w:rsidRPr="00A02684" w:rsidRDefault="0098651A" w:rsidP="000A5AED">
            <w:pPr>
              <w:jc w:val="both"/>
              <w:rPr>
                <w:sz w:val="22"/>
                <w:szCs w:val="22"/>
                <w:shd w:val="clear" w:color="auto" w:fill="FFFFFF"/>
              </w:rPr>
            </w:pPr>
            <w:r w:rsidRPr="00A02684">
              <w:rPr>
                <w:sz w:val="22"/>
                <w:szCs w:val="22"/>
                <w:shd w:val="clear" w:color="auto" w:fill="FFFFFF"/>
              </w:rPr>
              <w:t>Учитывая незащищенность водоносного горизонта, согласно СанПиН 2.1.4.110-02, устанавливаем размер радиуса первого пояса зоны санитарной охраны скважины № 1057 - 50,0 м.</w:t>
            </w:r>
          </w:p>
          <w:p w:rsidR="0098651A" w:rsidRPr="00A02684" w:rsidRDefault="0098651A" w:rsidP="000A5AED">
            <w:pPr>
              <w:jc w:val="both"/>
              <w:rPr>
                <w:sz w:val="22"/>
                <w:szCs w:val="22"/>
              </w:rPr>
            </w:pPr>
            <w:r w:rsidRPr="00A02684">
              <w:rPr>
                <w:sz w:val="22"/>
                <w:szCs w:val="22"/>
                <w:shd w:val="clear" w:color="auto" w:fill="FFFFFF"/>
              </w:rPr>
              <w:t>Граница второго пояса устанавливается в радиусе 59 м. граница третьего пояса устанавливается в радиусе 397 м.</w:t>
            </w:r>
          </w:p>
        </w:tc>
      </w:tr>
      <w:tr w:rsidR="00A02684" w:rsidRPr="00A02684" w:rsidTr="000A5AED">
        <w:tc>
          <w:tcPr>
            <w:tcW w:w="4531" w:type="dxa"/>
            <w:noWrap/>
          </w:tcPr>
          <w:p w:rsidR="0098651A" w:rsidRPr="00A02684" w:rsidRDefault="0098651A" w:rsidP="00996F3C">
            <w:pPr>
              <w:jc w:val="both"/>
              <w:rPr>
                <w:sz w:val="22"/>
                <w:szCs w:val="22"/>
              </w:rPr>
            </w:pPr>
            <w:r w:rsidRPr="00A02684">
              <w:rPr>
                <w:bCs/>
                <w:sz w:val="22"/>
                <w:szCs w:val="22"/>
              </w:rPr>
              <w:t>«Проект организации зон санитарной охраны артезианской скважины № 2903/1, расположенной по адресу: Волосовский район дер. Бегуницы»</w:t>
            </w:r>
            <w:r w:rsidRPr="00A02684">
              <w:rPr>
                <w:rFonts w:eastAsiaTheme="minorHAnsi"/>
                <w:sz w:val="22"/>
                <w:szCs w:val="22"/>
                <w:shd w:val="clear" w:color="auto" w:fill="FFFFFF"/>
                <w:lang w:eastAsia="en-US"/>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47.07.01.000.Т.000049.08.14 от 18.08.2014</w:t>
            </w:r>
          </w:p>
        </w:tc>
        <w:tc>
          <w:tcPr>
            <w:tcW w:w="5777" w:type="dxa"/>
            <w:hideMark/>
          </w:tcPr>
          <w:p w:rsidR="0098651A" w:rsidRPr="00A02684" w:rsidRDefault="0098651A" w:rsidP="000A5AED">
            <w:pPr>
              <w:jc w:val="both"/>
              <w:rPr>
                <w:sz w:val="22"/>
                <w:szCs w:val="22"/>
                <w:shd w:val="clear" w:color="auto" w:fill="FFFFFF"/>
              </w:rPr>
            </w:pPr>
            <w:r w:rsidRPr="00A02684">
              <w:rPr>
                <w:sz w:val="22"/>
                <w:szCs w:val="22"/>
                <w:shd w:val="clear" w:color="auto" w:fill="FFFFFF"/>
              </w:rPr>
              <w:t>Учитывая незащищенность водоносного горизонта, согласно СанПиН 2.1.4.110-02, устанавливаем размер радиуса первого пояса зоны санитарной охраны скважины № 1057 - 50,0 м.</w:t>
            </w:r>
          </w:p>
          <w:p w:rsidR="0098651A" w:rsidRPr="00A02684" w:rsidRDefault="0098651A" w:rsidP="000A5AED">
            <w:pPr>
              <w:jc w:val="both"/>
              <w:rPr>
                <w:sz w:val="22"/>
                <w:szCs w:val="22"/>
              </w:rPr>
            </w:pPr>
            <w:r w:rsidRPr="00A02684">
              <w:rPr>
                <w:sz w:val="22"/>
                <w:szCs w:val="22"/>
                <w:shd w:val="clear" w:color="auto" w:fill="FFFFFF"/>
              </w:rPr>
              <w:t>Граница второго пояса устанавливается в радиусе 68 м. Граница третьего пояса устанавливается в радиусе 454 м.</w:t>
            </w:r>
          </w:p>
        </w:tc>
      </w:tr>
      <w:tr w:rsidR="000A5AED" w:rsidRPr="00A02684" w:rsidTr="000A5AED">
        <w:tc>
          <w:tcPr>
            <w:tcW w:w="4531" w:type="dxa"/>
            <w:noWrap/>
          </w:tcPr>
          <w:p w:rsidR="0098651A" w:rsidRPr="00A02684" w:rsidRDefault="0098651A" w:rsidP="000A5AED">
            <w:pPr>
              <w:jc w:val="both"/>
              <w:rPr>
                <w:bCs/>
                <w:sz w:val="22"/>
                <w:szCs w:val="22"/>
              </w:rPr>
            </w:pPr>
            <w:r w:rsidRPr="00A02684">
              <w:rPr>
                <w:bCs/>
                <w:sz w:val="22"/>
                <w:szCs w:val="22"/>
              </w:rPr>
              <w:t>«Проект организации зоны санитарной охраны водозабора «Карстолово», расположенного в д.</w:t>
            </w:r>
            <w:r w:rsidR="00C9252A" w:rsidRPr="00A02684">
              <w:rPr>
                <w:bCs/>
                <w:sz w:val="22"/>
                <w:szCs w:val="22"/>
              </w:rPr>
              <w:t xml:space="preserve"> </w:t>
            </w:r>
            <w:r w:rsidRPr="00A02684">
              <w:rPr>
                <w:bCs/>
                <w:sz w:val="22"/>
                <w:szCs w:val="22"/>
              </w:rPr>
              <w:t>Карстолово Волосовского района Ленинградской области, водопроводных сооружений и санитарно-защитной полосы водовода»</w:t>
            </w:r>
            <w:r w:rsidRPr="00A02684">
              <w:rPr>
                <w:rFonts w:eastAsiaTheme="minorHAnsi"/>
                <w:sz w:val="22"/>
                <w:szCs w:val="22"/>
                <w:shd w:val="clear" w:color="auto" w:fill="FFFFFF"/>
                <w:lang w:eastAsia="en-US"/>
              </w:rPr>
              <w:t xml:space="preserve">, </w:t>
            </w:r>
            <w:r w:rsidRPr="00A02684">
              <w:rPr>
                <w:sz w:val="22"/>
                <w:szCs w:val="22"/>
                <w:shd w:val="clear" w:color="auto" w:fill="FFFFFF"/>
              </w:rPr>
              <w:t xml:space="preserve">санитарно-эпидемиологическое заключение Территориального отдела Роспотребнадзора по Ленинградской области № </w:t>
            </w:r>
            <w:r w:rsidRPr="00A02684">
              <w:rPr>
                <w:bCs/>
                <w:sz w:val="22"/>
                <w:szCs w:val="22"/>
              </w:rPr>
              <w:t>47.01.02.000.Т.000150.11.15 от 26.11.2015</w:t>
            </w:r>
          </w:p>
          <w:p w:rsidR="0098651A" w:rsidRPr="00A02684" w:rsidRDefault="0098651A" w:rsidP="000A5AED">
            <w:pPr>
              <w:jc w:val="right"/>
              <w:rPr>
                <w:sz w:val="22"/>
                <w:szCs w:val="22"/>
              </w:rPr>
            </w:pPr>
          </w:p>
        </w:tc>
        <w:tc>
          <w:tcPr>
            <w:tcW w:w="5777" w:type="dxa"/>
            <w:hideMark/>
          </w:tcPr>
          <w:p w:rsidR="0098651A" w:rsidRPr="00A02684" w:rsidRDefault="0098651A" w:rsidP="000A5AED">
            <w:pPr>
              <w:shd w:val="clear" w:color="auto" w:fill="FFFFFF"/>
              <w:rPr>
                <w:sz w:val="22"/>
                <w:szCs w:val="22"/>
              </w:rPr>
            </w:pPr>
            <w:r w:rsidRPr="00A02684">
              <w:rPr>
                <w:sz w:val="22"/>
                <w:szCs w:val="22"/>
                <w:shd w:val="clear" w:color="auto" w:fill="FFFFFF"/>
              </w:rPr>
              <w:t>Подземные воды защищены от загрязнений, граница первого пояса устанавливается размером 30 м от скважин.</w:t>
            </w:r>
          </w:p>
          <w:p w:rsidR="0098651A" w:rsidRPr="00A02684" w:rsidRDefault="0098651A" w:rsidP="000A5AED">
            <w:pPr>
              <w:shd w:val="clear" w:color="auto" w:fill="FFFFFF"/>
              <w:rPr>
                <w:sz w:val="22"/>
                <w:szCs w:val="22"/>
              </w:rPr>
            </w:pPr>
            <w:r w:rsidRPr="00A02684">
              <w:rPr>
                <w:sz w:val="22"/>
                <w:szCs w:val="22"/>
                <w:shd w:val="clear" w:color="auto" w:fill="FFFFFF"/>
              </w:rPr>
              <w:t>2 пояс: длина – 1400 м; ширина – 2300 м; 3 пояс: длина -7400 м; ширина – 4700 м.</w:t>
            </w:r>
          </w:p>
          <w:p w:rsidR="0098651A" w:rsidRPr="00A02684" w:rsidRDefault="0098651A" w:rsidP="00C9252A">
            <w:pPr>
              <w:shd w:val="clear" w:color="auto" w:fill="FFFFFF"/>
              <w:jc w:val="both"/>
              <w:rPr>
                <w:sz w:val="22"/>
                <w:szCs w:val="22"/>
              </w:rPr>
            </w:pPr>
            <w:r w:rsidRPr="00A02684">
              <w:rPr>
                <w:sz w:val="22"/>
                <w:szCs w:val="22"/>
                <w:shd w:val="clear" w:color="auto" w:fill="FFFFFF"/>
              </w:rPr>
              <w:t>Трасса магистральных водоводов от площадки сооружений II подъема до площадки сооружений III подъема (будет проложен водовод (подземно) по намеченной трассе, наружный диаметр водоводов составляет: основных (2 нитки) – 500 мм; спутника – 225 мм). В связи с тем, что на протяжении всей трассы водоводов при инженерно-геологических изысканиях выявлено наличие грунтовых вод в соответствии с п.2.4.3. СанПиН 2.1.4.110-02 проектом ширина санитарно-защитной полосы водоводов принята размером 50 м по обе стороны от крайних линий.</w:t>
            </w:r>
            <w:r w:rsidRPr="00A02684">
              <w:rPr>
                <w:sz w:val="22"/>
                <w:szCs w:val="22"/>
              </w:rPr>
              <w:br/>
            </w:r>
            <w:r w:rsidRPr="00A02684">
              <w:rPr>
                <w:sz w:val="22"/>
                <w:szCs w:val="22"/>
                <w:shd w:val="clear" w:color="auto" w:fill="FFFFFF"/>
              </w:rPr>
              <w:t>На магистральном водопроводе, согласно проекту, планируются к размещению разгрузочные (деаэрационные) камеры № 1 и № 2. Размеры ЗСО разгрузочных камер составляют 30 м, входят в общую зону охраны магистральных водоводов.</w:t>
            </w:r>
          </w:p>
        </w:tc>
      </w:tr>
    </w:tbl>
    <w:p w:rsidR="0098651A" w:rsidRPr="00A02684" w:rsidRDefault="0098651A" w:rsidP="0098651A">
      <w:pPr>
        <w:pStyle w:val="afff"/>
        <w:spacing w:before="0" w:after="0"/>
        <w:ind w:firstLine="709"/>
      </w:pPr>
    </w:p>
    <w:p w:rsidR="00C33010" w:rsidRPr="00A02684" w:rsidRDefault="00C33010" w:rsidP="00C33010">
      <w:pPr>
        <w:pStyle w:val="afff"/>
        <w:spacing w:before="0" w:after="0"/>
        <w:ind w:firstLine="709"/>
      </w:pPr>
      <w:r w:rsidRPr="00A02684">
        <w:lastRenderedPageBreak/>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ЗСО водопроводных сооружений в соответствии с СанПиН 2.1.4.1110-02</w:t>
      </w:r>
      <w:r w:rsidRPr="00A02684">
        <w:rPr>
          <w:rStyle w:val="ac"/>
        </w:rPr>
        <w:footnoteReference w:id="34"/>
      </w:r>
      <w:r w:rsidRPr="00A02684">
        <w:t xml:space="preserve"> принимается на расстоянии:</w:t>
      </w:r>
    </w:p>
    <w:p w:rsidR="00122766" w:rsidRPr="00A02684" w:rsidRDefault="00122766" w:rsidP="00B64F6F">
      <w:pPr>
        <w:pStyle w:val="afff"/>
        <w:numPr>
          <w:ilvl w:val="0"/>
          <w:numId w:val="11"/>
        </w:numPr>
        <w:spacing w:before="0" w:after="0"/>
      </w:pPr>
      <w:r w:rsidRPr="00A02684">
        <w:t>от стен запасных и регулирующих емкостей, фильтров и контактных осветлителей – не менее 30 метров;</w:t>
      </w:r>
    </w:p>
    <w:p w:rsidR="00122766" w:rsidRPr="00A02684" w:rsidRDefault="00122766" w:rsidP="00B64F6F">
      <w:pPr>
        <w:pStyle w:val="afff"/>
        <w:numPr>
          <w:ilvl w:val="0"/>
          <w:numId w:val="11"/>
        </w:numPr>
        <w:spacing w:before="0" w:after="0"/>
      </w:pPr>
      <w:r w:rsidRPr="00A02684">
        <w:t>от водонапорных башен – не менее 10 метров;</w:t>
      </w:r>
    </w:p>
    <w:p w:rsidR="00122766" w:rsidRPr="00A02684" w:rsidRDefault="00122766" w:rsidP="00B64F6F">
      <w:pPr>
        <w:pStyle w:val="afff"/>
        <w:numPr>
          <w:ilvl w:val="0"/>
          <w:numId w:val="11"/>
        </w:numPr>
        <w:spacing w:before="0" w:after="0"/>
      </w:pPr>
      <w:r w:rsidRPr="00A02684">
        <w:t xml:space="preserve">от остальных помещений (отстойники, реагентное хозяйство, склад хлора, насосные станции и др.) – не менее 15 метров. </w:t>
      </w:r>
    </w:p>
    <w:p w:rsidR="00122766" w:rsidRPr="00A02684" w:rsidRDefault="00122766" w:rsidP="00F37281">
      <w:pPr>
        <w:pStyle w:val="afff"/>
        <w:spacing w:before="0" w:after="0"/>
        <w:ind w:firstLine="709"/>
      </w:pPr>
      <w:r w:rsidRPr="00A02684">
        <w:t>Ширину санитарно-защитной полосы водовода следует принимать по обе стороны от крайних линий водопровода:</w:t>
      </w:r>
    </w:p>
    <w:p w:rsidR="00122766" w:rsidRPr="00A02684" w:rsidRDefault="00122766" w:rsidP="00B64F6F">
      <w:pPr>
        <w:pStyle w:val="afff"/>
        <w:numPr>
          <w:ilvl w:val="0"/>
          <w:numId w:val="12"/>
        </w:numPr>
        <w:spacing w:before="0" w:after="0"/>
      </w:pPr>
      <w:r w:rsidRPr="00A02684">
        <w:t>при отсутствии грунтовых вод не менее 10 метров при диаметре водоводов до 1000 мм и не менее 20 метров при диаметре водоводов более 1000 мм;</w:t>
      </w:r>
    </w:p>
    <w:p w:rsidR="00122766" w:rsidRPr="00A02684" w:rsidRDefault="00122766" w:rsidP="00B64F6F">
      <w:pPr>
        <w:pStyle w:val="afff"/>
        <w:numPr>
          <w:ilvl w:val="0"/>
          <w:numId w:val="12"/>
        </w:numPr>
        <w:spacing w:before="0" w:after="0"/>
      </w:pPr>
      <w:r w:rsidRPr="00A02684">
        <w:t>при наличии грунтовых вод – не менее 50 метров вне зависимости от диаметра водоводов.</w:t>
      </w:r>
    </w:p>
    <w:p w:rsidR="00122766" w:rsidRPr="00A02684" w:rsidRDefault="00122766" w:rsidP="00B2563D">
      <w:pPr>
        <w:pStyle w:val="afff"/>
        <w:spacing w:before="0" w:after="0"/>
        <w:ind w:firstLine="709"/>
      </w:pPr>
      <w:r w:rsidRPr="00A02684">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E829D4" w:rsidRPr="00A02684" w:rsidRDefault="00E829D4" w:rsidP="00E829D4">
      <w:pPr>
        <w:ind w:firstLine="709"/>
        <w:jc w:val="both"/>
      </w:pPr>
      <w:r w:rsidRPr="00A02684">
        <w:t>В настоящее время сведения о данных зонах с особыми условиями использования территорий не внесены в ЕГРН, сведения о данных зонах на картах показаны справочно. В пределах зон санитарной охраны источников водоснабжения характер использования территорий соответствует действующим ограничениям использования территории. В пределах первого пояса ЗСО образованы земельные участки, установлены ограждения.</w:t>
      </w:r>
    </w:p>
    <w:p w:rsidR="00E829D4" w:rsidRPr="00A02684" w:rsidRDefault="00E829D4" w:rsidP="00E829D4">
      <w:pPr>
        <w:pStyle w:val="afff"/>
        <w:spacing w:before="0" w:after="0"/>
        <w:ind w:firstLine="709"/>
      </w:pPr>
      <w:r w:rsidRPr="00A02684">
        <w:t>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E829D4" w:rsidRPr="00A02684" w:rsidRDefault="00E829D4" w:rsidP="00E829D4">
      <w:pPr>
        <w:pStyle w:val="afff"/>
        <w:spacing w:before="0" w:after="0"/>
        <w:ind w:firstLine="709"/>
      </w:pPr>
      <w:r w:rsidRPr="00A02684">
        <w:t>Мероприятия по первому поясу:</w:t>
      </w:r>
    </w:p>
    <w:p w:rsidR="00E829D4" w:rsidRPr="00A02684" w:rsidRDefault="00E829D4" w:rsidP="00E829D4">
      <w:pPr>
        <w:pStyle w:val="afff"/>
        <w:numPr>
          <w:ilvl w:val="0"/>
          <w:numId w:val="116"/>
        </w:numPr>
        <w:spacing w:before="0" w:after="0"/>
      </w:pPr>
      <w:r w:rsidRPr="00A02684">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829D4" w:rsidRPr="00A02684" w:rsidRDefault="00E829D4" w:rsidP="00E829D4">
      <w:pPr>
        <w:pStyle w:val="afff"/>
        <w:numPr>
          <w:ilvl w:val="0"/>
          <w:numId w:val="116"/>
        </w:numPr>
        <w:spacing w:before="0" w:after="0"/>
      </w:pPr>
      <w:r w:rsidRPr="00A02684">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829D4" w:rsidRPr="00A02684" w:rsidRDefault="00E829D4" w:rsidP="00E829D4">
      <w:pPr>
        <w:pStyle w:val="afff"/>
        <w:numPr>
          <w:ilvl w:val="0"/>
          <w:numId w:val="116"/>
        </w:numPr>
        <w:spacing w:before="0" w:after="0"/>
      </w:pPr>
      <w:r w:rsidRPr="00A02684">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829D4" w:rsidRPr="00A02684" w:rsidRDefault="00E829D4" w:rsidP="00E829D4">
      <w:pPr>
        <w:pStyle w:val="afff"/>
        <w:numPr>
          <w:ilvl w:val="0"/>
          <w:numId w:val="116"/>
        </w:numPr>
        <w:spacing w:before="0" w:after="0"/>
      </w:pPr>
      <w:r w:rsidRPr="00A02684">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829D4" w:rsidRPr="00A02684" w:rsidRDefault="00E829D4" w:rsidP="00E829D4">
      <w:pPr>
        <w:pStyle w:val="afff"/>
        <w:numPr>
          <w:ilvl w:val="0"/>
          <w:numId w:val="116"/>
        </w:numPr>
        <w:spacing w:before="0" w:after="0"/>
      </w:pPr>
      <w:r w:rsidRPr="00A02684">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w:t>
      </w:r>
      <w:r w:rsidRPr="00A02684">
        <w:lastRenderedPageBreak/>
        <w:t>проектной производительности, предусмотренной при его проектировании и обосновании границ ЗСО.</w:t>
      </w:r>
    </w:p>
    <w:p w:rsidR="00E829D4" w:rsidRPr="00A02684" w:rsidRDefault="00E829D4" w:rsidP="00E829D4">
      <w:pPr>
        <w:pStyle w:val="afff"/>
        <w:spacing w:before="0" w:after="0"/>
        <w:ind w:firstLine="709"/>
      </w:pPr>
      <w:r w:rsidRPr="00A02684">
        <w:t>Мероприятия по второму и третьему поясам:</w:t>
      </w:r>
    </w:p>
    <w:p w:rsidR="00E829D4" w:rsidRPr="00A02684" w:rsidRDefault="00E829D4" w:rsidP="00E829D4">
      <w:pPr>
        <w:pStyle w:val="afff"/>
        <w:numPr>
          <w:ilvl w:val="0"/>
          <w:numId w:val="116"/>
        </w:numPr>
        <w:spacing w:before="0" w:after="0"/>
      </w:pPr>
      <w:r w:rsidRPr="00A02684">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829D4" w:rsidRPr="00A02684" w:rsidRDefault="00E829D4" w:rsidP="00E829D4">
      <w:pPr>
        <w:pStyle w:val="afff"/>
        <w:numPr>
          <w:ilvl w:val="0"/>
          <w:numId w:val="116"/>
        </w:numPr>
        <w:spacing w:before="0" w:after="0"/>
      </w:pPr>
      <w:r w:rsidRPr="00A02684">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E829D4" w:rsidRPr="00A02684" w:rsidRDefault="00E829D4" w:rsidP="00E829D4">
      <w:pPr>
        <w:pStyle w:val="afff"/>
        <w:numPr>
          <w:ilvl w:val="0"/>
          <w:numId w:val="116"/>
        </w:numPr>
        <w:spacing w:before="0" w:after="0"/>
      </w:pPr>
      <w:r w:rsidRPr="00A02684">
        <w:t>запрещение закачки отработанных вод в подземные горизонты, подземного складирования твердых отходов и разработки недр земли;</w:t>
      </w:r>
    </w:p>
    <w:p w:rsidR="00E829D4" w:rsidRPr="00A02684" w:rsidRDefault="00E829D4" w:rsidP="00E829D4">
      <w:pPr>
        <w:pStyle w:val="afff"/>
        <w:numPr>
          <w:ilvl w:val="0"/>
          <w:numId w:val="116"/>
        </w:numPr>
        <w:spacing w:before="0" w:after="0"/>
      </w:pPr>
      <w:r w:rsidRPr="00A02684">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E829D4" w:rsidRPr="00A02684" w:rsidRDefault="00E829D4" w:rsidP="00E829D4">
      <w:pPr>
        <w:pStyle w:val="afff"/>
        <w:numPr>
          <w:ilvl w:val="0"/>
          <w:numId w:val="116"/>
        </w:numPr>
        <w:spacing w:before="0" w:after="0"/>
      </w:pPr>
      <w:r w:rsidRPr="00A02684">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829D4" w:rsidRPr="00A02684" w:rsidRDefault="00E829D4" w:rsidP="00E829D4">
      <w:pPr>
        <w:pStyle w:val="afff"/>
        <w:spacing w:before="0" w:after="0"/>
        <w:ind w:firstLine="709"/>
      </w:pPr>
      <w:r w:rsidRPr="00A02684">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E829D4" w:rsidRPr="00A02684" w:rsidRDefault="00E829D4" w:rsidP="00E829D4">
      <w:pPr>
        <w:pStyle w:val="afff"/>
        <w:spacing w:before="0" w:after="0"/>
        <w:ind w:firstLine="709"/>
      </w:pPr>
      <w:r w:rsidRPr="00A02684">
        <w:t>Не допускается:</w:t>
      </w:r>
    </w:p>
    <w:p w:rsidR="00E829D4" w:rsidRPr="00A02684" w:rsidRDefault="00E829D4" w:rsidP="00E829D4">
      <w:pPr>
        <w:pStyle w:val="afff"/>
        <w:numPr>
          <w:ilvl w:val="0"/>
          <w:numId w:val="116"/>
        </w:numPr>
        <w:spacing w:before="0" w:after="0"/>
      </w:pPr>
      <w:r w:rsidRPr="00A02684">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829D4" w:rsidRPr="00A02684" w:rsidRDefault="00E829D4" w:rsidP="00E829D4">
      <w:pPr>
        <w:pStyle w:val="afff"/>
        <w:numPr>
          <w:ilvl w:val="0"/>
          <w:numId w:val="116"/>
        </w:numPr>
        <w:spacing w:before="0" w:after="0"/>
      </w:pPr>
      <w:r w:rsidRPr="00A02684">
        <w:t>применение удобрений и ядохимикатов;</w:t>
      </w:r>
    </w:p>
    <w:p w:rsidR="00E829D4" w:rsidRPr="00A02684" w:rsidRDefault="00E829D4" w:rsidP="00E829D4">
      <w:pPr>
        <w:pStyle w:val="afff"/>
        <w:numPr>
          <w:ilvl w:val="0"/>
          <w:numId w:val="116"/>
        </w:numPr>
        <w:spacing w:before="0" w:after="0"/>
      </w:pPr>
      <w:r w:rsidRPr="00A02684">
        <w:t>рубка леса главного пользования и реконструкции.</w:t>
      </w:r>
    </w:p>
    <w:p w:rsidR="0033324D" w:rsidRPr="00A02684" w:rsidRDefault="0033324D" w:rsidP="00B2563D">
      <w:pPr>
        <w:ind w:firstLine="709"/>
        <w:jc w:val="both"/>
      </w:pPr>
    </w:p>
    <w:p w:rsidR="00371E4D" w:rsidRPr="00A02684" w:rsidRDefault="001A3612" w:rsidP="00F37281">
      <w:pPr>
        <w:pStyle w:val="2"/>
        <w:spacing w:before="0"/>
        <w:jc w:val="center"/>
        <w:rPr>
          <w:rFonts w:ascii="Times New Roman" w:hAnsi="Times New Roman"/>
          <w:color w:val="auto"/>
          <w:sz w:val="24"/>
          <w:szCs w:val="24"/>
        </w:rPr>
      </w:pPr>
      <w:bookmarkStart w:id="76" w:name="_Toc449715431"/>
      <w:bookmarkStart w:id="77" w:name="_Toc74682278"/>
      <w:r w:rsidRPr="00A02684">
        <w:rPr>
          <w:rFonts w:ascii="Times New Roman" w:hAnsi="Times New Roman"/>
          <w:color w:val="auto"/>
          <w:sz w:val="24"/>
          <w:szCs w:val="24"/>
        </w:rPr>
        <w:t>4</w:t>
      </w:r>
      <w:r w:rsidR="00025EB3" w:rsidRPr="00A02684">
        <w:rPr>
          <w:rFonts w:ascii="Times New Roman" w:hAnsi="Times New Roman"/>
          <w:color w:val="auto"/>
          <w:sz w:val="24"/>
          <w:szCs w:val="24"/>
        </w:rPr>
        <w:t>.2.</w:t>
      </w:r>
      <w:r w:rsidR="00371E4D" w:rsidRPr="00A02684">
        <w:rPr>
          <w:rFonts w:ascii="Times New Roman" w:hAnsi="Times New Roman"/>
          <w:color w:val="auto"/>
          <w:sz w:val="24"/>
          <w:szCs w:val="24"/>
        </w:rPr>
        <w:t xml:space="preserve">3. </w:t>
      </w:r>
      <w:r w:rsidR="00025EB3" w:rsidRPr="00A02684">
        <w:rPr>
          <w:rFonts w:ascii="Times New Roman" w:hAnsi="Times New Roman"/>
          <w:color w:val="auto"/>
          <w:sz w:val="24"/>
          <w:szCs w:val="24"/>
        </w:rPr>
        <w:t>Ограничения использования земельных участков и объектов капитального строительства в границах в</w:t>
      </w:r>
      <w:r w:rsidR="00371E4D" w:rsidRPr="00A02684">
        <w:rPr>
          <w:rFonts w:ascii="Times New Roman" w:hAnsi="Times New Roman"/>
          <w:color w:val="auto"/>
          <w:sz w:val="24"/>
          <w:szCs w:val="24"/>
        </w:rPr>
        <w:t>одоохранны</w:t>
      </w:r>
      <w:r w:rsidR="00025EB3" w:rsidRPr="00A02684">
        <w:rPr>
          <w:rFonts w:ascii="Times New Roman" w:hAnsi="Times New Roman"/>
          <w:color w:val="auto"/>
          <w:sz w:val="24"/>
          <w:szCs w:val="24"/>
        </w:rPr>
        <w:t>х</w:t>
      </w:r>
      <w:r w:rsidR="00371E4D" w:rsidRPr="00A02684">
        <w:rPr>
          <w:rFonts w:ascii="Times New Roman" w:hAnsi="Times New Roman"/>
          <w:color w:val="auto"/>
          <w:sz w:val="24"/>
          <w:szCs w:val="24"/>
        </w:rPr>
        <w:t xml:space="preserve"> зон и прибрежны</w:t>
      </w:r>
      <w:r w:rsidR="00025EB3" w:rsidRPr="00A02684">
        <w:rPr>
          <w:rFonts w:ascii="Times New Roman" w:hAnsi="Times New Roman"/>
          <w:color w:val="auto"/>
          <w:sz w:val="24"/>
          <w:szCs w:val="24"/>
        </w:rPr>
        <w:t>х</w:t>
      </w:r>
      <w:r w:rsidR="00371E4D" w:rsidRPr="00A02684">
        <w:rPr>
          <w:rFonts w:ascii="Times New Roman" w:hAnsi="Times New Roman"/>
          <w:color w:val="auto"/>
          <w:sz w:val="24"/>
          <w:szCs w:val="24"/>
        </w:rPr>
        <w:t xml:space="preserve"> защитны</w:t>
      </w:r>
      <w:r w:rsidR="00025EB3" w:rsidRPr="00A02684">
        <w:rPr>
          <w:rFonts w:ascii="Times New Roman" w:hAnsi="Times New Roman"/>
          <w:color w:val="auto"/>
          <w:sz w:val="24"/>
          <w:szCs w:val="24"/>
        </w:rPr>
        <w:t>х</w:t>
      </w:r>
      <w:r w:rsidR="00371E4D" w:rsidRPr="00A02684">
        <w:rPr>
          <w:rFonts w:ascii="Times New Roman" w:hAnsi="Times New Roman"/>
          <w:color w:val="auto"/>
          <w:sz w:val="24"/>
          <w:szCs w:val="24"/>
        </w:rPr>
        <w:t xml:space="preserve"> полос</w:t>
      </w:r>
      <w:bookmarkEnd w:id="76"/>
      <w:bookmarkEnd w:id="77"/>
    </w:p>
    <w:p w:rsidR="00025EB3" w:rsidRPr="00A02684" w:rsidRDefault="00025EB3" w:rsidP="00F37281">
      <w:pPr>
        <w:pStyle w:val="afff"/>
        <w:spacing w:before="0" w:after="0"/>
        <w:ind w:firstLine="709"/>
        <w:rPr>
          <w:b/>
        </w:rPr>
      </w:pPr>
    </w:p>
    <w:p w:rsidR="0033324D" w:rsidRPr="00A02684" w:rsidRDefault="0033324D" w:rsidP="00F37281">
      <w:pPr>
        <w:pStyle w:val="afff"/>
        <w:spacing w:before="0" w:after="0"/>
        <w:ind w:firstLine="709"/>
      </w:pPr>
      <w:r w:rsidRPr="00A02684">
        <w:rPr>
          <w:b/>
        </w:rPr>
        <w:t>Водоохранными зонами</w:t>
      </w:r>
      <w:r w:rsidRPr="00A02684">
        <w:t xml:space="preserve"> являются территории, которые примыкают к береговой линии рек, ручьев, каналов, озер и на которых устанавливается специальный режим осуществления хозяйственной и иной деятельности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3324D" w:rsidRPr="00A02684" w:rsidRDefault="0033324D" w:rsidP="00F37281">
      <w:pPr>
        <w:pStyle w:val="afff"/>
        <w:spacing w:before="0" w:after="0"/>
        <w:ind w:firstLine="709"/>
      </w:pPr>
      <w:r w:rsidRPr="00A02684">
        <w:t>В соответствии со статьей 65 Водного кодекса Российской Федерации ширина водоохранной зоны устанавливается:</w:t>
      </w:r>
    </w:p>
    <w:p w:rsidR="0033324D" w:rsidRPr="00A02684" w:rsidRDefault="0033324D" w:rsidP="00F37281">
      <w:pPr>
        <w:pStyle w:val="afff"/>
        <w:spacing w:before="0" w:after="0"/>
        <w:ind w:firstLine="709"/>
      </w:pPr>
      <w:r w:rsidRPr="00A02684">
        <w:t>Для рек или ручьев – от их истока для рек или ручьев протяженностью:</w:t>
      </w:r>
    </w:p>
    <w:p w:rsidR="0033324D" w:rsidRPr="00A02684" w:rsidRDefault="0033324D" w:rsidP="00B64F6F">
      <w:pPr>
        <w:numPr>
          <w:ilvl w:val="0"/>
          <w:numId w:val="6"/>
        </w:numPr>
        <w:jc w:val="both"/>
      </w:pPr>
      <w:bookmarkStart w:id="78" w:name="dst100576"/>
      <w:bookmarkEnd w:id="78"/>
      <w:r w:rsidRPr="00A02684">
        <w:t xml:space="preserve">до 10 километров </w:t>
      </w:r>
      <w:r w:rsidR="00BE7F7D" w:rsidRPr="00A02684">
        <w:t>–</w:t>
      </w:r>
      <w:r w:rsidRPr="00A02684">
        <w:t xml:space="preserve"> в размере 50 метров;</w:t>
      </w:r>
    </w:p>
    <w:p w:rsidR="0033324D" w:rsidRPr="00A02684" w:rsidRDefault="0033324D" w:rsidP="00B64F6F">
      <w:pPr>
        <w:numPr>
          <w:ilvl w:val="0"/>
          <w:numId w:val="6"/>
        </w:numPr>
        <w:jc w:val="both"/>
      </w:pPr>
      <w:bookmarkStart w:id="79" w:name="dst100577"/>
      <w:bookmarkEnd w:id="79"/>
      <w:r w:rsidRPr="00A02684">
        <w:t xml:space="preserve">от 10 до 50 километров </w:t>
      </w:r>
      <w:r w:rsidR="00BE7F7D" w:rsidRPr="00A02684">
        <w:t>–</w:t>
      </w:r>
      <w:r w:rsidRPr="00A02684">
        <w:t xml:space="preserve"> в размере 100 метров;</w:t>
      </w:r>
    </w:p>
    <w:p w:rsidR="0033324D" w:rsidRPr="00A02684" w:rsidRDefault="0033324D" w:rsidP="00B64F6F">
      <w:pPr>
        <w:numPr>
          <w:ilvl w:val="0"/>
          <w:numId w:val="6"/>
        </w:numPr>
        <w:jc w:val="both"/>
      </w:pPr>
      <w:bookmarkStart w:id="80" w:name="dst100578"/>
      <w:bookmarkEnd w:id="80"/>
      <w:r w:rsidRPr="00A02684">
        <w:t xml:space="preserve">от 50 километров и более </w:t>
      </w:r>
      <w:r w:rsidR="00BE7F7D" w:rsidRPr="00A02684">
        <w:t>–</w:t>
      </w:r>
      <w:r w:rsidRPr="00A02684">
        <w:t xml:space="preserve"> в размере 200 метров.</w:t>
      </w:r>
    </w:p>
    <w:p w:rsidR="0033324D" w:rsidRPr="00A02684" w:rsidRDefault="0033324D" w:rsidP="00B64F6F">
      <w:pPr>
        <w:numPr>
          <w:ilvl w:val="0"/>
          <w:numId w:val="6"/>
        </w:numPr>
        <w:jc w:val="both"/>
      </w:pPr>
      <w:bookmarkStart w:id="81" w:name="dst100579"/>
      <w:bookmarkEnd w:id="81"/>
      <w:r w:rsidRPr="00A02684">
        <w:t>для реки, ручья протяженностью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33324D" w:rsidRPr="00A02684" w:rsidRDefault="0033324D" w:rsidP="00F37281">
      <w:pPr>
        <w:pStyle w:val="afff"/>
        <w:spacing w:before="0" w:after="0"/>
        <w:ind w:firstLine="709"/>
      </w:pPr>
      <w:bookmarkStart w:id="82" w:name="dst100664"/>
      <w:bookmarkEnd w:id="82"/>
      <w:r w:rsidRPr="00A02684">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3324D" w:rsidRPr="00A02684" w:rsidRDefault="0033324D" w:rsidP="00F37281">
      <w:pPr>
        <w:pStyle w:val="afff"/>
        <w:spacing w:before="0" w:after="0"/>
        <w:ind w:firstLine="709"/>
      </w:pPr>
      <w:bookmarkStart w:id="83" w:name="dst100583"/>
      <w:bookmarkEnd w:id="83"/>
      <w:r w:rsidRPr="00A02684">
        <w:t>Водоохранные зоны магистральных или межхозяйственных каналов совпадают по ширине с полосами отводов таких каналов.</w:t>
      </w:r>
    </w:p>
    <w:p w:rsidR="0033324D" w:rsidRPr="00A02684" w:rsidRDefault="0033324D" w:rsidP="00F37281">
      <w:pPr>
        <w:pStyle w:val="afff"/>
        <w:spacing w:before="0" w:after="0"/>
        <w:ind w:firstLine="709"/>
      </w:pPr>
      <w:bookmarkStart w:id="84" w:name="dst100584"/>
      <w:bookmarkEnd w:id="84"/>
      <w:r w:rsidRPr="00A02684">
        <w:t>Водоохранные зоны рек, их частей, помещенных в закрытые коллекторы, не устанавливаются.</w:t>
      </w:r>
    </w:p>
    <w:p w:rsidR="002274AB" w:rsidRPr="00A02684" w:rsidRDefault="002274AB" w:rsidP="00F37281">
      <w:pPr>
        <w:pStyle w:val="afff"/>
        <w:spacing w:before="0" w:after="0"/>
        <w:ind w:firstLine="709"/>
      </w:pPr>
      <w:r w:rsidRPr="00A02684">
        <w:t xml:space="preserve">На территории </w:t>
      </w:r>
      <w:r w:rsidR="00B9079B" w:rsidRPr="00A02684">
        <w:t>Бегуницкого</w:t>
      </w:r>
      <w:r w:rsidR="00DB6C1A" w:rsidRPr="00A02684">
        <w:t xml:space="preserve"> </w:t>
      </w:r>
      <w:r w:rsidR="00AC2EAA" w:rsidRPr="00A02684">
        <w:t>сельского поселения</w:t>
      </w:r>
      <w:r w:rsidRPr="00A02684">
        <w:t xml:space="preserve"> водные объекты представлены реками (Балтийский бассейновый округ) и озерами, сведения о размерах водоохранных зон и прибрежных защитных полос представлены в таблице </w:t>
      </w:r>
      <w:r w:rsidR="006E6309" w:rsidRPr="00A02684">
        <w:t>16</w:t>
      </w:r>
      <w:r w:rsidRPr="00A02684">
        <w:t>.</w:t>
      </w:r>
    </w:p>
    <w:p w:rsidR="0009154A" w:rsidRPr="00A02684" w:rsidRDefault="0009154A" w:rsidP="0009154A">
      <w:pPr>
        <w:pStyle w:val="afff"/>
        <w:spacing w:before="0" w:after="0"/>
        <w:ind w:firstLine="709"/>
      </w:pPr>
    </w:p>
    <w:p w:rsidR="002274AB" w:rsidRPr="00A02684" w:rsidRDefault="002274AB" w:rsidP="00F37281">
      <w:pPr>
        <w:pStyle w:val="afff"/>
        <w:spacing w:before="0" w:after="0"/>
        <w:ind w:firstLine="0"/>
        <w:jc w:val="center"/>
      </w:pPr>
      <w:bookmarkStart w:id="85" w:name="_Ref331410027"/>
      <w:r w:rsidRPr="00A02684">
        <w:t xml:space="preserve">Таблица </w:t>
      </w:r>
      <w:bookmarkEnd w:id="85"/>
      <w:r w:rsidR="006E6309" w:rsidRPr="00A02684">
        <w:t>16</w:t>
      </w:r>
      <w:r w:rsidRPr="00A02684">
        <w:t>. Размеры водоохранных зон, прибрежных защитных полос, береговых полос водных объектов</w:t>
      </w:r>
    </w:p>
    <w:tbl>
      <w:tblPr>
        <w:tblW w:w="9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701"/>
        <w:gridCol w:w="4670"/>
        <w:gridCol w:w="1441"/>
      </w:tblGrid>
      <w:tr w:rsidR="00A02684" w:rsidRPr="00A02684" w:rsidTr="00C13422">
        <w:trPr>
          <w:tblHeader/>
          <w:jc w:val="center"/>
        </w:trPr>
        <w:tc>
          <w:tcPr>
            <w:tcW w:w="2122" w:type="dxa"/>
            <w:shd w:val="clear" w:color="auto" w:fill="auto"/>
            <w:vAlign w:val="center"/>
          </w:tcPr>
          <w:p w:rsidR="002274AB" w:rsidRPr="00A02684" w:rsidRDefault="002274AB" w:rsidP="00F37281">
            <w:pPr>
              <w:jc w:val="center"/>
              <w:rPr>
                <w:sz w:val="22"/>
                <w:szCs w:val="22"/>
              </w:rPr>
            </w:pPr>
            <w:r w:rsidRPr="00A02684">
              <w:rPr>
                <w:sz w:val="22"/>
                <w:szCs w:val="22"/>
              </w:rPr>
              <w:t>Наименование водного объекта</w:t>
            </w:r>
          </w:p>
        </w:tc>
        <w:tc>
          <w:tcPr>
            <w:tcW w:w="1701" w:type="dxa"/>
            <w:shd w:val="clear" w:color="auto" w:fill="auto"/>
            <w:vAlign w:val="center"/>
          </w:tcPr>
          <w:p w:rsidR="002274AB" w:rsidRPr="00A02684" w:rsidRDefault="002274AB" w:rsidP="00F37281">
            <w:pPr>
              <w:jc w:val="center"/>
              <w:rPr>
                <w:sz w:val="22"/>
                <w:szCs w:val="22"/>
              </w:rPr>
            </w:pPr>
            <w:r w:rsidRPr="00A02684">
              <w:rPr>
                <w:sz w:val="22"/>
                <w:szCs w:val="22"/>
              </w:rPr>
              <w:t>Ширина водоохранной зоны, м</w:t>
            </w:r>
          </w:p>
        </w:tc>
        <w:tc>
          <w:tcPr>
            <w:tcW w:w="4670" w:type="dxa"/>
            <w:shd w:val="clear" w:color="auto" w:fill="auto"/>
            <w:vAlign w:val="center"/>
          </w:tcPr>
          <w:p w:rsidR="002274AB" w:rsidRPr="00A02684" w:rsidRDefault="002274AB" w:rsidP="00F37281">
            <w:pPr>
              <w:jc w:val="center"/>
              <w:rPr>
                <w:sz w:val="22"/>
                <w:szCs w:val="22"/>
              </w:rPr>
            </w:pPr>
            <w:r w:rsidRPr="00A02684">
              <w:rPr>
                <w:sz w:val="22"/>
                <w:szCs w:val="22"/>
              </w:rPr>
              <w:t>Ширина прибрежной защитной полосы, м</w:t>
            </w:r>
          </w:p>
        </w:tc>
        <w:tc>
          <w:tcPr>
            <w:tcW w:w="1441" w:type="dxa"/>
            <w:shd w:val="clear" w:color="auto" w:fill="auto"/>
            <w:vAlign w:val="center"/>
          </w:tcPr>
          <w:p w:rsidR="002274AB" w:rsidRPr="00A02684" w:rsidRDefault="002274AB" w:rsidP="00F37281">
            <w:pPr>
              <w:jc w:val="center"/>
              <w:rPr>
                <w:sz w:val="22"/>
                <w:szCs w:val="22"/>
              </w:rPr>
            </w:pPr>
            <w:r w:rsidRPr="00A02684">
              <w:rPr>
                <w:sz w:val="22"/>
                <w:szCs w:val="22"/>
              </w:rPr>
              <w:t>Ширина береговой полосы, м</w:t>
            </w:r>
          </w:p>
        </w:tc>
      </w:tr>
      <w:tr w:rsidR="00A02684" w:rsidRPr="00A02684" w:rsidTr="00C13422">
        <w:trPr>
          <w:jc w:val="center"/>
        </w:trPr>
        <w:tc>
          <w:tcPr>
            <w:tcW w:w="2122" w:type="dxa"/>
          </w:tcPr>
          <w:p w:rsidR="002274AB" w:rsidRPr="00A02684" w:rsidRDefault="002274AB" w:rsidP="00F37281">
            <w:pPr>
              <w:jc w:val="both"/>
              <w:rPr>
                <w:sz w:val="22"/>
                <w:szCs w:val="22"/>
              </w:rPr>
            </w:pPr>
            <w:r w:rsidRPr="00A02684">
              <w:rPr>
                <w:sz w:val="22"/>
                <w:szCs w:val="22"/>
              </w:rPr>
              <w:t xml:space="preserve">р. </w:t>
            </w:r>
            <w:r w:rsidR="0009154A" w:rsidRPr="00A02684">
              <w:rPr>
                <w:sz w:val="22"/>
                <w:szCs w:val="22"/>
              </w:rPr>
              <w:t>Систа (Теплушка)</w:t>
            </w:r>
          </w:p>
        </w:tc>
        <w:tc>
          <w:tcPr>
            <w:tcW w:w="1701" w:type="dxa"/>
            <w:vAlign w:val="center"/>
          </w:tcPr>
          <w:p w:rsidR="002274AB" w:rsidRPr="00A02684" w:rsidRDefault="0009154A" w:rsidP="00F37281">
            <w:pPr>
              <w:jc w:val="center"/>
              <w:rPr>
                <w:sz w:val="22"/>
                <w:szCs w:val="22"/>
              </w:rPr>
            </w:pPr>
            <w:r w:rsidRPr="00A02684">
              <w:rPr>
                <w:sz w:val="22"/>
                <w:szCs w:val="22"/>
              </w:rPr>
              <w:t>2</w:t>
            </w:r>
            <w:r w:rsidR="002274AB" w:rsidRPr="00A02684">
              <w:rPr>
                <w:sz w:val="22"/>
                <w:szCs w:val="22"/>
              </w:rPr>
              <w:t>00</w:t>
            </w:r>
          </w:p>
        </w:tc>
        <w:tc>
          <w:tcPr>
            <w:tcW w:w="4670" w:type="dxa"/>
            <w:vMerge w:val="restart"/>
            <w:vAlign w:val="center"/>
          </w:tcPr>
          <w:p w:rsidR="002274AB" w:rsidRPr="00A02684" w:rsidRDefault="002274AB" w:rsidP="00F37281">
            <w:pPr>
              <w:jc w:val="center"/>
              <w:rPr>
                <w:sz w:val="22"/>
                <w:szCs w:val="22"/>
              </w:rPr>
            </w:pPr>
            <w:r w:rsidRPr="00A02684">
              <w:rPr>
                <w:sz w:val="22"/>
                <w:szCs w:val="22"/>
              </w:rPr>
              <w:t>В соответствии с частью 11 статьи 65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трёх градусов и 50 метров для уклона три и более градуса</w:t>
            </w:r>
          </w:p>
        </w:tc>
        <w:tc>
          <w:tcPr>
            <w:tcW w:w="1441" w:type="dxa"/>
            <w:vAlign w:val="center"/>
          </w:tcPr>
          <w:p w:rsidR="002274AB" w:rsidRPr="00A02684" w:rsidRDefault="002274AB" w:rsidP="00F37281">
            <w:pPr>
              <w:jc w:val="center"/>
              <w:rPr>
                <w:sz w:val="22"/>
                <w:szCs w:val="22"/>
              </w:rPr>
            </w:pPr>
            <w:r w:rsidRPr="00A02684">
              <w:rPr>
                <w:sz w:val="22"/>
                <w:szCs w:val="22"/>
              </w:rPr>
              <w:t>20</w:t>
            </w:r>
          </w:p>
        </w:tc>
      </w:tr>
      <w:tr w:rsidR="00A02684" w:rsidRPr="00A02684" w:rsidTr="00C13422">
        <w:trPr>
          <w:jc w:val="center"/>
        </w:trPr>
        <w:tc>
          <w:tcPr>
            <w:tcW w:w="2122" w:type="dxa"/>
          </w:tcPr>
          <w:p w:rsidR="002274AB" w:rsidRPr="00A02684" w:rsidRDefault="0009154A" w:rsidP="0009154A">
            <w:pPr>
              <w:jc w:val="both"/>
              <w:rPr>
                <w:sz w:val="22"/>
                <w:szCs w:val="22"/>
              </w:rPr>
            </w:pPr>
            <w:r w:rsidRPr="00A02684">
              <w:rPr>
                <w:sz w:val="22"/>
                <w:szCs w:val="22"/>
              </w:rPr>
              <w:t xml:space="preserve">Ручьи и </w:t>
            </w:r>
            <w:r w:rsidR="002274AB" w:rsidRPr="00A02684">
              <w:rPr>
                <w:sz w:val="22"/>
                <w:szCs w:val="22"/>
              </w:rPr>
              <w:t xml:space="preserve">каналы </w:t>
            </w:r>
          </w:p>
        </w:tc>
        <w:tc>
          <w:tcPr>
            <w:tcW w:w="1701" w:type="dxa"/>
            <w:vAlign w:val="center"/>
          </w:tcPr>
          <w:p w:rsidR="002274AB" w:rsidRPr="00A02684" w:rsidRDefault="002274AB" w:rsidP="00F37281">
            <w:pPr>
              <w:jc w:val="center"/>
              <w:rPr>
                <w:sz w:val="22"/>
                <w:szCs w:val="22"/>
              </w:rPr>
            </w:pPr>
            <w:r w:rsidRPr="00A02684">
              <w:rPr>
                <w:sz w:val="22"/>
                <w:szCs w:val="22"/>
              </w:rPr>
              <w:t>50</w:t>
            </w:r>
          </w:p>
        </w:tc>
        <w:tc>
          <w:tcPr>
            <w:tcW w:w="4670" w:type="dxa"/>
            <w:vMerge/>
            <w:vAlign w:val="center"/>
          </w:tcPr>
          <w:p w:rsidR="002274AB" w:rsidRPr="00A02684" w:rsidRDefault="002274AB" w:rsidP="00F37281">
            <w:pPr>
              <w:jc w:val="center"/>
              <w:rPr>
                <w:sz w:val="22"/>
                <w:szCs w:val="22"/>
              </w:rPr>
            </w:pPr>
          </w:p>
        </w:tc>
        <w:tc>
          <w:tcPr>
            <w:tcW w:w="1441" w:type="dxa"/>
            <w:vAlign w:val="center"/>
          </w:tcPr>
          <w:p w:rsidR="002274AB" w:rsidRPr="00A02684" w:rsidRDefault="002274AB" w:rsidP="00F37281">
            <w:pPr>
              <w:jc w:val="center"/>
              <w:rPr>
                <w:sz w:val="22"/>
                <w:szCs w:val="22"/>
              </w:rPr>
            </w:pPr>
            <w:r w:rsidRPr="00A02684">
              <w:rPr>
                <w:sz w:val="22"/>
                <w:szCs w:val="22"/>
              </w:rPr>
              <w:t>5</w:t>
            </w:r>
          </w:p>
        </w:tc>
      </w:tr>
      <w:tr w:rsidR="00A02684" w:rsidRPr="00A02684" w:rsidTr="00C13422">
        <w:trPr>
          <w:jc w:val="center"/>
        </w:trPr>
        <w:tc>
          <w:tcPr>
            <w:tcW w:w="2122" w:type="dxa"/>
          </w:tcPr>
          <w:p w:rsidR="002274AB" w:rsidRPr="00A02684" w:rsidRDefault="002274AB" w:rsidP="00F37281">
            <w:pPr>
              <w:jc w:val="both"/>
              <w:rPr>
                <w:sz w:val="22"/>
                <w:szCs w:val="22"/>
              </w:rPr>
            </w:pPr>
            <w:r w:rsidRPr="00A02684">
              <w:rPr>
                <w:sz w:val="22"/>
                <w:szCs w:val="22"/>
              </w:rPr>
              <w:t xml:space="preserve">оз. </w:t>
            </w:r>
            <w:r w:rsidR="0009154A" w:rsidRPr="00A02684">
              <w:rPr>
                <w:sz w:val="22"/>
                <w:szCs w:val="22"/>
              </w:rPr>
              <w:t>Коростовицкое</w:t>
            </w:r>
          </w:p>
        </w:tc>
        <w:tc>
          <w:tcPr>
            <w:tcW w:w="1701" w:type="dxa"/>
            <w:vAlign w:val="center"/>
          </w:tcPr>
          <w:p w:rsidR="002274AB" w:rsidRPr="00A02684" w:rsidRDefault="002274AB" w:rsidP="00F37281">
            <w:pPr>
              <w:jc w:val="center"/>
              <w:rPr>
                <w:sz w:val="22"/>
                <w:szCs w:val="22"/>
              </w:rPr>
            </w:pPr>
            <w:r w:rsidRPr="00A02684">
              <w:rPr>
                <w:sz w:val="22"/>
                <w:szCs w:val="22"/>
              </w:rPr>
              <w:t>не установлена</w:t>
            </w:r>
          </w:p>
        </w:tc>
        <w:tc>
          <w:tcPr>
            <w:tcW w:w="4670" w:type="dxa"/>
            <w:vAlign w:val="center"/>
          </w:tcPr>
          <w:p w:rsidR="002274AB" w:rsidRPr="00A02684" w:rsidRDefault="002274AB" w:rsidP="00F37281">
            <w:pPr>
              <w:jc w:val="center"/>
              <w:rPr>
                <w:sz w:val="22"/>
                <w:szCs w:val="22"/>
              </w:rPr>
            </w:pPr>
            <w:r w:rsidRPr="00A02684">
              <w:rPr>
                <w:sz w:val="22"/>
                <w:szCs w:val="22"/>
              </w:rPr>
              <w:t>не установлена</w:t>
            </w:r>
          </w:p>
        </w:tc>
        <w:tc>
          <w:tcPr>
            <w:tcW w:w="1441" w:type="dxa"/>
            <w:vAlign w:val="center"/>
          </w:tcPr>
          <w:p w:rsidR="002274AB" w:rsidRPr="00A02684" w:rsidRDefault="002274AB" w:rsidP="00F37281">
            <w:pPr>
              <w:jc w:val="center"/>
              <w:rPr>
                <w:sz w:val="22"/>
                <w:szCs w:val="22"/>
              </w:rPr>
            </w:pPr>
            <w:r w:rsidRPr="00A02684">
              <w:rPr>
                <w:sz w:val="22"/>
                <w:szCs w:val="22"/>
              </w:rPr>
              <w:t>20</w:t>
            </w:r>
          </w:p>
        </w:tc>
      </w:tr>
      <w:tr w:rsidR="002274AB" w:rsidRPr="00A02684" w:rsidTr="00C13422">
        <w:trPr>
          <w:jc w:val="center"/>
        </w:trPr>
        <w:tc>
          <w:tcPr>
            <w:tcW w:w="2122" w:type="dxa"/>
          </w:tcPr>
          <w:p w:rsidR="002274AB" w:rsidRPr="00A02684" w:rsidRDefault="002274AB" w:rsidP="00F37281">
            <w:pPr>
              <w:jc w:val="both"/>
              <w:rPr>
                <w:sz w:val="22"/>
                <w:szCs w:val="22"/>
              </w:rPr>
            </w:pPr>
            <w:r w:rsidRPr="00A02684">
              <w:rPr>
                <w:sz w:val="22"/>
                <w:szCs w:val="22"/>
              </w:rPr>
              <w:t>озера без названия с акваторией менее 0,5 км</w:t>
            </w:r>
            <w:r w:rsidRPr="00A02684">
              <w:rPr>
                <w:sz w:val="22"/>
                <w:szCs w:val="22"/>
                <w:vertAlign w:val="superscript"/>
              </w:rPr>
              <w:t>2</w:t>
            </w:r>
          </w:p>
        </w:tc>
        <w:tc>
          <w:tcPr>
            <w:tcW w:w="1701" w:type="dxa"/>
            <w:vAlign w:val="center"/>
          </w:tcPr>
          <w:p w:rsidR="002274AB" w:rsidRPr="00A02684" w:rsidRDefault="002274AB" w:rsidP="00F37281">
            <w:pPr>
              <w:jc w:val="center"/>
              <w:rPr>
                <w:sz w:val="22"/>
                <w:szCs w:val="22"/>
              </w:rPr>
            </w:pPr>
            <w:r w:rsidRPr="00A02684">
              <w:rPr>
                <w:sz w:val="22"/>
                <w:szCs w:val="22"/>
              </w:rPr>
              <w:t>не установлена</w:t>
            </w:r>
          </w:p>
        </w:tc>
        <w:tc>
          <w:tcPr>
            <w:tcW w:w="4670" w:type="dxa"/>
            <w:vAlign w:val="center"/>
          </w:tcPr>
          <w:p w:rsidR="002274AB" w:rsidRPr="00A02684" w:rsidRDefault="002274AB" w:rsidP="00F37281">
            <w:pPr>
              <w:jc w:val="center"/>
              <w:rPr>
                <w:sz w:val="22"/>
                <w:szCs w:val="22"/>
              </w:rPr>
            </w:pPr>
            <w:r w:rsidRPr="00A02684">
              <w:rPr>
                <w:sz w:val="22"/>
                <w:szCs w:val="22"/>
              </w:rPr>
              <w:t>не установлена</w:t>
            </w:r>
          </w:p>
        </w:tc>
        <w:tc>
          <w:tcPr>
            <w:tcW w:w="1441" w:type="dxa"/>
            <w:vAlign w:val="center"/>
          </w:tcPr>
          <w:p w:rsidR="002274AB" w:rsidRPr="00A02684" w:rsidRDefault="002274AB" w:rsidP="00F37281">
            <w:pPr>
              <w:jc w:val="center"/>
              <w:rPr>
                <w:sz w:val="22"/>
                <w:szCs w:val="22"/>
              </w:rPr>
            </w:pPr>
            <w:r w:rsidRPr="00A02684">
              <w:rPr>
                <w:sz w:val="22"/>
                <w:szCs w:val="22"/>
              </w:rPr>
              <w:t>20</w:t>
            </w:r>
          </w:p>
        </w:tc>
      </w:tr>
    </w:tbl>
    <w:p w:rsidR="002274AB" w:rsidRPr="00A02684" w:rsidRDefault="002274AB" w:rsidP="00F37281">
      <w:pPr>
        <w:pStyle w:val="afff"/>
        <w:spacing w:before="0" w:after="0"/>
        <w:ind w:firstLine="709"/>
      </w:pPr>
    </w:p>
    <w:p w:rsidR="005778A5" w:rsidRPr="00A02684" w:rsidRDefault="005778A5" w:rsidP="005778A5">
      <w:pPr>
        <w:pStyle w:val="afff"/>
        <w:spacing w:before="0" w:after="0"/>
        <w:ind w:firstLine="709"/>
      </w:pPr>
      <w:r w:rsidRPr="00A02684">
        <w:t xml:space="preserve">В соответствии с частью 15 статьи 65 Водного кодекса Российской Федерации от в границах водоохранных зон запрещаются: </w:t>
      </w:r>
    </w:p>
    <w:p w:rsidR="005778A5" w:rsidRPr="00A02684" w:rsidRDefault="005778A5" w:rsidP="005778A5">
      <w:pPr>
        <w:pStyle w:val="afff"/>
        <w:numPr>
          <w:ilvl w:val="0"/>
          <w:numId w:val="115"/>
        </w:numPr>
        <w:spacing w:before="0" w:after="0"/>
      </w:pPr>
      <w:r w:rsidRPr="00A02684">
        <w:t>использование сточных вод в целях регулирования плодородия почв;</w:t>
      </w:r>
    </w:p>
    <w:p w:rsidR="005778A5" w:rsidRPr="00A02684" w:rsidRDefault="005778A5" w:rsidP="005778A5">
      <w:pPr>
        <w:pStyle w:val="afff"/>
        <w:numPr>
          <w:ilvl w:val="0"/>
          <w:numId w:val="115"/>
        </w:numPr>
        <w:spacing w:before="0" w:after="0"/>
      </w:pPr>
      <w:r w:rsidRPr="00A02684">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778A5" w:rsidRPr="00A02684" w:rsidRDefault="005778A5" w:rsidP="005778A5">
      <w:pPr>
        <w:pStyle w:val="afff"/>
        <w:numPr>
          <w:ilvl w:val="0"/>
          <w:numId w:val="115"/>
        </w:numPr>
        <w:spacing w:before="0" w:after="0"/>
      </w:pPr>
      <w:r w:rsidRPr="00A02684">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778A5" w:rsidRPr="00A02684" w:rsidRDefault="005778A5" w:rsidP="005778A5">
      <w:pPr>
        <w:pStyle w:val="afff"/>
        <w:numPr>
          <w:ilvl w:val="0"/>
          <w:numId w:val="115"/>
        </w:numPr>
        <w:spacing w:before="0" w:after="0"/>
      </w:pPr>
      <w:r w:rsidRPr="00A02684">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778A5" w:rsidRPr="00A02684" w:rsidRDefault="005778A5" w:rsidP="005778A5">
      <w:pPr>
        <w:pStyle w:val="afff"/>
        <w:numPr>
          <w:ilvl w:val="0"/>
          <w:numId w:val="115"/>
        </w:numPr>
        <w:spacing w:before="0" w:after="0"/>
      </w:pPr>
      <w:r w:rsidRPr="00A02684">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5778A5" w:rsidRPr="00A02684" w:rsidRDefault="005778A5" w:rsidP="005778A5">
      <w:pPr>
        <w:pStyle w:val="afff"/>
        <w:numPr>
          <w:ilvl w:val="0"/>
          <w:numId w:val="115"/>
        </w:numPr>
        <w:spacing w:before="0" w:after="0"/>
      </w:pPr>
      <w:r w:rsidRPr="00A02684">
        <w:t>сброс сточных, в том числе дренажных, вод;</w:t>
      </w:r>
    </w:p>
    <w:p w:rsidR="005778A5" w:rsidRPr="00A02684" w:rsidRDefault="005778A5" w:rsidP="005778A5">
      <w:pPr>
        <w:pStyle w:val="afff"/>
        <w:numPr>
          <w:ilvl w:val="0"/>
          <w:numId w:val="115"/>
        </w:numPr>
        <w:spacing w:before="0" w:after="0"/>
      </w:pPr>
      <w:r w:rsidRPr="00A02684">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A02684">
        <w:lastRenderedPageBreak/>
        <w:t>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Федерального закона от 21 февраля 1992 года № 2395-1 «О недрах»).</w:t>
      </w:r>
    </w:p>
    <w:p w:rsidR="005778A5" w:rsidRPr="00A02684" w:rsidRDefault="005778A5" w:rsidP="005778A5">
      <w:pPr>
        <w:pStyle w:val="afff"/>
        <w:spacing w:before="0" w:after="0"/>
        <w:ind w:firstLine="709"/>
      </w:pPr>
      <w:r w:rsidRPr="00A02684">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778A5" w:rsidRPr="00A02684" w:rsidRDefault="005778A5" w:rsidP="005778A5">
      <w:pPr>
        <w:pStyle w:val="afff"/>
        <w:spacing w:before="0" w:after="0"/>
        <w:ind w:firstLine="709"/>
      </w:pPr>
      <w:r w:rsidRPr="00A02684">
        <w:t>Согласно части 16.1 статьи 65 Водного кодекса Российской Федерации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778A5" w:rsidRPr="00A02684" w:rsidRDefault="005778A5" w:rsidP="005778A5">
      <w:pPr>
        <w:pStyle w:val="afff"/>
        <w:spacing w:before="0" w:after="0"/>
        <w:ind w:firstLine="709"/>
      </w:pPr>
      <w:r w:rsidRPr="00A02684">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от 10 января 2002 года № 7-ФЗ «Об охране окружающей среды»,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D74869" w:rsidRPr="00A02684" w:rsidRDefault="00D74869" w:rsidP="00F37281">
      <w:pPr>
        <w:pStyle w:val="afff"/>
        <w:spacing w:before="0" w:after="0"/>
        <w:ind w:firstLine="709"/>
      </w:pPr>
      <w:r w:rsidRPr="00A02684">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sidR="008B41C5" w:rsidRPr="00A02684">
        <w:t xml:space="preserve"> В настоящее время сведения о данных зонах с особыми условиями использования территорий не внесены в ЕГРН</w:t>
      </w:r>
      <w:r w:rsidR="005778A5" w:rsidRPr="00A02684">
        <w:t>, сведения о данных зонах показаны на картах справочно.</w:t>
      </w:r>
    </w:p>
    <w:p w:rsidR="00D74869" w:rsidRPr="00A02684" w:rsidRDefault="00D74869" w:rsidP="00F37281">
      <w:pPr>
        <w:pStyle w:val="afff"/>
        <w:spacing w:before="0" w:after="0"/>
        <w:ind w:firstLine="709"/>
      </w:pPr>
    </w:p>
    <w:p w:rsidR="00D74869" w:rsidRPr="00A02684" w:rsidRDefault="00D74869" w:rsidP="00F37281">
      <w:pPr>
        <w:pStyle w:val="afff"/>
        <w:spacing w:before="0" w:after="0"/>
        <w:ind w:firstLine="709"/>
      </w:pPr>
      <w:r w:rsidRPr="00A02684">
        <w:t xml:space="preserve">В границах водоохранных зон устанавливаются </w:t>
      </w:r>
      <w:r w:rsidRPr="00A02684">
        <w:rPr>
          <w:b/>
        </w:rPr>
        <w:t>прибрежные защитные полосы</w:t>
      </w:r>
      <w:r w:rsidRPr="00A02684">
        <w:t>, на территориях которых вводятся дополнительные ограничения хозяйственной и иной деятельности. В границах прибрежных защитных полос, наряду с вышеперечисленными ограничениями, запрещается:</w:t>
      </w:r>
    </w:p>
    <w:p w:rsidR="00D74869" w:rsidRPr="00A02684" w:rsidRDefault="00D74869" w:rsidP="00B64F6F">
      <w:pPr>
        <w:pStyle w:val="afff"/>
        <w:numPr>
          <w:ilvl w:val="0"/>
          <w:numId w:val="14"/>
        </w:numPr>
        <w:spacing w:before="0" w:after="0"/>
      </w:pPr>
      <w:r w:rsidRPr="00A02684">
        <w:t>распашка земель;</w:t>
      </w:r>
    </w:p>
    <w:p w:rsidR="00D74869" w:rsidRPr="00A02684" w:rsidRDefault="00D74869" w:rsidP="00B64F6F">
      <w:pPr>
        <w:pStyle w:val="afff"/>
        <w:numPr>
          <w:ilvl w:val="0"/>
          <w:numId w:val="14"/>
        </w:numPr>
        <w:spacing w:before="0" w:after="0"/>
      </w:pPr>
      <w:r w:rsidRPr="00A02684">
        <w:t>размещение отвалов размываемых грунтов;</w:t>
      </w:r>
    </w:p>
    <w:p w:rsidR="00D74869" w:rsidRPr="00A02684" w:rsidRDefault="00D74869" w:rsidP="00B64F6F">
      <w:pPr>
        <w:pStyle w:val="afff"/>
        <w:numPr>
          <w:ilvl w:val="0"/>
          <w:numId w:val="14"/>
        </w:numPr>
        <w:spacing w:before="0" w:after="0"/>
      </w:pPr>
      <w:r w:rsidRPr="00A02684">
        <w:t>выпас сельскохозяйственных животных и организация для них летних лагерей, ванн.</w:t>
      </w:r>
    </w:p>
    <w:p w:rsidR="00D74869" w:rsidRPr="00A02684" w:rsidRDefault="00D74869" w:rsidP="00350F64">
      <w:pPr>
        <w:pStyle w:val="afff"/>
        <w:spacing w:before="0" w:after="0"/>
        <w:ind w:firstLine="709"/>
      </w:pPr>
      <w:r w:rsidRPr="00A02684">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D74869" w:rsidRPr="00A02684" w:rsidRDefault="00D74869" w:rsidP="00350F64">
      <w:pPr>
        <w:pStyle w:val="afff"/>
        <w:spacing w:before="0" w:after="0"/>
        <w:ind w:firstLine="709"/>
      </w:pPr>
      <w:bookmarkStart w:id="86" w:name="dst100586"/>
      <w:bookmarkEnd w:id="86"/>
      <w:r w:rsidRPr="00A02684">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D74869" w:rsidRPr="00A02684" w:rsidRDefault="00D74869" w:rsidP="00350F64">
      <w:pPr>
        <w:pStyle w:val="afff"/>
        <w:spacing w:before="0" w:after="0"/>
        <w:ind w:firstLine="709"/>
      </w:pPr>
      <w:bookmarkStart w:id="87" w:name="dst91"/>
      <w:bookmarkEnd w:id="87"/>
      <w:r w:rsidRPr="00A02684">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74869" w:rsidRPr="00A02684" w:rsidRDefault="00D74869" w:rsidP="00350F64">
      <w:pPr>
        <w:pStyle w:val="afff"/>
        <w:spacing w:before="0" w:after="0"/>
        <w:ind w:firstLine="709"/>
      </w:pPr>
    </w:p>
    <w:p w:rsidR="00D74869" w:rsidRPr="00A02684" w:rsidRDefault="00D74869" w:rsidP="00350F64">
      <w:pPr>
        <w:pStyle w:val="afff"/>
        <w:spacing w:before="0" w:after="0"/>
        <w:ind w:firstLine="709"/>
      </w:pPr>
      <w:r w:rsidRPr="00A02684">
        <w:t>Полоса земли вдоль береговой линии водного объекта общего пользования (</w:t>
      </w:r>
      <w:r w:rsidRPr="00A02684">
        <w:rPr>
          <w:b/>
        </w:rPr>
        <w:t>береговая полоса</w:t>
      </w:r>
      <w:r w:rsidRPr="00A02684">
        <w:t xml:space="preserve">)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20 метров, за исключением береговой </w:t>
      </w:r>
      <w:r w:rsidRPr="00A02684">
        <w:lastRenderedPageBreak/>
        <w:t>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rsidR="00D74869" w:rsidRPr="00A02684" w:rsidRDefault="00D74869" w:rsidP="00350F64">
      <w:pPr>
        <w:pStyle w:val="afff"/>
        <w:spacing w:before="0" w:after="0"/>
        <w:ind w:firstLine="709"/>
      </w:pPr>
      <w:r w:rsidRPr="00A02684">
        <w:t>В соответствии с частью 8 статьи 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2E092A" w:rsidRPr="00A02684" w:rsidRDefault="002E092A" w:rsidP="00350F64">
      <w:pPr>
        <w:ind w:firstLine="709"/>
      </w:pPr>
    </w:p>
    <w:p w:rsidR="004F7565" w:rsidRPr="00A02684" w:rsidRDefault="001A3612" w:rsidP="00F37281">
      <w:pPr>
        <w:pStyle w:val="2"/>
        <w:spacing w:before="0"/>
        <w:jc w:val="center"/>
        <w:rPr>
          <w:rFonts w:ascii="Times New Roman" w:hAnsi="Times New Roman"/>
          <w:color w:val="auto"/>
          <w:sz w:val="24"/>
          <w:szCs w:val="24"/>
        </w:rPr>
      </w:pPr>
      <w:bookmarkStart w:id="88" w:name="_Toc483492699"/>
      <w:bookmarkStart w:id="89" w:name="_Toc530829510"/>
      <w:bookmarkStart w:id="90" w:name="_Toc535180826"/>
      <w:bookmarkStart w:id="91" w:name="_Toc74682279"/>
      <w:r w:rsidRPr="00A02684">
        <w:rPr>
          <w:rFonts w:ascii="Times New Roman" w:hAnsi="Times New Roman"/>
          <w:color w:val="auto"/>
          <w:sz w:val="24"/>
          <w:szCs w:val="24"/>
        </w:rPr>
        <w:t>4</w:t>
      </w:r>
      <w:r w:rsidR="004F7565" w:rsidRPr="00A02684">
        <w:rPr>
          <w:rFonts w:ascii="Times New Roman" w:hAnsi="Times New Roman"/>
          <w:color w:val="auto"/>
          <w:sz w:val="24"/>
          <w:szCs w:val="24"/>
        </w:rPr>
        <w:t>.</w:t>
      </w:r>
      <w:r w:rsidR="00025EB3" w:rsidRPr="00A02684">
        <w:rPr>
          <w:rFonts w:ascii="Times New Roman" w:hAnsi="Times New Roman"/>
          <w:color w:val="auto"/>
          <w:sz w:val="24"/>
          <w:szCs w:val="24"/>
        </w:rPr>
        <w:t>2</w:t>
      </w:r>
      <w:r w:rsidR="004F7565" w:rsidRPr="00A02684">
        <w:rPr>
          <w:rFonts w:ascii="Times New Roman" w:hAnsi="Times New Roman"/>
          <w:color w:val="auto"/>
          <w:sz w:val="24"/>
          <w:szCs w:val="24"/>
        </w:rPr>
        <w:t>.</w:t>
      </w:r>
      <w:r w:rsidR="00025EB3" w:rsidRPr="00A02684">
        <w:rPr>
          <w:rFonts w:ascii="Times New Roman" w:hAnsi="Times New Roman"/>
          <w:color w:val="auto"/>
          <w:sz w:val="24"/>
          <w:szCs w:val="24"/>
        </w:rPr>
        <w:t>4</w:t>
      </w:r>
      <w:r w:rsidR="004F7565" w:rsidRPr="00A02684">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придорожной полосы автомобильных дорог</w:t>
      </w:r>
      <w:bookmarkEnd w:id="88"/>
      <w:bookmarkEnd w:id="89"/>
      <w:bookmarkEnd w:id="90"/>
      <w:bookmarkEnd w:id="91"/>
    </w:p>
    <w:p w:rsidR="004F7565" w:rsidRPr="00A02684" w:rsidRDefault="004F7565" w:rsidP="00A477CC">
      <w:pPr>
        <w:pStyle w:val="afff"/>
        <w:spacing w:before="0" w:after="0"/>
        <w:ind w:firstLine="709"/>
      </w:pPr>
    </w:p>
    <w:p w:rsidR="004F7565" w:rsidRPr="00A02684" w:rsidRDefault="004F7565" w:rsidP="00A477CC">
      <w:pPr>
        <w:pStyle w:val="afff"/>
        <w:spacing w:before="0" w:after="0"/>
        <w:ind w:firstLine="709"/>
      </w:pPr>
      <w:r w:rsidRPr="00A02684">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Ограничения использования земельных участков и объектов капитального строительства установлены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p w:rsidR="004F7565" w:rsidRPr="00A02684" w:rsidRDefault="004F7565" w:rsidP="00A477CC">
      <w:pPr>
        <w:pStyle w:val="afff"/>
        <w:spacing w:before="0" w:after="0"/>
        <w:ind w:firstLine="709"/>
      </w:pPr>
      <w:r w:rsidRPr="00A02684">
        <w:t xml:space="preserve">В соответствии с постановлением Правительства Ленинградской области от 11 декабря 2009 года № 371 «О порядке установления и использования полос отвода и придорожных полос автомобильных дорог регионального или межмуниципального значения», </w:t>
      </w:r>
      <w:bookmarkStart w:id="92" w:name="P29"/>
      <w:bookmarkEnd w:id="92"/>
      <w:r w:rsidRPr="00A02684">
        <w:t>ширина придорожной полосы устанавливается в зависимости от категории автомобильной дороги в размере:</w:t>
      </w:r>
    </w:p>
    <w:p w:rsidR="00051B3E" w:rsidRPr="00A02684" w:rsidRDefault="00051B3E" w:rsidP="00B64F6F">
      <w:pPr>
        <w:pStyle w:val="afff"/>
        <w:numPr>
          <w:ilvl w:val="0"/>
          <w:numId w:val="46"/>
        </w:numPr>
        <w:spacing w:before="0" w:after="0"/>
      </w:pPr>
      <w:bookmarkStart w:id="93" w:name="_Toc447289263"/>
      <w:bookmarkStart w:id="94" w:name="_Toc453321889"/>
      <w:bookmarkStart w:id="95" w:name="_Toc483492700"/>
      <w:bookmarkStart w:id="96" w:name="_Toc530829511"/>
      <w:bookmarkStart w:id="97" w:name="_Toc535180827"/>
      <w:r w:rsidRPr="00A02684">
        <w:t>для автомобильных дорог I и II категории – 75 метров;</w:t>
      </w:r>
    </w:p>
    <w:p w:rsidR="00051B3E" w:rsidRPr="00A02684" w:rsidRDefault="00051B3E" w:rsidP="00B64F6F">
      <w:pPr>
        <w:pStyle w:val="afff"/>
        <w:numPr>
          <w:ilvl w:val="0"/>
          <w:numId w:val="46"/>
        </w:numPr>
        <w:spacing w:before="0" w:after="0"/>
      </w:pPr>
      <w:r w:rsidRPr="00A02684">
        <w:t>для автомобильных дорог III и IV категорий – 50 метров;</w:t>
      </w:r>
    </w:p>
    <w:p w:rsidR="00051B3E" w:rsidRPr="00A02684" w:rsidRDefault="00051B3E" w:rsidP="00B64F6F">
      <w:pPr>
        <w:pStyle w:val="afff"/>
        <w:numPr>
          <w:ilvl w:val="0"/>
          <w:numId w:val="46"/>
        </w:numPr>
        <w:spacing w:before="0" w:after="0"/>
      </w:pPr>
      <w:r w:rsidRPr="00A02684">
        <w:t>для автомобильны</w:t>
      </w:r>
      <w:r w:rsidR="006E6309" w:rsidRPr="00A02684">
        <w:t>х дорог V категории – 25 метров.</w:t>
      </w:r>
    </w:p>
    <w:p w:rsidR="00051B3E" w:rsidRPr="00A02684" w:rsidRDefault="00051B3E" w:rsidP="00051B3E">
      <w:pPr>
        <w:pStyle w:val="afff"/>
        <w:spacing w:before="0" w:after="0"/>
      </w:pPr>
      <w:r w:rsidRPr="00A02684">
        <w:t>Порядок использования придорожных полос автомобильных дорог федерального, регионального или межмуниципального значения установлен следующими нормативными правовыми актами:</w:t>
      </w:r>
    </w:p>
    <w:p w:rsidR="00051B3E" w:rsidRPr="00A02684" w:rsidRDefault="00051B3E" w:rsidP="00B64F6F">
      <w:pPr>
        <w:pStyle w:val="afff"/>
        <w:numPr>
          <w:ilvl w:val="0"/>
          <w:numId w:val="47"/>
        </w:numPr>
        <w:spacing w:before="0" w:after="0"/>
      </w:pPr>
      <w:r w:rsidRPr="00A02684">
        <w:t>постановление Правительства Ленинградской области от 11 декабря 2009 года № 371 «О порядке установления и использования полос отвода и придорожных полос автомобильных дорог регионального или межмуниципального значения»;</w:t>
      </w:r>
    </w:p>
    <w:p w:rsidR="00051B3E" w:rsidRPr="00A02684" w:rsidRDefault="00051B3E" w:rsidP="00B64F6F">
      <w:pPr>
        <w:pStyle w:val="afff"/>
        <w:numPr>
          <w:ilvl w:val="0"/>
          <w:numId w:val="47"/>
        </w:numPr>
        <w:spacing w:before="0" w:after="0"/>
      </w:pPr>
      <w:r w:rsidRPr="00A02684">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p w:rsidR="00403EFB" w:rsidRPr="00A02684" w:rsidRDefault="00051B3E" w:rsidP="00051B3E">
      <w:pPr>
        <w:pStyle w:val="afff"/>
        <w:spacing w:before="0" w:after="0"/>
        <w:ind w:firstLine="709"/>
      </w:pPr>
      <w:r w:rsidRPr="00A02684">
        <w:t xml:space="preserve">Придорожная полоса от автомобильной дороги федерального значения А-180 «Нарва» установлена распоряжением Росавтодора от 10 сентября 2013 года № 1357-р «Об установлении границ придорожных полос автомобильной дороги общего пользования федерального значения А-180 «Нарва» на участке км 31+000 - км 59+000 (Ломоносовский район, Ленинградская область), км 59+000 - км 100+000 (Волосовский район, Ленинградская область), км 100+000 - км 149+000 (Кингисеппский район Ленинградской области)». </w:t>
      </w:r>
      <w:r w:rsidR="00403EFB" w:rsidRPr="00A02684">
        <w:t>Сведения о придорожной полосе федеральной автомобильной дороги А-180 «Нарва» Санкт-Петербург - граница с Эстонской Республикой внесены в ЕГРН (реестровый номер 47.22.2.33, 47.22.2.34).</w:t>
      </w:r>
    </w:p>
    <w:p w:rsidR="00051B3E" w:rsidRPr="00A02684" w:rsidRDefault="00051B3E" w:rsidP="00051B3E">
      <w:pPr>
        <w:pStyle w:val="afff"/>
        <w:spacing w:before="0" w:after="0"/>
        <w:ind w:firstLine="709"/>
      </w:pPr>
      <w:r w:rsidRPr="00A02684">
        <w:t xml:space="preserve">Сведения о размерах придорожных полос от автомобильных дорог, расположенных в границах Бегуницкого сельского поселения, представлены в таблице </w:t>
      </w:r>
      <w:r w:rsidR="006E6309" w:rsidRPr="00A02684">
        <w:t>17</w:t>
      </w:r>
      <w:r w:rsidRPr="00A02684">
        <w:t>.</w:t>
      </w:r>
    </w:p>
    <w:p w:rsidR="00A953B0" w:rsidRPr="00A02684" w:rsidRDefault="00A953B0" w:rsidP="00F37281">
      <w:pPr>
        <w:pStyle w:val="afff"/>
        <w:spacing w:before="0" w:after="0"/>
        <w:ind w:firstLine="709"/>
      </w:pPr>
    </w:p>
    <w:p w:rsidR="00A953B0" w:rsidRPr="00A02684" w:rsidRDefault="00A953B0" w:rsidP="00F37281">
      <w:pPr>
        <w:pStyle w:val="afff"/>
        <w:spacing w:before="0" w:after="0"/>
        <w:ind w:firstLine="0"/>
        <w:jc w:val="center"/>
      </w:pPr>
      <w:r w:rsidRPr="00A02684">
        <w:t xml:space="preserve">Таблица </w:t>
      </w:r>
      <w:r w:rsidR="006E6309" w:rsidRPr="00A02684">
        <w:t>17</w:t>
      </w:r>
      <w:r w:rsidRPr="00A02684">
        <w:t>. Сведения о размерах придорожных полос автомобильных дорог общего пользования</w:t>
      </w:r>
    </w:p>
    <w:tbl>
      <w:tblPr>
        <w:tblStyle w:val="35"/>
        <w:tblW w:w="5000" w:type="pct"/>
        <w:tblLook w:val="04A0" w:firstRow="1" w:lastRow="0" w:firstColumn="1" w:lastColumn="0" w:noHBand="0" w:noVBand="1"/>
      </w:tblPr>
      <w:tblGrid>
        <w:gridCol w:w="548"/>
        <w:gridCol w:w="5259"/>
        <w:gridCol w:w="1701"/>
        <w:gridCol w:w="2687"/>
      </w:tblGrid>
      <w:tr w:rsidR="00A02684" w:rsidRPr="00A02684" w:rsidTr="003E3526">
        <w:trPr>
          <w:trHeight w:val="20"/>
          <w:tblHeader/>
        </w:trPr>
        <w:tc>
          <w:tcPr>
            <w:tcW w:w="269" w:type="pct"/>
            <w:vAlign w:val="center"/>
          </w:tcPr>
          <w:p w:rsidR="003E3526" w:rsidRPr="00A02684" w:rsidRDefault="003E3526" w:rsidP="003E3526">
            <w:pPr>
              <w:rPr>
                <w:sz w:val="22"/>
                <w:szCs w:val="22"/>
              </w:rPr>
            </w:pPr>
            <w:r w:rsidRPr="00A02684">
              <w:rPr>
                <w:sz w:val="22"/>
                <w:szCs w:val="22"/>
              </w:rPr>
              <w:t>№</w:t>
            </w:r>
          </w:p>
        </w:tc>
        <w:tc>
          <w:tcPr>
            <w:tcW w:w="2579" w:type="pct"/>
            <w:vAlign w:val="center"/>
          </w:tcPr>
          <w:p w:rsidR="003E3526" w:rsidRPr="00A02684" w:rsidRDefault="003E3526" w:rsidP="003E3526">
            <w:pPr>
              <w:rPr>
                <w:sz w:val="22"/>
                <w:szCs w:val="22"/>
              </w:rPr>
            </w:pPr>
            <w:r w:rsidRPr="00A02684">
              <w:rPr>
                <w:sz w:val="22"/>
                <w:szCs w:val="22"/>
              </w:rPr>
              <w:t>Наименование автодороги</w:t>
            </w:r>
          </w:p>
        </w:tc>
        <w:tc>
          <w:tcPr>
            <w:tcW w:w="834" w:type="pct"/>
            <w:vAlign w:val="center"/>
          </w:tcPr>
          <w:p w:rsidR="003E3526" w:rsidRPr="00A02684" w:rsidRDefault="003E3526" w:rsidP="003E3526">
            <w:pPr>
              <w:rPr>
                <w:sz w:val="22"/>
                <w:szCs w:val="22"/>
              </w:rPr>
            </w:pPr>
            <w:r w:rsidRPr="00A02684">
              <w:rPr>
                <w:sz w:val="22"/>
                <w:szCs w:val="22"/>
              </w:rPr>
              <w:t>Категория</w:t>
            </w:r>
          </w:p>
        </w:tc>
        <w:tc>
          <w:tcPr>
            <w:tcW w:w="1318" w:type="pct"/>
            <w:vAlign w:val="center"/>
          </w:tcPr>
          <w:p w:rsidR="003E3526" w:rsidRPr="00A02684" w:rsidRDefault="003E3526" w:rsidP="003E3526">
            <w:pPr>
              <w:rPr>
                <w:sz w:val="22"/>
                <w:szCs w:val="22"/>
              </w:rPr>
            </w:pPr>
            <w:r w:rsidRPr="00A02684">
              <w:rPr>
                <w:sz w:val="22"/>
                <w:szCs w:val="22"/>
              </w:rPr>
              <w:t>Размер придорожной полосы, метров</w:t>
            </w:r>
          </w:p>
        </w:tc>
      </w:tr>
      <w:tr w:rsidR="00A02684" w:rsidRPr="00A02684" w:rsidTr="003E3526">
        <w:trPr>
          <w:trHeight w:val="20"/>
        </w:trPr>
        <w:tc>
          <w:tcPr>
            <w:tcW w:w="5000" w:type="pct"/>
            <w:gridSpan w:val="4"/>
          </w:tcPr>
          <w:p w:rsidR="003E3526" w:rsidRPr="00A02684" w:rsidRDefault="003E3526" w:rsidP="003E3526">
            <w:pPr>
              <w:rPr>
                <w:sz w:val="22"/>
                <w:szCs w:val="22"/>
              </w:rPr>
            </w:pPr>
            <w:r w:rsidRPr="00A02684">
              <w:rPr>
                <w:b/>
                <w:sz w:val="22"/>
                <w:szCs w:val="22"/>
              </w:rPr>
              <w:t>Автомобильные дороги регионального значения</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1</w:t>
            </w:r>
          </w:p>
        </w:tc>
        <w:tc>
          <w:tcPr>
            <w:tcW w:w="2579" w:type="pct"/>
          </w:tcPr>
          <w:p w:rsidR="003E3526" w:rsidRPr="00A02684" w:rsidRDefault="003E3526" w:rsidP="003E3526">
            <w:pPr>
              <w:rPr>
                <w:sz w:val="22"/>
                <w:szCs w:val="22"/>
              </w:rPr>
            </w:pPr>
            <w:r w:rsidRPr="00A02684">
              <w:rPr>
                <w:sz w:val="22"/>
                <w:szCs w:val="22"/>
              </w:rPr>
              <w:t xml:space="preserve">Волосово – Гомонтово – Копорье – Керново </w:t>
            </w:r>
          </w:p>
        </w:tc>
        <w:tc>
          <w:tcPr>
            <w:tcW w:w="834" w:type="pct"/>
          </w:tcPr>
          <w:p w:rsidR="003E3526" w:rsidRPr="00A02684" w:rsidRDefault="003E3526" w:rsidP="003E3526">
            <w:pPr>
              <w:rPr>
                <w:sz w:val="22"/>
                <w:szCs w:val="22"/>
              </w:rPr>
            </w:pPr>
            <w:r w:rsidRPr="00A02684">
              <w:rPr>
                <w:sz w:val="22"/>
                <w:szCs w:val="22"/>
                <w:lang w:val="en-US"/>
              </w:rPr>
              <w:t>III</w:t>
            </w:r>
          </w:p>
        </w:tc>
        <w:tc>
          <w:tcPr>
            <w:tcW w:w="1318" w:type="pct"/>
          </w:tcPr>
          <w:p w:rsidR="003E3526" w:rsidRPr="00A02684" w:rsidRDefault="003E3526" w:rsidP="003E3526">
            <w:pPr>
              <w:rPr>
                <w:sz w:val="22"/>
                <w:szCs w:val="22"/>
              </w:rPr>
            </w:pPr>
            <w:r w:rsidRPr="00A02684">
              <w:rPr>
                <w:sz w:val="22"/>
                <w:szCs w:val="22"/>
              </w:rPr>
              <w:t>50</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2</w:t>
            </w:r>
          </w:p>
        </w:tc>
        <w:tc>
          <w:tcPr>
            <w:tcW w:w="2579" w:type="pct"/>
          </w:tcPr>
          <w:p w:rsidR="003E3526" w:rsidRPr="00A02684" w:rsidRDefault="003E3526" w:rsidP="003E3526">
            <w:pPr>
              <w:rPr>
                <w:sz w:val="22"/>
                <w:szCs w:val="22"/>
              </w:rPr>
            </w:pPr>
            <w:r w:rsidRPr="00A02684">
              <w:rPr>
                <w:sz w:val="22"/>
                <w:szCs w:val="22"/>
              </w:rPr>
              <w:t>Карстолово – Черенковицы – Терпилицы с подъездом к деревне Коростовицы</w:t>
            </w:r>
          </w:p>
        </w:tc>
        <w:tc>
          <w:tcPr>
            <w:tcW w:w="834" w:type="pct"/>
          </w:tcPr>
          <w:p w:rsidR="003E3526" w:rsidRPr="00A02684" w:rsidRDefault="003E3526" w:rsidP="003E3526">
            <w:pPr>
              <w:rPr>
                <w:sz w:val="22"/>
                <w:szCs w:val="22"/>
              </w:rPr>
            </w:pPr>
            <w:r w:rsidRPr="00A02684">
              <w:rPr>
                <w:sz w:val="22"/>
                <w:szCs w:val="22"/>
                <w:lang w:val="en-US"/>
              </w:rPr>
              <w:t>IV</w:t>
            </w:r>
          </w:p>
        </w:tc>
        <w:tc>
          <w:tcPr>
            <w:tcW w:w="1318" w:type="pct"/>
          </w:tcPr>
          <w:p w:rsidR="003E3526" w:rsidRPr="00A02684" w:rsidRDefault="003E3526" w:rsidP="003E3526">
            <w:pPr>
              <w:rPr>
                <w:sz w:val="22"/>
                <w:szCs w:val="22"/>
              </w:rPr>
            </w:pPr>
            <w:r w:rsidRPr="00A02684">
              <w:rPr>
                <w:sz w:val="22"/>
                <w:szCs w:val="22"/>
              </w:rPr>
              <w:t>50</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3</w:t>
            </w:r>
          </w:p>
        </w:tc>
        <w:tc>
          <w:tcPr>
            <w:tcW w:w="2579" w:type="pct"/>
          </w:tcPr>
          <w:p w:rsidR="003E3526" w:rsidRPr="00A02684" w:rsidRDefault="003E3526" w:rsidP="003E3526">
            <w:pPr>
              <w:rPr>
                <w:sz w:val="22"/>
                <w:szCs w:val="22"/>
              </w:rPr>
            </w:pPr>
            <w:r w:rsidRPr="00A02684">
              <w:rPr>
                <w:sz w:val="22"/>
                <w:szCs w:val="22"/>
              </w:rPr>
              <w:t xml:space="preserve">Терпилицы – Коноховицы </w:t>
            </w:r>
          </w:p>
        </w:tc>
        <w:tc>
          <w:tcPr>
            <w:tcW w:w="834" w:type="pct"/>
          </w:tcPr>
          <w:p w:rsidR="003E3526" w:rsidRPr="00A02684" w:rsidRDefault="003E3526" w:rsidP="003E3526">
            <w:pPr>
              <w:rPr>
                <w:sz w:val="22"/>
                <w:szCs w:val="22"/>
              </w:rPr>
            </w:pPr>
            <w:r w:rsidRPr="00A02684">
              <w:rPr>
                <w:sz w:val="22"/>
                <w:szCs w:val="22"/>
                <w:lang w:val="en-US"/>
              </w:rPr>
              <w:t>IV</w:t>
            </w:r>
          </w:p>
        </w:tc>
        <w:tc>
          <w:tcPr>
            <w:tcW w:w="1318" w:type="pct"/>
          </w:tcPr>
          <w:p w:rsidR="003E3526" w:rsidRPr="00A02684" w:rsidRDefault="003E3526" w:rsidP="003E3526">
            <w:pPr>
              <w:rPr>
                <w:sz w:val="22"/>
                <w:szCs w:val="22"/>
              </w:rPr>
            </w:pPr>
            <w:r w:rsidRPr="00A02684">
              <w:rPr>
                <w:sz w:val="22"/>
                <w:szCs w:val="22"/>
              </w:rPr>
              <w:t>50</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4</w:t>
            </w:r>
          </w:p>
        </w:tc>
        <w:tc>
          <w:tcPr>
            <w:tcW w:w="2579" w:type="pct"/>
          </w:tcPr>
          <w:p w:rsidR="003E3526" w:rsidRPr="00A02684" w:rsidRDefault="003E3526" w:rsidP="003E3526">
            <w:pPr>
              <w:rPr>
                <w:sz w:val="22"/>
                <w:szCs w:val="22"/>
              </w:rPr>
            </w:pPr>
            <w:r w:rsidRPr="00A02684">
              <w:rPr>
                <w:sz w:val="22"/>
                <w:szCs w:val="22"/>
              </w:rPr>
              <w:t xml:space="preserve">Рогатино – Красная Горка </w:t>
            </w:r>
          </w:p>
        </w:tc>
        <w:tc>
          <w:tcPr>
            <w:tcW w:w="834" w:type="pct"/>
          </w:tcPr>
          <w:p w:rsidR="003E3526" w:rsidRPr="00A02684" w:rsidRDefault="003E3526" w:rsidP="003E3526">
            <w:pPr>
              <w:rPr>
                <w:sz w:val="22"/>
                <w:szCs w:val="22"/>
              </w:rPr>
            </w:pPr>
            <w:r w:rsidRPr="00A02684">
              <w:rPr>
                <w:sz w:val="22"/>
                <w:szCs w:val="22"/>
                <w:lang w:val="en-US"/>
              </w:rPr>
              <w:t>IV</w:t>
            </w:r>
          </w:p>
        </w:tc>
        <w:tc>
          <w:tcPr>
            <w:tcW w:w="1318" w:type="pct"/>
          </w:tcPr>
          <w:p w:rsidR="003E3526" w:rsidRPr="00A02684" w:rsidRDefault="003E3526" w:rsidP="003E3526">
            <w:pPr>
              <w:rPr>
                <w:sz w:val="22"/>
                <w:szCs w:val="22"/>
              </w:rPr>
            </w:pPr>
            <w:r w:rsidRPr="00A02684">
              <w:rPr>
                <w:sz w:val="22"/>
                <w:szCs w:val="22"/>
              </w:rPr>
              <w:t>50</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lastRenderedPageBreak/>
              <w:t>5</w:t>
            </w:r>
          </w:p>
        </w:tc>
        <w:tc>
          <w:tcPr>
            <w:tcW w:w="2579" w:type="pct"/>
          </w:tcPr>
          <w:p w:rsidR="003E3526" w:rsidRPr="00A02684" w:rsidRDefault="003E3526" w:rsidP="003E3526">
            <w:pPr>
              <w:rPr>
                <w:sz w:val="22"/>
                <w:szCs w:val="22"/>
              </w:rPr>
            </w:pPr>
            <w:r w:rsidRPr="00A02684">
              <w:rPr>
                <w:sz w:val="22"/>
                <w:szCs w:val="22"/>
              </w:rPr>
              <w:t>Пружицы – Красный Луч</w:t>
            </w:r>
          </w:p>
        </w:tc>
        <w:tc>
          <w:tcPr>
            <w:tcW w:w="834" w:type="pct"/>
          </w:tcPr>
          <w:p w:rsidR="003E3526" w:rsidRPr="00A02684" w:rsidRDefault="003E3526" w:rsidP="003E3526">
            <w:pPr>
              <w:rPr>
                <w:sz w:val="22"/>
                <w:szCs w:val="22"/>
                <w:lang w:val="en-US"/>
              </w:rPr>
            </w:pPr>
            <w:r w:rsidRPr="00A02684">
              <w:rPr>
                <w:sz w:val="22"/>
                <w:szCs w:val="22"/>
                <w:lang w:val="en-US"/>
              </w:rPr>
              <w:t>III</w:t>
            </w:r>
          </w:p>
        </w:tc>
        <w:tc>
          <w:tcPr>
            <w:tcW w:w="1318" w:type="pct"/>
          </w:tcPr>
          <w:p w:rsidR="003E3526" w:rsidRPr="00A02684" w:rsidRDefault="003E3526" w:rsidP="003E3526">
            <w:pPr>
              <w:rPr>
                <w:sz w:val="22"/>
                <w:szCs w:val="22"/>
              </w:rPr>
            </w:pPr>
            <w:r w:rsidRPr="00A02684">
              <w:rPr>
                <w:sz w:val="22"/>
                <w:szCs w:val="22"/>
              </w:rPr>
              <w:t>50</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6</w:t>
            </w:r>
          </w:p>
        </w:tc>
        <w:tc>
          <w:tcPr>
            <w:tcW w:w="2579" w:type="pct"/>
          </w:tcPr>
          <w:p w:rsidR="003E3526" w:rsidRPr="00A02684" w:rsidRDefault="003E3526" w:rsidP="003E3526">
            <w:pPr>
              <w:rPr>
                <w:sz w:val="22"/>
                <w:szCs w:val="22"/>
              </w:rPr>
            </w:pPr>
            <w:r w:rsidRPr="00A02684">
              <w:rPr>
                <w:sz w:val="22"/>
                <w:szCs w:val="22"/>
              </w:rPr>
              <w:t>Подъезд к дер. Поддубье</w:t>
            </w:r>
          </w:p>
        </w:tc>
        <w:tc>
          <w:tcPr>
            <w:tcW w:w="834" w:type="pct"/>
          </w:tcPr>
          <w:p w:rsidR="003E3526" w:rsidRPr="00A02684" w:rsidRDefault="003E3526" w:rsidP="003E3526">
            <w:pPr>
              <w:rPr>
                <w:sz w:val="22"/>
                <w:szCs w:val="22"/>
              </w:rPr>
            </w:pPr>
            <w:r w:rsidRPr="00A02684">
              <w:rPr>
                <w:sz w:val="22"/>
                <w:szCs w:val="22"/>
                <w:lang w:val="en-US"/>
              </w:rPr>
              <w:t>V</w:t>
            </w:r>
          </w:p>
        </w:tc>
        <w:tc>
          <w:tcPr>
            <w:tcW w:w="1318" w:type="pct"/>
          </w:tcPr>
          <w:p w:rsidR="003E3526" w:rsidRPr="00A02684" w:rsidRDefault="003E3526" w:rsidP="003E3526">
            <w:pPr>
              <w:rPr>
                <w:sz w:val="22"/>
                <w:szCs w:val="22"/>
              </w:rPr>
            </w:pPr>
            <w:r w:rsidRPr="00A02684">
              <w:rPr>
                <w:sz w:val="22"/>
                <w:szCs w:val="22"/>
              </w:rPr>
              <w:t>25</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7</w:t>
            </w:r>
          </w:p>
        </w:tc>
        <w:tc>
          <w:tcPr>
            <w:tcW w:w="2579" w:type="pct"/>
          </w:tcPr>
          <w:p w:rsidR="003E3526" w:rsidRPr="00A02684" w:rsidRDefault="003E3526" w:rsidP="003E3526">
            <w:pPr>
              <w:rPr>
                <w:sz w:val="22"/>
                <w:szCs w:val="22"/>
              </w:rPr>
            </w:pPr>
            <w:r w:rsidRPr="00A02684">
              <w:rPr>
                <w:sz w:val="22"/>
                <w:szCs w:val="22"/>
              </w:rPr>
              <w:t xml:space="preserve">Бегуницы – Синковицы </w:t>
            </w:r>
          </w:p>
        </w:tc>
        <w:tc>
          <w:tcPr>
            <w:tcW w:w="834" w:type="pct"/>
          </w:tcPr>
          <w:p w:rsidR="003E3526" w:rsidRPr="00A02684" w:rsidRDefault="003E3526" w:rsidP="003E3526">
            <w:pPr>
              <w:rPr>
                <w:sz w:val="22"/>
                <w:szCs w:val="22"/>
              </w:rPr>
            </w:pPr>
            <w:r w:rsidRPr="00A02684">
              <w:rPr>
                <w:sz w:val="22"/>
                <w:szCs w:val="22"/>
                <w:lang w:val="en-US"/>
              </w:rPr>
              <w:t>V</w:t>
            </w:r>
          </w:p>
        </w:tc>
        <w:tc>
          <w:tcPr>
            <w:tcW w:w="1318" w:type="pct"/>
          </w:tcPr>
          <w:p w:rsidR="003E3526" w:rsidRPr="00A02684" w:rsidRDefault="003E3526" w:rsidP="003E3526">
            <w:pPr>
              <w:rPr>
                <w:sz w:val="22"/>
                <w:szCs w:val="22"/>
              </w:rPr>
            </w:pPr>
            <w:r w:rsidRPr="00A02684">
              <w:rPr>
                <w:sz w:val="22"/>
                <w:szCs w:val="22"/>
              </w:rPr>
              <w:t>25</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8</w:t>
            </w:r>
          </w:p>
        </w:tc>
        <w:tc>
          <w:tcPr>
            <w:tcW w:w="2579" w:type="pct"/>
          </w:tcPr>
          <w:p w:rsidR="003E3526" w:rsidRPr="00A02684" w:rsidRDefault="003E3526" w:rsidP="003E3526">
            <w:pPr>
              <w:rPr>
                <w:sz w:val="22"/>
                <w:szCs w:val="22"/>
              </w:rPr>
            </w:pPr>
            <w:r w:rsidRPr="00A02684">
              <w:rPr>
                <w:sz w:val="22"/>
                <w:szCs w:val="22"/>
              </w:rPr>
              <w:t xml:space="preserve">Местаново – Зябицы </w:t>
            </w:r>
          </w:p>
        </w:tc>
        <w:tc>
          <w:tcPr>
            <w:tcW w:w="834" w:type="pct"/>
          </w:tcPr>
          <w:p w:rsidR="003E3526" w:rsidRPr="00A02684" w:rsidRDefault="003E3526" w:rsidP="003E3526">
            <w:pPr>
              <w:rPr>
                <w:sz w:val="22"/>
                <w:szCs w:val="22"/>
              </w:rPr>
            </w:pPr>
            <w:r w:rsidRPr="00A02684">
              <w:rPr>
                <w:sz w:val="22"/>
                <w:szCs w:val="22"/>
                <w:lang w:val="en-US"/>
              </w:rPr>
              <w:t>V</w:t>
            </w:r>
          </w:p>
        </w:tc>
        <w:tc>
          <w:tcPr>
            <w:tcW w:w="1318" w:type="pct"/>
          </w:tcPr>
          <w:p w:rsidR="003E3526" w:rsidRPr="00A02684" w:rsidRDefault="003E3526" w:rsidP="003E3526">
            <w:pPr>
              <w:rPr>
                <w:sz w:val="22"/>
                <w:szCs w:val="22"/>
              </w:rPr>
            </w:pPr>
            <w:r w:rsidRPr="00A02684">
              <w:rPr>
                <w:sz w:val="22"/>
                <w:szCs w:val="22"/>
              </w:rPr>
              <w:t>25</w:t>
            </w:r>
          </w:p>
        </w:tc>
      </w:tr>
      <w:tr w:rsidR="00A02684" w:rsidRPr="00A02684" w:rsidTr="003E3526">
        <w:trPr>
          <w:trHeight w:val="20"/>
        </w:trPr>
        <w:tc>
          <w:tcPr>
            <w:tcW w:w="269" w:type="pct"/>
          </w:tcPr>
          <w:p w:rsidR="003E3526" w:rsidRPr="00A02684" w:rsidRDefault="003E3526" w:rsidP="003E3526">
            <w:pPr>
              <w:rPr>
                <w:sz w:val="22"/>
                <w:szCs w:val="22"/>
              </w:rPr>
            </w:pPr>
            <w:r w:rsidRPr="00A02684">
              <w:rPr>
                <w:sz w:val="22"/>
                <w:szCs w:val="22"/>
              </w:rPr>
              <w:t>9</w:t>
            </w:r>
          </w:p>
        </w:tc>
        <w:tc>
          <w:tcPr>
            <w:tcW w:w="2579" w:type="pct"/>
          </w:tcPr>
          <w:p w:rsidR="003E3526" w:rsidRPr="00A02684" w:rsidRDefault="003E3526" w:rsidP="003E3526">
            <w:pPr>
              <w:rPr>
                <w:sz w:val="22"/>
                <w:szCs w:val="22"/>
              </w:rPr>
            </w:pPr>
            <w:r w:rsidRPr="00A02684">
              <w:rPr>
                <w:sz w:val="22"/>
                <w:szCs w:val="22"/>
              </w:rPr>
              <w:t>Подъезд к дер. Красное Брызгово</w:t>
            </w:r>
          </w:p>
        </w:tc>
        <w:tc>
          <w:tcPr>
            <w:tcW w:w="834" w:type="pct"/>
          </w:tcPr>
          <w:p w:rsidR="003E3526" w:rsidRPr="00A02684" w:rsidRDefault="003E3526" w:rsidP="003E3526">
            <w:pPr>
              <w:rPr>
                <w:sz w:val="22"/>
                <w:szCs w:val="22"/>
              </w:rPr>
            </w:pPr>
            <w:r w:rsidRPr="00A02684">
              <w:rPr>
                <w:sz w:val="22"/>
                <w:szCs w:val="22"/>
                <w:lang w:val="en-US"/>
              </w:rPr>
              <w:t>IV</w:t>
            </w:r>
          </w:p>
        </w:tc>
        <w:tc>
          <w:tcPr>
            <w:tcW w:w="1318" w:type="pct"/>
          </w:tcPr>
          <w:p w:rsidR="003E3526" w:rsidRPr="00A02684" w:rsidRDefault="003E3526" w:rsidP="003E3526">
            <w:pPr>
              <w:rPr>
                <w:sz w:val="22"/>
                <w:szCs w:val="22"/>
              </w:rPr>
            </w:pPr>
            <w:r w:rsidRPr="00A02684">
              <w:rPr>
                <w:sz w:val="22"/>
                <w:szCs w:val="22"/>
              </w:rPr>
              <w:t>50</w:t>
            </w:r>
          </w:p>
        </w:tc>
      </w:tr>
      <w:tr w:rsidR="00A02684" w:rsidRPr="00A02684" w:rsidTr="003E3526">
        <w:trPr>
          <w:trHeight w:val="20"/>
        </w:trPr>
        <w:tc>
          <w:tcPr>
            <w:tcW w:w="5000" w:type="pct"/>
            <w:gridSpan w:val="4"/>
          </w:tcPr>
          <w:p w:rsidR="003E3526" w:rsidRPr="00A02684" w:rsidRDefault="003E3526" w:rsidP="003E3526">
            <w:pPr>
              <w:rPr>
                <w:sz w:val="22"/>
                <w:szCs w:val="22"/>
              </w:rPr>
            </w:pPr>
            <w:r w:rsidRPr="00A02684">
              <w:rPr>
                <w:b/>
                <w:sz w:val="22"/>
                <w:szCs w:val="22"/>
              </w:rPr>
              <w:t>Автомобильные дороги местного значения муниципального района</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10</w:t>
            </w:r>
          </w:p>
        </w:tc>
        <w:tc>
          <w:tcPr>
            <w:tcW w:w="2579" w:type="pct"/>
          </w:tcPr>
          <w:p w:rsidR="00C31366" w:rsidRPr="00A02684" w:rsidRDefault="00C31366" w:rsidP="00C31366">
            <w:pPr>
              <w:ind w:right="-77"/>
              <w:rPr>
                <w:sz w:val="22"/>
                <w:szCs w:val="22"/>
              </w:rPr>
            </w:pPr>
            <w:r w:rsidRPr="00A02684">
              <w:rPr>
                <w:sz w:val="22"/>
                <w:szCs w:val="22"/>
              </w:rPr>
              <w:t>Местаново – Радицы – Рукулицы – Коростовицы</w:t>
            </w:r>
          </w:p>
        </w:tc>
        <w:tc>
          <w:tcPr>
            <w:tcW w:w="834" w:type="pct"/>
          </w:tcPr>
          <w:p w:rsidR="00C31366" w:rsidRPr="00A02684" w:rsidRDefault="00C31366" w:rsidP="00C31366">
            <w:pPr>
              <w:rPr>
                <w:sz w:val="22"/>
                <w:szCs w:val="22"/>
              </w:rPr>
            </w:pPr>
            <w:r w:rsidRPr="00A02684">
              <w:rPr>
                <w:sz w:val="22"/>
                <w:szCs w:val="22"/>
              </w:rPr>
              <w:t>IV</w:t>
            </w:r>
          </w:p>
        </w:tc>
        <w:tc>
          <w:tcPr>
            <w:tcW w:w="1318" w:type="pct"/>
          </w:tcPr>
          <w:p w:rsidR="00C31366" w:rsidRPr="00A02684" w:rsidRDefault="00C31366" w:rsidP="00C31366">
            <w:pPr>
              <w:rPr>
                <w:sz w:val="22"/>
                <w:szCs w:val="22"/>
              </w:rPr>
            </w:pPr>
            <w:r w:rsidRPr="00A02684">
              <w:rPr>
                <w:sz w:val="22"/>
                <w:szCs w:val="22"/>
              </w:rPr>
              <w:t>50</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11</w:t>
            </w:r>
          </w:p>
        </w:tc>
        <w:tc>
          <w:tcPr>
            <w:tcW w:w="2579" w:type="pct"/>
          </w:tcPr>
          <w:p w:rsidR="00C31366" w:rsidRPr="00A02684" w:rsidRDefault="00C31366" w:rsidP="00C31366">
            <w:pPr>
              <w:ind w:right="-77"/>
              <w:rPr>
                <w:sz w:val="22"/>
                <w:szCs w:val="22"/>
              </w:rPr>
            </w:pPr>
            <w:r w:rsidRPr="00A02684">
              <w:rPr>
                <w:sz w:val="22"/>
                <w:szCs w:val="22"/>
              </w:rPr>
              <w:t>Ильеши – Голятицы</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12</w:t>
            </w:r>
          </w:p>
        </w:tc>
        <w:tc>
          <w:tcPr>
            <w:tcW w:w="2579" w:type="pct"/>
          </w:tcPr>
          <w:p w:rsidR="00C31366" w:rsidRPr="00A02684" w:rsidRDefault="00C31366" w:rsidP="00C31366">
            <w:pPr>
              <w:ind w:right="-77"/>
              <w:rPr>
                <w:sz w:val="22"/>
                <w:szCs w:val="22"/>
              </w:rPr>
            </w:pPr>
            <w:r w:rsidRPr="00A02684">
              <w:rPr>
                <w:sz w:val="22"/>
                <w:szCs w:val="22"/>
              </w:rPr>
              <w:t>Подъезд к д. Кюльвия</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13</w:t>
            </w:r>
          </w:p>
        </w:tc>
        <w:tc>
          <w:tcPr>
            <w:tcW w:w="2579" w:type="pct"/>
          </w:tcPr>
          <w:p w:rsidR="00C31366" w:rsidRPr="00A02684" w:rsidRDefault="00C31366" w:rsidP="00C31366">
            <w:pPr>
              <w:ind w:right="-77"/>
              <w:rPr>
                <w:sz w:val="22"/>
                <w:szCs w:val="22"/>
              </w:rPr>
            </w:pPr>
            <w:r w:rsidRPr="00A02684">
              <w:rPr>
                <w:sz w:val="22"/>
                <w:szCs w:val="22"/>
              </w:rPr>
              <w:t>Подъезд к д. Горье</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14</w:t>
            </w:r>
          </w:p>
        </w:tc>
        <w:tc>
          <w:tcPr>
            <w:tcW w:w="2579" w:type="pct"/>
          </w:tcPr>
          <w:p w:rsidR="00C31366" w:rsidRPr="00A02684" w:rsidRDefault="00C31366" w:rsidP="00C31366">
            <w:pPr>
              <w:ind w:right="-77"/>
              <w:rPr>
                <w:sz w:val="22"/>
                <w:szCs w:val="22"/>
              </w:rPr>
            </w:pPr>
            <w:r w:rsidRPr="00A02684">
              <w:rPr>
                <w:sz w:val="22"/>
                <w:szCs w:val="22"/>
              </w:rPr>
              <w:t>Подъезд к д. Верницы</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15</w:t>
            </w:r>
          </w:p>
        </w:tc>
        <w:tc>
          <w:tcPr>
            <w:tcW w:w="2579" w:type="pct"/>
          </w:tcPr>
          <w:p w:rsidR="00C31366" w:rsidRPr="00A02684" w:rsidRDefault="00C31366" w:rsidP="00C31366">
            <w:pPr>
              <w:ind w:right="-77"/>
              <w:rPr>
                <w:sz w:val="22"/>
                <w:szCs w:val="22"/>
              </w:rPr>
            </w:pPr>
            <w:r w:rsidRPr="00A02684">
              <w:rPr>
                <w:sz w:val="22"/>
                <w:szCs w:val="22"/>
              </w:rPr>
              <w:t>Подъезд к д. Кирово</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16</w:t>
            </w:r>
          </w:p>
        </w:tc>
        <w:tc>
          <w:tcPr>
            <w:tcW w:w="2579" w:type="pct"/>
          </w:tcPr>
          <w:p w:rsidR="00C31366" w:rsidRPr="00A02684" w:rsidRDefault="00C31366" w:rsidP="00C31366">
            <w:pPr>
              <w:ind w:right="-77"/>
              <w:rPr>
                <w:sz w:val="22"/>
                <w:szCs w:val="22"/>
              </w:rPr>
            </w:pPr>
            <w:r w:rsidRPr="00A02684">
              <w:rPr>
                <w:sz w:val="22"/>
                <w:szCs w:val="22"/>
              </w:rPr>
              <w:t>Бегуницы – Русское Брызгово</w:t>
            </w:r>
          </w:p>
        </w:tc>
        <w:tc>
          <w:tcPr>
            <w:tcW w:w="834" w:type="pct"/>
          </w:tcPr>
          <w:p w:rsidR="00C31366" w:rsidRPr="00A02684" w:rsidRDefault="00C31366" w:rsidP="00C31366">
            <w:pPr>
              <w:rPr>
                <w:sz w:val="22"/>
                <w:szCs w:val="22"/>
              </w:rPr>
            </w:pPr>
            <w:r w:rsidRPr="00A02684">
              <w:rPr>
                <w:sz w:val="22"/>
                <w:szCs w:val="22"/>
              </w:rPr>
              <w:t>IV</w:t>
            </w:r>
          </w:p>
        </w:tc>
        <w:tc>
          <w:tcPr>
            <w:tcW w:w="1318" w:type="pct"/>
          </w:tcPr>
          <w:p w:rsidR="00C31366" w:rsidRPr="00A02684" w:rsidRDefault="00C31366" w:rsidP="00C31366">
            <w:pPr>
              <w:rPr>
                <w:sz w:val="22"/>
                <w:szCs w:val="22"/>
              </w:rPr>
            </w:pPr>
            <w:r w:rsidRPr="00A02684">
              <w:rPr>
                <w:sz w:val="22"/>
                <w:szCs w:val="22"/>
              </w:rPr>
              <w:t>50</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17</w:t>
            </w:r>
          </w:p>
        </w:tc>
        <w:tc>
          <w:tcPr>
            <w:tcW w:w="2579" w:type="pct"/>
          </w:tcPr>
          <w:p w:rsidR="00C31366" w:rsidRPr="00A02684" w:rsidRDefault="00C31366" w:rsidP="00C31366">
            <w:pPr>
              <w:ind w:right="-77"/>
              <w:rPr>
                <w:sz w:val="22"/>
                <w:szCs w:val="22"/>
              </w:rPr>
            </w:pPr>
            <w:r w:rsidRPr="00A02684">
              <w:rPr>
                <w:sz w:val="22"/>
                <w:szCs w:val="22"/>
              </w:rPr>
              <w:t>Зябицы – Теглицы</w:t>
            </w:r>
          </w:p>
        </w:tc>
        <w:tc>
          <w:tcPr>
            <w:tcW w:w="834" w:type="pct"/>
          </w:tcPr>
          <w:p w:rsidR="00C31366" w:rsidRPr="00A02684" w:rsidRDefault="00C31366" w:rsidP="00C31366">
            <w:pPr>
              <w:rPr>
                <w:sz w:val="22"/>
                <w:szCs w:val="22"/>
              </w:rPr>
            </w:pPr>
            <w:r w:rsidRPr="00A02684">
              <w:rPr>
                <w:sz w:val="22"/>
                <w:szCs w:val="22"/>
              </w:rPr>
              <w:t>IV</w:t>
            </w:r>
          </w:p>
        </w:tc>
        <w:tc>
          <w:tcPr>
            <w:tcW w:w="1318" w:type="pct"/>
          </w:tcPr>
          <w:p w:rsidR="00C31366" w:rsidRPr="00A02684" w:rsidRDefault="00C31366" w:rsidP="00C31366">
            <w:pPr>
              <w:rPr>
                <w:sz w:val="22"/>
                <w:szCs w:val="22"/>
              </w:rPr>
            </w:pPr>
            <w:r w:rsidRPr="00A02684">
              <w:rPr>
                <w:sz w:val="22"/>
                <w:szCs w:val="22"/>
              </w:rPr>
              <w:t>50</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18</w:t>
            </w:r>
          </w:p>
        </w:tc>
        <w:tc>
          <w:tcPr>
            <w:tcW w:w="2579" w:type="pct"/>
          </w:tcPr>
          <w:p w:rsidR="00C31366" w:rsidRPr="00A02684" w:rsidRDefault="00C31366" w:rsidP="00C31366">
            <w:pPr>
              <w:ind w:right="-77"/>
              <w:rPr>
                <w:sz w:val="22"/>
                <w:szCs w:val="22"/>
              </w:rPr>
            </w:pPr>
            <w:r w:rsidRPr="00A02684">
              <w:rPr>
                <w:sz w:val="22"/>
                <w:szCs w:val="22"/>
              </w:rPr>
              <w:t>Малое Тешково – Томарово</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19</w:t>
            </w:r>
          </w:p>
        </w:tc>
        <w:tc>
          <w:tcPr>
            <w:tcW w:w="2579" w:type="pct"/>
          </w:tcPr>
          <w:p w:rsidR="00C31366" w:rsidRPr="00A02684" w:rsidRDefault="00C31366" w:rsidP="00C31366">
            <w:pPr>
              <w:ind w:right="-77"/>
              <w:rPr>
                <w:sz w:val="22"/>
                <w:szCs w:val="22"/>
              </w:rPr>
            </w:pPr>
            <w:r w:rsidRPr="00A02684">
              <w:rPr>
                <w:sz w:val="22"/>
                <w:szCs w:val="22"/>
              </w:rPr>
              <w:t>Подъезд к д. Зимитицы</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20</w:t>
            </w:r>
          </w:p>
        </w:tc>
        <w:tc>
          <w:tcPr>
            <w:tcW w:w="2579" w:type="pct"/>
          </w:tcPr>
          <w:p w:rsidR="00C31366" w:rsidRPr="00A02684" w:rsidRDefault="00C31366" w:rsidP="00C31366">
            <w:pPr>
              <w:ind w:right="-77"/>
              <w:rPr>
                <w:sz w:val="22"/>
                <w:szCs w:val="22"/>
              </w:rPr>
            </w:pPr>
            <w:r w:rsidRPr="00A02684">
              <w:rPr>
                <w:sz w:val="22"/>
                <w:szCs w:val="22"/>
              </w:rPr>
              <w:t>Подъезд к д. Негодицы</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21</w:t>
            </w:r>
          </w:p>
        </w:tc>
        <w:tc>
          <w:tcPr>
            <w:tcW w:w="2579" w:type="pct"/>
          </w:tcPr>
          <w:p w:rsidR="00C31366" w:rsidRPr="00A02684" w:rsidRDefault="00C31366" w:rsidP="007A038E">
            <w:pPr>
              <w:ind w:right="-77"/>
              <w:rPr>
                <w:sz w:val="22"/>
                <w:szCs w:val="22"/>
              </w:rPr>
            </w:pPr>
            <w:r w:rsidRPr="00A02684">
              <w:rPr>
                <w:sz w:val="22"/>
                <w:szCs w:val="22"/>
              </w:rPr>
              <w:t>См</w:t>
            </w:r>
            <w:r w:rsidR="007A038E" w:rsidRPr="00A02684">
              <w:rPr>
                <w:sz w:val="22"/>
                <w:szCs w:val="22"/>
              </w:rPr>
              <w:t>ё</w:t>
            </w:r>
            <w:r w:rsidRPr="00A02684">
              <w:rPr>
                <w:sz w:val="22"/>
                <w:szCs w:val="22"/>
              </w:rPr>
              <w:t>дово – Стойгино</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A02684" w:rsidRPr="00A02684" w:rsidTr="003E3526">
        <w:trPr>
          <w:trHeight w:val="20"/>
        </w:trPr>
        <w:tc>
          <w:tcPr>
            <w:tcW w:w="269" w:type="pct"/>
          </w:tcPr>
          <w:p w:rsidR="00C31366" w:rsidRPr="00A02684" w:rsidRDefault="001912F3" w:rsidP="00C31366">
            <w:pPr>
              <w:rPr>
                <w:sz w:val="22"/>
                <w:szCs w:val="22"/>
              </w:rPr>
            </w:pPr>
            <w:r w:rsidRPr="00A02684">
              <w:rPr>
                <w:sz w:val="22"/>
                <w:szCs w:val="22"/>
              </w:rPr>
              <w:t>22</w:t>
            </w:r>
          </w:p>
        </w:tc>
        <w:tc>
          <w:tcPr>
            <w:tcW w:w="2579" w:type="pct"/>
          </w:tcPr>
          <w:p w:rsidR="00C31366" w:rsidRPr="00A02684" w:rsidRDefault="00C31366" w:rsidP="00C31366">
            <w:pPr>
              <w:ind w:right="-77"/>
              <w:rPr>
                <w:sz w:val="22"/>
                <w:szCs w:val="22"/>
              </w:rPr>
            </w:pPr>
            <w:r w:rsidRPr="00A02684">
              <w:rPr>
                <w:sz w:val="22"/>
                <w:szCs w:val="22"/>
              </w:rPr>
              <w:t>Голятицы – Черенковицы</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r w:rsidR="00C31366" w:rsidRPr="00A02684" w:rsidTr="003E3526">
        <w:trPr>
          <w:trHeight w:val="20"/>
        </w:trPr>
        <w:tc>
          <w:tcPr>
            <w:tcW w:w="269" w:type="pct"/>
          </w:tcPr>
          <w:p w:rsidR="00C31366" w:rsidRPr="00A02684" w:rsidRDefault="001912F3" w:rsidP="00C31366">
            <w:pPr>
              <w:rPr>
                <w:sz w:val="22"/>
                <w:szCs w:val="22"/>
              </w:rPr>
            </w:pPr>
            <w:r w:rsidRPr="00A02684">
              <w:rPr>
                <w:sz w:val="22"/>
                <w:szCs w:val="22"/>
              </w:rPr>
              <w:t>23</w:t>
            </w:r>
          </w:p>
        </w:tc>
        <w:tc>
          <w:tcPr>
            <w:tcW w:w="2579" w:type="pct"/>
          </w:tcPr>
          <w:p w:rsidR="00C31366" w:rsidRPr="00A02684" w:rsidRDefault="00C31366" w:rsidP="00C31366">
            <w:pPr>
              <w:ind w:right="-77"/>
              <w:rPr>
                <w:sz w:val="22"/>
                <w:szCs w:val="22"/>
              </w:rPr>
            </w:pPr>
            <w:r w:rsidRPr="00A02684">
              <w:rPr>
                <w:sz w:val="22"/>
                <w:szCs w:val="22"/>
              </w:rPr>
              <w:t>Терпилицы – Кальмус</w:t>
            </w:r>
          </w:p>
        </w:tc>
        <w:tc>
          <w:tcPr>
            <w:tcW w:w="834" w:type="pct"/>
          </w:tcPr>
          <w:p w:rsidR="00C31366" w:rsidRPr="00A02684" w:rsidRDefault="00C31366" w:rsidP="00C31366">
            <w:pPr>
              <w:rPr>
                <w:sz w:val="22"/>
                <w:szCs w:val="22"/>
              </w:rPr>
            </w:pPr>
            <w:r w:rsidRPr="00A02684">
              <w:rPr>
                <w:sz w:val="22"/>
                <w:szCs w:val="22"/>
              </w:rPr>
              <w:t>V</w:t>
            </w:r>
          </w:p>
        </w:tc>
        <w:tc>
          <w:tcPr>
            <w:tcW w:w="1318" w:type="pct"/>
          </w:tcPr>
          <w:p w:rsidR="00C31366" w:rsidRPr="00A02684" w:rsidRDefault="00C31366" w:rsidP="00C31366">
            <w:pPr>
              <w:rPr>
                <w:sz w:val="22"/>
                <w:szCs w:val="22"/>
              </w:rPr>
            </w:pPr>
            <w:r w:rsidRPr="00A02684">
              <w:rPr>
                <w:sz w:val="22"/>
                <w:szCs w:val="22"/>
              </w:rPr>
              <w:t>25</w:t>
            </w:r>
          </w:p>
        </w:tc>
      </w:tr>
    </w:tbl>
    <w:p w:rsidR="00C31366" w:rsidRPr="00A02684" w:rsidRDefault="00C31366" w:rsidP="00F37281">
      <w:pPr>
        <w:pStyle w:val="afff"/>
        <w:spacing w:before="0" w:after="0"/>
        <w:ind w:firstLine="0"/>
        <w:jc w:val="center"/>
      </w:pPr>
    </w:p>
    <w:p w:rsidR="00583085" w:rsidRPr="00A02684" w:rsidRDefault="008B41C5" w:rsidP="00F37281">
      <w:pPr>
        <w:pStyle w:val="afff"/>
        <w:spacing w:before="0" w:after="0"/>
        <w:ind w:firstLine="709"/>
      </w:pPr>
      <w:r w:rsidRPr="00A02684">
        <w:t xml:space="preserve">В настоящее время сведения о </w:t>
      </w:r>
      <w:r w:rsidR="006E6309" w:rsidRPr="00A02684">
        <w:t>придорожных полосах</w:t>
      </w:r>
      <w:r w:rsidRPr="00A02684">
        <w:t xml:space="preserve"> </w:t>
      </w:r>
      <w:r w:rsidR="006E6309" w:rsidRPr="00A02684">
        <w:t xml:space="preserve">от автомобильных дорог регионального значения и местного значения </w:t>
      </w:r>
      <w:r w:rsidRPr="00A02684">
        <w:t>не внесены в ЕГРН</w:t>
      </w:r>
      <w:r w:rsidR="00345674" w:rsidRPr="00A02684">
        <w:t xml:space="preserve">, сведения о данных зонах с особыми условиями использования территории показаны на картах справочно. </w:t>
      </w:r>
      <w:r w:rsidR="00E64F6A" w:rsidRPr="00A02684">
        <w:t>В пределах придорожных полос фактическое использование территорий соответствует установленным ограничениям использования территории в соответствии с действующим законодательством.</w:t>
      </w:r>
    </w:p>
    <w:p w:rsidR="008B41C5" w:rsidRPr="00A02684" w:rsidRDefault="008B41C5" w:rsidP="00F37281">
      <w:pPr>
        <w:pStyle w:val="afff"/>
        <w:spacing w:before="0" w:after="0"/>
        <w:ind w:firstLine="709"/>
      </w:pPr>
    </w:p>
    <w:p w:rsidR="004F7565" w:rsidRPr="00A02684" w:rsidRDefault="001A3612" w:rsidP="00F37281">
      <w:pPr>
        <w:pStyle w:val="2"/>
        <w:keepNext w:val="0"/>
        <w:keepLines w:val="0"/>
        <w:widowControl w:val="0"/>
        <w:spacing w:before="0"/>
        <w:jc w:val="center"/>
        <w:rPr>
          <w:rFonts w:ascii="Times New Roman" w:hAnsi="Times New Roman"/>
          <w:color w:val="auto"/>
          <w:sz w:val="24"/>
          <w:szCs w:val="24"/>
        </w:rPr>
      </w:pPr>
      <w:bookmarkStart w:id="98" w:name="_Toc74682280"/>
      <w:r w:rsidRPr="00A02684">
        <w:rPr>
          <w:rFonts w:ascii="Times New Roman" w:hAnsi="Times New Roman"/>
          <w:color w:val="auto"/>
          <w:sz w:val="24"/>
          <w:szCs w:val="24"/>
        </w:rPr>
        <w:t>4</w:t>
      </w:r>
      <w:r w:rsidR="004F7565" w:rsidRPr="00A02684">
        <w:rPr>
          <w:rFonts w:ascii="Times New Roman" w:hAnsi="Times New Roman"/>
          <w:color w:val="auto"/>
          <w:sz w:val="24"/>
          <w:szCs w:val="24"/>
        </w:rPr>
        <w:t>.</w:t>
      </w:r>
      <w:r w:rsidR="00025EB3" w:rsidRPr="00A02684">
        <w:rPr>
          <w:rFonts w:ascii="Times New Roman" w:hAnsi="Times New Roman"/>
          <w:color w:val="auto"/>
          <w:sz w:val="24"/>
          <w:szCs w:val="24"/>
        </w:rPr>
        <w:t>2</w:t>
      </w:r>
      <w:r w:rsidR="004F7565" w:rsidRPr="00A02684">
        <w:rPr>
          <w:rFonts w:ascii="Times New Roman" w:hAnsi="Times New Roman"/>
          <w:color w:val="auto"/>
          <w:sz w:val="24"/>
          <w:szCs w:val="24"/>
        </w:rPr>
        <w:t>.</w:t>
      </w:r>
      <w:r w:rsidR="00025EB3" w:rsidRPr="00A02684">
        <w:rPr>
          <w:rFonts w:ascii="Times New Roman" w:hAnsi="Times New Roman"/>
          <w:color w:val="auto"/>
          <w:sz w:val="24"/>
          <w:szCs w:val="24"/>
        </w:rPr>
        <w:t>5</w:t>
      </w:r>
      <w:r w:rsidR="004F7565" w:rsidRPr="00A02684">
        <w:rPr>
          <w:rFonts w:ascii="Times New Roman" w:hAnsi="Times New Roman"/>
          <w:color w:val="auto"/>
          <w:sz w:val="24"/>
          <w:szCs w:val="24"/>
        </w:rPr>
        <w:t xml:space="preserve">. Ограничения использования земельных участков и объектов капитального строительства в границах </w:t>
      </w:r>
      <w:bookmarkEnd w:id="93"/>
      <w:bookmarkEnd w:id="94"/>
      <w:r w:rsidR="004F7565" w:rsidRPr="00A02684">
        <w:rPr>
          <w:rFonts w:ascii="Times New Roman" w:hAnsi="Times New Roman"/>
          <w:color w:val="auto"/>
          <w:sz w:val="24"/>
          <w:szCs w:val="24"/>
        </w:rPr>
        <w:t>зон охраны и защитных зон объектов культурного наследия</w:t>
      </w:r>
      <w:bookmarkEnd w:id="95"/>
      <w:bookmarkEnd w:id="96"/>
      <w:bookmarkEnd w:id="97"/>
      <w:bookmarkEnd w:id="98"/>
    </w:p>
    <w:p w:rsidR="004F7565" w:rsidRPr="00A02684" w:rsidRDefault="004F7565" w:rsidP="00A477CC">
      <w:pPr>
        <w:pStyle w:val="afff"/>
        <w:spacing w:before="0" w:after="0"/>
        <w:ind w:firstLine="709"/>
      </w:pPr>
    </w:p>
    <w:p w:rsidR="004F7565" w:rsidRPr="00A02684" w:rsidRDefault="004F7565" w:rsidP="00A477CC">
      <w:pPr>
        <w:pStyle w:val="afff"/>
        <w:spacing w:before="0" w:after="0"/>
        <w:ind w:firstLine="709"/>
      </w:pPr>
      <w:r w:rsidRPr="00A02684">
        <w:t>В соответствии с</w:t>
      </w:r>
      <w:r w:rsidR="00334086" w:rsidRPr="00A02684">
        <w:t>о</w:t>
      </w:r>
      <w:r w:rsidRPr="00A02684">
        <w:t xml:space="preserve"> стать</w:t>
      </w:r>
      <w:r w:rsidR="00334086" w:rsidRPr="00A02684">
        <w:t>ей</w:t>
      </w:r>
      <w:r w:rsidRPr="00A02684">
        <w:t xml:space="preserve"> 34.1 Федерального закона от 25 июня 2002 года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2 статьи 34.1 Федерального закона от 25 июня 2002 года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7565" w:rsidRPr="00A02684" w:rsidRDefault="004F7565" w:rsidP="00A477CC">
      <w:pPr>
        <w:pStyle w:val="afff"/>
        <w:spacing w:before="0" w:after="0"/>
        <w:ind w:firstLine="709"/>
      </w:pPr>
      <w:r w:rsidRPr="00A02684">
        <w:t>Границы защитной зоны объекта культурного наследия устанавливаются:</w:t>
      </w:r>
    </w:p>
    <w:p w:rsidR="004F7565" w:rsidRPr="00A02684" w:rsidRDefault="004F7565" w:rsidP="00B64F6F">
      <w:pPr>
        <w:numPr>
          <w:ilvl w:val="0"/>
          <w:numId w:val="6"/>
        </w:numPr>
        <w:jc w:val="both"/>
      </w:pPr>
      <w:r w:rsidRPr="00A02684">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7565" w:rsidRPr="00A02684" w:rsidRDefault="004F7565" w:rsidP="00B64F6F">
      <w:pPr>
        <w:numPr>
          <w:ilvl w:val="0"/>
          <w:numId w:val="6"/>
        </w:numPr>
        <w:jc w:val="both"/>
      </w:pPr>
      <w:r w:rsidRPr="00A02684">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7565" w:rsidRPr="00A02684" w:rsidRDefault="004F7565" w:rsidP="00F37281">
      <w:pPr>
        <w:pStyle w:val="afff"/>
        <w:spacing w:before="0" w:after="0"/>
        <w:ind w:firstLine="709"/>
      </w:pPr>
      <w:r w:rsidRPr="00A02684">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w:t>
      </w:r>
      <w:r w:rsidRPr="00A02684">
        <w:lastRenderedPageBreak/>
        <w:t>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44E0" w:rsidRPr="00A02684" w:rsidRDefault="001444E0" w:rsidP="00F37281">
      <w:pPr>
        <w:ind w:firstLine="709"/>
        <w:jc w:val="both"/>
      </w:pPr>
      <w:r w:rsidRPr="00A02684">
        <w:t xml:space="preserve">В соответствии с частью 15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зоны охраны объектов культурного наследия, в отношении которых до дня официального опубликования настоящего Федерального закона установлены защитные зоны объектов культурного наследия, должны быть установлены в срок не позднее </w:t>
      </w:r>
      <w:r w:rsidRPr="00093912">
        <w:rPr>
          <w:color w:val="FF0000"/>
        </w:rPr>
        <w:t>1 января 202</w:t>
      </w:r>
      <w:r w:rsidR="00093912" w:rsidRPr="00093912">
        <w:rPr>
          <w:color w:val="FF0000"/>
        </w:rPr>
        <w:t>5</w:t>
      </w:r>
      <w:r w:rsidRPr="00093912">
        <w:rPr>
          <w:color w:val="FF0000"/>
        </w:rPr>
        <w:t xml:space="preserve"> года</w:t>
      </w:r>
      <w:r w:rsidRPr="00A02684">
        <w:t>.</w:t>
      </w:r>
    </w:p>
    <w:p w:rsidR="001444E0" w:rsidRPr="00A02684" w:rsidRDefault="001444E0" w:rsidP="00F37281">
      <w:pPr>
        <w:ind w:firstLine="709"/>
        <w:jc w:val="both"/>
      </w:pPr>
      <w:r w:rsidRPr="00A02684">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ином расстоянии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2B5678" w:rsidRPr="00A02684" w:rsidRDefault="001444E0" w:rsidP="00F37281">
      <w:pPr>
        <w:pStyle w:val="afff"/>
        <w:spacing w:before="0" w:after="0"/>
        <w:ind w:firstLine="709"/>
      </w:pPr>
      <w:r w:rsidRPr="00A02684">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060048" w:rsidRPr="00A02684" w:rsidRDefault="002B5678" w:rsidP="00EB5962">
      <w:pPr>
        <w:ind w:firstLine="709"/>
        <w:jc w:val="both"/>
      </w:pPr>
      <w:r w:rsidRPr="00A02684">
        <w:t xml:space="preserve">В соответствии с Федеральным законом Российской Федерации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могут быть установлены </w:t>
      </w:r>
      <w:r w:rsidRPr="00A02684">
        <w:rPr>
          <w:b/>
        </w:rPr>
        <w:t>зоны охраны объектов культурного наследия</w:t>
      </w:r>
      <w:r w:rsidRPr="00A02684">
        <w:t xml:space="preserve"> (памятников истории и культуры) народов Российской Федерации, включающие охранные зоны, зоны регулирования застройки и хозяйственной деятельности, зоны охраняемого природного ландшафта. </w:t>
      </w:r>
    </w:p>
    <w:p w:rsidR="00EB5962" w:rsidRPr="00A02684" w:rsidRDefault="002B5678" w:rsidP="00EB5962">
      <w:pPr>
        <w:ind w:firstLine="709"/>
        <w:jc w:val="both"/>
      </w:pPr>
      <w:r w:rsidRPr="00A02684">
        <w:t xml:space="preserve">В настоящее время </w:t>
      </w:r>
      <w:r w:rsidR="00060048" w:rsidRPr="00A02684">
        <w:t>в</w:t>
      </w:r>
      <w:r w:rsidR="00EB5962" w:rsidRPr="00A02684">
        <w:t xml:space="preserve"> рамках государственной программы Ленинградской области «Развитие культуры в Ленинградской области» в 2020 году разработан проект зон охраны объекта культурного наследия регионального значения «Чугунная колонна (памятник Н.Н. Демидову)», расположенного по адресу: Ленинградская область, Волосовский район, дер. Чирковицы, объект № 54а</w:t>
      </w:r>
      <w:r w:rsidR="002E66AA" w:rsidRPr="00A02684">
        <w:t>»</w:t>
      </w:r>
      <w:r w:rsidR="00EB5962" w:rsidRPr="00A02684">
        <w:t>. Акт государственной историко-культурной экспертизы проекта зон охраны вышеуказанного объекта культурного наследия</w:t>
      </w:r>
      <w:r w:rsidR="00EB5962" w:rsidRPr="00A02684">
        <w:rPr>
          <w:rStyle w:val="ac"/>
        </w:rPr>
        <w:footnoteReference w:id="35"/>
      </w:r>
      <w:r w:rsidR="00EB5962" w:rsidRPr="00A02684">
        <w:t>, выполненной экспертной комиссией в составе государственных экспертов, аттестованных Министерством культуры Российской Федерации: Штиглиц М.С., Поддубной Н.Г., Гуляева В.Ф., рассмотрен комитетом по культуре Ленинградской области в порядке, установленном Положением о государственной историко-культурной экспертизе (постановление Правительства Российской Федерации от 15 июля 2009 года № 569).</w:t>
      </w:r>
      <w:r w:rsidR="001D416C" w:rsidRPr="00A02684">
        <w:t xml:space="preserve"> В настоящее время готовится приказ об утверждении данных зон охраны.</w:t>
      </w:r>
    </w:p>
    <w:p w:rsidR="0044422C" w:rsidRPr="00A02684" w:rsidRDefault="0044422C" w:rsidP="0044422C">
      <w:pPr>
        <w:jc w:val="both"/>
      </w:pPr>
    </w:p>
    <w:p w:rsidR="0044422C" w:rsidRPr="00A02684" w:rsidRDefault="0044422C" w:rsidP="0044422C">
      <w:pPr>
        <w:jc w:val="center"/>
      </w:pPr>
      <w:r w:rsidRPr="00A02684">
        <w:t xml:space="preserve">Рисунок </w:t>
      </w:r>
      <w:r w:rsidR="003A7DBA" w:rsidRPr="00A02684">
        <w:t>3</w:t>
      </w:r>
      <w:r w:rsidRPr="00A02684">
        <w:t>. Схема границ зон охраны объекта культурного наследия регионального значения «Чугунная колонна (Памятник Н.Н. Демидову)», расположенного по адресу: д. Чирковицы, объект № 54а</w:t>
      </w:r>
    </w:p>
    <w:p w:rsidR="0044422C" w:rsidRPr="00A02684" w:rsidRDefault="0044422C" w:rsidP="0044422C">
      <w:pPr>
        <w:jc w:val="center"/>
      </w:pPr>
      <w:r w:rsidRPr="00A02684">
        <w:rPr>
          <w:noProof/>
        </w:rPr>
        <w:lastRenderedPageBreak/>
        <w:drawing>
          <wp:inline distT="0" distB="0" distL="0" distR="0" wp14:anchorId="44E590E8" wp14:editId="35F4F3E4">
            <wp:extent cx="5562600" cy="6296025"/>
            <wp:effectExtent l="0" t="0" r="0" b="9525"/>
            <wp:docPr id="6" name="Рисунок 6" descr="C:\Users\Ольга\AppData\Local\Microsoft\Windows\INetCache\Content.Word\1. ПЗО_Чугунная_колонна-7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AppData\Local\Microsoft\Windows\INetCache\Content.Word\1. ПЗО_Чугунная_колонна-77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2600" cy="6296025"/>
                    </a:xfrm>
                    <a:prstGeom prst="rect">
                      <a:avLst/>
                    </a:prstGeom>
                    <a:noFill/>
                    <a:ln>
                      <a:noFill/>
                    </a:ln>
                  </pic:spPr>
                </pic:pic>
              </a:graphicData>
            </a:graphic>
          </wp:inline>
        </w:drawing>
      </w:r>
    </w:p>
    <w:p w:rsidR="002B5678" w:rsidRPr="00A02684" w:rsidRDefault="002B5678" w:rsidP="00F37281">
      <w:pPr>
        <w:pStyle w:val="afff"/>
        <w:spacing w:before="0" w:after="0"/>
        <w:ind w:firstLine="709"/>
      </w:pPr>
    </w:p>
    <w:p w:rsidR="007B2B74" w:rsidRPr="00A02684" w:rsidRDefault="007B2B74" w:rsidP="00F37281">
      <w:pPr>
        <w:pStyle w:val="afff"/>
        <w:spacing w:before="0" w:after="0"/>
        <w:ind w:firstLine="709"/>
      </w:pPr>
      <w:r w:rsidRPr="00A02684">
        <w:t>В соответствии со статьей 6 Федерального закона от 14 января 1993 года № 4292-1 «Об увековечении памяти погибших при защите Отечества»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установленном статьей 34 Федерального закона от 25 июня 2002 № 73-ФЗ «Об объектах культурного наследия (памятников истории и культуры) народов Российской Федерации». В настоящее время охранные зоны не установлены.</w:t>
      </w:r>
    </w:p>
    <w:p w:rsidR="000F7529" w:rsidRPr="00A02684" w:rsidRDefault="000F7529" w:rsidP="000F7529">
      <w:pPr>
        <w:pStyle w:val="afff"/>
        <w:spacing w:before="0" w:after="0"/>
        <w:ind w:firstLine="709"/>
      </w:pPr>
      <w:r w:rsidRPr="00A02684">
        <w:t>В настоящее время сведения о данных зонах с особыми условиями использования территорий не внесены в ЕГРН, сведения о данных зонах на картах показаны справочно.</w:t>
      </w:r>
    </w:p>
    <w:p w:rsidR="004F7565" w:rsidRPr="00A02684" w:rsidRDefault="004F7565" w:rsidP="00F37281">
      <w:pPr>
        <w:ind w:firstLine="709"/>
      </w:pPr>
    </w:p>
    <w:p w:rsidR="004F7565" w:rsidRPr="00A02684" w:rsidRDefault="001A3612" w:rsidP="00F37281">
      <w:pPr>
        <w:pStyle w:val="2"/>
        <w:spacing w:before="0"/>
        <w:jc w:val="center"/>
        <w:rPr>
          <w:rFonts w:ascii="Times New Roman" w:hAnsi="Times New Roman"/>
          <w:color w:val="auto"/>
          <w:sz w:val="24"/>
          <w:szCs w:val="24"/>
        </w:rPr>
      </w:pPr>
      <w:bookmarkStart w:id="99" w:name="_Toc483492698"/>
      <w:bookmarkStart w:id="100" w:name="_Toc447289262"/>
      <w:bookmarkStart w:id="101" w:name="_Toc453321888"/>
      <w:bookmarkStart w:id="102" w:name="_Toc530829509"/>
      <w:bookmarkStart w:id="103" w:name="_Toc535180825"/>
      <w:bookmarkStart w:id="104" w:name="_Toc74682281"/>
      <w:r w:rsidRPr="00A02684">
        <w:rPr>
          <w:rFonts w:ascii="Times New Roman" w:hAnsi="Times New Roman"/>
          <w:color w:val="auto"/>
          <w:sz w:val="24"/>
          <w:szCs w:val="24"/>
        </w:rPr>
        <w:t>4</w:t>
      </w:r>
      <w:r w:rsidR="004F7565" w:rsidRPr="00A02684">
        <w:rPr>
          <w:rFonts w:ascii="Times New Roman" w:hAnsi="Times New Roman"/>
          <w:color w:val="auto"/>
          <w:sz w:val="24"/>
          <w:szCs w:val="24"/>
        </w:rPr>
        <w:t>.</w:t>
      </w:r>
      <w:r w:rsidR="00025EB3" w:rsidRPr="00A02684">
        <w:rPr>
          <w:rFonts w:ascii="Times New Roman" w:hAnsi="Times New Roman"/>
          <w:color w:val="auto"/>
          <w:sz w:val="24"/>
          <w:szCs w:val="24"/>
        </w:rPr>
        <w:t>2</w:t>
      </w:r>
      <w:r w:rsidR="004F7565" w:rsidRPr="00A02684">
        <w:rPr>
          <w:rFonts w:ascii="Times New Roman" w:hAnsi="Times New Roman"/>
          <w:color w:val="auto"/>
          <w:sz w:val="24"/>
          <w:szCs w:val="24"/>
        </w:rPr>
        <w:t>.</w:t>
      </w:r>
      <w:r w:rsidR="00025EB3" w:rsidRPr="00A02684">
        <w:rPr>
          <w:rFonts w:ascii="Times New Roman" w:hAnsi="Times New Roman"/>
          <w:color w:val="auto"/>
          <w:sz w:val="24"/>
          <w:szCs w:val="24"/>
        </w:rPr>
        <w:t>6</w:t>
      </w:r>
      <w:r w:rsidR="004F7565" w:rsidRPr="00A02684">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охранных зон</w:t>
      </w:r>
      <w:bookmarkEnd w:id="99"/>
      <w:r w:rsidR="004F7565" w:rsidRPr="00A02684">
        <w:rPr>
          <w:rFonts w:ascii="Times New Roman" w:hAnsi="Times New Roman"/>
          <w:color w:val="auto"/>
          <w:sz w:val="24"/>
          <w:szCs w:val="24"/>
        </w:rPr>
        <w:t xml:space="preserve"> </w:t>
      </w:r>
      <w:bookmarkEnd w:id="100"/>
      <w:bookmarkEnd w:id="101"/>
      <w:r w:rsidR="004F7565" w:rsidRPr="00A02684">
        <w:rPr>
          <w:rFonts w:ascii="Times New Roman" w:hAnsi="Times New Roman"/>
          <w:color w:val="auto"/>
          <w:sz w:val="24"/>
          <w:szCs w:val="24"/>
        </w:rPr>
        <w:t>объектов инженерной инфраструктуры (объектов электросетевого хозяйства, объектов системы газоснабжения,</w:t>
      </w:r>
      <w:r w:rsidR="005E1E22" w:rsidRPr="00A02684">
        <w:rPr>
          <w:rFonts w:ascii="Times New Roman" w:hAnsi="Times New Roman"/>
          <w:color w:val="auto"/>
          <w:sz w:val="24"/>
          <w:szCs w:val="24"/>
        </w:rPr>
        <w:t xml:space="preserve"> сетей связи и сооружений связи</w:t>
      </w:r>
      <w:r w:rsidR="004F7565" w:rsidRPr="00A02684">
        <w:rPr>
          <w:rFonts w:ascii="Times New Roman" w:hAnsi="Times New Roman"/>
          <w:color w:val="auto"/>
          <w:sz w:val="24"/>
          <w:szCs w:val="24"/>
        </w:rPr>
        <w:t>)</w:t>
      </w:r>
      <w:bookmarkEnd w:id="102"/>
      <w:bookmarkEnd w:id="103"/>
      <w:bookmarkEnd w:id="104"/>
    </w:p>
    <w:p w:rsidR="004F7565" w:rsidRPr="00A02684" w:rsidRDefault="004F7565" w:rsidP="00F37281">
      <w:pPr>
        <w:pStyle w:val="afff"/>
        <w:spacing w:before="0" w:after="0"/>
        <w:ind w:firstLine="709"/>
      </w:pPr>
    </w:p>
    <w:p w:rsidR="00070C20" w:rsidRPr="00A02684" w:rsidRDefault="00070C20" w:rsidP="00F37281">
      <w:pPr>
        <w:pStyle w:val="afff"/>
        <w:spacing w:before="0" w:after="0"/>
        <w:ind w:firstLine="709"/>
      </w:pPr>
      <w:r w:rsidRPr="00A02684">
        <w:lastRenderedPageBreak/>
        <w:t>В настоящее время в ЕГРН внесены сведения о следующих охранных зонах объектов инженерной инфраструктуры:</w:t>
      </w:r>
    </w:p>
    <w:p w:rsidR="00403EFB" w:rsidRPr="00A02684" w:rsidRDefault="00403EFB" w:rsidP="00B64F6F">
      <w:pPr>
        <w:numPr>
          <w:ilvl w:val="0"/>
          <w:numId w:val="6"/>
        </w:numPr>
        <w:jc w:val="both"/>
      </w:pPr>
      <w:r w:rsidRPr="00A02684">
        <w:t xml:space="preserve">охранная зона магистрального газопровода «Кохтла-Ярве - </w:t>
      </w:r>
      <w:r w:rsidR="000D4770" w:rsidRPr="00A02684">
        <w:t>Ленинград</w:t>
      </w:r>
      <w:r w:rsidRPr="00A02684">
        <w:t>», 1</w:t>
      </w:r>
      <w:r w:rsidR="006B6067" w:rsidRPr="00A02684">
        <w:t xml:space="preserve"> и</w:t>
      </w:r>
      <w:r w:rsidRPr="00A02684">
        <w:t xml:space="preserve"> 2 нитки, газопроводов-отводов и газораспределительных станций;</w:t>
      </w:r>
    </w:p>
    <w:p w:rsidR="00403EFB" w:rsidRPr="00A02684" w:rsidRDefault="00403EFB" w:rsidP="00B64F6F">
      <w:pPr>
        <w:numPr>
          <w:ilvl w:val="0"/>
          <w:numId w:val="6"/>
        </w:numPr>
        <w:jc w:val="both"/>
      </w:pPr>
      <w:r w:rsidRPr="00A02684">
        <w:t>охранная зона ВЛ 750 кВ Ленинградская АЭС – Ленинградская;</w:t>
      </w:r>
    </w:p>
    <w:p w:rsidR="00403EFB" w:rsidRPr="00A02684" w:rsidRDefault="00403EFB" w:rsidP="00B64F6F">
      <w:pPr>
        <w:numPr>
          <w:ilvl w:val="0"/>
          <w:numId w:val="6"/>
        </w:numPr>
        <w:jc w:val="both"/>
      </w:pPr>
      <w:r w:rsidRPr="00A02684">
        <w:t>охранная зона ВЛ 330 кВ Ленинградская АЭС-2 – Гатчинская;</w:t>
      </w:r>
    </w:p>
    <w:p w:rsidR="00403EFB" w:rsidRPr="00A02684" w:rsidRDefault="00403EFB" w:rsidP="00B64F6F">
      <w:pPr>
        <w:numPr>
          <w:ilvl w:val="0"/>
          <w:numId w:val="6"/>
        </w:numPr>
        <w:jc w:val="both"/>
      </w:pPr>
      <w:r w:rsidRPr="00A02684">
        <w:t>охранная зона воздушной линии электропередачи ВЛ 110 кВ Фосфоритная-1/Нарвская-4;</w:t>
      </w:r>
    </w:p>
    <w:p w:rsidR="00403EFB" w:rsidRPr="00A02684" w:rsidRDefault="00403EFB" w:rsidP="00B64F6F">
      <w:pPr>
        <w:numPr>
          <w:ilvl w:val="0"/>
          <w:numId w:val="6"/>
        </w:numPr>
        <w:jc w:val="both"/>
      </w:pPr>
      <w:r w:rsidRPr="00A02684">
        <w:t>охранная зона ВЛ 35кВ «Фалилеевская-2»;</w:t>
      </w:r>
    </w:p>
    <w:p w:rsidR="00403EFB" w:rsidRPr="00A02684" w:rsidRDefault="00403EFB" w:rsidP="00B64F6F">
      <w:pPr>
        <w:numPr>
          <w:ilvl w:val="0"/>
          <w:numId w:val="6"/>
        </w:numPr>
        <w:jc w:val="both"/>
      </w:pPr>
      <w:r w:rsidRPr="00A02684">
        <w:t>охранная зона ВЛ 35кВ «Бегуницкая»;</w:t>
      </w:r>
    </w:p>
    <w:p w:rsidR="00403EFB" w:rsidRPr="00A02684" w:rsidRDefault="00403EFB" w:rsidP="00B64F6F">
      <w:pPr>
        <w:numPr>
          <w:ilvl w:val="0"/>
          <w:numId w:val="6"/>
        </w:numPr>
        <w:jc w:val="both"/>
      </w:pPr>
      <w:r w:rsidRPr="00A02684">
        <w:t>охранные зоны ВЛ 10 кВ и 0,4 кВ;</w:t>
      </w:r>
    </w:p>
    <w:p w:rsidR="00403EFB" w:rsidRPr="00A02684" w:rsidRDefault="00403EFB" w:rsidP="00B64F6F">
      <w:pPr>
        <w:numPr>
          <w:ilvl w:val="0"/>
          <w:numId w:val="6"/>
        </w:numPr>
        <w:jc w:val="both"/>
      </w:pPr>
      <w:r w:rsidRPr="00A02684">
        <w:t>охранная зона ПС-7 «Бегуницы»;</w:t>
      </w:r>
    </w:p>
    <w:p w:rsidR="00403EFB" w:rsidRPr="00A02684" w:rsidRDefault="00070C20" w:rsidP="00B64F6F">
      <w:pPr>
        <w:numPr>
          <w:ilvl w:val="0"/>
          <w:numId w:val="6"/>
        </w:numPr>
        <w:jc w:val="both"/>
      </w:pPr>
      <w:r w:rsidRPr="00A02684">
        <w:t>охранн</w:t>
      </w:r>
      <w:r w:rsidR="00403EFB" w:rsidRPr="00A02684">
        <w:t>ые</w:t>
      </w:r>
      <w:r w:rsidRPr="00A02684">
        <w:t xml:space="preserve"> зон</w:t>
      </w:r>
      <w:r w:rsidR="00403EFB" w:rsidRPr="00A02684">
        <w:t>ы</w:t>
      </w:r>
      <w:r w:rsidRPr="00A02684">
        <w:t xml:space="preserve"> газораспределительных сетей</w:t>
      </w:r>
      <w:r w:rsidR="00403EFB" w:rsidRPr="00A02684">
        <w:t>;</w:t>
      </w:r>
    </w:p>
    <w:p w:rsidR="00070C20" w:rsidRPr="00A02684" w:rsidRDefault="00403EFB" w:rsidP="00B64F6F">
      <w:pPr>
        <w:numPr>
          <w:ilvl w:val="0"/>
          <w:numId w:val="6"/>
        </w:numPr>
        <w:jc w:val="both"/>
      </w:pPr>
      <w:r w:rsidRPr="00A02684">
        <w:t>охранная зона объекта: линейно-кабельное сооружение волоконно-оптической линии связи на участке «Гатчина</w:t>
      </w:r>
      <w:r w:rsidR="0028472F" w:rsidRPr="00A02684">
        <w:t xml:space="preserve"> </w:t>
      </w:r>
      <w:r w:rsidRPr="00A02684">
        <w:t>-</w:t>
      </w:r>
      <w:r w:rsidR="0028472F" w:rsidRPr="00A02684">
        <w:t xml:space="preserve"> </w:t>
      </w:r>
      <w:r w:rsidRPr="00A02684">
        <w:t>Кингисепп»</w:t>
      </w:r>
      <w:r w:rsidR="00070C20" w:rsidRPr="00A02684">
        <w:t>.</w:t>
      </w:r>
    </w:p>
    <w:p w:rsidR="00122C7E" w:rsidRPr="00A02684" w:rsidRDefault="00122C7E" w:rsidP="00122C7E">
      <w:pPr>
        <w:pStyle w:val="afff"/>
        <w:spacing w:before="0" w:after="0"/>
        <w:ind w:firstLine="709"/>
      </w:pPr>
    </w:p>
    <w:p w:rsidR="00122C7E" w:rsidRPr="00A02684" w:rsidRDefault="00122C7E" w:rsidP="00122C7E">
      <w:pPr>
        <w:pStyle w:val="afff"/>
        <w:spacing w:before="0" w:after="0"/>
        <w:ind w:firstLine="709"/>
      </w:pPr>
      <w:r w:rsidRPr="00A02684">
        <w:t>По северной части территории Бегуницкого сельского поселения проходит магистральный газопровод высокого давления «Кохт</w:t>
      </w:r>
      <w:r w:rsidR="000D4770" w:rsidRPr="00A02684">
        <w:t xml:space="preserve">ла-Ярве – Ленинград». Согласно </w:t>
      </w:r>
      <w:r w:rsidRPr="00A02684">
        <w:t>Правилам охраны магистральных трубопроводов</w:t>
      </w:r>
      <w:r w:rsidR="000D4770" w:rsidRPr="00A02684">
        <w:t xml:space="preserve">, </w:t>
      </w:r>
      <w:r w:rsidRPr="00A02684">
        <w:t>утвержденным постановлением Госгортехнадзора России от 22 апреля 1992 года № 9</w:t>
      </w:r>
      <w:r w:rsidR="000D4770" w:rsidRPr="00A02684">
        <w:t xml:space="preserve"> (</w:t>
      </w:r>
      <w:r w:rsidRPr="00A02684">
        <w:t xml:space="preserve">с изменениями, внесенными постановлением Госгортехнадзора России от 23 ноября 1994 года № 61), для исключения возможности повреждения трубопроводов (при любом виде их прокладки) </w:t>
      </w:r>
      <w:r w:rsidRPr="00A02684">
        <w:rPr>
          <w:b/>
        </w:rPr>
        <w:t>вдоль трасс магистральных трубопроводов</w:t>
      </w:r>
      <w:r w:rsidRPr="00A02684">
        <w:t xml:space="preserve"> устанавливаются </w:t>
      </w:r>
      <w:r w:rsidRPr="00A02684">
        <w:rPr>
          <w:b/>
        </w:rPr>
        <w:t>охранные зоны</w:t>
      </w:r>
      <w:r w:rsidRPr="00A02684">
        <w:t>:</w:t>
      </w:r>
    </w:p>
    <w:p w:rsidR="00122C7E" w:rsidRPr="00A02684" w:rsidRDefault="00122C7E" w:rsidP="00B64F6F">
      <w:pPr>
        <w:pStyle w:val="afff"/>
        <w:numPr>
          <w:ilvl w:val="0"/>
          <w:numId w:val="87"/>
        </w:numPr>
        <w:spacing w:before="0" w:after="0"/>
      </w:pPr>
      <w:r w:rsidRPr="00A02684">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метров от оси трубопровода с каждой стороны;</w:t>
      </w:r>
    </w:p>
    <w:p w:rsidR="00122C7E" w:rsidRPr="00A02684" w:rsidRDefault="00122C7E" w:rsidP="00B64F6F">
      <w:pPr>
        <w:pStyle w:val="afff"/>
        <w:numPr>
          <w:ilvl w:val="0"/>
          <w:numId w:val="87"/>
        </w:numPr>
        <w:spacing w:before="0" w:after="0"/>
      </w:pPr>
      <w:r w:rsidRPr="00A02684">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122C7E" w:rsidRPr="00A02684" w:rsidRDefault="00122C7E" w:rsidP="00B64F6F">
      <w:pPr>
        <w:pStyle w:val="afff"/>
        <w:numPr>
          <w:ilvl w:val="0"/>
          <w:numId w:val="87"/>
        </w:numPr>
        <w:spacing w:before="0" w:after="0"/>
      </w:pPr>
      <w:r w:rsidRPr="00A02684">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22C7E" w:rsidRPr="00A02684" w:rsidRDefault="00122C7E" w:rsidP="00B64F6F">
      <w:pPr>
        <w:pStyle w:val="afff"/>
        <w:numPr>
          <w:ilvl w:val="0"/>
          <w:numId w:val="87"/>
        </w:numPr>
        <w:spacing w:before="0" w:after="0"/>
      </w:pPr>
      <w:r w:rsidRPr="00A02684">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122C7E" w:rsidRPr="00A02684" w:rsidRDefault="00122C7E" w:rsidP="00B64F6F">
      <w:pPr>
        <w:pStyle w:val="afff"/>
        <w:numPr>
          <w:ilvl w:val="0"/>
          <w:numId w:val="87"/>
        </w:numPr>
        <w:spacing w:before="0" w:after="0"/>
      </w:pPr>
      <w:r w:rsidRPr="00A02684">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122C7E" w:rsidRPr="00A02684" w:rsidRDefault="00122C7E" w:rsidP="00B64F6F">
      <w:pPr>
        <w:pStyle w:val="afff"/>
        <w:numPr>
          <w:ilvl w:val="0"/>
          <w:numId w:val="87"/>
        </w:numPr>
        <w:spacing w:before="0" w:after="0"/>
      </w:pPr>
      <w:r w:rsidRPr="00A02684">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122C7E" w:rsidRPr="00A02684" w:rsidRDefault="00122C7E" w:rsidP="00122C7E">
      <w:pPr>
        <w:pStyle w:val="afff"/>
        <w:spacing w:before="0" w:after="0"/>
        <w:ind w:firstLine="709"/>
      </w:pPr>
      <w:bookmarkStart w:id="105" w:name="i407074"/>
      <w:bookmarkEnd w:id="105"/>
      <w:r w:rsidRPr="00A02684">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w:t>
      </w:r>
    </w:p>
    <w:p w:rsidR="00122C7E" w:rsidRPr="00A02684" w:rsidRDefault="00122C7E" w:rsidP="00122C7E">
      <w:pPr>
        <w:pStyle w:val="afff"/>
        <w:spacing w:before="0" w:after="0"/>
        <w:ind w:firstLine="709"/>
      </w:pPr>
      <w:r w:rsidRPr="00A02684">
        <w:lastRenderedPageBreak/>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122C7E" w:rsidRPr="00A02684" w:rsidRDefault="00122C7E" w:rsidP="00B64F6F">
      <w:pPr>
        <w:pStyle w:val="afff"/>
        <w:numPr>
          <w:ilvl w:val="0"/>
          <w:numId w:val="58"/>
        </w:numPr>
        <w:spacing w:before="0" w:after="0"/>
      </w:pPr>
      <w:r w:rsidRPr="00A02684">
        <w:t>перемещать, засыпать и ломать опознавательные и сигнальные знаки, контрольно-измерительные пункты;</w:t>
      </w:r>
    </w:p>
    <w:p w:rsidR="00122C7E" w:rsidRPr="00A02684" w:rsidRDefault="00122C7E" w:rsidP="00B64F6F">
      <w:pPr>
        <w:pStyle w:val="afff"/>
        <w:numPr>
          <w:ilvl w:val="0"/>
          <w:numId w:val="58"/>
        </w:numPr>
        <w:spacing w:before="0" w:after="0"/>
      </w:pPr>
      <w:r w:rsidRPr="00A0268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122C7E" w:rsidRPr="00A02684" w:rsidRDefault="00122C7E" w:rsidP="00B64F6F">
      <w:pPr>
        <w:pStyle w:val="afff"/>
        <w:numPr>
          <w:ilvl w:val="0"/>
          <w:numId w:val="58"/>
        </w:numPr>
        <w:spacing w:before="0" w:after="0"/>
      </w:pPr>
      <w:r w:rsidRPr="00A02684">
        <w:t>устраивать всякого рода свалки, выливать растворы кислот, солей и щелочей;</w:t>
      </w:r>
    </w:p>
    <w:p w:rsidR="00122C7E" w:rsidRPr="00A02684" w:rsidRDefault="00122C7E" w:rsidP="00B64F6F">
      <w:pPr>
        <w:pStyle w:val="afff"/>
        <w:numPr>
          <w:ilvl w:val="0"/>
          <w:numId w:val="58"/>
        </w:numPr>
        <w:spacing w:before="0" w:after="0"/>
      </w:pPr>
      <w:r w:rsidRPr="00A0268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122C7E" w:rsidRPr="00A02684" w:rsidRDefault="00122C7E" w:rsidP="00B64F6F">
      <w:pPr>
        <w:pStyle w:val="afff"/>
        <w:numPr>
          <w:ilvl w:val="0"/>
          <w:numId w:val="58"/>
        </w:numPr>
        <w:spacing w:before="0" w:after="0"/>
      </w:pPr>
      <w:r w:rsidRPr="00A02684">
        <w:t>бросать якоря, проходить с отданными якорями, цепями, лотами, волокушами и тралами, производить дноуглубительные и землечерпальные работы;</w:t>
      </w:r>
    </w:p>
    <w:p w:rsidR="00122C7E" w:rsidRPr="00A02684" w:rsidRDefault="00122C7E" w:rsidP="00B64F6F">
      <w:pPr>
        <w:pStyle w:val="afff"/>
        <w:numPr>
          <w:ilvl w:val="0"/>
          <w:numId w:val="58"/>
        </w:numPr>
        <w:spacing w:before="0" w:after="0"/>
      </w:pPr>
      <w:r w:rsidRPr="00A02684">
        <w:t>разводить огонь и размещать какие-либо открытые или закрытые источники огня.</w:t>
      </w:r>
    </w:p>
    <w:p w:rsidR="00122C7E" w:rsidRPr="00A02684" w:rsidRDefault="00122C7E" w:rsidP="00122C7E">
      <w:pPr>
        <w:pStyle w:val="afff"/>
        <w:spacing w:before="0" w:after="0"/>
        <w:ind w:firstLine="709"/>
      </w:pPr>
      <w:bookmarkStart w:id="106" w:name="i448260"/>
      <w:bookmarkEnd w:id="106"/>
      <w:r w:rsidRPr="00A02684">
        <w:t>В охранных зонах трубопроводов без письменного разрешения предприятий трубопроводного транспорта запрещается:</w:t>
      </w:r>
    </w:p>
    <w:p w:rsidR="00122C7E" w:rsidRPr="00A02684" w:rsidRDefault="00122C7E" w:rsidP="00B64F6F">
      <w:pPr>
        <w:pStyle w:val="afff"/>
        <w:numPr>
          <w:ilvl w:val="0"/>
          <w:numId w:val="58"/>
        </w:numPr>
        <w:spacing w:before="0" w:after="0"/>
      </w:pPr>
      <w:r w:rsidRPr="00A02684">
        <w:t>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122C7E" w:rsidRPr="00A02684" w:rsidRDefault="00122C7E" w:rsidP="00B64F6F">
      <w:pPr>
        <w:pStyle w:val="afff"/>
        <w:numPr>
          <w:ilvl w:val="0"/>
          <w:numId w:val="58"/>
        </w:numPr>
        <w:spacing w:before="0" w:after="0"/>
      </w:pPr>
      <w:r w:rsidRPr="00A02684">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122C7E" w:rsidRPr="00A02684" w:rsidRDefault="00122C7E" w:rsidP="00B64F6F">
      <w:pPr>
        <w:pStyle w:val="afff"/>
        <w:numPr>
          <w:ilvl w:val="0"/>
          <w:numId w:val="58"/>
        </w:numPr>
        <w:spacing w:before="0" w:after="0"/>
      </w:pPr>
      <w:r w:rsidRPr="00A02684">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122C7E" w:rsidRPr="00A02684" w:rsidRDefault="00122C7E" w:rsidP="00B64F6F">
      <w:pPr>
        <w:pStyle w:val="afff"/>
        <w:numPr>
          <w:ilvl w:val="0"/>
          <w:numId w:val="58"/>
        </w:numPr>
        <w:spacing w:before="0" w:after="0"/>
      </w:pPr>
      <w:r w:rsidRPr="00A02684">
        <w:t>производить мелиоративные земляные работы, сооружать оросительные и осушительные системы;</w:t>
      </w:r>
    </w:p>
    <w:p w:rsidR="00122C7E" w:rsidRPr="00A02684" w:rsidRDefault="00122C7E" w:rsidP="00B64F6F">
      <w:pPr>
        <w:pStyle w:val="afff"/>
        <w:numPr>
          <w:ilvl w:val="0"/>
          <w:numId w:val="58"/>
        </w:numPr>
        <w:spacing w:before="0" w:after="0"/>
      </w:pPr>
      <w:r w:rsidRPr="00A02684">
        <w:t>производить всякого рода открытые и подземные, горные, строительные, монтажные и взрывные работы, планировку грунта.</w:t>
      </w:r>
    </w:p>
    <w:p w:rsidR="00122C7E" w:rsidRPr="00A02684" w:rsidRDefault="00122C7E" w:rsidP="00122C7E">
      <w:pPr>
        <w:pStyle w:val="afff"/>
        <w:spacing w:before="0" w:after="0"/>
        <w:ind w:firstLine="709"/>
      </w:pPr>
    </w:p>
    <w:p w:rsidR="00122C7E" w:rsidRPr="00A02684" w:rsidRDefault="00122C7E" w:rsidP="00122C7E">
      <w:pPr>
        <w:pStyle w:val="afff"/>
        <w:spacing w:before="0" w:after="0"/>
        <w:ind w:firstLine="709"/>
      </w:pPr>
      <w:r w:rsidRPr="00A02684">
        <w:t xml:space="preserve">Согласно «Правилам охраны газораспределительных сетей» (утвержденным постановлением Правительства Российской Федерации от 20 ноября 2000 года № 878) </w:t>
      </w:r>
      <w:r w:rsidRPr="00A02684">
        <w:rPr>
          <w:b/>
        </w:rPr>
        <w:t>для газораспределительных сетей устанавливаются следующие охранные зоны</w:t>
      </w:r>
      <w:r w:rsidRPr="00A02684">
        <w:t>:</w:t>
      </w:r>
    </w:p>
    <w:p w:rsidR="00122C7E" w:rsidRPr="00A02684" w:rsidRDefault="00122C7E" w:rsidP="00B64F6F">
      <w:pPr>
        <w:pStyle w:val="afff"/>
        <w:numPr>
          <w:ilvl w:val="0"/>
          <w:numId w:val="17"/>
        </w:numPr>
        <w:spacing w:before="0" w:after="0"/>
      </w:pPr>
      <w:r w:rsidRPr="00A02684">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22C7E" w:rsidRPr="00A02684" w:rsidRDefault="00122C7E" w:rsidP="00B64F6F">
      <w:pPr>
        <w:pStyle w:val="afff"/>
        <w:numPr>
          <w:ilvl w:val="0"/>
          <w:numId w:val="17"/>
        </w:numPr>
        <w:spacing w:before="0" w:after="0"/>
      </w:pPr>
      <w:r w:rsidRPr="00A02684">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22C7E" w:rsidRPr="00A02684" w:rsidRDefault="00122C7E" w:rsidP="00B64F6F">
      <w:pPr>
        <w:pStyle w:val="afff"/>
        <w:numPr>
          <w:ilvl w:val="0"/>
          <w:numId w:val="17"/>
        </w:numPr>
        <w:spacing w:before="0" w:after="0"/>
      </w:pPr>
      <w:r w:rsidRPr="00A02684">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22C7E" w:rsidRPr="00A02684" w:rsidRDefault="00122C7E" w:rsidP="00B64F6F">
      <w:pPr>
        <w:pStyle w:val="afff"/>
        <w:numPr>
          <w:ilvl w:val="0"/>
          <w:numId w:val="17"/>
        </w:numPr>
        <w:spacing w:before="0" w:after="0"/>
      </w:pPr>
      <w:r w:rsidRPr="00A02684">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22C7E" w:rsidRPr="00A02684" w:rsidRDefault="00122C7E" w:rsidP="00122C7E">
      <w:pPr>
        <w:pStyle w:val="afff"/>
        <w:spacing w:before="0" w:after="0"/>
        <w:ind w:firstLine="709"/>
      </w:pPr>
      <w:r w:rsidRPr="00A02684">
        <w:lastRenderedPageBreak/>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122C7E" w:rsidRPr="00A02684" w:rsidRDefault="00122C7E" w:rsidP="00B64F6F">
      <w:pPr>
        <w:pStyle w:val="afff"/>
        <w:numPr>
          <w:ilvl w:val="0"/>
          <w:numId w:val="18"/>
        </w:numPr>
        <w:spacing w:before="0" w:after="0"/>
      </w:pPr>
      <w:r w:rsidRPr="00A02684">
        <w:t>строить объекты жилищно-гражданского и производственного назначения;</w:t>
      </w:r>
    </w:p>
    <w:p w:rsidR="00122C7E" w:rsidRPr="00A02684" w:rsidRDefault="00122C7E" w:rsidP="00B64F6F">
      <w:pPr>
        <w:pStyle w:val="afff"/>
        <w:numPr>
          <w:ilvl w:val="0"/>
          <w:numId w:val="18"/>
        </w:numPr>
        <w:spacing w:before="0" w:after="0"/>
      </w:pPr>
      <w:r w:rsidRPr="00A02684">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22C7E" w:rsidRPr="00A02684" w:rsidRDefault="00122C7E" w:rsidP="00B64F6F">
      <w:pPr>
        <w:pStyle w:val="afff"/>
        <w:numPr>
          <w:ilvl w:val="0"/>
          <w:numId w:val="18"/>
        </w:numPr>
        <w:spacing w:before="0" w:after="0"/>
      </w:pPr>
      <w:r w:rsidRPr="00A02684">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22C7E" w:rsidRPr="00A02684" w:rsidRDefault="00122C7E" w:rsidP="00B64F6F">
      <w:pPr>
        <w:pStyle w:val="afff"/>
        <w:numPr>
          <w:ilvl w:val="0"/>
          <w:numId w:val="18"/>
        </w:numPr>
        <w:spacing w:before="0" w:after="0"/>
      </w:pPr>
      <w:r w:rsidRPr="00A02684">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22C7E" w:rsidRPr="00A02684" w:rsidRDefault="00122C7E" w:rsidP="00B64F6F">
      <w:pPr>
        <w:pStyle w:val="afff"/>
        <w:numPr>
          <w:ilvl w:val="0"/>
          <w:numId w:val="18"/>
        </w:numPr>
        <w:spacing w:before="0" w:after="0"/>
      </w:pPr>
      <w:r w:rsidRPr="00A02684">
        <w:t>устраивать свалки и склады, разливать растворы кислот, солей, щелочей и других химически активных веществ;</w:t>
      </w:r>
    </w:p>
    <w:p w:rsidR="00122C7E" w:rsidRPr="00A02684" w:rsidRDefault="00122C7E" w:rsidP="00B64F6F">
      <w:pPr>
        <w:pStyle w:val="afff"/>
        <w:numPr>
          <w:ilvl w:val="0"/>
          <w:numId w:val="18"/>
        </w:numPr>
        <w:spacing w:before="0" w:after="0"/>
      </w:pPr>
      <w:r w:rsidRPr="00A02684">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22C7E" w:rsidRPr="00A02684" w:rsidRDefault="00122C7E" w:rsidP="00B64F6F">
      <w:pPr>
        <w:pStyle w:val="afff"/>
        <w:numPr>
          <w:ilvl w:val="0"/>
          <w:numId w:val="18"/>
        </w:numPr>
        <w:spacing w:before="0" w:after="0"/>
      </w:pPr>
      <w:r w:rsidRPr="00A02684">
        <w:t>разводить огонь и размещать источники огня;</w:t>
      </w:r>
    </w:p>
    <w:p w:rsidR="00122C7E" w:rsidRPr="00A02684" w:rsidRDefault="00122C7E" w:rsidP="00B64F6F">
      <w:pPr>
        <w:pStyle w:val="afff"/>
        <w:numPr>
          <w:ilvl w:val="0"/>
          <w:numId w:val="18"/>
        </w:numPr>
        <w:spacing w:before="0" w:after="0"/>
      </w:pPr>
      <w:r w:rsidRPr="00A02684">
        <w:t>рыть погреба, копать и обрабатывать почву сельскохозяйственными и мелиоративными орудиями и механизмами на глубину более 0,3 метра;</w:t>
      </w:r>
    </w:p>
    <w:p w:rsidR="00122C7E" w:rsidRPr="00A02684" w:rsidRDefault="00122C7E" w:rsidP="00B64F6F">
      <w:pPr>
        <w:pStyle w:val="afff"/>
        <w:numPr>
          <w:ilvl w:val="0"/>
          <w:numId w:val="18"/>
        </w:numPr>
        <w:spacing w:before="0" w:after="0"/>
      </w:pPr>
      <w:r w:rsidRPr="00A02684">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22C7E" w:rsidRPr="00A02684" w:rsidRDefault="00122C7E" w:rsidP="00B64F6F">
      <w:pPr>
        <w:pStyle w:val="afff"/>
        <w:numPr>
          <w:ilvl w:val="0"/>
          <w:numId w:val="18"/>
        </w:numPr>
        <w:spacing w:before="0" w:after="0"/>
      </w:pPr>
      <w:r w:rsidRPr="00A02684">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22C7E" w:rsidRPr="00A02684" w:rsidRDefault="00122C7E" w:rsidP="00B64F6F">
      <w:pPr>
        <w:pStyle w:val="afff"/>
        <w:numPr>
          <w:ilvl w:val="0"/>
          <w:numId w:val="18"/>
        </w:numPr>
        <w:spacing w:before="0" w:after="0"/>
      </w:pPr>
      <w:r w:rsidRPr="00A02684">
        <w:t>самовольно подключаться к газораспределительным сетям.</w:t>
      </w:r>
    </w:p>
    <w:p w:rsidR="00122C7E" w:rsidRPr="00A02684" w:rsidRDefault="00122C7E" w:rsidP="00122C7E">
      <w:pPr>
        <w:pStyle w:val="afff"/>
        <w:spacing w:before="0" w:after="0"/>
        <w:ind w:firstLine="709"/>
      </w:pPr>
    </w:p>
    <w:p w:rsidR="00122C7E" w:rsidRPr="00A02684" w:rsidRDefault="00122C7E" w:rsidP="00122C7E">
      <w:pPr>
        <w:pStyle w:val="afff"/>
        <w:spacing w:before="0" w:after="0"/>
        <w:ind w:firstLine="709"/>
      </w:pPr>
      <w:r w:rsidRPr="00A02684">
        <w:t xml:space="preserve">В целях обеспечения безопасного и безаварийного функционирования, безопасной эксплуатации объектов электроэнергетики устанавливаются </w:t>
      </w:r>
      <w:r w:rsidRPr="00A02684">
        <w:rPr>
          <w:b/>
        </w:rPr>
        <w:t>охранные зоны объектов электросетевого хозяйства</w:t>
      </w:r>
      <w:r w:rsidRPr="00A02684">
        <w:t>, размеры и ограничения использования земельных участков, находящихся в границах охранных зон, устанавливаются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и дополнениями от 5 июня 2</w:t>
      </w:r>
      <w:r w:rsidR="004169EF">
        <w:t>013 года, 26 августа 2013 года).</w:t>
      </w:r>
    </w:p>
    <w:p w:rsidR="00122C7E" w:rsidRPr="00A02684" w:rsidRDefault="00122C7E" w:rsidP="00122C7E">
      <w:pPr>
        <w:pStyle w:val="afff"/>
        <w:spacing w:before="0" w:after="0"/>
        <w:ind w:firstLine="709"/>
      </w:pPr>
      <w:r w:rsidRPr="00A02684">
        <w:t>В пределах охранных зон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22C7E" w:rsidRPr="00A02684" w:rsidRDefault="00122C7E" w:rsidP="00B64F6F">
      <w:pPr>
        <w:pStyle w:val="afff"/>
        <w:numPr>
          <w:ilvl w:val="0"/>
          <w:numId w:val="15"/>
        </w:numPr>
        <w:spacing w:before="0" w:after="0"/>
      </w:pPr>
      <w:r w:rsidRPr="00A02684">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22C7E" w:rsidRPr="00A02684" w:rsidRDefault="00122C7E" w:rsidP="00B64F6F">
      <w:pPr>
        <w:pStyle w:val="afff"/>
        <w:numPr>
          <w:ilvl w:val="0"/>
          <w:numId w:val="15"/>
        </w:numPr>
        <w:spacing w:before="0" w:after="0"/>
      </w:pPr>
      <w:r w:rsidRPr="00A02684">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22C7E" w:rsidRPr="00A02684" w:rsidRDefault="00122C7E" w:rsidP="00B64F6F">
      <w:pPr>
        <w:pStyle w:val="afff"/>
        <w:numPr>
          <w:ilvl w:val="0"/>
          <w:numId w:val="15"/>
        </w:numPr>
        <w:spacing w:before="0" w:after="0"/>
      </w:pPr>
      <w:r w:rsidRPr="00A02684">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w:t>
      </w:r>
      <w:r w:rsidRPr="00A02684">
        <w:lastRenderedPageBreak/>
        <w:t>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22C7E" w:rsidRPr="00A02684" w:rsidRDefault="00122C7E" w:rsidP="00B64F6F">
      <w:pPr>
        <w:pStyle w:val="afff"/>
        <w:numPr>
          <w:ilvl w:val="0"/>
          <w:numId w:val="15"/>
        </w:numPr>
        <w:spacing w:before="0" w:after="0"/>
      </w:pPr>
      <w:r w:rsidRPr="00A02684">
        <w:t>размещать свалки;</w:t>
      </w:r>
    </w:p>
    <w:p w:rsidR="00122C7E" w:rsidRPr="00A02684" w:rsidRDefault="00122C7E" w:rsidP="00B64F6F">
      <w:pPr>
        <w:pStyle w:val="afff"/>
        <w:numPr>
          <w:ilvl w:val="0"/>
          <w:numId w:val="15"/>
        </w:numPr>
        <w:spacing w:before="0" w:after="0"/>
      </w:pPr>
      <w:r w:rsidRPr="00A02684">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22C7E" w:rsidRPr="00A02684" w:rsidRDefault="00122C7E" w:rsidP="00122C7E">
      <w:pPr>
        <w:pStyle w:val="afff"/>
        <w:spacing w:before="0" w:after="0"/>
        <w:ind w:firstLine="709"/>
      </w:pPr>
      <w:r w:rsidRPr="00A02684">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122C7E" w:rsidRPr="00A02684" w:rsidRDefault="00122C7E" w:rsidP="00B64F6F">
      <w:pPr>
        <w:pStyle w:val="afff"/>
        <w:numPr>
          <w:ilvl w:val="0"/>
          <w:numId w:val="16"/>
        </w:numPr>
        <w:spacing w:before="0" w:after="0"/>
      </w:pPr>
      <w:r w:rsidRPr="00A02684">
        <w:t>строительство, капитальный ремонт, реконструкция или снос зданий и сооружений;</w:t>
      </w:r>
    </w:p>
    <w:p w:rsidR="00122C7E" w:rsidRPr="00A02684" w:rsidRDefault="00122C7E" w:rsidP="00B64F6F">
      <w:pPr>
        <w:pStyle w:val="afff"/>
        <w:numPr>
          <w:ilvl w:val="0"/>
          <w:numId w:val="16"/>
        </w:numPr>
        <w:spacing w:before="0" w:after="0"/>
      </w:pPr>
      <w:r w:rsidRPr="00A02684">
        <w:t>горные, взрывные, мелиоративные работы, в том числе связанные с временным затоплением земель;</w:t>
      </w:r>
    </w:p>
    <w:p w:rsidR="00122C7E" w:rsidRPr="00A02684" w:rsidRDefault="00122C7E" w:rsidP="00B64F6F">
      <w:pPr>
        <w:pStyle w:val="afff"/>
        <w:numPr>
          <w:ilvl w:val="0"/>
          <w:numId w:val="16"/>
        </w:numPr>
        <w:spacing w:before="0" w:after="0"/>
      </w:pPr>
      <w:r w:rsidRPr="00A02684">
        <w:t>посадка и вырубка деревьев и кустарников;</w:t>
      </w:r>
    </w:p>
    <w:p w:rsidR="00122C7E" w:rsidRPr="00A02684" w:rsidRDefault="00122C7E" w:rsidP="00B64F6F">
      <w:pPr>
        <w:pStyle w:val="afff"/>
        <w:numPr>
          <w:ilvl w:val="0"/>
          <w:numId w:val="16"/>
        </w:numPr>
        <w:spacing w:before="0" w:after="0"/>
      </w:pPr>
      <w:r w:rsidRPr="00A02684">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22C7E" w:rsidRPr="00A02684" w:rsidRDefault="00122C7E" w:rsidP="00B64F6F">
      <w:pPr>
        <w:pStyle w:val="afff"/>
        <w:numPr>
          <w:ilvl w:val="0"/>
          <w:numId w:val="16"/>
        </w:numPr>
        <w:spacing w:before="0" w:after="0"/>
      </w:pPr>
      <w:r w:rsidRPr="00A02684">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22C7E" w:rsidRPr="00A02684" w:rsidRDefault="00122C7E" w:rsidP="00B64F6F">
      <w:pPr>
        <w:pStyle w:val="afff"/>
        <w:numPr>
          <w:ilvl w:val="0"/>
          <w:numId w:val="16"/>
        </w:numPr>
        <w:spacing w:before="0" w:after="0"/>
      </w:pPr>
      <w:r w:rsidRPr="00A02684">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22C7E" w:rsidRPr="00A02684" w:rsidRDefault="00122C7E" w:rsidP="00B64F6F">
      <w:pPr>
        <w:pStyle w:val="afff"/>
        <w:numPr>
          <w:ilvl w:val="0"/>
          <w:numId w:val="16"/>
        </w:numPr>
        <w:spacing w:before="0" w:after="0"/>
      </w:pPr>
      <w:r w:rsidRPr="00A02684">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22C7E" w:rsidRPr="00A02684" w:rsidRDefault="00122C7E" w:rsidP="00B64F6F">
      <w:pPr>
        <w:pStyle w:val="afff"/>
        <w:numPr>
          <w:ilvl w:val="0"/>
          <w:numId w:val="16"/>
        </w:numPr>
        <w:spacing w:before="0" w:after="0"/>
      </w:pPr>
      <w:r w:rsidRPr="00A02684">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22C7E" w:rsidRPr="00A02684" w:rsidRDefault="00122C7E" w:rsidP="00B64F6F">
      <w:pPr>
        <w:pStyle w:val="afff"/>
        <w:numPr>
          <w:ilvl w:val="0"/>
          <w:numId w:val="16"/>
        </w:numPr>
        <w:spacing w:before="0" w:after="0"/>
      </w:pPr>
      <w:r w:rsidRPr="00A02684">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22C7E" w:rsidRPr="00A02684" w:rsidRDefault="00122C7E" w:rsidP="00122C7E">
      <w:pPr>
        <w:pStyle w:val="afff"/>
        <w:spacing w:before="0" w:after="0"/>
        <w:ind w:firstLine="709"/>
      </w:pPr>
      <w:r w:rsidRPr="00A02684">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122C7E" w:rsidRPr="00A02684" w:rsidRDefault="00122C7E" w:rsidP="00122C7E">
      <w:pPr>
        <w:pStyle w:val="afff"/>
        <w:spacing w:before="0" w:after="0"/>
        <w:ind w:firstLine="709"/>
      </w:pPr>
      <w:r w:rsidRPr="00A02684">
        <w:t>Охранные зоны объектов электросетевого хозяйства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22C7E" w:rsidRPr="00A02684" w:rsidRDefault="00122C7E" w:rsidP="00B64F6F">
      <w:pPr>
        <w:numPr>
          <w:ilvl w:val="0"/>
          <w:numId w:val="6"/>
        </w:numPr>
        <w:jc w:val="both"/>
      </w:pPr>
      <w:r w:rsidRPr="00A02684">
        <w:t>для линий электропередачи до 1 кВ охранная зона устанавливается размером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122C7E" w:rsidRPr="00A02684" w:rsidRDefault="00122C7E" w:rsidP="00B64F6F">
      <w:pPr>
        <w:numPr>
          <w:ilvl w:val="0"/>
          <w:numId w:val="6"/>
        </w:numPr>
        <w:jc w:val="both"/>
      </w:pPr>
      <w:r w:rsidRPr="00A02684">
        <w:t>для линий электропередачи 1</w:t>
      </w:r>
      <w:r w:rsidR="002814E8">
        <w:t xml:space="preserve"> </w:t>
      </w:r>
      <w:r w:rsidRPr="00A02684">
        <w:t>-</w:t>
      </w:r>
      <w:r w:rsidR="002814E8">
        <w:t xml:space="preserve"> </w:t>
      </w:r>
      <w:r w:rsidRPr="00A02684">
        <w:t>20 кВ охранная зона устанавливается размером 10 метров (5 метров - для линий с самонесущими или изолированными проводами, размещенных в границах населенных пунктов);</w:t>
      </w:r>
    </w:p>
    <w:p w:rsidR="00122C7E" w:rsidRPr="00A02684" w:rsidRDefault="00122C7E" w:rsidP="00B64F6F">
      <w:pPr>
        <w:numPr>
          <w:ilvl w:val="0"/>
          <w:numId w:val="6"/>
        </w:numPr>
        <w:jc w:val="both"/>
      </w:pPr>
      <w:r w:rsidRPr="00A02684">
        <w:t>для линий электропередачи 35 кВ охранная зона устанавливается размером 15 метров;</w:t>
      </w:r>
    </w:p>
    <w:p w:rsidR="00122C7E" w:rsidRPr="00A02684" w:rsidRDefault="00122C7E" w:rsidP="00B64F6F">
      <w:pPr>
        <w:numPr>
          <w:ilvl w:val="0"/>
          <w:numId w:val="6"/>
        </w:numPr>
        <w:jc w:val="both"/>
      </w:pPr>
      <w:r w:rsidRPr="00A02684">
        <w:lastRenderedPageBreak/>
        <w:t>для линий электропередачи 110 кВ охранная зона устанавливается размером 20 метров.</w:t>
      </w:r>
    </w:p>
    <w:p w:rsidR="00122C7E" w:rsidRPr="00A02684" w:rsidRDefault="00122C7E" w:rsidP="00122C7E">
      <w:pPr>
        <w:pStyle w:val="afff"/>
        <w:spacing w:before="0" w:after="0"/>
        <w:ind w:firstLine="709"/>
      </w:pPr>
      <w:r w:rsidRPr="00A02684">
        <w:t>Вокруг подстанций охранные зоны объектов электросетевого хозяйства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выше применительно к высшему классу напряжения подстанции.</w:t>
      </w:r>
    </w:p>
    <w:p w:rsidR="00122C7E" w:rsidRPr="00A02684" w:rsidRDefault="00122C7E" w:rsidP="00F37281">
      <w:pPr>
        <w:pStyle w:val="afff"/>
        <w:spacing w:before="0" w:after="0"/>
        <w:ind w:firstLine="709"/>
      </w:pPr>
    </w:p>
    <w:p w:rsidR="00A2719D" w:rsidRPr="00A02684" w:rsidRDefault="00A2719D" w:rsidP="00F37281">
      <w:pPr>
        <w:pStyle w:val="afff"/>
        <w:spacing w:before="0" w:after="0"/>
        <w:ind w:firstLine="709"/>
      </w:pPr>
      <w:r w:rsidRPr="00A02684">
        <w:t xml:space="preserve">В соответствии </w:t>
      </w:r>
      <w:r w:rsidR="00056729" w:rsidRPr="00A02684">
        <w:t xml:space="preserve">с </w:t>
      </w:r>
      <w:r w:rsidRPr="00A02684">
        <w:t xml:space="preserve">Типовыми правилами охраны коммунальных тепловых сетей, утвержденными </w:t>
      </w:r>
      <w:r w:rsidR="00412420" w:rsidRPr="00A02684">
        <w:t>п</w:t>
      </w:r>
      <w:r w:rsidRPr="00A02684">
        <w:t>риказом Минстроя России от 17 августа 1992 года № 197</w:t>
      </w:r>
      <w:r w:rsidR="00056729" w:rsidRPr="00A02684">
        <w:t>,</w:t>
      </w:r>
      <w:r w:rsidRPr="00A02684">
        <w:t xml:space="preserve"> </w:t>
      </w:r>
      <w:r w:rsidRPr="00A02684">
        <w:rPr>
          <w:b/>
        </w:rPr>
        <w:t>охранные зоны тепловых сетей</w:t>
      </w:r>
      <w:r w:rsidRPr="00A02684">
        <w:t xml:space="preserve">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A2719D" w:rsidRPr="00A02684" w:rsidRDefault="00A2719D" w:rsidP="00F37281">
      <w:pPr>
        <w:pStyle w:val="afff"/>
        <w:spacing w:before="0" w:after="0"/>
        <w:ind w:firstLine="709"/>
      </w:pPr>
      <w:r w:rsidRPr="00A02684">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w:t>
      </w:r>
      <w:r w:rsidR="00FE1133" w:rsidRPr="00A02684">
        <w:t xml:space="preserve">СП 124.13330.2012 </w:t>
      </w:r>
      <w:r w:rsidRPr="00A02684">
        <w:t>«Тепловые сети».</w:t>
      </w:r>
    </w:p>
    <w:p w:rsidR="00A2719D" w:rsidRPr="00A02684" w:rsidRDefault="00A2719D" w:rsidP="00F37281">
      <w:pPr>
        <w:pStyle w:val="afff"/>
        <w:spacing w:before="0" w:after="0"/>
        <w:ind w:firstLine="709"/>
      </w:pPr>
      <w:r w:rsidRPr="00A02684">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A2719D" w:rsidRPr="00A02684" w:rsidRDefault="00A2719D" w:rsidP="00B64F6F">
      <w:pPr>
        <w:pStyle w:val="afff"/>
        <w:numPr>
          <w:ilvl w:val="0"/>
          <w:numId w:val="19"/>
        </w:numPr>
        <w:spacing w:before="0" w:after="0"/>
      </w:pPr>
      <w:r w:rsidRPr="00A02684">
        <w:t>размещать автозаправочные станции, хранилища горюче-смазочных материалов, складировать агрессивные химические материалы;</w:t>
      </w:r>
    </w:p>
    <w:p w:rsidR="00A2719D" w:rsidRPr="00A02684" w:rsidRDefault="00A2719D" w:rsidP="00B64F6F">
      <w:pPr>
        <w:pStyle w:val="afff"/>
        <w:numPr>
          <w:ilvl w:val="0"/>
          <w:numId w:val="19"/>
        </w:numPr>
        <w:spacing w:before="0" w:after="0"/>
      </w:pPr>
      <w:r w:rsidRPr="00A02684">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A2719D" w:rsidRPr="00A02684" w:rsidRDefault="00A2719D" w:rsidP="00B64F6F">
      <w:pPr>
        <w:pStyle w:val="afff"/>
        <w:numPr>
          <w:ilvl w:val="0"/>
          <w:numId w:val="19"/>
        </w:numPr>
        <w:spacing w:before="0" w:after="0"/>
      </w:pPr>
      <w:r w:rsidRPr="00A02684">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A2719D" w:rsidRPr="00A02684" w:rsidRDefault="00A2719D" w:rsidP="00B64F6F">
      <w:pPr>
        <w:pStyle w:val="afff"/>
        <w:numPr>
          <w:ilvl w:val="0"/>
          <w:numId w:val="19"/>
        </w:numPr>
        <w:spacing w:before="0" w:after="0"/>
      </w:pPr>
      <w:r w:rsidRPr="00A02684">
        <w:t>устраивать всякого рода свалки, разжигать костры, сжигать бытовой мусор или промышленные отходы;</w:t>
      </w:r>
    </w:p>
    <w:p w:rsidR="00A2719D" w:rsidRPr="00A02684" w:rsidRDefault="00A2719D" w:rsidP="00B64F6F">
      <w:pPr>
        <w:pStyle w:val="afff"/>
        <w:numPr>
          <w:ilvl w:val="0"/>
          <w:numId w:val="19"/>
        </w:numPr>
        <w:spacing w:before="0" w:after="0"/>
      </w:pPr>
      <w:r w:rsidRPr="00A02684">
        <w:t>производить работы ударными механизмами, производить сброс и слив едких и коррозионно-активных веществ и горюче-смазочных материалов;</w:t>
      </w:r>
    </w:p>
    <w:p w:rsidR="00A2719D" w:rsidRPr="00A02684" w:rsidRDefault="00A2719D" w:rsidP="00B64F6F">
      <w:pPr>
        <w:pStyle w:val="afff"/>
        <w:numPr>
          <w:ilvl w:val="0"/>
          <w:numId w:val="19"/>
        </w:numPr>
        <w:spacing w:before="0" w:after="0"/>
      </w:pPr>
      <w:r w:rsidRPr="00A02684">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A2719D" w:rsidRPr="00A02684" w:rsidRDefault="00A2719D" w:rsidP="00B64F6F">
      <w:pPr>
        <w:pStyle w:val="afff"/>
        <w:numPr>
          <w:ilvl w:val="0"/>
          <w:numId w:val="19"/>
        </w:numPr>
        <w:spacing w:before="0" w:after="0"/>
      </w:pPr>
      <w:r w:rsidRPr="00A02684">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A2719D" w:rsidRPr="00A02684" w:rsidRDefault="00A2719D" w:rsidP="00B64F6F">
      <w:pPr>
        <w:pStyle w:val="afff"/>
        <w:numPr>
          <w:ilvl w:val="0"/>
          <w:numId w:val="19"/>
        </w:numPr>
        <w:spacing w:before="0" w:after="0"/>
      </w:pPr>
      <w:r w:rsidRPr="00A02684">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A2719D" w:rsidRPr="00A02684" w:rsidRDefault="00A2719D" w:rsidP="00F37281">
      <w:pPr>
        <w:pStyle w:val="afff"/>
        <w:spacing w:before="0" w:after="0"/>
        <w:ind w:firstLine="709"/>
      </w:pPr>
      <w:r w:rsidRPr="00A02684">
        <w:t>В пределах территории охранных зон тепловых сетей без письменного согласие предприятий и организаций, в ведении которых находятся эти сети, запрещается:</w:t>
      </w:r>
    </w:p>
    <w:p w:rsidR="00A2719D" w:rsidRPr="00A02684" w:rsidRDefault="00A2719D" w:rsidP="00B64F6F">
      <w:pPr>
        <w:pStyle w:val="afff"/>
        <w:numPr>
          <w:ilvl w:val="0"/>
          <w:numId w:val="20"/>
        </w:numPr>
        <w:spacing w:before="0" w:after="0"/>
      </w:pPr>
      <w:r w:rsidRPr="00A02684">
        <w:t>производить строительство, капитальный ремонт, реконструкцию или снос любых зданий и сооружений;</w:t>
      </w:r>
    </w:p>
    <w:p w:rsidR="00A2719D" w:rsidRPr="00A02684" w:rsidRDefault="00A2719D" w:rsidP="00B64F6F">
      <w:pPr>
        <w:pStyle w:val="afff"/>
        <w:numPr>
          <w:ilvl w:val="0"/>
          <w:numId w:val="20"/>
        </w:numPr>
        <w:spacing w:before="0" w:after="0"/>
      </w:pPr>
      <w:r w:rsidRPr="00A02684">
        <w:t>производить земляные работы, планировку грунта, посадку деревьев и кустарников, устраивать монументальные клумбы;</w:t>
      </w:r>
    </w:p>
    <w:p w:rsidR="00A2719D" w:rsidRPr="00A02684" w:rsidRDefault="00A2719D" w:rsidP="00B64F6F">
      <w:pPr>
        <w:pStyle w:val="afff"/>
        <w:numPr>
          <w:ilvl w:val="0"/>
          <w:numId w:val="20"/>
        </w:numPr>
        <w:spacing w:before="0" w:after="0"/>
      </w:pPr>
      <w:r w:rsidRPr="00A02684">
        <w:t>производить погрузочно-разгрузочные работы, а также работы, связанные с разбиванием грунта и дорожных покрытий;</w:t>
      </w:r>
    </w:p>
    <w:p w:rsidR="00A2719D" w:rsidRPr="00A02684" w:rsidRDefault="00A2719D" w:rsidP="00B64F6F">
      <w:pPr>
        <w:pStyle w:val="afff"/>
        <w:numPr>
          <w:ilvl w:val="0"/>
          <w:numId w:val="20"/>
        </w:numPr>
        <w:spacing w:before="0" w:after="0"/>
      </w:pPr>
      <w:r w:rsidRPr="00A02684">
        <w:t>сооружать переезды и переходы через трубопроводы тепловых сетей.</w:t>
      </w:r>
    </w:p>
    <w:p w:rsidR="00A2719D" w:rsidRPr="00A02684" w:rsidRDefault="00A2719D" w:rsidP="00F37281">
      <w:pPr>
        <w:pStyle w:val="afff"/>
        <w:spacing w:before="0" w:after="0"/>
        <w:ind w:firstLine="709"/>
      </w:pPr>
    </w:p>
    <w:p w:rsidR="00A2719D" w:rsidRPr="00A02684" w:rsidRDefault="00A2719D" w:rsidP="00F37281">
      <w:pPr>
        <w:pStyle w:val="afff"/>
        <w:spacing w:before="0" w:after="0"/>
        <w:ind w:firstLine="709"/>
      </w:pPr>
      <w:r w:rsidRPr="00A02684">
        <w:rPr>
          <w:b/>
        </w:rPr>
        <w:lastRenderedPageBreak/>
        <w:t>Охранные зоны линий и сооружений связи и линий и сооружений радиофикации</w:t>
      </w:r>
      <w:r w:rsidRPr="00A02684">
        <w:t xml:space="preserve"> устанавливаются в соответствии с </w:t>
      </w:r>
      <w:r w:rsidR="00577D50" w:rsidRPr="00A02684">
        <w:t xml:space="preserve">Правилами охраны линий и сооружений связи Российской Федерации, утвержденными </w:t>
      </w:r>
      <w:r w:rsidRPr="00A02684">
        <w:t xml:space="preserve">постановлением Правительства Российской Федерации от 09 июня 1995 года № 578: </w:t>
      </w:r>
    </w:p>
    <w:p w:rsidR="00A2719D" w:rsidRPr="00A02684" w:rsidRDefault="00A2719D" w:rsidP="00B64F6F">
      <w:pPr>
        <w:pStyle w:val="afff"/>
        <w:numPr>
          <w:ilvl w:val="0"/>
          <w:numId w:val="21"/>
        </w:numPr>
        <w:spacing w:before="0" w:after="0"/>
      </w:pPr>
      <w:r w:rsidRPr="00A02684">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2719D" w:rsidRPr="00A02684" w:rsidRDefault="00A2719D" w:rsidP="00B64F6F">
      <w:pPr>
        <w:pStyle w:val="afff"/>
        <w:numPr>
          <w:ilvl w:val="0"/>
          <w:numId w:val="21"/>
        </w:numPr>
        <w:spacing w:before="0" w:after="0"/>
      </w:pPr>
      <w:r w:rsidRPr="00A02684">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2719D" w:rsidRPr="00A02684" w:rsidRDefault="00A2719D" w:rsidP="00B64F6F">
      <w:pPr>
        <w:pStyle w:val="afff"/>
        <w:numPr>
          <w:ilvl w:val="0"/>
          <w:numId w:val="21"/>
        </w:numPr>
        <w:spacing w:before="0" w:after="0"/>
      </w:pPr>
      <w:r w:rsidRPr="00A02684">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2719D" w:rsidRPr="00A02684" w:rsidRDefault="00A2719D" w:rsidP="00B64F6F">
      <w:pPr>
        <w:pStyle w:val="afff"/>
        <w:numPr>
          <w:ilvl w:val="0"/>
          <w:numId w:val="21"/>
        </w:numPr>
        <w:spacing w:before="0" w:after="0"/>
      </w:pPr>
      <w:r w:rsidRPr="00A02684">
        <w:t>на трассах радиорелейных линий связи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таких участков предусматриваются в проектах строительства радиорелейных линий связи и согласовываются с органами местного самоуправления.</w:t>
      </w:r>
    </w:p>
    <w:p w:rsidR="00C43B70" w:rsidRPr="00A02684" w:rsidRDefault="00C43B70" w:rsidP="00F37281">
      <w:pPr>
        <w:pStyle w:val="afff"/>
        <w:spacing w:before="0" w:after="0"/>
        <w:ind w:firstLine="709"/>
      </w:pPr>
    </w:p>
    <w:p w:rsidR="00E64F6A" w:rsidRPr="00A02684" w:rsidRDefault="00E64F6A" w:rsidP="00F37281">
      <w:pPr>
        <w:pStyle w:val="afff"/>
        <w:spacing w:before="0" w:after="0"/>
        <w:ind w:firstLine="709"/>
      </w:pPr>
      <w:r w:rsidRPr="00A02684">
        <w:t>В пределах охранных зон объектов инженерной инфраструктуры фактическое использование территорий соответствует установленным ограничениям использования территории в соответствии с действующим законодательством.</w:t>
      </w:r>
    </w:p>
    <w:p w:rsidR="00891369" w:rsidRPr="00A02684" w:rsidRDefault="00891369" w:rsidP="00F37281">
      <w:pPr>
        <w:pStyle w:val="afff"/>
        <w:spacing w:before="0" w:after="0"/>
        <w:ind w:firstLine="709"/>
      </w:pPr>
    </w:p>
    <w:p w:rsidR="00891369" w:rsidRPr="00A02684" w:rsidRDefault="00891369" w:rsidP="00891369">
      <w:pPr>
        <w:pStyle w:val="2"/>
        <w:spacing w:before="0"/>
        <w:jc w:val="center"/>
        <w:rPr>
          <w:rFonts w:ascii="Times New Roman" w:hAnsi="Times New Roman"/>
          <w:color w:val="auto"/>
          <w:sz w:val="24"/>
          <w:szCs w:val="24"/>
        </w:rPr>
      </w:pPr>
      <w:bookmarkStart w:id="107" w:name="_Toc530652307"/>
      <w:bookmarkStart w:id="108" w:name="_Toc66029724"/>
      <w:bookmarkStart w:id="109" w:name="_Toc74682282"/>
      <w:r w:rsidRPr="00A02684">
        <w:rPr>
          <w:rFonts w:ascii="Times New Roman" w:hAnsi="Times New Roman"/>
          <w:color w:val="auto"/>
          <w:sz w:val="24"/>
          <w:szCs w:val="24"/>
        </w:rPr>
        <w:t>4.2.7. Ограничения использования земельных участков и объектов капитального строительства в границах зон минимальных расстояний до магистральных или промышленных трубопроводов</w:t>
      </w:r>
      <w:bookmarkEnd w:id="107"/>
      <w:bookmarkEnd w:id="108"/>
      <w:bookmarkEnd w:id="109"/>
    </w:p>
    <w:p w:rsidR="00891369" w:rsidRPr="00A02684" w:rsidRDefault="00891369" w:rsidP="00891369">
      <w:pPr>
        <w:pStyle w:val="afff"/>
        <w:suppressAutoHyphens/>
        <w:spacing w:before="0" w:after="0"/>
        <w:ind w:firstLine="709"/>
      </w:pPr>
    </w:p>
    <w:p w:rsidR="00891369" w:rsidRPr="00A02684" w:rsidRDefault="00891369" w:rsidP="00891369">
      <w:pPr>
        <w:pStyle w:val="afff"/>
        <w:suppressAutoHyphens/>
        <w:spacing w:before="0" w:after="0"/>
        <w:ind w:firstLine="709"/>
      </w:pPr>
      <w:r w:rsidRPr="00A02684">
        <w:t>В соответствии с</w:t>
      </w:r>
      <w:r w:rsidR="00334086" w:rsidRPr="00A02684">
        <w:t>о</w:t>
      </w:r>
      <w:r w:rsidRPr="00A02684">
        <w:t xml:space="preserve"> стать</w:t>
      </w:r>
      <w:r w:rsidR="00334086" w:rsidRPr="00A02684">
        <w:t>ей</w:t>
      </w:r>
      <w:r w:rsidRPr="00A02684">
        <w:t xml:space="preserve"> 28 Федерального закона от 31 марта 1999 года № 69-ФЗ «О газоснабжении в Российской Федерации» (с изменениями)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891369" w:rsidRPr="00A02684" w:rsidRDefault="00891369" w:rsidP="00891369">
      <w:pPr>
        <w:pStyle w:val="afff"/>
        <w:suppressAutoHyphens/>
        <w:spacing w:before="0" w:after="0"/>
        <w:ind w:firstLine="709"/>
      </w:pPr>
      <w:r w:rsidRPr="00A02684">
        <w:t>Расстояния от оси трубопроводов до зданий, сооружений и инженерных сетей (минимально допустимые расстояния) следует принимать:</w:t>
      </w:r>
    </w:p>
    <w:p w:rsidR="00891369" w:rsidRPr="00A02684" w:rsidRDefault="00891369" w:rsidP="00440C05">
      <w:pPr>
        <w:pStyle w:val="afff"/>
        <w:numPr>
          <w:ilvl w:val="0"/>
          <w:numId w:val="119"/>
        </w:numPr>
        <w:suppressAutoHyphens/>
        <w:spacing w:before="0" w:after="0"/>
      </w:pPr>
      <w:r w:rsidRPr="00A02684">
        <w:t xml:space="preserve">В соответствии с требованиями пункта 7.15 СП 36.13330.2012 «Магистральные трубопроводы. Актуализированная редакция </w:t>
      </w:r>
      <w:r w:rsidR="00982404" w:rsidRPr="00A02684">
        <w:t>СНиП</w:t>
      </w:r>
      <w:r w:rsidRPr="00A02684">
        <w:t xml:space="preserve"> 2.05.06-85*» 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размере от 10 до 3000 метров (не менее значений, указанных в таблице 4 СП 36.13330.2012). </w:t>
      </w:r>
      <w:r w:rsidRPr="00A02684">
        <w:lastRenderedPageBreak/>
        <w:t>Требования СП 36.13330.2012 распространяется на проектирование новых и реконструируемых магистральных трубопроводов и ответвлений от них номинальным диаметром до 1400 мм включительно, с избыточным давлением среды свыше 1,2 до 10 М</w:t>
      </w:r>
      <w:r w:rsidR="00513711" w:rsidRPr="00A02684">
        <w:t>П</w:t>
      </w:r>
      <w:r w:rsidRPr="00A02684">
        <w:t>а включительно.</w:t>
      </w:r>
    </w:p>
    <w:p w:rsidR="00891369" w:rsidRPr="00A02684" w:rsidRDefault="00891369" w:rsidP="00440C05">
      <w:pPr>
        <w:pStyle w:val="afff"/>
        <w:numPr>
          <w:ilvl w:val="0"/>
          <w:numId w:val="119"/>
        </w:numPr>
        <w:suppressAutoHyphens/>
        <w:spacing w:before="0" w:after="0"/>
      </w:pPr>
      <w:r w:rsidRPr="00A02684">
        <w:t xml:space="preserve">В соответствии с приложениями Б* и В* СП 62.13330.2011* «Газораспределительные системы. Актуализированная редакция </w:t>
      </w:r>
      <w:r w:rsidR="00982404" w:rsidRPr="00A02684">
        <w:t>СНиП</w:t>
      </w:r>
      <w:r w:rsidRPr="00A02684">
        <w:t xml:space="preserve"> 42-01-2002» (с Изменением № 1) устанавливаются минимальные расстояния от распределительных газопроводов до зданий и сооружений.</w:t>
      </w:r>
    </w:p>
    <w:p w:rsidR="00891369" w:rsidRPr="00A02684" w:rsidRDefault="00891369" w:rsidP="00891369">
      <w:pPr>
        <w:pStyle w:val="afff"/>
        <w:suppressAutoHyphens/>
        <w:spacing w:before="0" w:after="0"/>
        <w:ind w:firstLine="709"/>
      </w:pPr>
      <w:r w:rsidRPr="00A02684">
        <w:t>Размеры зон минимально-допустимых расстояний от осей газопроводов и границ газораспределительных станций в каждую сторону до населенных пунктов, отдельных промышленных и сельскохозяйственных предприятий, зданий и сооружений, отдельно стоящих нежилых и подсобных строений, гаражей и открытых стоянок для автотранспорта, коллективных садов, автомобильных и железных дорог составляют от 100 до 350 метров в зависимости от диаметра газопровода, степени ответственности объектов (определенной Федеральным законом от 21 июля 1997 года № 116-ФЗ и декларацией промышленной безопасности ОПО): для газопроводов диаметром до 300 мм – 100 метров, от 300 мм до 600 мм – 150 метров, от 600 мм до 800 мм – 200 метров, от 800 мм до 1000 мм – 250 метров, для ГРС с газопроводом-отводом диаметром от 300 мм и менее – 150 метров, от 300 мм до 600 мм – 175 метров, от 600 мм до 800 мм – 200 метров, от 1000 мм до 1200 мм – 300 метров.</w:t>
      </w:r>
    </w:p>
    <w:p w:rsidR="00891369" w:rsidRPr="00A02684" w:rsidRDefault="00891369" w:rsidP="00891369">
      <w:pPr>
        <w:pStyle w:val="afff"/>
        <w:suppressAutoHyphens/>
        <w:spacing w:before="0" w:after="0"/>
        <w:ind w:firstLine="709"/>
      </w:pPr>
      <w:r w:rsidRPr="00A02684">
        <w:t>В соответствии с постановлением Правительства Российской Федерации от 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выполнение требований СП 36.13330.2012 «Магистральные трубопроводы» в части соблюдения минимально-допустимых 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является обязательным.</w:t>
      </w:r>
    </w:p>
    <w:p w:rsidR="00C93E26" w:rsidRPr="00A02684" w:rsidRDefault="00C93E26" w:rsidP="00C93E26">
      <w:pPr>
        <w:pStyle w:val="afff"/>
        <w:suppressAutoHyphens/>
        <w:spacing w:before="0" w:after="0"/>
        <w:ind w:firstLine="709"/>
      </w:pPr>
      <w:r w:rsidRPr="00A02684">
        <w:t xml:space="preserve">В пределах зон минимальных расстояний до магистральных газопроводов фактическое использование территорий </w:t>
      </w:r>
      <w:r w:rsidR="007129CF" w:rsidRPr="00A02684">
        <w:t>частично не</w:t>
      </w:r>
      <w:r w:rsidRPr="00A02684">
        <w:t xml:space="preserve"> соответствует установленным ограничениям использования территории в соответствии с действующим законодательством, </w:t>
      </w:r>
      <w:r w:rsidR="007129CF" w:rsidRPr="00A02684">
        <w:t xml:space="preserve">в том числе в зоне минимальных расстояний до объектов магистрального газопровода </w:t>
      </w:r>
      <w:r w:rsidR="005C5259" w:rsidRPr="00A02684">
        <w:rPr>
          <w:bCs/>
        </w:rPr>
        <w:t>«Кохтла-Ярве – Ленинград»</w:t>
      </w:r>
      <w:r w:rsidR="0048112C" w:rsidRPr="00A02684">
        <w:rPr>
          <w:bCs/>
        </w:rPr>
        <w:t>,</w:t>
      </w:r>
      <w:r w:rsidR="005C5259" w:rsidRPr="00A02684">
        <w:rPr>
          <w:bCs/>
        </w:rPr>
        <w:t xml:space="preserve"> газопроводов-отводов </w:t>
      </w:r>
      <w:r w:rsidR="0048112C" w:rsidRPr="00A02684">
        <w:rPr>
          <w:bCs/>
        </w:rPr>
        <w:t xml:space="preserve">и ГРС </w:t>
      </w:r>
      <w:r w:rsidR="007129CF" w:rsidRPr="00A02684">
        <w:t xml:space="preserve">частично расположены </w:t>
      </w:r>
      <w:r w:rsidRPr="00A02684">
        <w:t>территори</w:t>
      </w:r>
      <w:r w:rsidR="007129CF" w:rsidRPr="00A02684">
        <w:t>и</w:t>
      </w:r>
      <w:r w:rsidRPr="00A02684">
        <w:t xml:space="preserve"> индивидуальной жилой застройки в д. Бегуницы</w:t>
      </w:r>
      <w:r w:rsidR="00DF2891" w:rsidRPr="00A02684">
        <w:t xml:space="preserve">, д. Большие Лашковицы, д. Большое Тешково, д. Буяницы, </w:t>
      </w:r>
      <w:r w:rsidR="00611907" w:rsidRPr="00A02684">
        <w:t xml:space="preserve">д. Гомонтово, </w:t>
      </w:r>
      <w:r w:rsidR="00DF2891" w:rsidRPr="00A02684">
        <w:t>д. Зимитицы, д. Малое Тешково, д. Негодицы</w:t>
      </w:r>
      <w:r w:rsidR="00B117E4" w:rsidRPr="00A02684">
        <w:t>, д. Радицы</w:t>
      </w:r>
      <w:r w:rsidRPr="00A02684">
        <w:t>.</w:t>
      </w:r>
    </w:p>
    <w:p w:rsidR="005C5259" w:rsidRPr="00A02684" w:rsidRDefault="005C5259" w:rsidP="005C5259">
      <w:pPr>
        <w:pStyle w:val="afff"/>
        <w:suppressAutoHyphens/>
        <w:spacing w:before="0" w:after="0"/>
        <w:ind w:firstLine="709"/>
      </w:pPr>
      <w:r w:rsidRPr="00A02684">
        <w:t>В соответствии с чатью 38 статьи 26 Федерального закона от 3 августа 2018 года № 342-ФЗ до даты внесения в Единый государственный реестр недвижимости сведений о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если в отношении таких трубопроводов не установлены зоны минимальных расстояний в соответствии со статьей 106 Земельного кодекса Российской Федерации, здания, сооружения, объекты незавершенного строительства (за исключением зданий, сооружений, объектов незавершенного строительства, в отношении которых принято решение о сносе самовольных построек либо решение о сносе самовольных построек или об их приведении в соответствие с установленными требованиями) сносу и (или) приведению в соответствие с установленными ограничениями использования земельных участков в связи с нахождением в пределах указанных минимальных расстояний не подлежат.</w:t>
      </w:r>
    </w:p>
    <w:p w:rsidR="005C5259" w:rsidRPr="00A02684" w:rsidRDefault="005C5259" w:rsidP="005C5259">
      <w:pPr>
        <w:pStyle w:val="afff"/>
        <w:suppressAutoHyphens/>
        <w:spacing w:before="0" w:after="0"/>
        <w:ind w:firstLine="709"/>
      </w:pPr>
      <w:r w:rsidRPr="00A02684">
        <w:t xml:space="preserve">В соответствии с чатью 39 статьи 26 Федерального закона от 3 августа 2018 года № 342-ФЗ здания, сооружения, объекты незавершенного строительства, расположенные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сведения о границах которых внесены в Единый государственный реестр недвижимости, подлежат сносу или их параметры и </w:t>
      </w:r>
      <w:r w:rsidRPr="00A02684">
        <w:lastRenderedPageBreak/>
        <w:t>(или) разрешенное использование (назначение) подлежат приведению в соответствие с установленными ограничениями использования земельных участков, за исключением следующих случаев:</w:t>
      </w:r>
    </w:p>
    <w:p w:rsidR="005C5259" w:rsidRPr="00A02684" w:rsidRDefault="005C5259" w:rsidP="00B64F6F">
      <w:pPr>
        <w:pStyle w:val="afff"/>
        <w:numPr>
          <w:ilvl w:val="0"/>
          <w:numId w:val="110"/>
        </w:numPr>
        <w:suppressAutoHyphens/>
        <w:spacing w:before="0" w:after="0"/>
      </w:pPr>
      <w:r w:rsidRPr="00A02684">
        <w:t>здания, сооружения, объекты незавершенного строительства возведены, созданы при наличии согласования с организацией - собственником системы газоснабжения, правообладателем магистрального или промышленного трубопровода либо уполномоченной ими организацией и в соответствии с условиями такого согласования, за исключением случаев, если указанное согласование выдано с нарушением требований законодательства, действовавших на дату его выдачи;</w:t>
      </w:r>
    </w:p>
    <w:p w:rsidR="005C5259" w:rsidRPr="00A02684" w:rsidRDefault="005C5259" w:rsidP="00B64F6F">
      <w:pPr>
        <w:pStyle w:val="afff"/>
        <w:numPr>
          <w:ilvl w:val="0"/>
          <w:numId w:val="110"/>
        </w:numPr>
        <w:suppressAutoHyphens/>
        <w:spacing w:before="0" w:after="0"/>
      </w:pPr>
      <w:r w:rsidRPr="00A02684">
        <w:t>здания, сооружения, объекты незавершенного строительства возведены, созданы до дня ввода в эксплуатацию магистрального или промышленного трубопровода, и получено согласование организации - собственника системы газоснабжения, правообладателя иного магистрального или промышленного трубопровода либо уполномоченной ими организации о размещении зданий, сооружений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за исключением случаев, если указанное согласование выдано с нарушением требований законодательства, действовавших на дату его выдачи;</w:t>
      </w:r>
    </w:p>
    <w:p w:rsidR="005C5259" w:rsidRPr="00A02684" w:rsidRDefault="005C5259" w:rsidP="00B64F6F">
      <w:pPr>
        <w:pStyle w:val="afff"/>
        <w:numPr>
          <w:ilvl w:val="0"/>
          <w:numId w:val="110"/>
        </w:numPr>
        <w:suppressAutoHyphens/>
        <w:spacing w:before="0" w:after="0"/>
      </w:pPr>
      <w:r w:rsidRPr="00A02684">
        <w:t>применительно к зданиям, сооружениям, объектам незавершенного строительства, расположенным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или к указанным трубопроводам реализованы технические и (или) технологические решения, в результате которых отсутствует угроза жизни и здоровью граждан и (или) безопасной эксплуатации магистральных или промышленных трубопроводов (газопроводов, нефтепроводов и нефтепродуктопроводов, аммиакопроводов);</w:t>
      </w:r>
    </w:p>
    <w:p w:rsidR="005C5259" w:rsidRPr="00A02684" w:rsidRDefault="005C5259" w:rsidP="00B64F6F">
      <w:pPr>
        <w:pStyle w:val="afff"/>
        <w:numPr>
          <w:ilvl w:val="0"/>
          <w:numId w:val="110"/>
        </w:numPr>
        <w:suppressAutoHyphens/>
        <w:spacing w:before="0" w:after="0"/>
      </w:pPr>
      <w:r w:rsidRPr="00A02684">
        <w:t>применительно к указанным объектам трубопроводного транспорта в порядке, установленном Правительством Российской Федерации в соответствии с Федеральным законом от 21 июля 1997 года № 116-ФЗ «О промышленной безопасности опасных производственных объектов», разработаны обоснования безопасности с реализацией технических и (или) технологических решений, в результате которых обеспечиваются достижение допустимого риска нахождения зданий и сооружений с нарушениями минимальных расстояний от опасных производственных объектов трубопроводного транспорта и безопасная эксплуатация самих объектов трубопроводного транспорта.</w:t>
      </w:r>
    </w:p>
    <w:p w:rsidR="005C5259" w:rsidRPr="00A02684" w:rsidRDefault="005C5259" w:rsidP="005C5259">
      <w:pPr>
        <w:pStyle w:val="afff"/>
        <w:suppressAutoHyphens/>
        <w:spacing w:before="0" w:after="0"/>
        <w:ind w:firstLine="709"/>
      </w:pPr>
    </w:p>
    <w:p w:rsidR="00B72119" w:rsidRPr="00A02684" w:rsidRDefault="001A3612" w:rsidP="00F37281">
      <w:pPr>
        <w:pStyle w:val="2"/>
        <w:spacing w:before="0"/>
        <w:jc w:val="center"/>
        <w:rPr>
          <w:rFonts w:ascii="Times New Roman" w:hAnsi="Times New Roman"/>
          <w:color w:val="auto"/>
          <w:sz w:val="24"/>
          <w:szCs w:val="24"/>
        </w:rPr>
      </w:pPr>
      <w:bookmarkStart w:id="110" w:name="_Toc510703423"/>
      <w:bookmarkStart w:id="111" w:name="_Toc530829512"/>
      <w:bookmarkStart w:id="112" w:name="_Toc535180828"/>
      <w:bookmarkStart w:id="113" w:name="_Toc74682283"/>
      <w:r w:rsidRPr="00A02684">
        <w:rPr>
          <w:rFonts w:ascii="Times New Roman" w:hAnsi="Times New Roman"/>
          <w:color w:val="auto"/>
          <w:sz w:val="24"/>
          <w:szCs w:val="24"/>
        </w:rPr>
        <w:t>4</w:t>
      </w:r>
      <w:r w:rsidR="00B72119" w:rsidRPr="00A02684">
        <w:rPr>
          <w:rFonts w:ascii="Times New Roman" w:hAnsi="Times New Roman"/>
          <w:color w:val="auto"/>
          <w:sz w:val="24"/>
          <w:szCs w:val="24"/>
        </w:rPr>
        <w:t>.</w:t>
      </w:r>
      <w:r w:rsidR="00025EB3" w:rsidRPr="00A02684">
        <w:rPr>
          <w:rFonts w:ascii="Times New Roman" w:hAnsi="Times New Roman"/>
          <w:color w:val="auto"/>
          <w:sz w:val="24"/>
          <w:szCs w:val="24"/>
        </w:rPr>
        <w:t>2</w:t>
      </w:r>
      <w:r w:rsidR="00B72119" w:rsidRPr="00A02684">
        <w:rPr>
          <w:rFonts w:ascii="Times New Roman" w:hAnsi="Times New Roman"/>
          <w:color w:val="auto"/>
          <w:sz w:val="24"/>
          <w:szCs w:val="24"/>
        </w:rPr>
        <w:t>.</w:t>
      </w:r>
      <w:r w:rsidR="00891369" w:rsidRPr="00A02684">
        <w:rPr>
          <w:rFonts w:ascii="Times New Roman" w:hAnsi="Times New Roman"/>
          <w:color w:val="auto"/>
          <w:sz w:val="24"/>
          <w:szCs w:val="24"/>
        </w:rPr>
        <w:t>8</w:t>
      </w:r>
      <w:r w:rsidR="00B72119" w:rsidRPr="00A02684">
        <w:rPr>
          <w:rFonts w:ascii="Times New Roman" w:hAnsi="Times New Roman"/>
          <w:color w:val="auto"/>
          <w:sz w:val="24"/>
          <w:szCs w:val="24"/>
        </w:rPr>
        <w:t xml:space="preserve">. </w:t>
      </w:r>
      <w:r w:rsidR="00025EB3" w:rsidRPr="00A02684">
        <w:rPr>
          <w:rFonts w:ascii="Times New Roman" w:hAnsi="Times New Roman"/>
          <w:color w:val="auto"/>
          <w:sz w:val="24"/>
          <w:szCs w:val="24"/>
        </w:rPr>
        <w:t xml:space="preserve">Ограничения использования земельных участков и объектов капитального строительства в границах </w:t>
      </w:r>
      <w:r w:rsidR="000748E8" w:rsidRPr="00A02684">
        <w:rPr>
          <w:rFonts w:ascii="Times New Roman" w:hAnsi="Times New Roman"/>
          <w:color w:val="auto"/>
          <w:sz w:val="24"/>
          <w:szCs w:val="24"/>
        </w:rPr>
        <w:t>з</w:t>
      </w:r>
      <w:r w:rsidR="00B72119" w:rsidRPr="00A02684">
        <w:rPr>
          <w:rFonts w:ascii="Times New Roman" w:hAnsi="Times New Roman"/>
          <w:color w:val="auto"/>
          <w:sz w:val="24"/>
          <w:szCs w:val="24"/>
        </w:rPr>
        <w:t>он затопления и подтопления</w:t>
      </w:r>
      <w:bookmarkEnd w:id="110"/>
      <w:bookmarkEnd w:id="111"/>
      <w:bookmarkEnd w:id="112"/>
      <w:bookmarkEnd w:id="113"/>
    </w:p>
    <w:p w:rsidR="00B72119" w:rsidRPr="00A02684" w:rsidRDefault="00B72119" w:rsidP="008B7A1E">
      <w:pPr>
        <w:pStyle w:val="afff"/>
        <w:spacing w:before="0" w:after="0"/>
        <w:ind w:firstLine="709"/>
      </w:pPr>
    </w:p>
    <w:p w:rsidR="00C21CCE" w:rsidRPr="00A02684" w:rsidRDefault="00687D87" w:rsidP="008B7A1E">
      <w:pPr>
        <w:pStyle w:val="afff"/>
        <w:spacing w:before="0" w:after="0"/>
        <w:ind w:firstLine="709"/>
      </w:pPr>
      <w:r w:rsidRPr="00A02684">
        <w:t>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 В соответствии с постановлением Правительства Российской Федерации от 18 апреля 2014 года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закона «О землеустройстве».</w:t>
      </w:r>
      <w:r w:rsidR="00E318A3" w:rsidRPr="00A02684">
        <w:t xml:space="preserve"> </w:t>
      </w:r>
      <w:r w:rsidR="00D16E4F" w:rsidRPr="00A02684">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D16E4F" w:rsidRPr="00A02684" w:rsidRDefault="00955F2B" w:rsidP="00955F2B">
      <w:pPr>
        <w:ind w:firstLine="709"/>
        <w:jc w:val="both"/>
      </w:pPr>
      <w:r w:rsidRPr="00A02684">
        <w:lastRenderedPageBreak/>
        <w:t xml:space="preserve">В настоящее время в рамках государственной программы «Охрана окружающей среды Ленинградской области» </w:t>
      </w:r>
      <w:r w:rsidR="00E318A3" w:rsidRPr="00A02684">
        <w:t>к</w:t>
      </w:r>
      <w:r w:rsidRPr="00A02684">
        <w:t xml:space="preserve">омитетом </w:t>
      </w:r>
      <w:r w:rsidR="00E318A3" w:rsidRPr="00A02684">
        <w:t xml:space="preserve">по природным ресурсам Ленинградской области </w:t>
      </w:r>
      <w:r w:rsidRPr="00A02684">
        <w:t>реализуется мероприятие по установлению границ зон затопления, подтопления.</w:t>
      </w:r>
      <w:r w:rsidR="00E318A3" w:rsidRPr="00A02684">
        <w:t xml:space="preserve"> </w:t>
      </w:r>
      <w:r w:rsidRPr="00A02684">
        <w:t xml:space="preserve">Установление границ зон затопления, подтопления осуществляется на основании данных Реестра населенных пунктов Ленинградской области, попадающих в зону затопления (подтопления), вызванного различными гидрологическими и гидродинамическими явлениями и процессами, утвержденного решением Комиссии по предупреждению и ликвидации чрезвычайных ситуаций и обеспечению пожарной безопасности Правительства Ленинградской области от 15.05.2014, Каталога населенных пунктов Ленинградской области, подверженных периодическому затоплению (подтоплению) при высоких уровнях воды (СЗ УГМС, 2001 г.), а также документов </w:t>
      </w:r>
      <w:r w:rsidRPr="00A02684">
        <w:rPr>
          <w:noProof/>
        </w:rPr>
        <w:drawing>
          <wp:inline distT="0" distB="0" distL="0" distR="0" wp14:anchorId="113D42FB" wp14:editId="763F3FCB">
            <wp:extent cx="9155" cy="9151"/>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20"/>
                    <a:stretch>
                      <a:fillRect/>
                    </a:stretch>
                  </pic:blipFill>
                  <pic:spPr>
                    <a:xfrm>
                      <a:off x="0" y="0"/>
                      <a:ext cx="9155" cy="9151"/>
                    </a:xfrm>
                    <a:prstGeom prst="rect">
                      <a:avLst/>
                    </a:prstGeom>
                  </pic:spPr>
                </pic:pic>
              </a:graphicData>
            </a:graphic>
          </wp:inline>
        </w:drawing>
      </w:r>
      <w:r w:rsidRPr="00A02684">
        <w:t xml:space="preserve">территориального планирования, генеральных планов поселений. В соответствии со сведениями, предоставленными комитетом по природным ресурсам Ленинградской области (письмо от </w:t>
      </w:r>
      <w:r w:rsidR="00F85A0F" w:rsidRPr="00A02684">
        <w:t>18.02.2021</w:t>
      </w:r>
      <w:r w:rsidRPr="00A02684">
        <w:t>) в График установления границ зон затопления, подтопления по Ленинградской области, утвержденный Невско-Ладожским бассейновым водным управлением Федерального агентства водных ресурсов, населенные пункты Бегуницкого сельского поселения Волосовского муниципального района Ленинградской области не включены.</w:t>
      </w:r>
    </w:p>
    <w:p w:rsidR="00955F2B" w:rsidRPr="00A02684" w:rsidRDefault="00955F2B" w:rsidP="008B7A1E">
      <w:pPr>
        <w:ind w:firstLine="709"/>
      </w:pPr>
    </w:p>
    <w:p w:rsidR="00B72119" w:rsidRPr="00A02684" w:rsidRDefault="001A3612" w:rsidP="00F37281">
      <w:pPr>
        <w:pStyle w:val="2"/>
        <w:spacing w:before="0"/>
        <w:jc w:val="center"/>
        <w:rPr>
          <w:rFonts w:ascii="Times New Roman" w:hAnsi="Times New Roman"/>
          <w:color w:val="auto"/>
          <w:sz w:val="24"/>
          <w:szCs w:val="24"/>
        </w:rPr>
      </w:pPr>
      <w:bookmarkStart w:id="114" w:name="_Toc478486447"/>
      <w:bookmarkStart w:id="115" w:name="_Toc530829513"/>
      <w:bookmarkStart w:id="116" w:name="_Toc535180830"/>
      <w:bookmarkStart w:id="117" w:name="_Toc74682284"/>
      <w:r w:rsidRPr="00A02684">
        <w:rPr>
          <w:rFonts w:ascii="Times New Roman" w:hAnsi="Times New Roman"/>
          <w:color w:val="auto"/>
          <w:sz w:val="24"/>
          <w:szCs w:val="24"/>
        </w:rPr>
        <w:t>4</w:t>
      </w:r>
      <w:r w:rsidR="00B72119" w:rsidRPr="00A02684">
        <w:rPr>
          <w:rFonts w:ascii="Times New Roman" w:hAnsi="Times New Roman"/>
          <w:color w:val="auto"/>
          <w:sz w:val="24"/>
          <w:szCs w:val="24"/>
        </w:rPr>
        <w:t>.</w:t>
      </w:r>
      <w:r w:rsidR="000748E8" w:rsidRPr="00A02684">
        <w:rPr>
          <w:rFonts w:ascii="Times New Roman" w:hAnsi="Times New Roman"/>
          <w:color w:val="auto"/>
          <w:sz w:val="24"/>
          <w:szCs w:val="24"/>
        </w:rPr>
        <w:t>2</w:t>
      </w:r>
      <w:r w:rsidR="00B72119" w:rsidRPr="00A02684">
        <w:rPr>
          <w:rFonts w:ascii="Times New Roman" w:hAnsi="Times New Roman"/>
          <w:color w:val="auto"/>
          <w:sz w:val="24"/>
          <w:szCs w:val="24"/>
        </w:rPr>
        <w:t>.</w:t>
      </w:r>
      <w:r w:rsidR="00891369" w:rsidRPr="00A02684">
        <w:rPr>
          <w:rFonts w:ascii="Times New Roman" w:hAnsi="Times New Roman"/>
          <w:color w:val="auto"/>
          <w:sz w:val="24"/>
          <w:szCs w:val="24"/>
        </w:rPr>
        <w:t>9</w:t>
      </w:r>
      <w:r w:rsidR="00B72119" w:rsidRPr="00A02684">
        <w:rPr>
          <w:rFonts w:ascii="Times New Roman" w:hAnsi="Times New Roman"/>
          <w:color w:val="auto"/>
          <w:sz w:val="24"/>
          <w:szCs w:val="24"/>
        </w:rPr>
        <w:t>. Прочие планировочные ограничения</w:t>
      </w:r>
      <w:bookmarkEnd w:id="114"/>
      <w:bookmarkEnd w:id="115"/>
      <w:bookmarkEnd w:id="116"/>
      <w:bookmarkEnd w:id="117"/>
    </w:p>
    <w:p w:rsidR="00D64F3A" w:rsidRPr="00A02684" w:rsidRDefault="00D64F3A" w:rsidP="00F37281">
      <w:pPr>
        <w:ind w:firstLine="709"/>
      </w:pPr>
    </w:p>
    <w:p w:rsidR="00B72119" w:rsidRPr="00A02684" w:rsidRDefault="00D64F3A" w:rsidP="00F37281">
      <w:pPr>
        <w:ind w:firstLine="709"/>
        <w:jc w:val="both"/>
      </w:pPr>
      <w:r w:rsidRPr="00A02684">
        <w:t>К прочим планировочным ограничениям отнесены территории, на которых в соответствии с действующим законодательством установлены особые требования для градостроительной и хозяйственной деятельности, но не включенные в общий перечень видов зон с особыми условиями использования территорий</w:t>
      </w:r>
      <w:r w:rsidR="007E5F1D" w:rsidRPr="00A02684">
        <w:t xml:space="preserve">, установленных </w:t>
      </w:r>
      <w:r w:rsidRPr="00A02684">
        <w:t>стать</w:t>
      </w:r>
      <w:r w:rsidR="007E5F1D" w:rsidRPr="00A02684">
        <w:t>ей</w:t>
      </w:r>
      <w:r w:rsidRPr="00A02684">
        <w:t xml:space="preserve"> 105 Земельного кодекса Российской Федерации.</w:t>
      </w:r>
    </w:p>
    <w:p w:rsidR="00D64F3A" w:rsidRPr="00A02684" w:rsidRDefault="00D64F3A" w:rsidP="00F37281">
      <w:pPr>
        <w:ind w:firstLine="709"/>
      </w:pPr>
    </w:p>
    <w:p w:rsidR="00B72119" w:rsidRPr="00A02684" w:rsidRDefault="00416099" w:rsidP="00F37281">
      <w:pPr>
        <w:pStyle w:val="2f0"/>
        <w:spacing w:before="0" w:after="0"/>
        <w:ind w:left="0" w:firstLine="709"/>
      </w:pPr>
      <w:r w:rsidRPr="00A02684">
        <w:t>Территории</w:t>
      </w:r>
      <w:r w:rsidR="00B72119" w:rsidRPr="00A02684">
        <w:t xml:space="preserve"> месторождений полезных ископаемых</w:t>
      </w:r>
    </w:p>
    <w:p w:rsidR="00B72119" w:rsidRPr="00A02684" w:rsidRDefault="00B72119" w:rsidP="00F37281">
      <w:pPr>
        <w:ind w:firstLine="709"/>
        <w:jc w:val="both"/>
      </w:pPr>
      <w:r w:rsidRPr="00A02684">
        <w:t xml:space="preserve">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w:t>
      </w:r>
      <w:r w:rsidR="003F6E07" w:rsidRPr="00A02684">
        <w:t>Федеральный з</w:t>
      </w:r>
      <w:r w:rsidRPr="00A02684">
        <w:t>акон от 21 февраля 1992 года № 2395-1 «О недрах», Водный кодекс Российской Федерации, Свод правил 42.13330.2016 «Градостроительство. Планировка и застройка городских и сельских поселений» (актуализированная редакция СНиП 2.07.01-89*).</w:t>
      </w:r>
    </w:p>
    <w:p w:rsidR="00B72119" w:rsidRPr="00A02684" w:rsidRDefault="00B72119" w:rsidP="00F37281">
      <w:pPr>
        <w:ind w:firstLine="709"/>
        <w:jc w:val="both"/>
      </w:pPr>
      <w:r w:rsidRPr="00A02684">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rsidR="00B72119" w:rsidRPr="00A02684" w:rsidRDefault="00B72119" w:rsidP="00F37281">
      <w:pPr>
        <w:ind w:firstLine="709"/>
        <w:jc w:val="both"/>
      </w:pPr>
      <w:r w:rsidRPr="00A02684">
        <w:t>В соответствии с</w:t>
      </w:r>
      <w:r w:rsidR="00334086" w:rsidRPr="00A02684">
        <w:t>о</w:t>
      </w:r>
      <w:r w:rsidRPr="00A02684">
        <w:t xml:space="preserve"> стать</w:t>
      </w:r>
      <w:r w:rsidR="00334086" w:rsidRPr="00A02684">
        <w:t>ей</w:t>
      </w:r>
      <w:r w:rsidRPr="00A02684">
        <w:t xml:space="preserve"> 25 Федерального закона от 21 февраля 1992 года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72119" w:rsidRPr="00A02684" w:rsidRDefault="00B72119" w:rsidP="00F37281">
      <w:pPr>
        <w:ind w:firstLine="709"/>
        <w:jc w:val="both"/>
      </w:pPr>
      <w:r w:rsidRPr="00A02684">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w:t>
      </w:r>
      <w:r w:rsidRPr="00A02684">
        <w:lastRenderedPageBreak/>
        <w:t>подземных сооружений, утвержденным приказом Минприроды России от 13 февраля 2013 года №</w:t>
      </w:r>
      <w:r w:rsidR="00056430" w:rsidRPr="00A02684">
        <w:t> </w:t>
      </w:r>
      <w:r w:rsidRPr="00A02684">
        <w:t>53.</w:t>
      </w:r>
    </w:p>
    <w:p w:rsidR="00B72119" w:rsidRPr="00A02684" w:rsidRDefault="00B72119" w:rsidP="00F37281">
      <w:pPr>
        <w:ind w:firstLine="709"/>
        <w:jc w:val="both"/>
      </w:pPr>
    </w:p>
    <w:p w:rsidR="001400F4" w:rsidRPr="00A02684" w:rsidRDefault="001400F4" w:rsidP="001400F4">
      <w:pPr>
        <w:pStyle w:val="afff"/>
        <w:suppressAutoHyphens/>
        <w:spacing w:before="0" w:after="0"/>
        <w:ind w:firstLine="709"/>
        <w:rPr>
          <w:b/>
        </w:rPr>
      </w:pPr>
      <w:r w:rsidRPr="00A02684">
        <w:rPr>
          <w:b/>
        </w:rPr>
        <w:t>Ограничения использования земельных участков и объектов капитального строительства в границах полосы отвода автомобильных дорог</w:t>
      </w:r>
    </w:p>
    <w:p w:rsidR="00B72119" w:rsidRPr="00A02684" w:rsidRDefault="00B72119" w:rsidP="00F37281">
      <w:pPr>
        <w:ind w:firstLine="709"/>
        <w:jc w:val="both"/>
      </w:pPr>
      <w:r w:rsidRPr="00A02684">
        <w:t>В границах полосы отвода автомобильной дороги, за исключением случаев, предусмотренных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B72119" w:rsidRPr="00A02684" w:rsidRDefault="00B72119" w:rsidP="00B64F6F">
      <w:pPr>
        <w:pStyle w:val="afff"/>
        <w:numPr>
          <w:ilvl w:val="0"/>
          <w:numId w:val="22"/>
        </w:numPr>
        <w:spacing w:before="0" w:after="0"/>
      </w:pPr>
      <w:r w:rsidRPr="00A02684">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72119" w:rsidRPr="00A02684" w:rsidRDefault="00B72119" w:rsidP="00B64F6F">
      <w:pPr>
        <w:pStyle w:val="afff"/>
        <w:numPr>
          <w:ilvl w:val="0"/>
          <w:numId w:val="22"/>
        </w:numPr>
        <w:spacing w:before="0" w:after="0"/>
      </w:pPr>
      <w:r w:rsidRPr="00A02684">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72119" w:rsidRPr="00A02684" w:rsidRDefault="00B72119" w:rsidP="00B64F6F">
      <w:pPr>
        <w:pStyle w:val="afff"/>
        <w:numPr>
          <w:ilvl w:val="0"/>
          <w:numId w:val="22"/>
        </w:numPr>
        <w:spacing w:before="0" w:after="0"/>
      </w:pPr>
      <w:r w:rsidRPr="00A02684">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72119" w:rsidRPr="00A02684" w:rsidRDefault="00B72119" w:rsidP="00B64F6F">
      <w:pPr>
        <w:pStyle w:val="afff"/>
        <w:numPr>
          <w:ilvl w:val="0"/>
          <w:numId w:val="22"/>
        </w:numPr>
        <w:spacing w:before="0" w:after="0"/>
      </w:pPr>
      <w:r w:rsidRPr="00A02684">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72119" w:rsidRPr="00A02684" w:rsidRDefault="00B72119" w:rsidP="00B64F6F">
      <w:pPr>
        <w:pStyle w:val="afff"/>
        <w:numPr>
          <w:ilvl w:val="0"/>
          <w:numId w:val="22"/>
        </w:numPr>
        <w:spacing w:before="0" w:after="0"/>
      </w:pPr>
      <w:r w:rsidRPr="00A02684">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72119" w:rsidRPr="00A02684" w:rsidRDefault="00B72119" w:rsidP="00B64F6F">
      <w:pPr>
        <w:pStyle w:val="afff"/>
        <w:numPr>
          <w:ilvl w:val="0"/>
          <w:numId w:val="22"/>
        </w:numPr>
        <w:spacing w:before="0" w:after="0"/>
      </w:pPr>
      <w:r w:rsidRPr="00A02684">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7459DE" w:rsidRPr="00A02684" w:rsidRDefault="007459DE" w:rsidP="00F37281">
      <w:pPr>
        <w:pStyle w:val="afff"/>
        <w:suppressAutoHyphens/>
        <w:spacing w:before="0" w:after="0"/>
        <w:ind w:firstLine="709"/>
      </w:pPr>
    </w:p>
    <w:p w:rsidR="00B72119" w:rsidRPr="00A02684" w:rsidRDefault="00B72119" w:rsidP="008B7A1E">
      <w:pPr>
        <w:pStyle w:val="afff"/>
        <w:suppressAutoHyphens/>
        <w:spacing w:before="0" w:after="0"/>
        <w:ind w:firstLine="709"/>
        <w:rPr>
          <w:b/>
        </w:rPr>
      </w:pPr>
      <w:r w:rsidRPr="00A02684">
        <w:rPr>
          <w:b/>
        </w:rPr>
        <w:t>Осуществление землепользования и застройки (реконструкции) на территориях, прилегающих к территориям объектов, включенных в единый государственный реестр объектов культурного наследия</w:t>
      </w:r>
      <w:r w:rsidR="00EF0C9D" w:rsidRPr="00A02684">
        <w:rPr>
          <w:b/>
        </w:rPr>
        <w:t>, выявленных объектов культурного наследия</w:t>
      </w:r>
    </w:p>
    <w:p w:rsidR="00AA1DED" w:rsidRPr="00A02684" w:rsidRDefault="00AA1DED" w:rsidP="00AA1DED">
      <w:pPr>
        <w:ind w:firstLine="709"/>
        <w:jc w:val="both"/>
      </w:pPr>
      <w:r w:rsidRPr="00A02684">
        <w:t>Согласно статье 28 Федерального закона от 25 июня 2002 года № 73-ФЗ «Об объектах культурного наследия (памятниках истории и культуры) народов Российской Федерации»,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 от 25 июня 2002 года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части 1 статьи 9 Федерального закона от 25 июня 2002 года № 73-ФЗ проводится государственная историко-культурная экспертиза.</w:t>
      </w:r>
    </w:p>
    <w:p w:rsidR="00AA1DED" w:rsidRPr="00A02684" w:rsidRDefault="00AA1DED" w:rsidP="00AA1DED">
      <w:pPr>
        <w:ind w:firstLine="709"/>
        <w:jc w:val="both"/>
      </w:pPr>
      <w:r w:rsidRPr="00A02684">
        <w:t>В соответствии с частью 56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до утверждения в соответствии с пунктом 34.2 части 1 статьи 9 Федерального закона от 25 июня 2002 года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статьи 28, абзацем третьим статьи 30, частью 3 статьи 31 Федерального закона от 25 июня 2002 года № 73-ФЗ (в редакции, действовавшей до дня официального опубликования Федерального закона № 342-ФЗ).</w:t>
      </w:r>
    </w:p>
    <w:p w:rsidR="00AA1DED" w:rsidRPr="00A02684" w:rsidRDefault="00AA1DED" w:rsidP="00AA1DED">
      <w:pPr>
        <w:ind w:firstLine="709"/>
        <w:jc w:val="both"/>
      </w:pPr>
      <w:r w:rsidRPr="00A02684">
        <w:lastRenderedPageBreak/>
        <w:t>В соответствии со статьей 36 Федерального закона от 25 июня 2002 года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(в том числе археологического)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частями 2, 3 статьи 36 Федерального закона от 25 июня 2002 года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AC1F28" w:rsidRPr="00A02684" w:rsidRDefault="00AC1F28" w:rsidP="00AC1F28">
      <w:pPr>
        <w:ind w:firstLine="709"/>
        <w:jc w:val="both"/>
      </w:pPr>
      <w:r w:rsidRPr="00A02684">
        <w:t>Согласно части 2 статьи 36 Федерального закона от 25 июня 2002 года № 73-ФЗ изыскательские, проектные, земляные, строительные, мелиоративные, хозяйственные работы, указанные в статье 30 Федерального закона от 25 июня 2002 года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 июня 2002 года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 июня 2002 года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AC1F28" w:rsidRPr="00A02684" w:rsidRDefault="00AC1F28" w:rsidP="00AC1F28">
      <w:pPr>
        <w:pStyle w:val="afff"/>
        <w:suppressAutoHyphens/>
        <w:spacing w:before="0" w:after="0"/>
        <w:ind w:firstLine="709"/>
      </w:pPr>
      <w:r w:rsidRPr="00A02684">
        <w:t>Согласно части 4 статьи 36 Федерального закона от 25 июня 2002 года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AC1F28" w:rsidRPr="00A02684" w:rsidRDefault="00AC1F28" w:rsidP="00AC1F28">
      <w:pPr>
        <w:pStyle w:val="afff"/>
        <w:suppressAutoHyphens/>
        <w:spacing w:before="0" w:after="0"/>
        <w:ind w:firstLine="709"/>
      </w:pPr>
      <w:r w:rsidRPr="00A02684">
        <w:t>Кроме того, при осуществлении землепользования и застройки (реконструкции) на территориях, прилегающих к территориям объектов, включенных в единый государственный реестр объектов культурного наследия, выявленных объектов культурного наследия, необходимо учитывать следующие требования:</w:t>
      </w:r>
    </w:p>
    <w:p w:rsidR="00AC1F28" w:rsidRPr="00A02684" w:rsidRDefault="00AC1F28" w:rsidP="00AC1F28">
      <w:pPr>
        <w:pStyle w:val="afff"/>
        <w:numPr>
          <w:ilvl w:val="0"/>
          <w:numId w:val="117"/>
        </w:numPr>
        <w:suppressAutoHyphens/>
        <w:spacing w:before="0" w:after="0"/>
      </w:pPr>
      <w:r w:rsidRPr="00A02684">
        <w:t>распространение наружной рекламы на объектах культурного наследия, их территориях осуществляется в соответствии со статьей 35.1 Федерального закона от 25 июня 2002 года № 73-ФЗ;</w:t>
      </w:r>
    </w:p>
    <w:p w:rsidR="00AC1F28" w:rsidRPr="00A02684" w:rsidRDefault="00AC1F28" w:rsidP="00AC1F28">
      <w:pPr>
        <w:pStyle w:val="afff"/>
        <w:numPr>
          <w:ilvl w:val="0"/>
          <w:numId w:val="117"/>
        </w:numPr>
        <w:suppressAutoHyphens/>
        <w:spacing w:before="0" w:after="0"/>
      </w:pPr>
      <w:r w:rsidRPr="00A02684">
        <w:t xml:space="preserve">в соответствии со статьей 38 Федерального закона от 25 июня 2002 года № 73-ФЗ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w:t>
      </w:r>
    </w:p>
    <w:p w:rsidR="00AC1F28" w:rsidRPr="00A02684" w:rsidRDefault="00AC1F28" w:rsidP="00AC1F28">
      <w:pPr>
        <w:pStyle w:val="afff"/>
        <w:numPr>
          <w:ilvl w:val="0"/>
          <w:numId w:val="117"/>
        </w:numPr>
        <w:suppressAutoHyphens/>
        <w:spacing w:before="0" w:after="0"/>
      </w:pPr>
      <w:r w:rsidRPr="00A02684">
        <w:t>проведение работ по сохранению объекта культурного наследия, включенного в реестр, выявленного объекта культурного наследия, осуществляется в соответствии со статьей 45 Федерального закона от 25 июня 2002 года № 73-ФЗ;</w:t>
      </w:r>
    </w:p>
    <w:p w:rsidR="00AC1F28" w:rsidRPr="00A02684" w:rsidRDefault="00AC1F28" w:rsidP="00AC1F28">
      <w:pPr>
        <w:pStyle w:val="afff"/>
        <w:numPr>
          <w:ilvl w:val="0"/>
          <w:numId w:val="117"/>
        </w:numPr>
        <w:suppressAutoHyphens/>
        <w:spacing w:before="0" w:after="0"/>
      </w:pPr>
      <w:r w:rsidRPr="00A02684">
        <w:lastRenderedPageBreak/>
        <w:t>в соответствии со статьей 99 Земельного кодекса Российской Федерации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 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B72119" w:rsidRPr="00A02684" w:rsidRDefault="00B72119" w:rsidP="008B7A1E">
      <w:pPr>
        <w:pStyle w:val="afff"/>
        <w:suppressAutoHyphens/>
        <w:spacing w:before="0" w:after="0"/>
        <w:ind w:firstLine="709"/>
        <w:rPr>
          <w:bCs/>
        </w:rPr>
      </w:pPr>
    </w:p>
    <w:p w:rsidR="00B00869" w:rsidRPr="00A02684" w:rsidRDefault="00B00869" w:rsidP="008B7A1E">
      <w:pPr>
        <w:pStyle w:val="afff"/>
        <w:suppressAutoHyphens/>
        <w:spacing w:before="0" w:after="0"/>
        <w:ind w:firstLine="709"/>
        <w:rPr>
          <w:b/>
        </w:rPr>
      </w:pPr>
      <w:r w:rsidRPr="00A02684">
        <w:rPr>
          <w:b/>
        </w:rPr>
        <w:t>Зоны охраны охотничьих ресурсов</w:t>
      </w:r>
      <w:r w:rsidR="00DD7A99" w:rsidRPr="00A02684">
        <w:rPr>
          <w:b/>
        </w:rPr>
        <w:t>, учет требований к сохранению объектов животного мира</w:t>
      </w:r>
      <w:r w:rsidRPr="00A02684">
        <w:rPr>
          <w:b/>
        </w:rPr>
        <w:t xml:space="preserve"> </w:t>
      </w:r>
    </w:p>
    <w:p w:rsidR="00B00869" w:rsidRPr="00A02684" w:rsidRDefault="00B00869" w:rsidP="008B7A1E">
      <w:pPr>
        <w:pStyle w:val="afff"/>
        <w:suppressAutoHyphens/>
        <w:spacing w:before="0" w:after="0"/>
        <w:ind w:firstLine="709"/>
      </w:pPr>
      <w:r w:rsidRPr="00A02684">
        <w:t>В соответствии со статьёй 51 Федерального закона от 24</w:t>
      </w:r>
      <w:r w:rsidR="00E811E4" w:rsidRPr="00A02684">
        <w:t xml:space="preserve"> июля </w:t>
      </w:r>
      <w:r w:rsidRPr="00A02684">
        <w:t>2009</w:t>
      </w:r>
      <w:r w:rsidR="00E811E4" w:rsidRPr="00A02684">
        <w:t xml:space="preserve"> года</w:t>
      </w:r>
      <w:r w:rsidRPr="00A02684">
        <w:t xml:space="preserve"> № 209-ФЗ «Об охоте и о сохранении охотничьих ресурсов и о внесении изменений в отдельные законодательные акты Российской Федерации» </w:t>
      </w:r>
      <w:bookmarkStart w:id="118" w:name="dst100507"/>
      <w:bookmarkEnd w:id="118"/>
      <w:r w:rsidRPr="00A02684">
        <w:t>в целях сохранения охотничьих ресурсов в соответствии с Лесным кодексом Российской Федерации и другими федеральными законами создаются особо защитные участки лесов и другие зоны охраны охотничьих ресурсов, в которых их использование ограничивается. В соответствии со статьей 39 Федерального закона от 24</w:t>
      </w:r>
      <w:r w:rsidR="00E811E4" w:rsidRPr="00A02684">
        <w:t xml:space="preserve"> июля </w:t>
      </w:r>
      <w:r w:rsidRPr="00A02684">
        <w:t>2009</w:t>
      </w:r>
      <w:r w:rsidR="00E811E4" w:rsidRPr="00A02684">
        <w:t xml:space="preserve"> года</w:t>
      </w:r>
      <w:r w:rsidRPr="00A02684">
        <w:t xml:space="preserve"> № 209-ФЗ осуществление внутрихозяйственного охотустройства в закрепленных охотничьих угодьях обеспечивается лицами, заключившими охотхозяйственные соглашения, за счет собственных средств в порядке, установленном уполномоченным федеральным органом исполнительной власти. В связи с тем, что данные территории могут устанавливаться на различные сроки, в картах сведения о таких зонах не представлены.</w:t>
      </w:r>
      <w:r w:rsidR="00AE7899" w:rsidRPr="00A02684">
        <w:t xml:space="preserve"> </w:t>
      </w:r>
    </w:p>
    <w:p w:rsidR="00687D87" w:rsidRPr="00A02684" w:rsidRDefault="00687D87" w:rsidP="008B7A1E">
      <w:pPr>
        <w:pStyle w:val="afff"/>
        <w:suppressAutoHyphens/>
        <w:spacing w:before="0" w:after="0"/>
        <w:ind w:firstLine="709"/>
      </w:pPr>
      <w:r w:rsidRPr="00A02684">
        <w:t xml:space="preserve">В соответствии с Федеральным законом от 24 апреля 1995 года № 52-ФЗ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В соответствии со статьей 22 Федерального закона от 24 апреля 1995 года № 52-ФЗ </w:t>
      </w:r>
      <w:bookmarkStart w:id="119" w:name="sub_222"/>
      <w:r w:rsidRPr="00A02684">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 </w:t>
      </w:r>
      <w:bookmarkEnd w:id="119"/>
      <w:r w:rsidRPr="00A02684">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87D87" w:rsidRPr="00A02684" w:rsidRDefault="00687D87" w:rsidP="008B7A1E">
      <w:pPr>
        <w:pStyle w:val="afff"/>
        <w:suppressAutoHyphens/>
        <w:spacing w:before="0" w:after="0"/>
        <w:ind w:firstLine="709"/>
      </w:pPr>
      <w:r w:rsidRPr="00A02684">
        <w:t xml:space="preserve">В соответствии с постановлением Правительства Российской Федерации от 13 августа 1996 года № 997 (с изменениями и дополнениями)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при осуществлении градостроительной деятельности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должны применяться меры по сохранению объектов животного мира, в том числе охотничьих ресурсов, и среды их обитания. При размещении, проектировании и строительстве транспортных магистралей, линий электропередачи и связи, а также гидротехнических сооружений должны разрабатываться и осуществляться мероприятия, обеспечивающие сохранение путей </w:t>
      </w:r>
      <w:r w:rsidRPr="00A02684">
        <w:lastRenderedPageBreak/>
        <w:t>миграции объектов животного мира и мест их постоянной концентрации, в том числе в период размножения и зимовки.</w:t>
      </w:r>
    </w:p>
    <w:p w:rsidR="00687D87" w:rsidRPr="00A02684" w:rsidRDefault="00687D87" w:rsidP="008B7A1E">
      <w:pPr>
        <w:pStyle w:val="afff"/>
        <w:suppressAutoHyphens/>
        <w:spacing w:before="0" w:after="0"/>
        <w:ind w:firstLine="709"/>
      </w:pPr>
      <w:r w:rsidRPr="00A02684">
        <w:t>Данные требования должны учитываться при подготовке документации по планировке территории.</w:t>
      </w:r>
    </w:p>
    <w:p w:rsidR="001C58E4" w:rsidRPr="00A02684" w:rsidRDefault="001C58E4" w:rsidP="001C58E4">
      <w:pPr>
        <w:pStyle w:val="afff"/>
        <w:suppressAutoHyphens/>
        <w:spacing w:before="0" w:after="0"/>
        <w:ind w:firstLine="709"/>
      </w:pPr>
      <w:r w:rsidRPr="00A02684">
        <w:t>Сведения об участках автомобильных дорог, на которых складывается напряженная обстановка с выходом диких животных на проезжую часть в связи с сезонными миграциями (в соответствии с письмом комитета по охране, контролю и регулированию использования объектов животного мира Ленинградской области от 25.02.2021 № И-725/2021) представлены на карте «Карта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p>
    <w:p w:rsidR="00B00869" w:rsidRPr="00A02684" w:rsidRDefault="00B00869" w:rsidP="008B7A1E">
      <w:pPr>
        <w:pStyle w:val="afff"/>
        <w:suppressAutoHyphens/>
        <w:spacing w:before="0" w:after="0"/>
        <w:ind w:firstLine="709"/>
      </w:pPr>
    </w:p>
    <w:p w:rsidR="00687D87" w:rsidRPr="00A02684" w:rsidRDefault="00687D87" w:rsidP="008B7A1E">
      <w:pPr>
        <w:pStyle w:val="afff"/>
        <w:suppressAutoHyphens/>
        <w:spacing w:before="0" w:after="0"/>
        <w:ind w:firstLine="709"/>
        <w:rPr>
          <w:bCs/>
        </w:rPr>
      </w:pPr>
      <w:r w:rsidRPr="00A02684">
        <w:rPr>
          <w:b/>
        </w:rPr>
        <w:t xml:space="preserve">Осуществление землепользования и застройки в границах </w:t>
      </w:r>
      <w:r w:rsidRPr="00A02684">
        <w:rPr>
          <w:b/>
          <w:bCs/>
        </w:rPr>
        <w:t>особо охраняемых природных территорий</w:t>
      </w:r>
    </w:p>
    <w:p w:rsidR="00687D87" w:rsidRPr="00A02684" w:rsidRDefault="00687D87" w:rsidP="008B7A1E">
      <w:pPr>
        <w:pStyle w:val="afff"/>
        <w:suppressAutoHyphens/>
        <w:spacing w:before="0" w:after="0"/>
        <w:ind w:firstLine="709"/>
        <w:rPr>
          <w:bCs/>
        </w:rPr>
      </w:pPr>
      <w:r w:rsidRPr="00A02684">
        <w:rPr>
          <w:bCs/>
        </w:rPr>
        <w:t xml:space="preserve">Ограничения использования земельных участков и объектов капитального строительства по условиям режима </w:t>
      </w:r>
      <w:r w:rsidRPr="00A02684">
        <w:rPr>
          <w:b/>
          <w:bCs/>
        </w:rPr>
        <w:t>особо охраняемых природных территорий</w:t>
      </w:r>
      <w:r w:rsidRPr="00A02684">
        <w:rPr>
          <w:bCs/>
        </w:rPr>
        <w:t xml:space="preserve"> регулируются Федеральным законом от 14 марта 1995 года № 33-ФЗ «Об особо охраняемых природных территориях». Отношения, возникающие при пользовании землями, водными, лесными и иными природными ресурсами в границах особо охраняемых природных территорий, регулируются соответствующим законодательством Российской Федерации и Ленинградской области. На территории </w:t>
      </w:r>
      <w:r w:rsidR="00B9079B" w:rsidRPr="00A02684">
        <w:t>Бегуницкого</w:t>
      </w:r>
      <w:r w:rsidRPr="00A02684">
        <w:t xml:space="preserve"> се</w:t>
      </w:r>
      <w:r w:rsidR="00AC2EAA" w:rsidRPr="00A02684">
        <w:t>льского поселения</w:t>
      </w:r>
      <w:r w:rsidRPr="00A02684">
        <w:t xml:space="preserve"> </w:t>
      </w:r>
      <w:r w:rsidR="0099209A" w:rsidRPr="00A02684">
        <w:rPr>
          <w:bCs/>
        </w:rPr>
        <w:t>существующие особо охраняемые природные территории федерального значения, регионального значения, местного значения отсутствуют</w:t>
      </w:r>
      <w:r w:rsidRPr="00A02684">
        <w:rPr>
          <w:bCs/>
        </w:rPr>
        <w:t xml:space="preserve">. </w:t>
      </w:r>
    </w:p>
    <w:p w:rsidR="00687D87" w:rsidRPr="00A02684" w:rsidRDefault="00687D87" w:rsidP="008B7A1E">
      <w:pPr>
        <w:pStyle w:val="afff"/>
        <w:suppressAutoHyphens/>
        <w:spacing w:before="0" w:after="0"/>
        <w:ind w:firstLine="709"/>
        <w:rPr>
          <w:bCs/>
        </w:rPr>
      </w:pPr>
      <w:r w:rsidRPr="00A02684">
        <w:rPr>
          <w:bCs/>
        </w:rPr>
        <w:t xml:space="preserve">В соответствии со схемой территориального планирования Ленинградской области на территории </w:t>
      </w:r>
      <w:r w:rsidR="00B9079B" w:rsidRPr="00A02684">
        <w:t>Бегуницкого</w:t>
      </w:r>
      <w:r w:rsidR="00AC2EAA" w:rsidRPr="00A02684">
        <w:t xml:space="preserve"> сельского поселения</w:t>
      </w:r>
      <w:r w:rsidRPr="00A02684">
        <w:t xml:space="preserve"> </w:t>
      </w:r>
      <w:r w:rsidRPr="00A02684">
        <w:rPr>
          <w:bCs/>
        </w:rPr>
        <w:t xml:space="preserve">расположена часть планируемой особо охраняемой территории регионального значения </w:t>
      </w:r>
      <w:r w:rsidR="0099209A" w:rsidRPr="00A02684">
        <w:t>«Копорский глинт»</w:t>
      </w:r>
      <w:r w:rsidRPr="00A02684">
        <w:rPr>
          <w:bCs/>
        </w:rPr>
        <w:t>. До создания особо охраняемых природных территорий следует избегать коренного преобразования ландшафта и смены типа землепользования и других видов деятельности, делающих невозможным создание особо охраняемых природных территорий в соответствии с заявленными целями.</w:t>
      </w:r>
    </w:p>
    <w:p w:rsidR="00040B65" w:rsidRPr="00A02684" w:rsidRDefault="00040B65" w:rsidP="00040B65">
      <w:pPr>
        <w:pStyle w:val="afff"/>
        <w:spacing w:before="0" w:after="0"/>
        <w:ind w:firstLine="709"/>
      </w:pPr>
    </w:p>
    <w:p w:rsidR="00040B65" w:rsidRPr="00A02684" w:rsidRDefault="00040B65" w:rsidP="00040B65">
      <w:pPr>
        <w:pStyle w:val="afff"/>
        <w:spacing w:before="0" w:after="0"/>
        <w:ind w:firstLine="709"/>
        <w:rPr>
          <w:b/>
        </w:rPr>
      </w:pPr>
      <w:r w:rsidRPr="00A02684">
        <w:rPr>
          <w:b/>
        </w:rPr>
        <w:t>Санитарные разрывы</w:t>
      </w:r>
      <w:r w:rsidR="00A33B36" w:rsidRPr="00A02684">
        <w:rPr>
          <w:b/>
        </w:rPr>
        <w:t xml:space="preserve"> от объектов транспортной и инженерной инфраструктуры</w:t>
      </w:r>
    </w:p>
    <w:p w:rsidR="007610E9" w:rsidRPr="00A02684" w:rsidRDefault="007610E9" w:rsidP="007610E9">
      <w:pPr>
        <w:pStyle w:val="afff"/>
        <w:suppressAutoHyphens/>
        <w:spacing w:before="0" w:after="0"/>
        <w:ind w:firstLine="709"/>
      </w:pPr>
      <w:r w:rsidRPr="00A02684">
        <w:t xml:space="preserve">С целью уменьшения химического биологического </w:t>
      </w:r>
      <w:r w:rsidR="00A15895" w:rsidRPr="00A02684">
        <w:t>и (или)</w:t>
      </w:r>
      <w:r w:rsidRPr="00A02684">
        <w:t xml:space="preserve"> физического воздействия до значений гигиенических нормативов от источника вредного воздействия до границы жилой застройки, ландшафтно-рекреационной зоны, зоны отдыха с учетом Федерального закона от 30 марта 1999 года № 52-ФЗ «О санитарно-эпидемиологическом благополучии населения» и санитарно-эпидемиологических норм и правил действующими нормативами градостроительного проектирования устанавливаются требования к учету санитарных разрывов.</w:t>
      </w:r>
    </w:p>
    <w:p w:rsidR="00D15BC9" w:rsidRPr="00A02684" w:rsidRDefault="00D15BC9" w:rsidP="00D15BC9">
      <w:pPr>
        <w:pStyle w:val="afff"/>
        <w:suppressAutoHyphens/>
        <w:spacing w:before="0" w:after="0"/>
        <w:ind w:firstLine="709"/>
      </w:pPr>
      <w:r w:rsidRPr="00A02684">
        <w:t xml:space="preserve">Требования к санитарным разрывам от объектов автомобильного и железнодорожного транспорта установлены СП 42.13330.2016 «Градостроительство. Планировка и застройка городских и сельских поселений», </w:t>
      </w:r>
      <w:r w:rsidR="000F1C91" w:rsidRPr="00A02684">
        <w:t xml:space="preserve">местными нормативами градостроительного проектирования, </w:t>
      </w:r>
      <w:r w:rsidRPr="00A02684">
        <w:t>СанПиН 2.2.1/2.1.1.1200-03 «Санитарно-защитные зоны и санитарная классификация предприятий, сооружений и иных объектов»</w:t>
      </w:r>
      <w:r w:rsidRPr="00A02684">
        <w:rPr>
          <w:rStyle w:val="ac"/>
        </w:rPr>
        <w:footnoteReference w:id="36"/>
      </w:r>
      <w:r w:rsidRPr="00A02684">
        <w:t>, в том числе установлены следующие требования по соблюдению разрывов до объектов застройки:</w:t>
      </w:r>
    </w:p>
    <w:p w:rsidR="00D15BC9" w:rsidRPr="00A02684" w:rsidRDefault="00D15BC9" w:rsidP="00B64F6F">
      <w:pPr>
        <w:pStyle w:val="afff"/>
        <w:numPr>
          <w:ilvl w:val="0"/>
          <w:numId w:val="112"/>
        </w:numPr>
        <w:suppressAutoHyphens/>
        <w:spacing w:before="0" w:after="0"/>
      </w:pPr>
      <w:r w:rsidRPr="00A02684">
        <w:t xml:space="preserve">в зависимости от количества машино-мест разрывы от сооружений для хранения легкового автотранспорта </w:t>
      </w:r>
      <w:r w:rsidR="00CC3BA3" w:rsidRPr="00A02684">
        <w:t xml:space="preserve">до жилых и общественных зданий, открытых спортивных сооружений общего пользования, мест отдыха населения </w:t>
      </w:r>
      <w:r w:rsidR="00671973" w:rsidRPr="00A02684">
        <w:t xml:space="preserve">(сады, скверы, парки) </w:t>
      </w:r>
      <w:r w:rsidRPr="00A02684">
        <w:t xml:space="preserve">могут составлять от 10 до 50 метров (в соответствии с </w:t>
      </w:r>
      <w:r w:rsidR="000F1C91" w:rsidRPr="00A02684">
        <w:t xml:space="preserve">пунктом 2.3.30 </w:t>
      </w:r>
      <w:r w:rsidR="00D40DB4" w:rsidRPr="00A02684">
        <w:t>местных нормативов градостроительного проектирования</w:t>
      </w:r>
      <w:r w:rsidRPr="00A02684">
        <w:t>);</w:t>
      </w:r>
    </w:p>
    <w:p w:rsidR="00D15BC9" w:rsidRPr="00A02684" w:rsidRDefault="00D15BC9" w:rsidP="00B64F6F">
      <w:pPr>
        <w:pStyle w:val="afff"/>
        <w:numPr>
          <w:ilvl w:val="0"/>
          <w:numId w:val="112"/>
        </w:numPr>
        <w:suppressAutoHyphens/>
        <w:spacing w:before="0" w:after="0"/>
      </w:pPr>
      <w:r w:rsidRPr="00A02684">
        <w:lastRenderedPageBreak/>
        <w:t>в соответствии с пунктом 8.20 СП 42.13330.2016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rsidR="00D15BC9" w:rsidRPr="00A02684" w:rsidRDefault="00D15BC9" w:rsidP="00B64F6F">
      <w:pPr>
        <w:pStyle w:val="afff"/>
        <w:numPr>
          <w:ilvl w:val="0"/>
          <w:numId w:val="112"/>
        </w:numPr>
        <w:suppressAutoHyphens/>
        <w:spacing w:before="0" w:after="0"/>
      </w:pPr>
      <w:r w:rsidRPr="00A02684">
        <w:t xml:space="preserve">для автомагистралей устанавливается расстояние от источника химического, биологического </w:t>
      </w:r>
      <w:r w:rsidR="00A15895" w:rsidRPr="00A02684">
        <w:t>и (или)</w:t>
      </w:r>
      <w:r w:rsidRPr="00A02684">
        <w:t xml:space="preserve">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факторов) с последующим проведением натурных исследований и измерений.</w:t>
      </w:r>
    </w:p>
    <w:p w:rsidR="00D15BC9" w:rsidRPr="00A02684" w:rsidRDefault="00D15BC9" w:rsidP="00D15BC9">
      <w:pPr>
        <w:pStyle w:val="afff"/>
        <w:suppressAutoHyphens/>
        <w:spacing w:before="0" w:after="0"/>
        <w:ind w:firstLine="709"/>
      </w:pPr>
      <w:r w:rsidRPr="00A02684">
        <w:t>В соответствии с требованиями пункта 4.10.4.5 постановления Госстроя России от 27 сентября 2003 года № 170 «Об утверждении Правил и норм технической эксплуатации жилищного фонда» жилая застройка должна быть отделена от железнодорожной линии и станции защитной зоной шириной не менее 200 метров, для железнодорожных линий I и II категорий не менее 150 метров, для железнодорожных линий III и IV категорий не менее 100 метров от станционных путей, считая от оси крайнего железнодорожного пути. При условии устройства вдоль линии шумозащитных экранов минимальные значения ширины защитной зоны могут быть уменьшены на основании акустического расчета, но не более чем 50 метров. При расположении жилых зданий вдоль железнодорожной магистрали следует устраивать шумозащитные экраны, насыпи, выямки, валы, стенки-барьеры или здания – экраны различного функционального назначения, размещаемые на прилегающей территории (гаражи, здания нежилого назначения) в сочетании с зелеными насаждениями.</w:t>
      </w:r>
    </w:p>
    <w:p w:rsidR="00D15BC9" w:rsidRPr="00A02684" w:rsidRDefault="00D15BC9" w:rsidP="00D15BC9">
      <w:pPr>
        <w:pStyle w:val="afff"/>
        <w:suppressAutoHyphens/>
        <w:spacing w:before="0" w:after="0"/>
        <w:ind w:firstLine="709"/>
      </w:pPr>
      <w:r w:rsidRPr="00A02684">
        <w:t>В соответствии с пунктом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метров, считая от красной линии до оси крайнего пути. При осуществлении специальных шумозащитных мероприятий ширина санитарно-защитной зоны может быть уменьшена, но не более чем на 50 метров. Ширину санитарно-защитной зоны до границ садовых участков можно принимать равной 50 метров.</w:t>
      </w:r>
    </w:p>
    <w:p w:rsidR="00D15BC9" w:rsidRPr="00A02684" w:rsidRDefault="00D15BC9" w:rsidP="00D15BC9">
      <w:pPr>
        <w:pStyle w:val="afff"/>
        <w:suppressAutoHyphens/>
        <w:spacing w:before="0" w:after="0"/>
        <w:ind w:firstLine="709"/>
      </w:pPr>
      <w:r w:rsidRPr="00A02684">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 ширины санитарно-защитной зоны должно иметь зеленые насаждения.</w:t>
      </w:r>
    </w:p>
    <w:p w:rsidR="00D15BC9" w:rsidRPr="00A02684" w:rsidRDefault="00D15BC9" w:rsidP="00D15BC9">
      <w:pPr>
        <w:pStyle w:val="afff"/>
        <w:suppressAutoHyphens/>
        <w:spacing w:before="0" w:after="0"/>
        <w:ind w:firstLine="709"/>
      </w:pPr>
      <w:r w:rsidRPr="00A02684">
        <w:t>При расположении железнодорожных путей на насыпи, высотой более 2 метров, расстояние от оси пути до сооружений, не связанных с эксплуатацией, по условиям безопасности в случае аварии должно быть не менее 50 метров.</w:t>
      </w:r>
    </w:p>
    <w:p w:rsidR="00040B65" w:rsidRPr="00A02684" w:rsidRDefault="00D15BC9" w:rsidP="00D15BC9">
      <w:pPr>
        <w:pStyle w:val="afff"/>
        <w:spacing w:before="0" w:after="0"/>
        <w:ind w:firstLine="709"/>
      </w:pPr>
      <w:r w:rsidRPr="00A02684">
        <w:t>В настоящее время санитарно-защитные зоны от объектов железнодорожного транспорта не установлены. Данные требования с учетом СП 42.13330.2016 и СанПиН 2.2.1/2.1.1.1200-03 отражены на карте «Карта современного использования территории. Карта зон с особыми условиями использования территорий» как санитарные разрывы с целью учета при установлении планируемых функциональных зон.</w:t>
      </w:r>
      <w:r w:rsidR="00040B65" w:rsidRPr="00A02684">
        <w:t xml:space="preserve"> </w:t>
      </w:r>
    </w:p>
    <w:p w:rsidR="00040B65" w:rsidRPr="00A02684" w:rsidRDefault="00040B65" w:rsidP="00040B65">
      <w:pPr>
        <w:pStyle w:val="afff"/>
        <w:spacing w:before="0" w:after="0"/>
        <w:ind w:firstLine="709"/>
      </w:pPr>
      <w:r w:rsidRPr="00A02684">
        <w:t>В соответствии с пунктом 6.3 СанПиН 2.2.1/2.1.1.1200-03 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040B65" w:rsidRPr="00A02684" w:rsidRDefault="00040B65" w:rsidP="00040B65">
      <w:pPr>
        <w:pStyle w:val="afff"/>
        <w:spacing w:before="0" w:after="0"/>
        <w:ind w:firstLine="709"/>
      </w:pPr>
      <w:r w:rsidRPr="00A02684">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D15BC9" w:rsidRPr="00A02684" w:rsidRDefault="00D15BC9" w:rsidP="00B64F6F">
      <w:pPr>
        <w:pStyle w:val="afff"/>
        <w:numPr>
          <w:ilvl w:val="0"/>
          <w:numId w:val="58"/>
        </w:numPr>
        <w:spacing w:before="0" w:after="0"/>
      </w:pPr>
      <w:r w:rsidRPr="00A02684">
        <w:t>20 м - для ВЛ напряжением 330 кВ;</w:t>
      </w:r>
    </w:p>
    <w:p w:rsidR="00D15BC9" w:rsidRPr="00A02684" w:rsidRDefault="00D15BC9" w:rsidP="00B64F6F">
      <w:pPr>
        <w:pStyle w:val="afff"/>
        <w:numPr>
          <w:ilvl w:val="0"/>
          <w:numId w:val="58"/>
        </w:numPr>
        <w:spacing w:before="0" w:after="0"/>
      </w:pPr>
      <w:r w:rsidRPr="00A02684">
        <w:t>40 м - для ВЛ напряжением 750 кВ.</w:t>
      </w:r>
    </w:p>
    <w:p w:rsidR="00D15BC9" w:rsidRPr="00A02684" w:rsidRDefault="00D15BC9" w:rsidP="00D15BC9">
      <w:pPr>
        <w:pStyle w:val="afff"/>
        <w:suppressAutoHyphens/>
        <w:spacing w:before="0" w:after="0"/>
        <w:ind w:firstLine="709"/>
      </w:pPr>
      <w:r w:rsidRPr="00A02684">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040B65" w:rsidRPr="00A02684" w:rsidRDefault="00040B65" w:rsidP="00F42248">
      <w:pPr>
        <w:ind w:left="1428"/>
        <w:jc w:val="both"/>
      </w:pPr>
    </w:p>
    <w:p w:rsidR="00B72119" w:rsidRPr="00A02684" w:rsidRDefault="00B72119" w:rsidP="008B7A1E">
      <w:pPr>
        <w:pStyle w:val="afff"/>
        <w:suppressAutoHyphens/>
        <w:spacing w:before="0" w:after="0"/>
        <w:ind w:firstLine="709"/>
        <w:rPr>
          <w:b/>
          <w:bCs/>
        </w:rPr>
      </w:pPr>
      <w:r w:rsidRPr="00A02684">
        <w:rPr>
          <w:b/>
        </w:rPr>
        <w:t>Противопожарные расстояния</w:t>
      </w:r>
    </w:p>
    <w:p w:rsidR="00B72119" w:rsidRPr="00A02684" w:rsidRDefault="00B72119" w:rsidP="008B7A1E">
      <w:pPr>
        <w:pStyle w:val="afff"/>
        <w:suppressAutoHyphens/>
        <w:spacing w:before="0" w:after="0"/>
        <w:ind w:firstLine="709"/>
      </w:pPr>
      <w:r w:rsidRPr="00A02684">
        <w:t>В соответствии с главой 16 Федерального закона от 22 июля 2008 года № 123-ФЗ «Технический регламент о требованиях пожарной безопасности», с учетом СП</w:t>
      </w:r>
      <w:r w:rsidR="007476B4" w:rsidRPr="00A02684">
        <w:t> </w:t>
      </w:r>
      <w:r w:rsidRPr="00A02684">
        <w:t xml:space="preserve">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(рекомендуемые нормативы к применению на добровольной основе в соответствии с Перечнем документов в области стандартизации, утвержденным </w:t>
      </w:r>
      <w:r w:rsidR="00416099" w:rsidRPr="00A02684">
        <w:t>приказом Федерального агентства по техническому регулированию и метрологии от 14 июля 2020 года № 1190</w:t>
      </w:r>
      <w:r w:rsidRPr="00A02684">
        <w:t>) устанавливаются противопожарные расстояния</w:t>
      </w:r>
      <w:r w:rsidR="00416099" w:rsidRPr="00A02684">
        <w:t xml:space="preserve"> – нормированное расстояние между зданиями, строениями, устанавливаем</w:t>
      </w:r>
      <w:r w:rsidR="00B622DC" w:rsidRPr="00A02684">
        <w:t>ы</w:t>
      </w:r>
      <w:r w:rsidR="00416099" w:rsidRPr="00A02684">
        <w:t>е для предотвращения распространения пожара.</w:t>
      </w:r>
    </w:p>
    <w:p w:rsidR="00FB5B70" w:rsidRPr="00A02684" w:rsidRDefault="00FB5B70" w:rsidP="008B7A1E">
      <w:pPr>
        <w:ind w:firstLine="709"/>
      </w:pPr>
    </w:p>
    <w:p w:rsidR="00F82EB7" w:rsidRPr="00A02684" w:rsidRDefault="00D80FE1" w:rsidP="00F37281">
      <w:pPr>
        <w:pStyle w:val="1"/>
        <w:numPr>
          <w:ilvl w:val="1"/>
          <w:numId w:val="2"/>
        </w:numPr>
        <w:ind w:left="0" w:firstLine="0"/>
      </w:pPr>
      <w:bookmarkStart w:id="120" w:name="_Toc74682285"/>
      <w:r w:rsidRPr="00A02684">
        <w:t>Социально-экономическое развитие</w:t>
      </w:r>
      <w:r w:rsidR="00AE3C3E" w:rsidRPr="00A02684">
        <w:t xml:space="preserve">. </w:t>
      </w:r>
      <w:r w:rsidR="00D6014A" w:rsidRPr="00A02684">
        <w:t>Ж</w:t>
      </w:r>
      <w:r w:rsidR="00AE3C3E" w:rsidRPr="00A02684">
        <w:t>илищн</w:t>
      </w:r>
      <w:r w:rsidR="00D6014A" w:rsidRPr="00A02684">
        <w:t>ый</w:t>
      </w:r>
      <w:r w:rsidR="00AE3C3E" w:rsidRPr="00A02684">
        <w:t xml:space="preserve"> фонд</w:t>
      </w:r>
      <w:r w:rsidR="00EB5A22" w:rsidRPr="00A02684">
        <w:t>.</w:t>
      </w:r>
      <w:r w:rsidR="00EB5A22" w:rsidRPr="00A02684">
        <w:rPr>
          <w:rStyle w:val="blk"/>
        </w:rPr>
        <w:t xml:space="preserve"> Возможные направления развития территории</w:t>
      </w:r>
      <w:bookmarkEnd w:id="120"/>
    </w:p>
    <w:p w:rsidR="00FB5B70" w:rsidRPr="00A02684" w:rsidRDefault="00FB5B70" w:rsidP="00F37281"/>
    <w:p w:rsidR="00D80FE1" w:rsidRPr="00A02684" w:rsidRDefault="00D80FE1" w:rsidP="00F37281">
      <w:pPr>
        <w:pStyle w:val="2"/>
        <w:spacing w:before="0"/>
        <w:jc w:val="center"/>
        <w:rPr>
          <w:rFonts w:ascii="Times New Roman" w:hAnsi="Times New Roman"/>
          <w:color w:val="auto"/>
          <w:sz w:val="24"/>
          <w:szCs w:val="24"/>
        </w:rPr>
      </w:pPr>
      <w:bookmarkStart w:id="121" w:name="_Toc74682286"/>
      <w:r w:rsidRPr="00A02684">
        <w:rPr>
          <w:rFonts w:ascii="Times New Roman" w:hAnsi="Times New Roman"/>
          <w:color w:val="auto"/>
          <w:sz w:val="24"/>
          <w:szCs w:val="24"/>
        </w:rPr>
        <w:t>4.3.</w:t>
      </w:r>
      <w:r w:rsidR="00EB5A22" w:rsidRPr="00A02684">
        <w:rPr>
          <w:rFonts w:ascii="Times New Roman" w:hAnsi="Times New Roman"/>
          <w:color w:val="auto"/>
          <w:sz w:val="24"/>
          <w:szCs w:val="24"/>
        </w:rPr>
        <w:t>1</w:t>
      </w:r>
      <w:r w:rsidRPr="00A02684">
        <w:rPr>
          <w:rFonts w:ascii="Times New Roman" w:hAnsi="Times New Roman"/>
          <w:color w:val="auto"/>
          <w:sz w:val="24"/>
          <w:szCs w:val="24"/>
        </w:rPr>
        <w:t>. Экономическая база</w:t>
      </w:r>
      <w:r w:rsidR="00C14006" w:rsidRPr="00A02684">
        <w:rPr>
          <w:rFonts w:ascii="Times New Roman" w:hAnsi="Times New Roman"/>
          <w:color w:val="auto"/>
          <w:sz w:val="24"/>
          <w:szCs w:val="24"/>
        </w:rPr>
        <w:t>. Объекты, оказывающие существенное влияние на социально-экономическое развитие поселения</w:t>
      </w:r>
      <w:bookmarkEnd w:id="121"/>
    </w:p>
    <w:p w:rsidR="0043710A" w:rsidRPr="00A02684" w:rsidRDefault="0043710A" w:rsidP="0043710A">
      <w:pPr>
        <w:ind w:firstLine="709"/>
      </w:pPr>
    </w:p>
    <w:p w:rsidR="0043710A" w:rsidRPr="00A02684" w:rsidRDefault="0043710A" w:rsidP="0043710A">
      <w:pPr>
        <w:ind w:firstLine="708"/>
        <w:jc w:val="both"/>
      </w:pPr>
      <w:r w:rsidRPr="00A02684">
        <w:t>В числ</w:t>
      </w:r>
      <w:r w:rsidR="00657B89" w:rsidRPr="00A02684">
        <w:t>о</w:t>
      </w:r>
      <w:r w:rsidRPr="00A02684">
        <w:t xml:space="preserve"> задач приоритетных направлений «Конкурентоспособный промышленный комплекс» и «Повышение предпринимательской активности» Стратегии социально-экономического развития муниципального образования Волосовский муниципальный район Ленинградской области на период до 2030 года, утвержденной решением совета депутатов Волосовского муниципального района от 24 мая 2017 года № 181, включены следующие:</w:t>
      </w:r>
    </w:p>
    <w:p w:rsidR="0043710A" w:rsidRPr="00A02684" w:rsidRDefault="0043710A" w:rsidP="00B64F6F">
      <w:pPr>
        <w:pStyle w:val="ae"/>
        <w:numPr>
          <w:ilvl w:val="0"/>
          <w:numId w:val="24"/>
        </w:numPr>
        <w:jc w:val="both"/>
      </w:pPr>
      <w:r w:rsidRPr="00A02684">
        <w:t>создание условий для развития пищевой перерабатывающей промышленности на территории Волосовского муниципального района;</w:t>
      </w:r>
    </w:p>
    <w:p w:rsidR="0043710A" w:rsidRPr="00A02684" w:rsidRDefault="0043710A" w:rsidP="00B64F6F">
      <w:pPr>
        <w:pStyle w:val="ae"/>
        <w:numPr>
          <w:ilvl w:val="0"/>
          <w:numId w:val="24"/>
        </w:numPr>
        <w:jc w:val="both"/>
      </w:pPr>
      <w:r w:rsidRPr="00A02684">
        <w:t>содействие созданию и развитию малых промышленных предприятий, ориентированных на нишевые сегменты рынка строительных материалов и деревообработки, стимулирование экспортной деятельности;</w:t>
      </w:r>
    </w:p>
    <w:p w:rsidR="0043710A" w:rsidRPr="00A02684" w:rsidRDefault="0043710A" w:rsidP="00B64F6F">
      <w:pPr>
        <w:pStyle w:val="ae"/>
        <w:numPr>
          <w:ilvl w:val="0"/>
          <w:numId w:val="24"/>
        </w:numPr>
        <w:jc w:val="both"/>
      </w:pPr>
      <w:r w:rsidRPr="00A02684">
        <w:t xml:space="preserve">инфраструктурное развитие промышленных площадок в соответствии с современными требованиями к организации производств (транспортно-логистическими, энергетическими, экологическими и </w:t>
      </w:r>
      <w:r w:rsidR="00C12860" w:rsidRPr="00A02684">
        <w:t>иными</w:t>
      </w:r>
      <w:r w:rsidRPr="00A02684">
        <w:t>);</w:t>
      </w:r>
    </w:p>
    <w:p w:rsidR="0043710A" w:rsidRPr="00A02684" w:rsidRDefault="0043710A" w:rsidP="00B64F6F">
      <w:pPr>
        <w:pStyle w:val="ae"/>
        <w:numPr>
          <w:ilvl w:val="0"/>
          <w:numId w:val="24"/>
        </w:numPr>
        <w:jc w:val="both"/>
      </w:pPr>
      <w:r w:rsidRPr="00A02684">
        <w:t>привлечение средств на развитие туристической инфраструктуры и обустройство рекреационных зон.</w:t>
      </w:r>
    </w:p>
    <w:p w:rsidR="0043710A" w:rsidRPr="00A02684" w:rsidRDefault="0043710A" w:rsidP="0043710A">
      <w:pPr>
        <w:ind w:firstLine="708"/>
        <w:jc w:val="both"/>
      </w:pPr>
      <w:r w:rsidRPr="00A02684">
        <w:t xml:space="preserve">В целях стратегического планирования, для создания условий строительства и реконструкции объектов производственного назначения и объектов отдыха и туризма в рамках генерального плана, который является документом, определяющим возможное развитие территории, </w:t>
      </w:r>
      <w:r w:rsidR="00C12860" w:rsidRPr="00A02684">
        <w:t xml:space="preserve">предусмотрено </w:t>
      </w:r>
      <w:r w:rsidRPr="00A02684">
        <w:t>установление соответствующих функциональных зон</w:t>
      </w:r>
      <w:r w:rsidR="00C12860" w:rsidRPr="00A02684">
        <w:t xml:space="preserve"> для инвестиционных площадок, сведения о которых включены в документы стратегического планирования, интегрированную региональную информационную систему «Инвестиционное развитие территории Ленинградской области» и Инвестиционный паспорт муниципального образования Волосовский муниципальный район Ленинградской области, утвержденный постановлением администрации Волосовского муниципального района от 10 августа 2020 года № 806</w:t>
      </w:r>
      <w:r w:rsidRPr="00A02684">
        <w:t>.</w:t>
      </w:r>
    </w:p>
    <w:p w:rsidR="0043710A" w:rsidRPr="00A02684" w:rsidRDefault="0043710A" w:rsidP="0043710A">
      <w:pPr>
        <w:ind w:firstLine="708"/>
        <w:jc w:val="both"/>
      </w:pPr>
      <w:r w:rsidRPr="00A02684">
        <w:t>Для определения основных направлений развития экономического комплекса в данном разделе представлены сведения о существующих предприятиях и планируемых инвестиционных проектах, для реализации которых необходимо установление функциональных зон.</w:t>
      </w:r>
    </w:p>
    <w:p w:rsidR="00D80FE1" w:rsidRPr="00A02684" w:rsidRDefault="00D80FE1" w:rsidP="0043710A">
      <w:pPr>
        <w:ind w:firstLine="708"/>
        <w:jc w:val="both"/>
      </w:pPr>
    </w:p>
    <w:p w:rsidR="00865856" w:rsidRPr="00A02684" w:rsidRDefault="00865856" w:rsidP="00865856">
      <w:pPr>
        <w:ind w:firstLine="720"/>
        <w:jc w:val="both"/>
        <w:rPr>
          <w:b/>
        </w:rPr>
      </w:pPr>
      <w:r w:rsidRPr="00A02684">
        <w:rPr>
          <w:b/>
        </w:rPr>
        <w:t>Объекты промышленного назначения</w:t>
      </w:r>
    </w:p>
    <w:p w:rsidR="00865856" w:rsidRPr="00A02684" w:rsidRDefault="00865856" w:rsidP="00865856">
      <w:pPr>
        <w:ind w:firstLine="709"/>
        <w:jc w:val="both"/>
      </w:pPr>
      <w:r w:rsidRPr="00A02684">
        <w:t xml:space="preserve">В Бегуницком сельском поселении сфера обрабатывающей промышленности представлена пищевой промышленностью (предприятием по производству хлеба), лакокрасочным цехом, предприятием по переработке древесины и производству изделий из дерева, металлургическим </w:t>
      </w:r>
      <w:r w:rsidRPr="00A02684">
        <w:lastRenderedPageBreak/>
        <w:t>производством. Производственные объекты размещаются в п. Зимитицы, д. Бегуницы и д. Буяницы (таблица 1</w:t>
      </w:r>
      <w:r w:rsidR="00495318" w:rsidRPr="00A02684">
        <w:t>8</w:t>
      </w:r>
      <w:r w:rsidRPr="00A02684">
        <w:t>).</w:t>
      </w:r>
    </w:p>
    <w:p w:rsidR="00865856" w:rsidRPr="00A02684" w:rsidRDefault="00865856" w:rsidP="00865856">
      <w:pPr>
        <w:ind w:firstLine="709"/>
        <w:jc w:val="both"/>
      </w:pPr>
      <w:r w:rsidRPr="00A02684">
        <w:t>В поселении активно развита такая отрасль экономики как ремонт машин и оборудования. Крупнейшее по численности занятых предприятие – производственная площадка</w:t>
      </w:r>
      <w:r w:rsidRPr="00A02684">
        <w:rPr>
          <w:rFonts w:eastAsia="Calibri"/>
          <w:sz w:val="22"/>
          <w:szCs w:val="22"/>
        </w:rPr>
        <w:t xml:space="preserve"> ООО </w:t>
      </w:r>
      <w:r w:rsidRPr="00A02684">
        <w:t>«Кингисеппский машиностроительный завод», где осуществляются все виды ремонта и обслуживания дизельных и газотурбинных двигателей, генераторов и редукторов.</w:t>
      </w:r>
    </w:p>
    <w:p w:rsidR="00865856" w:rsidRPr="00A02684" w:rsidRDefault="00865856" w:rsidP="00865856">
      <w:pPr>
        <w:ind w:firstLine="709"/>
        <w:jc w:val="both"/>
      </w:pPr>
      <w:r w:rsidRPr="00A02684">
        <w:t>В п. Зимитицы расположена производственная площадка ООО «Дизельзипсервис» – поставщика дизельных установок и запчастей для различных отраслей промышленности, машиностроения и энергетики, судоходства и железных дорог, где производится ремонт дизельных двигателей.</w:t>
      </w:r>
    </w:p>
    <w:p w:rsidR="00865856" w:rsidRPr="00A02684" w:rsidRDefault="00865856" w:rsidP="00865856">
      <w:pPr>
        <w:ind w:firstLine="709"/>
        <w:jc w:val="both"/>
      </w:pPr>
      <w:r w:rsidRPr="00A02684">
        <w:t>ООО «НПО Коррзащита» – динамично развивающаяся организация, является разработчиком и производителем лакокрасочных материалов «УНИПОЛ», а также осуществляет их сбыт и технологическое сопровождение.</w:t>
      </w:r>
    </w:p>
    <w:p w:rsidR="00865856" w:rsidRPr="00A02684" w:rsidRDefault="00865856" w:rsidP="00865856">
      <w:pPr>
        <w:ind w:firstLine="709"/>
        <w:jc w:val="both"/>
      </w:pPr>
      <w:r w:rsidRPr="00A02684">
        <w:t>Пищевая промышленность в поселении представлена производственным комбинатом «Хлебная усадьба», который более 10 лет поставляет продукцию на рынок Санкт-Петербурга и Ленинградской области.</w:t>
      </w:r>
    </w:p>
    <w:p w:rsidR="00865856" w:rsidRPr="00A02684" w:rsidRDefault="00865856" w:rsidP="00865856">
      <w:pPr>
        <w:ind w:right="19"/>
      </w:pPr>
    </w:p>
    <w:p w:rsidR="00865856" w:rsidRPr="00A02684" w:rsidRDefault="00865856" w:rsidP="00865856">
      <w:pPr>
        <w:jc w:val="center"/>
      </w:pPr>
      <w:r w:rsidRPr="00A02684">
        <w:t>Таблица 1</w:t>
      </w:r>
      <w:r w:rsidR="00495318" w:rsidRPr="00A02684">
        <w:t>8</w:t>
      </w:r>
      <w:r w:rsidRPr="00A02684">
        <w:t>. Промышленные предприятия Бегуницкого сельского поселения</w:t>
      </w:r>
    </w:p>
    <w:tbl>
      <w:tblPr>
        <w:tblStyle w:val="35"/>
        <w:tblW w:w="5000" w:type="pct"/>
        <w:tblLook w:val="04A0" w:firstRow="1" w:lastRow="0" w:firstColumn="1" w:lastColumn="0" w:noHBand="0" w:noVBand="1"/>
      </w:tblPr>
      <w:tblGrid>
        <w:gridCol w:w="2287"/>
        <w:gridCol w:w="2201"/>
        <w:gridCol w:w="1866"/>
        <w:gridCol w:w="3841"/>
      </w:tblGrid>
      <w:tr w:rsidR="00A02684" w:rsidRPr="00A02684" w:rsidTr="00A666B5">
        <w:trPr>
          <w:trHeight w:val="20"/>
          <w:tblHeader/>
        </w:trPr>
        <w:tc>
          <w:tcPr>
            <w:tcW w:w="1140" w:type="pct"/>
            <w:vAlign w:val="center"/>
          </w:tcPr>
          <w:p w:rsidR="00865856" w:rsidRPr="00A02684" w:rsidRDefault="00865856" w:rsidP="00A666B5">
            <w:pPr>
              <w:rPr>
                <w:rFonts w:eastAsia="Calibri"/>
                <w:sz w:val="22"/>
                <w:szCs w:val="22"/>
              </w:rPr>
            </w:pPr>
            <w:r w:rsidRPr="00A02684">
              <w:rPr>
                <w:rFonts w:eastAsia="Calibri"/>
                <w:sz w:val="22"/>
                <w:szCs w:val="22"/>
              </w:rPr>
              <w:t>Наименование</w:t>
            </w:r>
          </w:p>
        </w:tc>
        <w:tc>
          <w:tcPr>
            <w:tcW w:w="1206" w:type="pct"/>
            <w:vAlign w:val="center"/>
          </w:tcPr>
          <w:p w:rsidR="00865856" w:rsidRPr="00A02684" w:rsidRDefault="00865856" w:rsidP="00A666B5">
            <w:pPr>
              <w:rPr>
                <w:rFonts w:eastAsia="Calibri"/>
                <w:sz w:val="22"/>
                <w:szCs w:val="22"/>
              </w:rPr>
            </w:pPr>
            <w:r w:rsidRPr="00A02684">
              <w:rPr>
                <w:rFonts w:eastAsia="Calibri"/>
                <w:sz w:val="22"/>
                <w:szCs w:val="22"/>
              </w:rPr>
              <w:t>Местонахождение</w:t>
            </w:r>
          </w:p>
        </w:tc>
        <w:tc>
          <w:tcPr>
            <w:tcW w:w="698" w:type="pct"/>
            <w:vAlign w:val="center"/>
          </w:tcPr>
          <w:p w:rsidR="00865856" w:rsidRPr="00A02684" w:rsidRDefault="00865856" w:rsidP="00A666B5">
            <w:pPr>
              <w:rPr>
                <w:rFonts w:eastAsia="Calibri"/>
                <w:sz w:val="22"/>
                <w:szCs w:val="22"/>
              </w:rPr>
            </w:pPr>
            <w:r w:rsidRPr="00A02684">
              <w:rPr>
                <w:rFonts w:eastAsia="Calibri"/>
                <w:sz w:val="22"/>
                <w:szCs w:val="22"/>
              </w:rPr>
              <w:t>Среднесписочная численность работников</w:t>
            </w:r>
          </w:p>
        </w:tc>
        <w:tc>
          <w:tcPr>
            <w:tcW w:w="1956" w:type="pct"/>
            <w:vAlign w:val="center"/>
          </w:tcPr>
          <w:p w:rsidR="00865856" w:rsidRPr="00A02684" w:rsidRDefault="00865856" w:rsidP="00A666B5">
            <w:pPr>
              <w:rPr>
                <w:rFonts w:eastAsia="Calibri"/>
                <w:sz w:val="22"/>
                <w:szCs w:val="22"/>
              </w:rPr>
            </w:pPr>
            <w:r w:rsidRPr="00A02684">
              <w:rPr>
                <w:rFonts w:eastAsia="Calibri"/>
                <w:sz w:val="22"/>
                <w:szCs w:val="22"/>
              </w:rPr>
              <w:t>Виды деятельности</w:t>
            </w:r>
          </w:p>
        </w:tc>
      </w:tr>
      <w:tr w:rsidR="00A02684" w:rsidRPr="00A02684" w:rsidTr="00A666B5">
        <w:trPr>
          <w:trHeight w:val="20"/>
        </w:trPr>
        <w:tc>
          <w:tcPr>
            <w:tcW w:w="1140" w:type="pct"/>
          </w:tcPr>
          <w:p w:rsidR="00865856" w:rsidRPr="00A02684" w:rsidRDefault="00865856" w:rsidP="00A666B5">
            <w:pPr>
              <w:rPr>
                <w:rFonts w:eastAsia="Calibri"/>
                <w:sz w:val="22"/>
                <w:szCs w:val="22"/>
              </w:rPr>
            </w:pPr>
            <w:r w:rsidRPr="00A02684">
              <w:rPr>
                <w:rFonts w:eastAsia="Calibri"/>
                <w:sz w:val="22"/>
                <w:szCs w:val="22"/>
              </w:rPr>
              <w:t>ООО «НПО Коррзащита»</w:t>
            </w:r>
          </w:p>
        </w:tc>
        <w:tc>
          <w:tcPr>
            <w:tcW w:w="1206" w:type="pct"/>
          </w:tcPr>
          <w:p w:rsidR="00865856" w:rsidRPr="00A02684" w:rsidRDefault="00865856" w:rsidP="00A666B5">
            <w:pPr>
              <w:rPr>
                <w:rFonts w:eastAsia="Calibri"/>
                <w:sz w:val="22"/>
                <w:szCs w:val="22"/>
              </w:rPr>
            </w:pPr>
            <w:r w:rsidRPr="00A02684">
              <w:rPr>
                <w:sz w:val="22"/>
                <w:szCs w:val="22"/>
              </w:rPr>
              <w:t>д</w:t>
            </w:r>
            <w:r w:rsidRPr="00A02684">
              <w:rPr>
                <w:sz w:val="22"/>
                <w:szCs w:val="22"/>
                <w:lang w:val="en-US"/>
              </w:rPr>
              <w:t xml:space="preserve">. </w:t>
            </w:r>
            <w:r w:rsidRPr="00A02684">
              <w:rPr>
                <w:sz w:val="22"/>
                <w:szCs w:val="22"/>
              </w:rPr>
              <w:t>Буяницы</w:t>
            </w:r>
            <w:r w:rsidRPr="00A02684">
              <w:rPr>
                <w:sz w:val="22"/>
                <w:szCs w:val="22"/>
                <w:lang w:val="en-US"/>
              </w:rPr>
              <w:t xml:space="preserve">, </w:t>
            </w:r>
            <w:r w:rsidRPr="00A02684">
              <w:rPr>
                <w:sz w:val="22"/>
                <w:szCs w:val="22"/>
              </w:rPr>
              <w:t>д</w:t>
            </w:r>
            <w:r w:rsidRPr="00A02684">
              <w:rPr>
                <w:sz w:val="22"/>
                <w:szCs w:val="22"/>
                <w:lang w:val="en-US"/>
              </w:rPr>
              <w:t>. 84</w:t>
            </w:r>
          </w:p>
        </w:tc>
        <w:tc>
          <w:tcPr>
            <w:tcW w:w="698" w:type="pct"/>
          </w:tcPr>
          <w:p w:rsidR="00865856" w:rsidRPr="00A02684" w:rsidRDefault="00865856" w:rsidP="00A666B5">
            <w:pPr>
              <w:rPr>
                <w:rFonts w:eastAsia="Calibri"/>
                <w:sz w:val="22"/>
                <w:szCs w:val="22"/>
              </w:rPr>
            </w:pPr>
            <w:r w:rsidRPr="00A02684">
              <w:rPr>
                <w:rFonts w:eastAsia="Calibri"/>
                <w:sz w:val="22"/>
                <w:szCs w:val="22"/>
              </w:rPr>
              <w:t>42</w:t>
            </w:r>
          </w:p>
        </w:tc>
        <w:tc>
          <w:tcPr>
            <w:tcW w:w="1956" w:type="pct"/>
          </w:tcPr>
          <w:p w:rsidR="00865856" w:rsidRPr="00A02684" w:rsidRDefault="00865856" w:rsidP="00A666B5">
            <w:pPr>
              <w:rPr>
                <w:sz w:val="22"/>
                <w:szCs w:val="22"/>
              </w:rPr>
            </w:pPr>
            <w:r w:rsidRPr="00A02684">
              <w:rPr>
                <w:sz w:val="22"/>
                <w:szCs w:val="22"/>
              </w:rPr>
              <w:t>20.30.2 – Производство прочих красок, лаков, эмалей и аналогичных материалов для нанесения</w:t>
            </w:r>
          </w:p>
        </w:tc>
      </w:tr>
      <w:tr w:rsidR="00A02684" w:rsidRPr="00A02684" w:rsidTr="00A666B5">
        <w:trPr>
          <w:trHeight w:val="20"/>
        </w:trPr>
        <w:tc>
          <w:tcPr>
            <w:tcW w:w="1140" w:type="pct"/>
          </w:tcPr>
          <w:p w:rsidR="00865856" w:rsidRPr="00A02684" w:rsidRDefault="00865856" w:rsidP="00A666B5">
            <w:pPr>
              <w:rPr>
                <w:rFonts w:eastAsia="Calibri"/>
                <w:sz w:val="22"/>
                <w:szCs w:val="22"/>
              </w:rPr>
            </w:pPr>
            <w:r w:rsidRPr="00A02684">
              <w:rPr>
                <w:rFonts w:eastAsia="Calibri"/>
                <w:sz w:val="22"/>
                <w:szCs w:val="22"/>
              </w:rPr>
              <w:t>ООО «Дизельзипсервис»</w:t>
            </w:r>
          </w:p>
        </w:tc>
        <w:tc>
          <w:tcPr>
            <w:tcW w:w="1206" w:type="pct"/>
          </w:tcPr>
          <w:p w:rsidR="00865856" w:rsidRPr="00A02684" w:rsidRDefault="00865856" w:rsidP="00A666B5">
            <w:pPr>
              <w:rPr>
                <w:rFonts w:eastAsia="Calibri"/>
                <w:sz w:val="22"/>
                <w:szCs w:val="22"/>
              </w:rPr>
            </w:pPr>
            <w:r w:rsidRPr="00A02684">
              <w:rPr>
                <w:bCs/>
                <w:sz w:val="22"/>
                <w:szCs w:val="22"/>
              </w:rPr>
              <w:t>производственная площадка:</w:t>
            </w:r>
            <w:r w:rsidRPr="00A02684">
              <w:rPr>
                <w:sz w:val="22"/>
                <w:szCs w:val="22"/>
              </w:rPr>
              <w:t xml:space="preserve"> п. Зимитицы, Дизельная улица, 1</w:t>
            </w:r>
          </w:p>
        </w:tc>
        <w:tc>
          <w:tcPr>
            <w:tcW w:w="698" w:type="pct"/>
          </w:tcPr>
          <w:p w:rsidR="00865856" w:rsidRPr="00A02684" w:rsidRDefault="00865856" w:rsidP="00A666B5">
            <w:pPr>
              <w:rPr>
                <w:rFonts w:eastAsia="Calibri"/>
                <w:sz w:val="22"/>
                <w:szCs w:val="22"/>
              </w:rPr>
            </w:pPr>
            <w:r w:rsidRPr="00A02684">
              <w:rPr>
                <w:rFonts w:eastAsia="Calibri"/>
                <w:sz w:val="22"/>
                <w:szCs w:val="22"/>
              </w:rPr>
              <w:t>42</w:t>
            </w:r>
          </w:p>
        </w:tc>
        <w:tc>
          <w:tcPr>
            <w:tcW w:w="1956" w:type="pct"/>
          </w:tcPr>
          <w:p w:rsidR="00865856" w:rsidRPr="00A02684" w:rsidRDefault="00865856" w:rsidP="00A666B5">
            <w:pPr>
              <w:rPr>
                <w:sz w:val="22"/>
                <w:szCs w:val="22"/>
              </w:rPr>
            </w:pPr>
            <w:r w:rsidRPr="00A02684">
              <w:rPr>
                <w:rStyle w:val="bolder"/>
                <w:sz w:val="22"/>
                <w:szCs w:val="22"/>
              </w:rPr>
              <w:t xml:space="preserve">33.12 - </w:t>
            </w:r>
            <w:r w:rsidRPr="00A02684">
              <w:rPr>
                <w:rStyle w:val="company-infotext"/>
                <w:sz w:val="22"/>
                <w:szCs w:val="22"/>
              </w:rPr>
              <w:t>Ремонт машин и оборудования</w:t>
            </w:r>
          </w:p>
        </w:tc>
      </w:tr>
      <w:tr w:rsidR="00A02684" w:rsidRPr="00A02684" w:rsidTr="00A666B5">
        <w:trPr>
          <w:trHeight w:val="20"/>
        </w:trPr>
        <w:tc>
          <w:tcPr>
            <w:tcW w:w="1140" w:type="pct"/>
          </w:tcPr>
          <w:p w:rsidR="00865856" w:rsidRPr="00A02684" w:rsidRDefault="00865856" w:rsidP="00A666B5">
            <w:pPr>
              <w:rPr>
                <w:rFonts w:eastAsia="Calibri"/>
                <w:sz w:val="22"/>
                <w:szCs w:val="22"/>
              </w:rPr>
            </w:pPr>
            <w:r w:rsidRPr="00A02684">
              <w:rPr>
                <w:rFonts w:eastAsia="Calibri"/>
                <w:sz w:val="22"/>
                <w:szCs w:val="22"/>
              </w:rPr>
              <w:t>ООО «Кингисеппский машиностроительный завод»</w:t>
            </w:r>
          </w:p>
        </w:tc>
        <w:tc>
          <w:tcPr>
            <w:tcW w:w="1206" w:type="pct"/>
          </w:tcPr>
          <w:p w:rsidR="00865856" w:rsidRPr="00A02684" w:rsidRDefault="00865856" w:rsidP="00A666B5">
            <w:pPr>
              <w:rPr>
                <w:rFonts w:eastAsia="Calibri"/>
                <w:sz w:val="22"/>
                <w:szCs w:val="22"/>
              </w:rPr>
            </w:pPr>
            <w:r w:rsidRPr="00A02684">
              <w:rPr>
                <w:bCs/>
                <w:sz w:val="22"/>
                <w:szCs w:val="22"/>
              </w:rPr>
              <w:t>производственная площадка:</w:t>
            </w:r>
            <w:r w:rsidRPr="00A02684">
              <w:rPr>
                <w:sz w:val="22"/>
                <w:szCs w:val="22"/>
              </w:rPr>
              <w:t xml:space="preserve"> п. Зимитицы, Дизельная улица, 1</w:t>
            </w:r>
          </w:p>
        </w:tc>
        <w:tc>
          <w:tcPr>
            <w:tcW w:w="698" w:type="pct"/>
          </w:tcPr>
          <w:p w:rsidR="00865856" w:rsidRPr="00A02684" w:rsidRDefault="00865856" w:rsidP="00A666B5">
            <w:pPr>
              <w:rPr>
                <w:rFonts w:eastAsia="Calibri"/>
                <w:sz w:val="22"/>
                <w:szCs w:val="22"/>
              </w:rPr>
            </w:pPr>
            <w:r w:rsidRPr="00A02684">
              <w:rPr>
                <w:rFonts w:eastAsia="Calibri"/>
                <w:sz w:val="22"/>
                <w:szCs w:val="22"/>
              </w:rPr>
              <w:t>460</w:t>
            </w:r>
          </w:p>
        </w:tc>
        <w:tc>
          <w:tcPr>
            <w:tcW w:w="1956" w:type="pct"/>
          </w:tcPr>
          <w:p w:rsidR="00865856" w:rsidRPr="00A02684" w:rsidRDefault="00865856" w:rsidP="00A666B5">
            <w:pPr>
              <w:rPr>
                <w:sz w:val="22"/>
                <w:szCs w:val="22"/>
              </w:rPr>
            </w:pPr>
            <w:r w:rsidRPr="00A02684">
              <w:rPr>
                <w:rStyle w:val="bolder"/>
                <w:sz w:val="22"/>
                <w:szCs w:val="22"/>
              </w:rPr>
              <w:t xml:space="preserve">33.12 - </w:t>
            </w:r>
            <w:r w:rsidRPr="00A02684">
              <w:rPr>
                <w:rStyle w:val="company-infotext"/>
                <w:sz w:val="22"/>
                <w:szCs w:val="22"/>
              </w:rPr>
              <w:t xml:space="preserve">Ремонт машин и оборудования </w:t>
            </w:r>
          </w:p>
        </w:tc>
      </w:tr>
      <w:tr w:rsidR="00865856" w:rsidRPr="00A02684" w:rsidTr="00A666B5">
        <w:trPr>
          <w:trHeight w:val="20"/>
        </w:trPr>
        <w:tc>
          <w:tcPr>
            <w:tcW w:w="1140" w:type="pct"/>
          </w:tcPr>
          <w:p w:rsidR="00865856" w:rsidRPr="00A02684" w:rsidRDefault="00865856" w:rsidP="00A666B5">
            <w:pPr>
              <w:rPr>
                <w:rStyle w:val="bolder"/>
                <w:sz w:val="22"/>
                <w:szCs w:val="22"/>
              </w:rPr>
            </w:pPr>
            <w:r w:rsidRPr="00A02684">
              <w:rPr>
                <w:rStyle w:val="bolder"/>
                <w:sz w:val="22"/>
                <w:szCs w:val="22"/>
              </w:rPr>
              <w:t>ООО «Хлебная Усадьба»</w:t>
            </w:r>
          </w:p>
        </w:tc>
        <w:tc>
          <w:tcPr>
            <w:tcW w:w="1206" w:type="pct"/>
          </w:tcPr>
          <w:p w:rsidR="00865856" w:rsidRPr="00A02684" w:rsidRDefault="00865856" w:rsidP="00A666B5">
            <w:pPr>
              <w:rPr>
                <w:rStyle w:val="bolder"/>
                <w:sz w:val="22"/>
                <w:szCs w:val="22"/>
              </w:rPr>
            </w:pPr>
            <w:r w:rsidRPr="00A02684">
              <w:rPr>
                <w:rStyle w:val="bolder"/>
                <w:sz w:val="22"/>
                <w:szCs w:val="22"/>
              </w:rPr>
              <w:t>д. Бегуницы, д. 67</w:t>
            </w:r>
          </w:p>
        </w:tc>
        <w:tc>
          <w:tcPr>
            <w:tcW w:w="698" w:type="pct"/>
          </w:tcPr>
          <w:p w:rsidR="00865856" w:rsidRPr="00A02684" w:rsidRDefault="00865856" w:rsidP="00A666B5">
            <w:pPr>
              <w:rPr>
                <w:rStyle w:val="bolder"/>
                <w:sz w:val="22"/>
                <w:szCs w:val="22"/>
              </w:rPr>
            </w:pPr>
            <w:r w:rsidRPr="00A02684">
              <w:rPr>
                <w:rStyle w:val="bolder"/>
                <w:sz w:val="22"/>
                <w:szCs w:val="22"/>
              </w:rPr>
              <w:t>111</w:t>
            </w:r>
          </w:p>
        </w:tc>
        <w:tc>
          <w:tcPr>
            <w:tcW w:w="1956" w:type="pct"/>
          </w:tcPr>
          <w:p w:rsidR="00865856" w:rsidRPr="00A02684" w:rsidRDefault="00865856" w:rsidP="00A666B5">
            <w:pPr>
              <w:rPr>
                <w:rStyle w:val="bolder"/>
                <w:sz w:val="22"/>
                <w:szCs w:val="22"/>
              </w:rPr>
            </w:pPr>
            <w:r w:rsidRPr="00A02684">
              <w:rPr>
                <w:rStyle w:val="bolder"/>
                <w:sz w:val="22"/>
                <w:szCs w:val="22"/>
              </w:rPr>
              <w:t xml:space="preserve">10.71 - Производство хлеба и мучных кондитерских изделий, тортов и пирожных недлительного хранения </w:t>
            </w:r>
          </w:p>
        </w:tc>
      </w:tr>
    </w:tbl>
    <w:p w:rsidR="00707F7A" w:rsidRPr="00A02684" w:rsidRDefault="00707F7A" w:rsidP="00865856">
      <w:pPr>
        <w:ind w:firstLine="708"/>
        <w:jc w:val="both"/>
      </w:pPr>
    </w:p>
    <w:p w:rsidR="00E85C4D" w:rsidRPr="00A02684" w:rsidRDefault="00E85C4D" w:rsidP="00865856">
      <w:pPr>
        <w:ind w:firstLine="708"/>
        <w:jc w:val="both"/>
      </w:pPr>
      <w:r w:rsidRPr="00A02684">
        <w:t>В 2020 году реализован инвестиционный проект по модернизации производства ООО «НПО Коррзащита» (д. Буяницы).</w:t>
      </w:r>
    </w:p>
    <w:p w:rsidR="00707F7A" w:rsidRPr="00A02684" w:rsidRDefault="00707F7A" w:rsidP="00865856">
      <w:pPr>
        <w:ind w:firstLine="708"/>
        <w:jc w:val="both"/>
      </w:pPr>
      <w:r w:rsidRPr="00A02684">
        <w:t>В настоящее время в п. Зимитицы</w:t>
      </w:r>
      <w:r w:rsidR="00C328DA" w:rsidRPr="00A02684">
        <w:t xml:space="preserve"> </w:t>
      </w:r>
      <w:r w:rsidRPr="00A02684">
        <w:t>реализуется инвестиционны</w:t>
      </w:r>
      <w:r w:rsidR="00C328DA" w:rsidRPr="00A02684">
        <w:t>й</w:t>
      </w:r>
      <w:r w:rsidRPr="00A02684">
        <w:t xml:space="preserve"> проект ООО «</w:t>
      </w:r>
      <w:r w:rsidR="00140763" w:rsidRPr="00A02684">
        <w:t>Кингисеппский машиностроительный завод</w:t>
      </w:r>
      <w:r w:rsidRPr="00A02684">
        <w:t>», включающий строительство нового производственного цеха и оснащение его оборудованием. Количество планируемых рабочих мест составит 250 человек.</w:t>
      </w:r>
    </w:p>
    <w:p w:rsidR="00865856" w:rsidRPr="00A02684" w:rsidRDefault="0040791F" w:rsidP="00865856">
      <w:pPr>
        <w:ind w:firstLine="708"/>
        <w:jc w:val="both"/>
      </w:pPr>
      <w:r w:rsidRPr="00A02684">
        <w:t xml:space="preserve">В перспективе развитие </w:t>
      </w:r>
      <w:r w:rsidR="00B21337" w:rsidRPr="00A02684">
        <w:t>предприятий обрабатывающей промышленности</w:t>
      </w:r>
      <w:r w:rsidRPr="00A02684">
        <w:t xml:space="preserve"> планируется в пределах сложившихся промышленных площадок, расширение производственных территорий не требуется.</w:t>
      </w:r>
    </w:p>
    <w:p w:rsidR="00865856" w:rsidRPr="00A02684" w:rsidRDefault="00865856" w:rsidP="00865856">
      <w:pPr>
        <w:ind w:firstLine="708"/>
        <w:jc w:val="both"/>
      </w:pPr>
    </w:p>
    <w:p w:rsidR="00865856" w:rsidRPr="00A02684" w:rsidRDefault="00865856" w:rsidP="00865856">
      <w:pPr>
        <w:ind w:firstLine="720"/>
        <w:jc w:val="both"/>
        <w:rPr>
          <w:b/>
        </w:rPr>
      </w:pPr>
      <w:r w:rsidRPr="00A02684">
        <w:rPr>
          <w:b/>
        </w:rPr>
        <w:t>Объекты сельскохозяйственного назначения</w:t>
      </w:r>
    </w:p>
    <w:p w:rsidR="00865856" w:rsidRPr="00A02684" w:rsidRDefault="00865856" w:rsidP="00865856">
      <w:pPr>
        <w:ind w:firstLine="709"/>
        <w:jc w:val="both"/>
      </w:pPr>
      <w:r w:rsidRPr="00A02684">
        <w:t>Ключевым предприятием, определяющим развитие сельского хозяйства в Бегуницком сельском поселении, является АО «Племзавод «Гомонтово», основным видом деятельности которого является разведение крупного рогатого скота (конеферма, производство молока на реализацию). Кроме того, предприятие занимается выращиванием зерна (для производства кормов), заготовкой сена и производством силоса. На предприятии занято более 150 человек (таблица 1</w:t>
      </w:r>
      <w:r w:rsidR="00495318" w:rsidRPr="00A02684">
        <w:t>9</w:t>
      </w:r>
      <w:r w:rsidRPr="00A02684">
        <w:t xml:space="preserve">). </w:t>
      </w:r>
      <w:r w:rsidRPr="00A02684">
        <w:lastRenderedPageBreak/>
        <w:t>Инвестиционная деятельность направлена на приобретение оборудования, техники, племенного скота.</w:t>
      </w:r>
    </w:p>
    <w:p w:rsidR="00865856" w:rsidRPr="00A02684" w:rsidRDefault="00865856" w:rsidP="00865856">
      <w:pPr>
        <w:ind w:firstLine="709"/>
        <w:jc w:val="both"/>
      </w:pPr>
      <w:r w:rsidRPr="00A02684">
        <w:t>Крупнейшими сельскохозяйственными предприятиями также являются ЗАО «Октябрьское», занимающееся выращиванием картофеля и ОАО «Труд», осуществляющее производство сырого молока и разведение молочного крупного рогатого скота.</w:t>
      </w:r>
    </w:p>
    <w:p w:rsidR="00865856" w:rsidRPr="00A02684" w:rsidRDefault="00865856" w:rsidP="00865856">
      <w:pPr>
        <w:jc w:val="center"/>
      </w:pPr>
    </w:p>
    <w:p w:rsidR="00865856" w:rsidRPr="00A02684" w:rsidRDefault="00865856" w:rsidP="00865856">
      <w:pPr>
        <w:jc w:val="center"/>
      </w:pPr>
      <w:r w:rsidRPr="00A02684">
        <w:t>Таблица 1</w:t>
      </w:r>
      <w:r w:rsidR="00495318" w:rsidRPr="00A02684">
        <w:t>9</w:t>
      </w:r>
      <w:r w:rsidRPr="00A02684">
        <w:t>. Крупные сельскохозяйственные предприятия, расположенные на территории Бегуницкого сельского поселения</w:t>
      </w:r>
    </w:p>
    <w:tbl>
      <w:tblPr>
        <w:tblStyle w:val="35"/>
        <w:tblW w:w="5000" w:type="pct"/>
        <w:tblLook w:val="04A0" w:firstRow="1" w:lastRow="0" w:firstColumn="1" w:lastColumn="0" w:noHBand="0" w:noVBand="1"/>
      </w:tblPr>
      <w:tblGrid>
        <w:gridCol w:w="1918"/>
        <w:gridCol w:w="1944"/>
        <w:gridCol w:w="1866"/>
        <w:gridCol w:w="4467"/>
      </w:tblGrid>
      <w:tr w:rsidR="00A02684" w:rsidRPr="00A02684" w:rsidTr="00A666B5">
        <w:trPr>
          <w:trHeight w:val="20"/>
          <w:tblHeader/>
        </w:trPr>
        <w:tc>
          <w:tcPr>
            <w:tcW w:w="951" w:type="pct"/>
            <w:vAlign w:val="center"/>
          </w:tcPr>
          <w:p w:rsidR="00865856" w:rsidRPr="00A02684" w:rsidRDefault="00865856" w:rsidP="00A666B5">
            <w:pPr>
              <w:rPr>
                <w:rFonts w:eastAsia="Calibri"/>
                <w:sz w:val="22"/>
                <w:szCs w:val="22"/>
              </w:rPr>
            </w:pPr>
            <w:r w:rsidRPr="00A02684">
              <w:rPr>
                <w:rFonts w:eastAsia="Calibri"/>
                <w:sz w:val="22"/>
                <w:szCs w:val="22"/>
              </w:rPr>
              <w:t>Наименование</w:t>
            </w:r>
          </w:p>
        </w:tc>
        <w:tc>
          <w:tcPr>
            <w:tcW w:w="953" w:type="pct"/>
            <w:vAlign w:val="center"/>
          </w:tcPr>
          <w:p w:rsidR="00865856" w:rsidRPr="00A02684" w:rsidRDefault="00865856" w:rsidP="00A666B5">
            <w:pPr>
              <w:rPr>
                <w:rFonts w:eastAsia="Calibri"/>
                <w:sz w:val="22"/>
                <w:szCs w:val="22"/>
              </w:rPr>
            </w:pPr>
            <w:r w:rsidRPr="00A02684">
              <w:rPr>
                <w:rFonts w:eastAsia="Calibri"/>
                <w:sz w:val="22"/>
                <w:szCs w:val="22"/>
              </w:rPr>
              <w:t>Местонахождение</w:t>
            </w:r>
          </w:p>
        </w:tc>
        <w:tc>
          <w:tcPr>
            <w:tcW w:w="895" w:type="pct"/>
            <w:vAlign w:val="center"/>
          </w:tcPr>
          <w:p w:rsidR="00865856" w:rsidRPr="00A02684" w:rsidRDefault="00865856" w:rsidP="00A666B5">
            <w:pPr>
              <w:rPr>
                <w:rFonts w:eastAsia="Calibri"/>
                <w:sz w:val="22"/>
                <w:szCs w:val="22"/>
              </w:rPr>
            </w:pPr>
            <w:r w:rsidRPr="00A02684">
              <w:rPr>
                <w:rFonts w:eastAsia="Calibri"/>
                <w:sz w:val="22"/>
                <w:szCs w:val="22"/>
              </w:rPr>
              <w:t>Среднесписочная численность работников</w:t>
            </w:r>
          </w:p>
        </w:tc>
        <w:tc>
          <w:tcPr>
            <w:tcW w:w="2201" w:type="pct"/>
            <w:vAlign w:val="center"/>
          </w:tcPr>
          <w:p w:rsidR="00865856" w:rsidRPr="00A02684" w:rsidRDefault="00865856" w:rsidP="00A666B5">
            <w:pPr>
              <w:rPr>
                <w:rFonts w:eastAsia="Calibri"/>
                <w:sz w:val="22"/>
                <w:szCs w:val="22"/>
              </w:rPr>
            </w:pPr>
            <w:r w:rsidRPr="00A02684">
              <w:rPr>
                <w:rFonts w:eastAsia="Calibri"/>
                <w:sz w:val="22"/>
                <w:szCs w:val="22"/>
              </w:rPr>
              <w:t>Виды деятельности</w:t>
            </w:r>
          </w:p>
        </w:tc>
      </w:tr>
      <w:tr w:rsidR="00A02684" w:rsidRPr="00A02684" w:rsidTr="00A666B5">
        <w:trPr>
          <w:trHeight w:val="20"/>
        </w:trPr>
        <w:tc>
          <w:tcPr>
            <w:tcW w:w="951" w:type="pct"/>
          </w:tcPr>
          <w:p w:rsidR="00865856" w:rsidRPr="00A02684" w:rsidRDefault="00865856" w:rsidP="00A666B5">
            <w:pPr>
              <w:rPr>
                <w:rFonts w:eastAsia="Calibri"/>
                <w:sz w:val="22"/>
                <w:szCs w:val="22"/>
              </w:rPr>
            </w:pPr>
            <w:r w:rsidRPr="00A02684">
              <w:rPr>
                <w:rFonts w:eastAsia="Calibri"/>
                <w:sz w:val="22"/>
                <w:szCs w:val="22"/>
              </w:rPr>
              <w:t>АО «ПЗ «Гомонтово»</w:t>
            </w:r>
          </w:p>
        </w:tc>
        <w:tc>
          <w:tcPr>
            <w:tcW w:w="953" w:type="pct"/>
          </w:tcPr>
          <w:p w:rsidR="00865856" w:rsidRPr="00A02684" w:rsidRDefault="00865856" w:rsidP="00A666B5">
            <w:pPr>
              <w:rPr>
                <w:rFonts w:eastAsia="Calibri"/>
                <w:sz w:val="22"/>
                <w:szCs w:val="22"/>
              </w:rPr>
            </w:pPr>
            <w:r w:rsidRPr="00A02684">
              <w:rPr>
                <w:rFonts w:eastAsia="Calibri"/>
                <w:sz w:val="22"/>
                <w:szCs w:val="22"/>
              </w:rPr>
              <w:t>д. Бегуницы</w:t>
            </w:r>
          </w:p>
        </w:tc>
        <w:tc>
          <w:tcPr>
            <w:tcW w:w="895" w:type="pct"/>
          </w:tcPr>
          <w:p w:rsidR="00865856" w:rsidRPr="00A02684" w:rsidRDefault="00865856" w:rsidP="00A666B5">
            <w:pPr>
              <w:rPr>
                <w:rFonts w:eastAsia="Calibri"/>
                <w:sz w:val="22"/>
                <w:szCs w:val="22"/>
              </w:rPr>
            </w:pPr>
            <w:r w:rsidRPr="00A02684">
              <w:rPr>
                <w:rFonts w:eastAsia="Calibri"/>
                <w:sz w:val="22"/>
                <w:szCs w:val="22"/>
              </w:rPr>
              <w:t>155</w:t>
            </w:r>
          </w:p>
        </w:tc>
        <w:tc>
          <w:tcPr>
            <w:tcW w:w="2201" w:type="pct"/>
          </w:tcPr>
          <w:p w:rsidR="00865856" w:rsidRPr="00A02684" w:rsidRDefault="00865856" w:rsidP="00A666B5">
            <w:pPr>
              <w:rPr>
                <w:sz w:val="22"/>
                <w:szCs w:val="22"/>
              </w:rPr>
            </w:pPr>
            <w:r w:rsidRPr="00A02684">
              <w:rPr>
                <w:sz w:val="22"/>
                <w:szCs w:val="22"/>
              </w:rPr>
              <w:t>01.41 - Разведение крупного рогатого скота</w:t>
            </w:r>
          </w:p>
          <w:p w:rsidR="00865856" w:rsidRPr="00A02684" w:rsidRDefault="00865856" w:rsidP="00A666B5">
            <w:pPr>
              <w:rPr>
                <w:rFonts w:eastAsia="Calibri"/>
                <w:sz w:val="22"/>
                <w:szCs w:val="22"/>
              </w:rPr>
            </w:pPr>
            <w:r w:rsidRPr="00A02684">
              <w:rPr>
                <w:sz w:val="22"/>
                <w:szCs w:val="22"/>
              </w:rPr>
              <w:t>01.11 - Выращивание зерновых культур</w:t>
            </w:r>
          </w:p>
        </w:tc>
      </w:tr>
      <w:tr w:rsidR="00A02684" w:rsidRPr="00A02684" w:rsidTr="00A666B5">
        <w:trPr>
          <w:trHeight w:val="20"/>
        </w:trPr>
        <w:tc>
          <w:tcPr>
            <w:tcW w:w="951" w:type="pct"/>
          </w:tcPr>
          <w:p w:rsidR="00865856" w:rsidRPr="00A02684" w:rsidRDefault="00865856" w:rsidP="00A666B5">
            <w:pPr>
              <w:rPr>
                <w:rFonts w:eastAsia="Calibri"/>
                <w:sz w:val="22"/>
                <w:szCs w:val="22"/>
              </w:rPr>
            </w:pPr>
            <w:r w:rsidRPr="00A02684">
              <w:rPr>
                <w:sz w:val="22"/>
                <w:szCs w:val="22"/>
              </w:rPr>
              <w:t xml:space="preserve">ЗАО </w:t>
            </w:r>
            <w:r w:rsidRPr="00A02684">
              <w:rPr>
                <w:sz w:val="22"/>
                <w:szCs w:val="22"/>
                <w:lang w:val="en-US"/>
              </w:rPr>
              <w:t>«</w:t>
            </w:r>
            <w:r w:rsidRPr="00A02684">
              <w:rPr>
                <w:sz w:val="22"/>
                <w:szCs w:val="22"/>
              </w:rPr>
              <w:t>Октябрьское</w:t>
            </w:r>
            <w:r w:rsidRPr="00A02684">
              <w:rPr>
                <w:sz w:val="22"/>
                <w:szCs w:val="22"/>
                <w:lang w:val="en-US"/>
              </w:rPr>
              <w:t>»</w:t>
            </w:r>
          </w:p>
        </w:tc>
        <w:tc>
          <w:tcPr>
            <w:tcW w:w="953" w:type="pct"/>
          </w:tcPr>
          <w:p w:rsidR="00865856" w:rsidRPr="00A02684" w:rsidRDefault="00865856" w:rsidP="00A666B5">
            <w:pPr>
              <w:rPr>
                <w:rFonts w:eastAsia="Calibri"/>
                <w:sz w:val="22"/>
                <w:szCs w:val="22"/>
              </w:rPr>
            </w:pPr>
            <w:r w:rsidRPr="00A02684">
              <w:rPr>
                <w:rFonts w:eastAsia="Calibri"/>
                <w:sz w:val="22"/>
                <w:szCs w:val="22"/>
              </w:rPr>
              <w:t>д. Терпилицы, д. 38</w:t>
            </w:r>
          </w:p>
        </w:tc>
        <w:tc>
          <w:tcPr>
            <w:tcW w:w="895" w:type="pct"/>
          </w:tcPr>
          <w:p w:rsidR="00865856" w:rsidRPr="00A02684" w:rsidRDefault="00865856" w:rsidP="00A666B5">
            <w:pPr>
              <w:rPr>
                <w:rFonts w:eastAsia="Calibri"/>
                <w:sz w:val="22"/>
                <w:szCs w:val="22"/>
              </w:rPr>
            </w:pPr>
            <w:r w:rsidRPr="00A02684">
              <w:rPr>
                <w:sz w:val="22"/>
                <w:szCs w:val="22"/>
              </w:rPr>
              <w:t>123</w:t>
            </w:r>
          </w:p>
        </w:tc>
        <w:tc>
          <w:tcPr>
            <w:tcW w:w="2201" w:type="pct"/>
          </w:tcPr>
          <w:p w:rsidR="00865856" w:rsidRPr="00A02684" w:rsidRDefault="00865856" w:rsidP="00A666B5">
            <w:pPr>
              <w:rPr>
                <w:sz w:val="22"/>
                <w:szCs w:val="22"/>
              </w:rPr>
            </w:pPr>
            <w:r w:rsidRPr="00A02684">
              <w:rPr>
                <w:sz w:val="22"/>
                <w:szCs w:val="22"/>
              </w:rPr>
              <w:t>01.13 - Выращивание картофеля</w:t>
            </w:r>
          </w:p>
        </w:tc>
      </w:tr>
      <w:tr w:rsidR="00865856" w:rsidRPr="00A02684" w:rsidTr="00A666B5">
        <w:trPr>
          <w:trHeight w:val="20"/>
        </w:trPr>
        <w:tc>
          <w:tcPr>
            <w:tcW w:w="951" w:type="pct"/>
          </w:tcPr>
          <w:p w:rsidR="00865856" w:rsidRPr="00A02684" w:rsidRDefault="00865856" w:rsidP="00A666B5">
            <w:pPr>
              <w:rPr>
                <w:sz w:val="22"/>
                <w:szCs w:val="22"/>
              </w:rPr>
            </w:pPr>
            <w:r w:rsidRPr="00A02684">
              <w:rPr>
                <w:sz w:val="22"/>
                <w:szCs w:val="22"/>
              </w:rPr>
              <w:t>ОАО «Труд»</w:t>
            </w:r>
          </w:p>
        </w:tc>
        <w:tc>
          <w:tcPr>
            <w:tcW w:w="953" w:type="pct"/>
          </w:tcPr>
          <w:p w:rsidR="00865856" w:rsidRPr="00A02684" w:rsidRDefault="00865856" w:rsidP="00A666B5">
            <w:pPr>
              <w:rPr>
                <w:rFonts w:eastAsia="Calibri"/>
                <w:sz w:val="22"/>
                <w:szCs w:val="22"/>
              </w:rPr>
            </w:pPr>
            <w:r w:rsidRPr="00A02684">
              <w:rPr>
                <w:rFonts w:eastAsia="Calibri"/>
                <w:sz w:val="22"/>
                <w:szCs w:val="22"/>
              </w:rPr>
              <w:t>д. Чирковицы, д. 33</w:t>
            </w:r>
          </w:p>
        </w:tc>
        <w:tc>
          <w:tcPr>
            <w:tcW w:w="895" w:type="pct"/>
          </w:tcPr>
          <w:p w:rsidR="00865856" w:rsidRPr="00A02684" w:rsidRDefault="00865856" w:rsidP="00A666B5">
            <w:pPr>
              <w:rPr>
                <w:sz w:val="22"/>
                <w:szCs w:val="22"/>
              </w:rPr>
            </w:pPr>
            <w:r w:rsidRPr="00A02684">
              <w:rPr>
                <w:sz w:val="22"/>
                <w:szCs w:val="22"/>
              </w:rPr>
              <w:t>80</w:t>
            </w:r>
          </w:p>
        </w:tc>
        <w:tc>
          <w:tcPr>
            <w:tcW w:w="2201" w:type="pct"/>
          </w:tcPr>
          <w:p w:rsidR="00865856" w:rsidRPr="00A02684" w:rsidRDefault="00865856" w:rsidP="00A666B5">
            <w:pPr>
              <w:rPr>
                <w:sz w:val="22"/>
                <w:szCs w:val="22"/>
              </w:rPr>
            </w:pPr>
            <w:r w:rsidRPr="00A02684">
              <w:rPr>
                <w:sz w:val="22"/>
                <w:szCs w:val="22"/>
              </w:rPr>
              <w:t>01.41- Разведение молочного крупного рогатого скота, производство сырого молока</w:t>
            </w:r>
          </w:p>
        </w:tc>
      </w:tr>
    </w:tbl>
    <w:p w:rsidR="00865856" w:rsidRPr="00A02684" w:rsidRDefault="00865856" w:rsidP="00865856">
      <w:pPr>
        <w:ind w:firstLine="708"/>
        <w:jc w:val="both"/>
      </w:pPr>
    </w:p>
    <w:p w:rsidR="00865856" w:rsidRPr="00A02684" w:rsidRDefault="00865856" w:rsidP="00865856">
      <w:pPr>
        <w:ind w:firstLine="708"/>
        <w:jc w:val="both"/>
      </w:pPr>
      <w:r w:rsidRPr="00A02684">
        <w:t>Сельскохозяйственное предприятие АО «Племенной завод «Гомонтово» включено в перечень системообразующих организаций Ленинградской области, имеющих региональное значение и оказывающих значительное влияние на занятость населения и социальную стабильность в Ленинградской области, утвержденный распоряжением Губернатора Ленинградской области от 30 марта 2020 года № 174/1-рг.</w:t>
      </w:r>
    </w:p>
    <w:p w:rsidR="00827D49" w:rsidRPr="00A02684" w:rsidRDefault="00827D49" w:rsidP="00827D49">
      <w:pPr>
        <w:jc w:val="both"/>
        <w:sectPr w:rsidR="00827D49" w:rsidRPr="00A02684" w:rsidSect="00D13BCC">
          <w:pgSz w:w="11906" w:h="16838"/>
          <w:pgMar w:top="1134" w:right="567" w:bottom="1134" w:left="1134" w:header="709" w:footer="709" w:gutter="0"/>
          <w:cols w:space="708"/>
          <w:docGrid w:linePitch="360"/>
        </w:sectPr>
      </w:pPr>
    </w:p>
    <w:p w:rsidR="00827D49" w:rsidRPr="00A02684" w:rsidRDefault="00827D49" w:rsidP="00827D49">
      <w:pPr>
        <w:jc w:val="both"/>
      </w:pPr>
    </w:p>
    <w:p w:rsidR="00827D49" w:rsidRPr="00A02684" w:rsidRDefault="00827D49" w:rsidP="00827D49">
      <w:pPr>
        <w:jc w:val="center"/>
      </w:pPr>
      <w:r w:rsidRPr="00A02684">
        <w:t xml:space="preserve">Таблица </w:t>
      </w:r>
      <w:r w:rsidR="00495318" w:rsidRPr="00A02684">
        <w:t>20</w:t>
      </w:r>
      <w:r w:rsidRPr="00A02684">
        <w:t>. Сведения о наиболее крупных территориях объект</w:t>
      </w:r>
      <w:r w:rsidR="001065A9" w:rsidRPr="00A02684">
        <w:t>ов</w:t>
      </w:r>
      <w:r w:rsidRPr="00A02684">
        <w:t xml:space="preserve"> животноводства (территории объектов сельскохозяйственного производства) на территории Бегуницкого сельского поселения</w:t>
      </w:r>
    </w:p>
    <w:tbl>
      <w:tblPr>
        <w:tblStyle w:val="35"/>
        <w:tblW w:w="5000" w:type="pct"/>
        <w:tblLook w:val="04A0" w:firstRow="1" w:lastRow="0" w:firstColumn="1" w:lastColumn="0" w:noHBand="0" w:noVBand="1"/>
      </w:tblPr>
      <w:tblGrid>
        <w:gridCol w:w="492"/>
        <w:gridCol w:w="2641"/>
        <w:gridCol w:w="2906"/>
        <w:gridCol w:w="2268"/>
        <w:gridCol w:w="2432"/>
        <w:gridCol w:w="3821"/>
      </w:tblGrid>
      <w:tr w:rsidR="00A02684" w:rsidRPr="00A02684" w:rsidTr="00827D49">
        <w:trPr>
          <w:trHeight w:val="20"/>
          <w:tblHeader/>
        </w:trPr>
        <w:tc>
          <w:tcPr>
            <w:tcW w:w="169" w:type="pct"/>
            <w:vAlign w:val="center"/>
            <w:hideMark/>
          </w:tcPr>
          <w:p w:rsidR="00827D49" w:rsidRPr="00A02684" w:rsidRDefault="00827D49" w:rsidP="005B653D">
            <w:pPr>
              <w:rPr>
                <w:bCs/>
                <w:sz w:val="22"/>
                <w:szCs w:val="22"/>
              </w:rPr>
            </w:pPr>
            <w:r w:rsidRPr="00A02684">
              <w:rPr>
                <w:bCs/>
                <w:sz w:val="22"/>
                <w:szCs w:val="22"/>
              </w:rPr>
              <w:t>№</w:t>
            </w:r>
          </w:p>
        </w:tc>
        <w:tc>
          <w:tcPr>
            <w:tcW w:w="907" w:type="pct"/>
            <w:vAlign w:val="center"/>
            <w:hideMark/>
          </w:tcPr>
          <w:p w:rsidR="00827D49" w:rsidRPr="00A02684" w:rsidRDefault="00827D49" w:rsidP="005B653D">
            <w:pPr>
              <w:rPr>
                <w:bCs/>
                <w:sz w:val="22"/>
                <w:szCs w:val="22"/>
              </w:rPr>
            </w:pPr>
            <w:r w:rsidRPr="00A02684">
              <w:rPr>
                <w:bCs/>
                <w:sz w:val="22"/>
                <w:szCs w:val="22"/>
              </w:rPr>
              <w:t>Наименование предприятия</w:t>
            </w:r>
          </w:p>
        </w:tc>
        <w:tc>
          <w:tcPr>
            <w:tcW w:w="998" w:type="pct"/>
            <w:vAlign w:val="center"/>
            <w:hideMark/>
          </w:tcPr>
          <w:p w:rsidR="00827D49" w:rsidRPr="00A02684" w:rsidRDefault="00827D49" w:rsidP="005B653D">
            <w:pPr>
              <w:rPr>
                <w:bCs/>
                <w:sz w:val="22"/>
                <w:szCs w:val="22"/>
              </w:rPr>
            </w:pPr>
            <w:r w:rsidRPr="00A02684">
              <w:rPr>
                <w:bCs/>
                <w:sz w:val="22"/>
                <w:szCs w:val="22"/>
              </w:rPr>
              <w:t xml:space="preserve">Кол-во скотомест для молочного КРС всего, шт. (с указанием назначения: дойное, </w:t>
            </w:r>
            <w:r w:rsidR="00C169D1" w:rsidRPr="00A02684">
              <w:rPr>
                <w:sz w:val="22"/>
                <w:szCs w:val="22"/>
              </w:rPr>
              <w:t>ремонтный</w:t>
            </w:r>
            <w:r w:rsidRPr="00A02684">
              <w:rPr>
                <w:bCs/>
                <w:sz w:val="22"/>
                <w:szCs w:val="22"/>
              </w:rPr>
              <w:t xml:space="preserve"> молодняк, откорм)</w:t>
            </w:r>
          </w:p>
        </w:tc>
        <w:tc>
          <w:tcPr>
            <w:tcW w:w="779" w:type="pct"/>
            <w:vAlign w:val="center"/>
            <w:hideMark/>
          </w:tcPr>
          <w:p w:rsidR="00827D49" w:rsidRPr="00A02684" w:rsidRDefault="00827D49" w:rsidP="005B653D">
            <w:pPr>
              <w:rPr>
                <w:bCs/>
                <w:sz w:val="22"/>
                <w:szCs w:val="22"/>
              </w:rPr>
            </w:pPr>
            <w:r w:rsidRPr="00A02684">
              <w:rPr>
                <w:bCs/>
                <w:sz w:val="22"/>
                <w:szCs w:val="22"/>
              </w:rPr>
              <w:t>Из них заполнено, голов (с указанием назначения)</w:t>
            </w:r>
          </w:p>
        </w:tc>
        <w:tc>
          <w:tcPr>
            <w:tcW w:w="835" w:type="pct"/>
            <w:vAlign w:val="center"/>
            <w:hideMark/>
          </w:tcPr>
          <w:p w:rsidR="00827D49" w:rsidRPr="00A02684" w:rsidRDefault="00827D49" w:rsidP="005B653D">
            <w:pPr>
              <w:rPr>
                <w:bCs/>
                <w:sz w:val="22"/>
                <w:szCs w:val="22"/>
              </w:rPr>
            </w:pPr>
            <w:r w:rsidRPr="00A02684">
              <w:rPr>
                <w:bCs/>
                <w:sz w:val="22"/>
                <w:szCs w:val="22"/>
              </w:rPr>
              <w:t>Тип содержания животных (привязь/беспривязное)</w:t>
            </w:r>
          </w:p>
        </w:tc>
        <w:tc>
          <w:tcPr>
            <w:tcW w:w="1312" w:type="pct"/>
            <w:vAlign w:val="center"/>
            <w:hideMark/>
          </w:tcPr>
          <w:p w:rsidR="00827D49" w:rsidRPr="00A02684" w:rsidRDefault="00827D49" w:rsidP="005B653D">
            <w:pPr>
              <w:rPr>
                <w:bCs/>
                <w:sz w:val="22"/>
                <w:szCs w:val="22"/>
              </w:rPr>
            </w:pPr>
            <w:r w:rsidRPr="00A02684">
              <w:rPr>
                <w:bCs/>
                <w:sz w:val="22"/>
                <w:szCs w:val="22"/>
              </w:rPr>
              <w:t>Наименование объектов, местоположение</w:t>
            </w:r>
          </w:p>
        </w:tc>
      </w:tr>
      <w:tr w:rsidR="00A02684" w:rsidRPr="00A02684" w:rsidTr="00827D49">
        <w:trPr>
          <w:trHeight w:val="20"/>
        </w:trPr>
        <w:tc>
          <w:tcPr>
            <w:tcW w:w="169" w:type="pct"/>
            <w:noWrap/>
          </w:tcPr>
          <w:p w:rsidR="00827D49" w:rsidRPr="00A02684" w:rsidRDefault="00827D49" w:rsidP="005B653D">
            <w:pPr>
              <w:rPr>
                <w:sz w:val="22"/>
                <w:szCs w:val="22"/>
              </w:rPr>
            </w:pPr>
            <w:r w:rsidRPr="00A02684">
              <w:rPr>
                <w:sz w:val="22"/>
                <w:szCs w:val="22"/>
              </w:rPr>
              <w:t>1</w:t>
            </w:r>
          </w:p>
        </w:tc>
        <w:tc>
          <w:tcPr>
            <w:tcW w:w="907" w:type="pct"/>
            <w:hideMark/>
          </w:tcPr>
          <w:p w:rsidR="00827D49" w:rsidRPr="00A02684" w:rsidRDefault="00827D49" w:rsidP="005B653D">
            <w:pPr>
              <w:jc w:val="left"/>
              <w:rPr>
                <w:sz w:val="22"/>
                <w:szCs w:val="22"/>
              </w:rPr>
            </w:pPr>
            <w:r w:rsidRPr="00A02684">
              <w:rPr>
                <w:sz w:val="22"/>
                <w:szCs w:val="22"/>
              </w:rPr>
              <w:t>АО «Племзавод</w:t>
            </w:r>
            <w:r w:rsidR="00791C02" w:rsidRPr="00A02684">
              <w:rPr>
                <w:sz w:val="22"/>
                <w:szCs w:val="22"/>
              </w:rPr>
              <w:t xml:space="preserve"> </w:t>
            </w:r>
            <w:r w:rsidRPr="00A02684">
              <w:rPr>
                <w:sz w:val="22"/>
                <w:szCs w:val="22"/>
              </w:rPr>
              <w:t>«Гомонтово»</w:t>
            </w:r>
          </w:p>
        </w:tc>
        <w:tc>
          <w:tcPr>
            <w:tcW w:w="998" w:type="pct"/>
            <w:hideMark/>
          </w:tcPr>
          <w:p w:rsidR="00827D49" w:rsidRPr="00A02684" w:rsidRDefault="00827D49" w:rsidP="00C169D1">
            <w:pPr>
              <w:jc w:val="left"/>
              <w:rPr>
                <w:sz w:val="22"/>
                <w:szCs w:val="22"/>
              </w:rPr>
            </w:pPr>
            <w:r w:rsidRPr="00A02684">
              <w:rPr>
                <w:sz w:val="22"/>
                <w:szCs w:val="22"/>
              </w:rPr>
              <w:t>дойное - 1520</w:t>
            </w:r>
            <w:r w:rsidR="00791C02" w:rsidRPr="00A02684">
              <w:rPr>
                <w:sz w:val="22"/>
                <w:szCs w:val="22"/>
              </w:rPr>
              <w:t xml:space="preserve"> </w:t>
            </w:r>
            <w:r w:rsidR="00C169D1" w:rsidRPr="00A02684">
              <w:rPr>
                <w:sz w:val="22"/>
                <w:szCs w:val="22"/>
              </w:rPr>
              <w:t>ремонтный</w:t>
            </w:r>
            <w:r w:rsidRPr="00A02684">
              <w:rPr>
                <w:sz w:val="22"/>
                <w:szCs w:val="22"/>
              </w:rPr>
              <w:t xml:space="preserve"> молодняк - 1900</w:t>
            </w:r>
            <w:r w:rsidR="00791C02" w:rsidRPr="00A02684">
              <w:rPr>
                <w:sz w:val="22"/>
                <w:szCs w:val="22"/>
              </w:rPr>
              <w:t xml:space="preserve"> </w:t>
            </w:r>
            <w:r w:rsidRPr="00A02684">
              <w:rPr>
                <w:sz w:val="22"/>
                <w:szCs w:val="22"/>
              </w:rPr>
              <w:t>откорм - 630</w:t>
            </w:r>
          </w:p>
        </w:tc>
        <w:tc>
          <w:tcPr>
            <w:tcW w:w="779" w:type="pct"/>
            <w:hideMark/>
          </w:tcPr>
          <w:p w:rsidR="00827D49" w:rsidRPr="00A02684" w:rsidRDefault="00827D49" w:rsidP="005B653D">
            <w:pPr>
              <w:jc w:val="left"/>
              <w:rPr>
                <w:sz w:val="22"/>
                <w:szCs w:val="22"/>
              </w:rPr>
            </w:pPr>
            <w:r w:rsidRPr="00A02684">
              <w:rPr>
                <w:sz w:val="22"/>
                <w:szCs w:val="22"/>
              </w:rPr>
              <w:t>дойное - 1444</w:t>
            </w:r>
            <w:r w:rsidR="00791C02" w:rsidRPr="00A02684">
              <w:rPr>
                <w:sz w:val="22"/>
                <w:szCs w:val="22"/>
              </w:rPr>
              <w:t xml:space="preserve"> </w:t>
            </w:r>
            <w:r w:rsidR="009B361A" w:rsidRPr="00A02684">
              <w:rPr>
                <w:sz w:val="22"/>
                <w:szCs w:val="22"/>
              </w:rPr>
              <w:t>ремонтный</w:t>
            </w:r>
            <w:r w:rsidR="009B361A" w:rsidRPr="00A02684">
              <w:rPr>
                <w:bCs/>
                <w:sz w:val="22"/>
                <w:szCs w:val="22"/>
              </w:rPr>
              <w:t xml:space="preserve"> молодняк</w:t>
            </w:r>
            <w:r w:rsidR="009B361A" w:rsidRPr="00A02684">
              <w:rPr>
                <w:sz w:val="22"/>
                <w:szCs w:val="22"/>
              </w:rPr>
              <w:t xml:space="preserve"> </w:t>
            </w:r>
            <w:r w:rsidRPr="00A02684">
              <w:rPr>
                <w:sz w:val="22"/>
                <w:szCs w:val="22"/>
              </w:rPr>
              <w:t>- 1801</w:t>
            </w:r>
            <w:r w:rsidR="00791C02" w:rsidRPr="00A02684">
              <w:rPr>
                <w:sz w:val="22"/>
                <w:szCs w:val="22"/>
              </w:rPr>
              <w:t xml:space="preserve"> </w:t>
            </w:r>
            <w:r w:rsidRPr="00A02684">
              <w:rPr>
                <w:sz w:val="22"/>
                <w:szCs w:val="22"/>
              </w:rPr>
              <w:t>откорм - 598</w:t>
            </w:r>
          </w:p>
        </w:tc>
        <w:tc>
          <w:tcPr>
            <w:tcW w:w="835" w:type="pct"/>
            <w:noWrap/>
            <w:hideMark/>
          </w:tcPr>
          <w:p w:rsidR="00827D49" w:rsidRPr="00A02684" w:rsidRDefault="00827D49" w:rsidP="00495318">
            <w:pPr>
              <w:jc w:val="left"/>
              <w:rPr>
                <w:sz w:val="22"/>
                <w:szCs w:val="22"/>
              </w:rPr>
            </w:pPr>
            <w:r w:rsidRPr="00A02684">
              <w:rPr>
                <w:sz w:val="22"/>
                <w:szCs w:val="22"/>
              </w:rPr>
              <w:t>бе</w:t>
            </w:r>
            <w:r w:rsidR="00495318" w:rsidRPr="00A02684">
              <w:rPr>
                <w:sz w:val="22"/>
                <w:szCs w:val="22"/>
              </w:rPr>
              <w:t>с</w:t>
            </w:r>
            <w:r w:rsidRPr="00A02684">
              <w:rPr>
                <w:sz w:val="22"/>
                <w:szCs w:val="22"/>
              </w:rPr>
              <w:t>привязное</w:t>
            </w:r>
          </w:p>
        </w:tc>
        <w:tc>
          <w:tcPr>
            <w:tcW w:w="1312" w:type="pct"/>
            <w:hideMark/>
          </w:tcPr>
          <w:p w:rsidR="00827D49" w:rsidRPr="00A02684" w:rsidRDefault="00827D49" w:rsidP="005B653D">
            <w:pPr>
              <w:jc w:val="left"/>
              <w:rPr>
                <w:sz w:val="22"/>
                <w:szCs w:val="22"/>
              </w:rPr>
            </w:pPr>
            <w:r w:rsidRPr="00A02684">
              <w:rPr>
                <w:sz w:val="22"/>
                <w:szCs w:val="22"/>
              </w:rPr>
              <w:t>Ферма</w:t>
            </w:r>
            <w:r w:rsidR="00791C02" w:rsidRPr="00A02684">
              <w:rPr>
                <w:sz w:val="22"/>
                <w:szCs w:val="22"/>
              </w:rPr>
              <w:t xml:space="preserve"> </w:t>
            </w:r>
            <w:r w:rsidRPr="00A02684">
              <w:rPr>
                <w:sz w:val="22"/>
                <w:szCs w:val="22"/>
              </w:rPr>
              <w:t>«Крупская» -3114 голов, ферма «Местаново» молодняк 763 голов</w:t>
            </w:r>
          </w:p>
        </w:tc>
      </w:tr>
      <w:tr w:rsidR="00A02684" w:rsidRPr="00A02684" w:rsidTr="00827D49">
        <w:trPr>
          <w:trHeight w:val="20"/>
        </w:trPr>
        <w:tc>
          <w:tcPr>
            <w:tcW w:w="169" w:type="pct"/>
            <w:vMerge w:val="restart"/>
            <w:noWrap/>
          </w:tcPr>
          <w:p w:rsidR="00827D49" w:rsidRPr="00A02684" w:rsidRDefault="00827D49" w:rsidP="005B653D">
            <w:pPr>
              <w:rPr>
                <w:sz w:val="22"/>
                <w:szCs w:val="22"/>
              </w:rPr>
            </w:pPr>
            <w:r w:rsidRPr="00A02684">
              <w:rPr>
                <w:sz w:val="22"/>
                <w:szCs w:val="22"/>
              </w:rPr>
              <w:t>2</w:t>
            </w:r>
          </w:p>
        </w:tc>
        <w:tc>
          <w:tcPr>
            <w:tcW w:w="907" w:type="pct"/>
            <w:vMerge w:val="restart"/>
            <w:noWrap/>
            <w:hideMark/>
          </w:tcPr>
          <w:p w:rsidR="00827D49" w:rsidRPr="00A02684" w:rsidRDefault="00827D49" w:rsidP="005B653D">
            <w:pPr>
              <w:jc w:val="left"/>
              <w:rPr>
                <w:sz w:val="22"/>
                <w:szCs w:val="22"/>
              </w:rPr>
            </w:pPr>
            <w:r w:rsidRPr="00A02684">
              <w:rPr>
                <w:sz w:val="22"/>
                <w:szCs w:val="22"/>
              </w:rPr>
              <w:t>ОАО «Труд»</w:t>
            </w:r>
          </w:p>
        </w:tc>
        <w:tc>
          <w:tcPr>
            <w:tcW w:w="998" w:type="pct"/>
            <w:hideMark/>
          </w:tcPr>
          <w:p w:rsidR="00827D49" w:rsidRPr="00A02684" w:rsidRDefault="00827D49" w:rsidP="005B653D">
            <w:pPr>
              <w:jc w:val="left"/>
              <w:rPr>
                <w:sz w:val="22"/>
                <w:szCs w:val="22"/>
              </w:rPr>
            </w:pPr>
            <w:r w:rsidRPr="00A02684">
              <w:rPr>
                <w:sz w:val="22"/>
                <w:szCs w:val="22"/>
              </w:rPr>
              <w:t>1009 мест- дойное стадо</w:t>
            </w:r>
          </w:p>
        </w:tc>
        <w:tc>
          <w:tcPr>
            <w:tcW w:w="779" w:type="pct"/>
            <w:hideMark/>
          </w:tcPr>
          <w:p w:rsidR="00827D49" w:rsidRPr="00A02684" w:rsidRDefault="00827D49" w:rsidP="005B653D">
            <w:pPr>
              <w:jc w:val="both"/>
              <w:rPr>
                <w:sz w:val="22"/>
                <w:szCs w:val="22"/>
              </w:rPr>
            </w:pPr>
            <w:r w:rsidRPr="00A02684">
              <w:rPr>
                <w:sz w:val="22"/>
                <w:szCs w:val="22"/>
              </w:rPr>
              <w:t>856 мест</w:t>
            </w:r>
          </w:p>
        </w:tc>
        <w:tc>
          <w:tcPr>
            <w:tcW w:w="835" w:type="pct"/>
            <w:hideMark/>
          </w:tcPr>
          <w:p w:rsidR="00827D49" w:rsidRPr="00A02684" w:rsidRDefault="00827D49" w:rsidP="005B653D">
            <w:pPr>
              <w:jc w:val="left"/>
              <w:rPr>
                <w:sz w:val="22"/>
                <w:szCs w:val="22"/>
              </w:rPr>
            </w:pPr>
            <w:r w:rsidRPr="00A02684">
              <w:rPr>
                <w:sz w:val="22"/>
                <w:szCs w:val="22"/>
              </w:rPr>
              <w:t xml:space="preserve">беспривязное </w:t>
            </w:r>
          </w:p>
        </w:tc>
        <w:tc>
          <w:tcPr>
            <w:tcW w:w="1312" w:type="pct"/>
            <w:vMerge w:val="restart"/>
            <w:hideMark/>
          </w:tcPr>
          <w:p w:rsidR="00827D49" w:rsidRPr="00A02684" w:rsidRDefault="00827D49" w:rsidP="005B653D">
            <w:pPr>
              <w:jc w:val="left"/>
              <w:rPr>
                <w:sz w:val="22"/>
                <w:szCs w:val="22"/>
              </w:rPr>
            </w:pPr>
            <w:r w:rsidRPr="00A02684">
              <w:rPr>
                <w:sz w:val="22"/>
                <w:szCs w:val="22"/>
              </w:rPr>
              <w:t>Комплекс «Зимитицы» - 1660 голов</w:t>
            </w:r>
          </w:p>
        </w:tc>
      </w:tr>
      <w:tr w:rsidR="00A02684" w:rsidRPr="00A02684" w:rsidTr="00827D49">
        <w:trPr>
          <w:trHeight w:val="20"/>
        </w:trPr>
        <w:tc>
          <w:tcPr>
            <w:tcW w:w="169" w:type="pct"/>
            <w:vMerge/>
          </w:tcPr>
          <w:p w:rsidR="00827D49" w:rsidRPr="00A02684" w:rsidRDefault="00827D49" w:rsidP="005B653D">
            <w:pPr>
              <w:jc w:val="left"/>
              <w:rPr>
                <w:sz w:val="22"/>
                <w:szCs w:val="22"/>
              </w:rPr>
            </w:pPr>
          </w:p>
        </w:tc>
        <w:tc>
          <w:tcPr>
            <w:tcW w:w="907" w:type="pct"/>
            <w:vMerge/>
            <w:hideMark/>
          </w:tcPr>
          <w:p w:rsidR="00827D49" w:rsidRPr="00A02684" w:rsidRDefault="00827D49" w:rsidP="005B653D">
            <w:pPr>
              <w:jc w:val="left"/>
              <w:rPr>
                <w:sz w:val="22"/>
                <w:szCs w:val="22"/>
              </w:rPr>
            </w:pPr>
          </w:p>
        </w:tc>
        <w:tc>
          <w:tcPr>
            <w:tcW w:w="998" w:type="pct"/>
            <w:hideMark/>
          </w:tcPr>
          <w:p w:rsidR="00827D49" w:rsidRPr="00A02684" w:rsidRDefault="00827D49" w:rsidP="005B653D">
            <w:pPr>
              <w:jc w:val="left"/>
              <w:rPr>
                <w:sz w:val="22"/>
                <w:szCs w:val="22"/>
              </w:rPr>
            </w:pPr>
            <w:r w:rsidRPr="00A02684">
              <w:rPr>
                <w:sz w:val="22"/>
                <w:szCs w:val="22"/>
              </w:rPr>
              <w:t>870 мест - ремонтный молодняк</w:t>
            </w:r>
          </w:p>
        </w:tc>
        <w:tc>
          <w:tcPr>
            <w:tcW w:w="779" w:type="pct"/>
            <w:noWrap/>
            <w:hideMark/>
          </w:tcPr>
          <w:p w:rsidR="00827D49" w:rsidRPr="00A02684" w:rsidRDefault="00827D49" w:rsidP="005B653D">
            <w:pPr>
              <w:jc w:val="left"/>
              <w:rPr>
                <w:sz w:val="22"/>
                <w:szCs w:val="22"/>
              </w:rPr>
            </w:pPr>
            <w:r w:rsidRPr="00A02684">
              <w:rPr>
                <w:sz w:val="22"/>
                <w:szCs w:val="22"/>
              </w:rPr>
              <w:t>680 мест</w:t>
            </w:r>
          </w:p>
        </w:tc>
        <w:tc>
          <w:tcPr>
            <w:tcW w:w="835" w:type="pct"/>
            <w:noWrap/>
            <w:hideMark/>
          </w:tcPr>
          <w:p w:rsidR="00827D49" w:rsidRPr="00A02684" w:rsidRDefault="00827D49" w:rsidP="005B653D">
            <w:pPr>
              <w:jc w:val="left"/>
              <w:rPr>
                <w:sz w:val="22"/>
                <w:szCs w:val="22"/>
              </w:rPr>
            </w:pPr>
            <w:r w:rsidRPr="00A02684">
              <w:rPr>
                <w:sz w:val="22"/>
                <w:szCs w:val="22"/>
              </w:rPr>
              <w:t xml:space="preserve">беспривязное </w:t>
            </w:r>
          </w:p>
        </w:tc>
        <w:tc>
          <w:tcPr>
            <w:tcW w:w="1312" w:type="pct"/>
            <w:vMerge/>
            <w:hideMark/>
          </w:tcPr>
          <w:p w:rsidR="00827D49" w:rsidRPr="00A02684" w:rsidRDefault="00827D49" w:rsidP="005B653D">
            <w:pPr>
              <w:jc w:val="left"/>
              <w:rPr>
                <w:sz w:val="22"/>
                <w:szCs w:val="22"/>
              </w:rPr>
            </w:pPr>
          </w:p>
        </w:tc>
      </w:tr>
    </w:tbl>
    <w:p w:rsidR="00827D49" w:rsidRPr="00A02684" w:rsidRDefault="00827D49" w:rsidP="00865856">
      <w:pPr>
        <w:ind w:firstLine="708"/>
        <w:jc w:val="both"/>
        <w:sectPr w:rsidR="00827D49" w:rsidRPr="00A02684" w:rsidSect="00827D49">
          <w:pgSz w:w="16838" w:h="11906" w:orient="landscape"/>
          <w:pgMar w:top="1134" w:right="1134" w:bottom="567" w:left="1134" w:header="709" w:footer="709" w:gutter="0"/>
          <w:cols w:space="708"/>
          <w:docGrid w:linePitch="360"/>
        </w:sectPr>
      </w:pPr>
    </w:p>
    <w:p w:rsidR="00865856" w:rsidRPr="00A02684" w:rsidRDefault="00865856" w:rsidP="00865856">
      <w:pPr>
        <w:ind w:firstLine="708"/>
        <w:jc w:val="both"/>
      </w:pPr>
      <w:r w:rsidRPr="00A02684">
        <w:lastRenderedPageBreak/>
        <w:t xml:space="preserve">В 2020 году на территории Бегуницкого сельского поселения реализованы инвестиционные проекты, направленные на модернизацию действующих производств (таблица </w:t>
      </w:r>
      <w:r w:rsidR="00265CAB" w:rsidRPr="00A02684">
        <w:t>2</w:t>
      </w:r>
      <w:r w:rsidRPr="00A02684">
        <w:t>1).</w:t>
      </w:r>
    </w:p>
    <w:p w:rsidR="00865856" w:rsidRPr="00A02684" w:rsidRDefault="00865856" w:rsidP="00865856">
      <w:pPr>
        <w:jc w:val="center"/>
      </w:pPr>
    </w:p>
    <w:p w:rsidR="00865856" w:rsidRPr="00A02684" w:rsidRDefault="00865856" w:rsidP="00865856">
      <w:pPr>
        <w:jc w:val="center"/>
      </w:pPr>
      <w:r w:rsidRPr="00A02684">
        <w:t xml:space="preserve">Таблица </w:t>
      </w:r>
      <w:r w:rsidR="00265CAB" w:rsidRPr="00A02684">
        <w:t>2</w:t>
      </w:r>
      <w:r w:rsidRPr="00A02684">
        <w:t xml:space="preserve">1. Сведения об инвестиционных проектах, реализованных в 2020 г. </w:t>
      </w:r>
    </w:p>
    <w:tbl>
      <w:tblPr>
        <w:tblStyle w:val="35"/>
        <w:tblW w:w="5000" w:type="pct"/>
        <w:tblLook w:val="04A0" w:firstRow="1" w:lastRow="0" w:firstColumn="1" w:lastColumn="0" w:noHBand="0" w:noVBand="1"/>
      </w:tblPr>
      <w:tblGrid>
        <w:gridCol w:w="3023"/>
        <w:gridCol w:w="1479"/>
        <w:gridCol w:w="1844"/>
        <w:gridCol w:w="1634"/>
        <w:gridCol w:w="2215"/>
      </w:tblGrid>
      <w:tr w:rsidR="00A02684" w:rsidRPr="00A02684" w:rsidTr="00265CAB">
        <w:trPr>
          <w:tblHeader/>
        </w:trPr>
        <w:tc>
          <w:tcPr>
            <w:tcW w:w="1519"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Название проекта</w:t>
            </w:r>
          </w:p>
        </w:tc>
        <w:tc>
          <w:tcPr>
            <w:tcW w:w="761" w:type="pct"/>
            <w:vAlign w:val="center"/>
          </w:tcPr>
          <w:p w:rsidR="00265CAB" w:rsidRPr="00A02684" w:rsidRDefault="00265CAB" w:rsidP="00B07091">
            <w:pPr>
              <w:rPr>
                <w:rFonts w:eastAsia="Calibri"/>
                <w:sz w:val="22"/>
                <w:szCs w:val="22"/>
                <w:lang w:eastAsia="en-US"/>
              </w:rPr>
            </w:pPr>
            <w:r w:rsidRPr="00A02684">
              <w:rPr>
                <w:rFonts w:eastAsia="Calibri"/>
                <w:sz w:val="22"/>
                <w:szCs w:val="22"/>
                <w:lang w:eastAsia="en-US"/>
              </w:rPr>
              <w:t>Объем инвестиций, млн руб.</w:t>
            </w:r>
          </w:p>
        </w:tc>
        <w:tc>
          <w:tcPr>
            <w:tcW w:w="761"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Местоположение</w:t>
            </w:r>
          </w:p>
        </w:tc>
        <w:tc>
          <w:tcPr>
            <w:tcW w:w="837"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Количество созданных рабочих мест</w:t>
            </w:r>
          </w:p>
        </w:tc>
        <w:tc>
          <w:tcPr>
            <w:tcW w:w="1122"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Инвестор</w:t>
            </w:r>
          </w:p>
        </w:tc>
      </w:tr>
      <w:tr w:rsidR="00265CAB" w:rsidRPr="00A02684" w:rsidTr="00265CAB">
        <w:trPr>
          <w:tblHeader/>
        </w:trPr>
        <w:tc>
          <w:tcPr>
            <w:tcW w:w="1519" w:type="pct"/>
            <w:vAlign w:val="center"/>
          </w:tcPr>
          <w:p w:rsidR="00265CAB" w:rsidRPr="00A02684" w:rsidRDefault="00265CAB" w:rsidP="00A666B5">
            <w:pPr>
              <w:rPr>
                <w:sz w:val="22"/>
                <w:szCs w:val="22"/>
              </w:rPr>
            </w:pPr>
            <w:r w:rsidRPr="00A02684">
              <w:rPr>
                <w:sz w:val="22"/>
                <w:szCs w:val="22"/>
              </w:rPr>
              <w:t>Модернизация здания ДМБ 15х42</w:t>
            </w:r>
          </w:p>
        </w:tc>
        <w:tc>
          <w:tcPr>
            <w:tcW w:w="761"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46,5</w:t>
            </w:r>
          </w:p>
        </w:tc>
        <w:tc>
          <w:tcPr>
            <w:tcW w:w="761"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д. Бегуницы</w:t>
            </w:r>
          </w:p>
        </w:tc>
        <w:tc>
          <w:tcPr>
            <w:tcW w:w="837" w:type="pct"/>
            <w:vAlign w:val="center"/>
          </w:tcPr>
          <w:p w:rsidR="00265CAB" w:rsidRPr="00A02684" w:rsidRDefault="00265CAB" w:rsidP="00A666B5">
            <w:pPr>
              <w:rPr>
                <w:rFonts w:eastAsia="Calibri"/>
                <w:sz w:val="22"/>
                <w:szCs w:val="22"/>
                <w:lang w:eastAsia="en-US"/>
              </w:rPr>
            </w:pPr>
            <w:r w:rsidRPr="00A02684">
              <w:rPr>
                <w:rFonts w:eastAsia="Calibri"/>
                <w:sz w:val="22"/>
                <w:szCs w:val="22"/>
                <w:lang w:eastAsia="en-US"/>
              </w:rPr>
              <w:t>-</w:t>
            </w:r>
          </w:p>
        </w:tc>
        <w:tc>
          <w:tcPr>
            <w:tcW w:w="1122" w:type="pct"/>
            <w:vAlign w:val="center"/>
          </w:tcPr>
          <w:p w:rsidR="00265CAB" w:rsidRPr="00A02684" w:rsidRDefault="00265CAB" w:rsidP="00A666B5">
            <w:pPr>
              <w:rPr>
                <w:rFonts w:eastAsia="Calibri"/>
                <w:sz w:val="22"/>
                <w:szCs w:val="22"/>
              </w:rPr>
            </w:pPr>
            <w:r w:rsidRPr="00A02684">
              <w:rPr>
                <w:rFonts w:eastAsia="Calibri"/>
                <w:sz w:val="22"/>
                <w:szCs w:val="22"/>
              </w:rPr>
              <w:t>АО «ПЗ «Гомонтово»</w:t>
            </w:r>
          </w:p>
        </w:tc>
      </w:tr>
    </w:tbl>
    <w:p w:rsidR="00865856" w:rsidRPr="00A02684" w:rsidRDefault="00865856" w:rsidP="00865856">
      <w:pPr>
        <w:ind w:firstLine="708"/>
        <w:jc w:val="both"/>
      </w:pPr>
    </w:p>
    <w:p w:rsidR="00865856" w:rsidRPr="00A02684" w:rsidRDefault="00865856" w:rsidP="00865856">
      <w:pPr>
        <w:ind w:firstLine="708"/>
        <w:jc w:val="both"/>
      </w:pPr>
      <w:r w:rsidRPr="00A02684">
        <w:t>В ближайшие годы прогнозируется рост новых рабочих мест за счет реализации инвестиционных проектов в области агропромышленного комплекса, наиболее крупные из которых включены в схему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как объекты сельскохозяйственного назначения регионального значения:</w:t>
      </w:r>
    </w:p>
    <w:p w:rsidR="00865856" w:rsidRPr="00A02684" w:rsidRDefault="00865856" w:rsidP="00B64F6F">
      <w:pPr>
        <w:pStyle w:val="ae"/>
        <w:numPr>
          <w:ilvl w:val="0"/>
          <w:numId w:val="61"/>
        </w:numPr>
        <w:tabs>
          <w:tab w:val="left" w:pos="1114"/>
        </w:tabs>
        <w:suppressAutoHyphens/>
        <w:ind w:left="709"/>
        <w:jc w:val="both"/>
      </w:pPr>
      <w:r w:rsidRPr="00A02684">
        <w:t>Размещение объекта сельскохозяйственного назначения регионального значения: сельскохозяйственное предприятие ЗАО «Племзавод «Гомонтово» в Бегуницком сельском поселении Волосовского муниципального района предусмотрено схемой территориального планирования Ленинградской области (с изменениями, утвержденными постановлением Правительства Ленинградской области от 23.12.2019 № 608). Проектом предусмотрено размещение животноводческого комплекса на 564 голов крупного рогатого скота на земельном участке с кадастровым номером 47:22:0155001:183.</w:t>
      </w:r>
    </w:p>
    <w:p w:rsidR="00865856" w:rsidRPr="00A02684" w:rsidRDefault="00865856" w:rsidP="00865856">
      <w:pPr>
        <w:ind w:firstLine="708"/>
        <w:jc w:val="both"/>
      </w:pPr>
      <w:r w:rsidRPr="00A02684">
        <w:t xml:space="preserve">Сведения об иных инвестиционных проектах, планируемых к реализации в сфере сельскохозяйственного производства, представлены в таблице </w:t>
      </w:r>
      <w:r w:rsidR="00265CAB" w:rsidRPr="00A02684">
        <w:t>22</w:t>
      </w:r>
      <w:r w:rsidRPr="00A02684">
        <w:t>.</w:t>
      </w:r>
    </w:p>
    <w:p w:rsidR="00865856" w:rsidRPr="00A02684" w:rsidRDefault="00865856" w:rsidP="00865856">
      <w:pPr>
        <w:ind w:firstLine="708"/>
        <w:jc w:val="both"/>
      </w:pPr>
    </w:p>
    <w:p w:rsidR="00865856" w:rsidRPr="00A02684" w:rsidRDefault="00865856" w:rsidP="00865856">
      <w:pPr>
        <w:jc w:val="center"/>
      </w:pPr>
      <w:r w:rsidRPr="00A02684">
        <w:t xml:space="preserve">Таблица </w:t>
      </w:r>
      <w:r w:rsidR="00265CAB" w:rsidRPr="00A02684">
        <w:t>22</w:t>
      </w:r>
      <w:r w:rsidRPr="00A02684">
        <w:t>. Сведения об иных инвестиционных проектах, реализуемых и планируемых к реализации в сфере сельскохозяйственного производства</w:t>
      </w:r>
    </w:p>
    <w:tbl>
      <w:tblPr>
        <w:tblStyle w:val="35"/>
        <w:tblW w:w="10308" w:type="dxa"/>
        <w:tblLayout w:type="fixed"/>
        <w:tblLook w:val="04A0" w:firstRow="1" w:lastRow="0" w:firstColumn="1" w:lastColumn="0" w:noHBand="0" w:noVBand="1"/>
      </w:tblPr>
      <w:tblGrid>
        <w:gridCol w:w="2830"/>
        <w:gridCol w:w="1418"/>
        <w:gridCol w:w="1417"/>
        <w:gridCol w:w="1560"/>
        <w:gridCol w:w="992"/>
        <w:gridCol w:w="2091"/>
      </w:tblGrid>
      <w:tr w:rsidR="00865856" w:rsidRPr="00A02684" w:rsidTr="00A666B5">
        <w:trPr>
          <w:tblHeader/>
        </w:trPr>
        <w:tc>
          <w:tcPr>
            <w:tcW w:w="2830" w:type="dxa"/>
            <w:vAlign w:val="center"/>
          </w:tcPr>
          <w:p w:rsidR="00865856" w:rsidRPr="00A02684" w:rsidRDefault="00865856" w:rsidP="00A666B5">
            <w:pPr>
              <w:rPr>
                <w:rFonts w:eastAsia="Calibri"/>
                <w:sz w:val="22"/>
                <w:szCs w:val="22"/>
                <w:lang w:eastAsia="en-US"/>
              </w:rPr>
            </w:pPr>
            <w:r w:rsidRPr="00A02684">
              <w:rPr>
                <w:rFonts w:eastAsia="Calibri"/>
                <w:sz w:val="22"/>
                <w:szCs w:val="22"/>
                <w:lang w:eastAsia="en-US"/>
              </w:rPr>
              <w:t>Название проекта</w:t>
            </w:r>
          </w:p>
        </w:tc>
        <w:tc>
          <w:tcPr>
            <w:tcW w:w="1418" w:type="dxa"/>
            <w:vAlign w:val="center"/>
          </w:tcPr>
          <w:p w:rsidR="00865856" w:rsidRPr="00A02684" w:rsidRDefault="00865856" w:rsidP="00B07091">
            <w:pPr>
              <w:rPr>
                <w:rFonts w:eastAsia="Calibri"/>
                <w:sz w:val="22"/>
                <w:szCs w:val="22"/>
                <w:lang w:eastAsia="en-US"/>
              </w:rPr>
            </w:pPr>
            <w:r w:rsidRPr="00A02684">
              <w:rPr>
                <w:rFonts w:eastAsia="Calibri"/>
                <w:sz w:val="22"/>
                <w:szCs w:val="22"/>
                <w:lang w:eastAsia="en-US"/>
              </w:rPr>
              <w:t>Объем инвестиций, млн руб.</w:t>
            </w:r>
          </w:p>
        </w:tc>
        <w:tc>
          <w:tcPr>
            <w:tcW w:w="1417" w:type="dxa"/>
            <w:vAlign w:val="center"/>
          </w:tcPr>
          <w:p w:rsidR="00865856" w:rsidRPr="00A02684" w:rsidRDefault="00865856" w:rsidP="00A666B5">
            <w:pPr>
              <w:rPr>
                <w:rFonts w:eastAsia="Calibri"/>
                <w:sz w:val="22"/>
                <w:szCs w:val="22"/>
                <w:lang w:eastAsia="en-US"/>
              </w:rPr>
            </w:pPr>
            <w:r w:rsidRPr="00A02684">
              <w:rPr>
                <w:rFonts w:eastAsia="Calibri"/>
                <w:sz w:val="22"/>
                <w:szCs w:val="22"/>
                <w:lang w:eastAsia="en-US"/>
              </w:rPr>
              <w:t>Местоположение</w:t>
            </w:r>
          </w:p>
        </w:tc>
        <w:tc>
          <w:tcPr>
            <w:tcW w:w="1560" w:type="dxa"/>
            <w:vAlign w:val="center"/>
          </w:tcPr>
          <w:p w:rsidR="00865856" w:rsidRPr="00A02684" w:rsidRDefault="00865856" w:rsidP="00A666B5">
            <w:pPr>
              <w:rPr>
                <w:rFonts w:eastAsia="Calibri"/>
                <w:sz w:val="22"/>
                <w:szCs w:val="22"/>
                <w:lang w:eastAsia="en-US"/>
              </w:rPr>
            </w:pPr>
            <w:r w:rsidRPr="00A02684">
              <w:rPr>
                <w:rFonts w:eastAsia="Calibri"/>
                <w:sz w:val="22"/>
                <w:szCs w:val="22"/>
                <w:lang w:eastAsia="en-US"/>
              </w:rPr>
              <w:t>Количество созданных рабочих мест</w:t>
            </w:r>
          </w:p>
        </w:tc>
        <w:tc>
          <w:tcPr>
            <w:tcW w:w="992" w:type="dxa"/>
            <w:vAlign w:val="center"/>
          </w:tcPr>
          <w:p w:rsidR="00865856" w:rsidRPr="00A02684" w:rsidRDefault="00865856" w:rsidP="00A666B5">
            <w:pPr>
              <w:rPr>
                <w:rFonts w:eastAsia="Calibri"/>
                <w:sz w:val="22"/>
                <w:szCs w:val="22"/>
                <w:lang w:eastAsia="en-US"/>
              </w:rPr>
            </w:pPr>
            <w:r w:rsidRPr="00A02684">
              <w:rPr>
                <w:rFonts w:eastAsia="Calibri"/>
                <w:sz w:val="22"/>
                <w:szCs w:val="22"/>
                <w:lang w:eastAsia="en-US"/>
              </w:rPr>
              <w:t>Сроки строительства</w:t>
            </w:r>
          </w:p>
        </w:tc>
        <w:tc>
          <w:tcPr>
            <w:tcW w:w="2091" w:type="dxa"/>
            <w:vAlign w:val="center"/>
          </w:tcPr>
          <w:p w:rsidR="00865856" w:rsidRPr="00A02684" w:rsidRDefault="00865856" w:rsidP="00A666B5">
            <w:pPr>
              <w:rPr>
                <w:rFonts w:eastAsia="Calibri"/>
                <w:sz w:val="22"/>
                <w:szCs w:val="22"/>
                <w:lang w:eastAsia="en-US"/>
              </w:rPr>
            </w:pPr>
            <w:r w:rsidRPr="00A02684">
              <w:rPr>
                <w:rFonts w:eastAsia="Calibri"/>
                <w:sz w:val="22"/>
                <w:szCs w:val="22"/>
                <w:lang w:eastAsia="en-US"/>
              </w:rPr>
              <w:t>Инвестор</w:t>
            </w:r>
          </w:p>
        </w:tc>
      </w:tr>
      <w:tr w:rsidR="00865856" w:rsidRPr="00A02684" w:rsidTr="00A666B5">
        <w:tc>
          <w:tcPr>
            <w:tcW w:w="2830" w:type="dxa"/>
          </w:tcPr>
          <w:p w:rsidR="00865856" w:rsidRPr="00A02684" w:rsidRDefault="00865856" w:rsidP="00A666B5">
            <w:pPr>
              <w:rPr>
                <w:sz w:val="22"/>
                <w:szCs w:val="22"/>
              </w:rPr>
            </w:pPr>
            <w:r w:rsidRPr="00A02684">
              <w:rPr>
                <w:sz w:val="22"/>
                <w:szCs w:val="22"/>
              </w:rPr>
              <w:t>Строительство животноводческого комплекса КРС на 3550 коров и площадок для выращивания молодняка КРС молочных пород на 5100 голов</w:t>
            </w:r>
          </w:p>
        </w:tc>
        <w:tc>
          <w:tcPr>
            <w:tcW w:w="1418" w:type="dxa"/>
          </w:tcPr>
          <w:p w:rsidR="00865856" w:rsidRPr="00A02684" w:rsidRDefault="00865856" w:rsidP="00A666B5">
            <w:pPr>
              <w:rPr>
                <w:rFonts w:eastAsia="Calibri"/>
                <w:sz w:val="22"/>
                <w:szCs w:val="22"/>
                <w:lang w:eastAsia="en-US"/>
              </w:rPr>
            </w:pPr>
            <w:r w:rsidRPr="00A02684">
              <w:rPr>
                <w:rFonts w:eastAsia="Calibri"/>
                <w:sz w:val="22"/>
                <w:szCs w:val="22"/>
                <w:lang w:eastAsia="en-US"/>
              </w:rPr>
              <w:t>3500</w:t>
            </w:r>
          </w:p>
        </w:tc>
        <w:tc>
          <w:tcPr>
            <w:tcW w:w="1417" w:type="dxa"/>
          </w:tcPr>
          <w:p w:rsidR="00865856" w:rsidRPr="00A02684" w:rsidRDefault="00865856" w:rsidP="00A666B5">
            <w:pPr>
              <w:rPr>
                <w:sz w:val="22"/>
                <w:szCs w:val="22"/>
              </w:rPr>
            </w:pPr>
            <w:r w:rsidRPr="00A02684">
              <w:rPr>
                <w:sz w:val="22"/>
                <w:szCs w:val="22"/>
              </w:rPr>
              <w:t>д. Чирковицы</w:t>
            </w:r>
          </w:p>
        </w:tc>
        <w:tc>
          <w:tcPr>
            <w:tcW w:w="1560" w:type="dxa"/>
          </w:tcPr>
          <w:p w:rsidR="00865856" w:rsidRPr="00A02684" w:rsidRDefault="00865856" w:rsidP="00A666B5">
            <w:pPr>
              <w:rPr>
                <w:rFonts w:eastAsia="Calibri"/>
                <w:sz w:val="22"/>
                <w:szCs w:val="22"/>
                <w:lang w:eastAsia="en-US"/>
              </w:rPr>
            </w:pPr>
            <w:r w:rsidRPr="00A02684">
              <w:rPr>
                <w:rFonts w:eastAsia="Calibri"/>
                <w:sz w:val="22"/>
                <w:szCs w:val="22"/>
                <w:lang w:eastAsia="en-US"/>
              </w:rPr>
              <w:t>130</w:t>
            </w:r>
          </w:p>
        </w:tc>
        <w:tc>
          <w:tcPr>
            <w:tcW w:w="992" w:type="dxa"/>
          </w:tcPr>
          <w:p w:rsidR="00865856" w:rsidRPr="00A02684" w:rsidRDefault="00865856" w:rsidP="00A666B5">
            <w:pPr>
              <w:rPr>
                <w:rFonts w:eastAsia="Calibri"/>
                <w:sz w:val="22"/>
                <w:szCs w:val="22"/>
                <w:lang w:eastAsia="en-US"/>
              </w:rPr>
            </w:pPr>
            <w:r w:rsidRPr="00A02684">
              <w:rPr>
                <w:rFonts w:eastAsia="Calibri"/>
                <w:sz w:val="22"/>
                <w:szCs w:val="22"/>
                <w:lang w:eastAsia="en-US"/>
              </w:rPr>
              <w:t>2021</w:t>
            </w:r>
            <w:r w:rsidR="00070D3D" w:rsidRPr="00A02684">
              <w:rPr>
                <w:rFonts w:eastAsia="Calibri"/>
                <w:sz w:val="22"/>
                <w:szCs w:val="22"/>
                <w:lang w:eastAsia="en-US"/>
              </w:rPr>
              <w:t xml:space="preserve"> </w:t>
            </w:r>
            <w:r w:rsidRPr="00A02684">
              <w:rPr>
                <w:rFonts w:eastAsia="Calibri"/>
                <w:sz w:val="22"/>
                <w:szCs w:val="22"/>
                <w:lang w:eastAsia="en-US"/>
              </w:rPr>
              <w:t>-</w:t>
            </w:r>
            <w:r w:rsidR="00070D3D" w:rsidRPr="00A02684">
              <w:rPr>
                <w:rFonts w:eastAsia="Calibri"/>
                <w:sz w:val="22"/>
                <w:szCs w:val="22"/>
                <w:lang w:eastAsia="en-US"/>
              </w:rPr>
              <w:t xml:space="preserve"> </w:t>
            </w:r>
            <w:r w:rsidRPr="00A02684">
              <w:rPr>
                <w:rFonts w:eastAsia="Calibri"/>
                <w:sz w:val="22"/>
                <w:szCs w:val="22"/>
                <w:lang w:eastAsia="en-US"/>
              </w:rPr>
              <w:t>2022</w:t>
            </w:r>
          </w:p>
        </w:tc>
        <w:tc>
          <w:tcPr>
            <w:tcW w:w="2091" w:type="dxa"/>
          </w:tcPr>
          <w:p w:rsidR="00865856" w:rsidRPr="00A02684" w:rsidRDefault="00865856" w:rsidP="00A666B5">
            <w:pPr>
              <w:rPr>
                <w:sz w:val="22"/>
                <w:szCs w:val="22"/>
              </w:rPr>
            </w:pPr>
            <w:r w:rsidRPr="00A02684">
              <w:rPr>
                <w:sz w:val="22"/>
                <w:szCs w:val="22"/>
              </w:rPr>
              <w:t>ООО «Петербургская Нива» ЭкоНива-АПК Холдинг</w:t>
            </w:r>
          </w:p>
        </w:tc>
      </w:tr>
    </w:tbl>
    <w:p w:rsidR="00865856" w:rsidRPr="00A02684" w:rsidRDefault="00865856" w:rsidP="00865856">
      <w:pPr>
        <w:ind w:firstLine="708"/>
        <w:jc w:val="both"/>
      </w:pPr>
    </w:p>
    <w:p w:rsidR="00865856" w:rsidRPr="00A02684" w:rsidRDefault="00865856" w:rsidP="00865856">
      <w:pPr>
        <w:ind w:firstLine="708"/>
        <w:jc w:val="both"/>
      </w:pPr>
      <w:r w:rsidRPr="00A02684">
        <w:t>Кроме того, включение территорий, на которых расположены не действующие объекты сельскохозяйственного производства и которые могут в перспективе использоваться для аналогичных видов деятельности, в функциональную зону – производственная зона сельскохозяйственных предприятий – является важным фактором создания условий для развития экономического комплекса и инвестиционной привлекательности территории. Наличие рабочих мест на территории поселения напрямую влияет на численность населения и миграционный приток.</w:t>
      </w:r>
    </w:p>
    <w:p w:rsidR="00865856" w:rsidRPr="00A02684" w:rsidRDefault="00865856" w:rsidP="00865856">
      <w:pPr>
        <w:ind w:firstLine="708"/>
        <w:jc w:val="both"/>
      </w:pPr>
    </w:p>
    <w:p w:rsidR="00865856" w:rsidRPr="00A02684" w:rsidRDefault="00865856" w:rsidP="00865856">
      <w:pPr>
        <w:ind w:firstLine="720"/>
        <w:jc w:val="both"/>
        <w:rPr>
          <w:b/>
        </w:rPr>
      </w:pPr>
      <w:r w:rsidRPr="00A02684">
        <w:rPr>
          <w:b/>
        </w:rPr>
        <w:t>Объекты отдыха и туризма</w:t>
      </w:r>
    </w:p>
    <w:p w:rsidR="00865856" w:rsidRPr="00A02684" w:rsidRDefault="00865856" w:rsidP="00865856">
      <w:pPr>
        <w:ind w:firstLine="708"/>
        <w:jc w:val="both"/>
      </w:pPr>
      <w:r w:rsidRPr="00A02684">
        <w:t xml:space="preserve">В целом, по данным материалов по обоснованию схем территориального планирования Ленинградской области (Книга II. Анализ экологических, экономических и социальных факторов и районирование территорий муниципальных образований Ленинградской области) северная часть Волосовского муниципального района, и в том числе Бегуницкое сельское поселение, обладает низким рекреационным потенциалом по ландшафтно-рекреационной характеристике. </w:t>
      </w:r>
    </w:p>
    <w:p w:rsidR="00865856" w:rsidRPr="00A02684" w:rsidRDefault="00865856" w:rsidP="00865856">
      <w:pPr>
        <w:ind w:firstLine="708"/>
        <w:jc w:val="both"/>
      </w:pPr>
      <w:r w:rsidRPr="00A02684">
        <w:t xml:space="preserve">Объекты туристской инфраструктуры Бегуницкого сельского поселения включают в себя два сельских гостевых дома, общее число мест – 9 (таблица </w:t>
      </w:r>
      <w:r w:rsidR="009D7CD7" w:rsidRPr="00A02684">
        <w:t>23</w:t>
      </w:r>
      <w:r w:rsidRPr="00A02684">
        <w:t>).</w:t>
      </w:r>
    </w:p>
    <w:p w:rsidR="00865856" w:rsidRPr="00A02684" w:rsidRDefault="00865856" w:rsidP="00865856">
      <w:pPr>
        <w:ind w:firstLine="708"/>
        <w:jc w:val="both"/>
      </w:pPr>
    </w:p>
    <w:p w:rsidR="00865856" w:rsidRPr="00A02684" w:rsidRDefault="00865856" w:rsidP="00865856">
      <w:pPr>
        <w:jc w:val="center"/>
      </w:pPr>
      <w:r w:rsidRPr="00A02684">
        <w:t xml:space="preserve">Таблица </w:t>
      </w:r>
      <w:r w:rsidR="009D7CD7" w:rsidRPr="00A02684">
        <w:t>23</w:t>
      </w:r>
      <w:r w:rsidRPr="00A02684">
        <w:t>. Характеристика коллективных средств размещения</w:t>
      </w:r>
    </w:p>
    <w:tbl>
      <w:tblPr>
        <w:tblStyle w:val="35"/>
        <w:tblW w:w="5000" w:type="pct"/>
        <w:tblLook w:val="04A0" w:firstRow="1" w:lastRow="0" w:firstColumn="1" w:lastColumn="0" w:noHBand="0" w:noVBand="1"/>
      </w:tblPr>
      <w:tblGrid>
        <w:gridCol w:w="1209"/>
        <w:gridCol w:w="2767"/>
        <w:gridCol w:w="2353"/>
        <w:gridCol w:w="1351"/>
        <w:gridCol w:w="1309"/>
        <w:gridCol w:w="1206"/>
      </w:tblGrid>
      <w:tr w:rsidR="00A02684" w:rsidRPr="00A02684" w:rsidTr="00A666B5">
        <w:trPr>
          <w:trHeight w:val="20"/>
          <w:tblHeader/>
        </w:trPr>
        <w:tc>
          <w:tcPr>
            <w:tcW w:w="596" w:type="pct"/>
            <w:tcBorders>
              <w:right w:val="single" w:sz="4" w:space="0" w:color="auto"/>
            </w:tcBorders>
            <w:vAlign w:val="center"/>
            <w:hideMark/>
          </w:tcPr>
          <w:p w:rsidR="00865856" w:rsidRPr="00A02684" w:rsidRDefault="00865856" w:rsidP="00A666B5">
            <w:pPr>
              <w:rPr>
                <w:sz w:val="22"/>
                <w:szCs w:val="22"/>
              </w:rPr>
            </w:pPr>
            <w:r w:rsidRPr="00A02684">
              <w:rPr>
                <w:sz w:val="22"/>
                <w:szCs w:val="22"/>
              </w:rPr>
              <w:t>Вид объекта</w:t>
            </w:r>
          </w:p>
        </w:tc>
        <w:tc>
          <w:tcPr>
            <w:tcW w:w="1360" w:type="pct"/>
            <w:tcBorders>
              <w:left w:val="single" w:sz="4" w:space="0" w:color="auto"/>
            </w:tcBorders>
            <w:vAlign w:val="center"/>
          </w:tcPr>
          <w:p w:rsidR="00865856" w:rsidRPr="00A02684" w:rsidRDefault="00865856" w:rsidP="00A666B5">
            <w:pPr>
              <w:rPr>
                <w:sz w:val="22"/>
                <w:szCs w:val="22"/>
              </w:rPr>
            </w:pPr>
            <w:r w:rsidRPr="00A02684">
              <w:rPr>
                <w:sz w:val="22"/>
                <w:szCs w:val="22"/>
              </w:rPr>
              <w:t>Описание объекта</w:t>
            </w:r>
          </w:p>
        </w:tc>
        <w:tc>
          <w:tcPr>
            <w:tcW w:w="1157" w:type="pct"/>
            <w:vAlign w:val="center"/>
            <w:hideMark/>
          </w:tcPr>
          <w:p w:rsidR="00865856" w:rsidRPr="00A02684" w:rsidRDefault="00865856" w:rsidP="00A666B5">
            <w:pPr>
              <w:rPr>
                <w:sz w:val="22"/>
                <w:szCs w:val="22"/>
              </w:rPr>
            </w:pPr>
            <w:r w:rsidRPr="00A02684">
              <w:rPr>
                <w:sz w:val="22"/>
                <w:szCs w:val="22"/>
              </w:rPr>
              <w:t>Наименование объекта</w:t>
            </w:r>
          </w:p>
        </w:tc>
        <w:tc>
          <w:tcPr>
            <w:tcW w:w="665" w:type="pct"/>
            <w:vAlign w:val="center"/>
            <w:hideMark/>
          </w:tcPr>
          <w:p w:rsidR="00865856" w:rsidRPr="00A02684" w:rsidRDefault="00865856" w:rsidP="00A666B5">
            <w:pPr>
              <w:rPr>
                <w:sz w:val="22"/>
                <w:szCs w:val="22"/>
              </w:rPr>
            </w:pPr>
            <w:r w:rsidRPr="00A02684">
              <w:rPr>
                <w:sz w:val="22"/>
                <w:szCs w:val="22"/>
              </w:rPr>
              <w:t>Адрес объекта</w:t>
            </w:r>
          </w:p>
        </w:tc>
        <w:tc>
          <w:tcPr>
            <w:tcW w:w="628" w:type="pct"/>
            <w:vAlign w:val="center"/>
            <w:hideMark/>
          </w:tcPr>
          <w:p w:rsidR="00865856" w:rsidRPr="00A02684" w:rsidRDefault="00865856" w:rsidP="00A666B5">
            <w:pPr>
              <w:rPr>
                <w:sz w:val="22"/>
                <w:szCs w:val="22"/>
              </w:rPr>
            </w:pPr>
            <w:r w:rsidRPr="00A02684">
              <w:rPr>
                <w:sz w:val="22"/>
                <w:szCs w:val="22"/>
              </w:rPr>
              <w:t>Число койко-мест</w:t>
            </w:r>
          </w:p>
        </w:tc>
        <w:tc>
          <w:tcPr>
            <w:tcW w:w="594" w:type="pct"/>
            <w:vAlign w:val="center"/>
            <w:hideMark/>
          </w:tcPr>
          <w:p w:rsidR="00865856" w:rsidRPr="00A02684" w:rsidRDefault="00865856" w:rsidP="00A666B5">
            <w:pPr>
              <w:rPr>
                <w:sz w:val="22"/>
                <w:szCs w:val="22"/>
              </w:rPr>
            </w:pPr>
            <w:r w:rsidRPr="00A02684">
              <w:rPr>
                <w:sz w:val="22"/>
                <w:szCs w:val="22"/>
              </w:rPr>
              <w:t>Номерной фонд</w:t>
            </w:r>
          </w:p>
        </w:tc>
      </w:tr>
      <w:tr w:rsidR="00A02684" w:rsidRPr="00A02684" w:rsidTr="00A666B5">
        <w:trPr>
          <w:trHeight w:val="20"/>
        </w:trPr>
        <w:tc>
          <w:tcPr>
            <w:tcW w:w="596" w:type="pct"/>
            <w:tcBorders>
              <w:right w:val="single" w:sz="4" w:space="0" w:color="auto"/>
            </w:tcBorders>
            <w:hideMark/>
          </w:tcPr>
          <w:p w:rsidR="00865856" w:rsidRPr="00A02684" w:rsidRDefault="00865856" w:rsidP="00A666B5">
            <w:pPr>
              <w:rPr>
                <w:sz w:val="22"/>
                <w:szCs w:val="22"/>
              </w:rPr>
            </w:pPr>
            <w:r w:rsidRPr="00A02684">
              <w:rPr>
                <w:sz w:val="22"/>
                <w:szCs w:val="22"/>
              </w:rPr>
              <w:t>Сельские гостевые дома</w:t>
            </w:r>
          </w:p>
        </w:tc>
        <w:tc>
          <w:tcPr>
            <w:tcW w:w="1360" w:type="pct"/>
            <w:tcBorders>
              <w:left w:val="single" w:sz="4" w:space="0" w:color="auto"/>
            </w:tcBorders>
          </w:tcPr>
          <w:p w:rsidR="00865856" w:rsidRPr="00A02684" w:rsidRDefault="00865856" w:rsidP="00A666B5">
            <w:pPr>
              <w:rPr>
                <w:sz w:val="22"/>
                <w:szCs w:val="22"/>
              </w:rPr>
            </w:pPr>
            <w:r w:rsidRPr="00A02684">
              <w:rPr>
                <w:sz w:val="22"/>
                <w:szCs w:val="22"/>
              </w:rPr>
              <w:t>Творческая резиденция АНО РИТКО «Творческие проекты Кайкино»</w:t>
            </w:r>
          </w:p>
        </w:tc>
        <w:tc>
          <w:tcPr>
            <w:tcW w:w="1157" w:type="pct"/>
            <w:hideMark/>
          </w:tcPr>
          <w:p w:rsidR="00865856" w:rsidRPr="00A02684" w:rsidRDefault="00865856" w:rsidP="00A666B5">
            <w:pPr>
              <w:rPr>
                <w:sz w:val="22"/>
                <w:szCs w:val="22"/>
              </w:rPr>
            </w:pPr>
            <w:r w:rsidRPr="00A02684">
              <w:rPr>
                <w:sz w:val="22"/>
                <w:szCs w:val="22"/>
              </w:rPr>
              <w:t>«Арт-усадьба Кайкино 10» (арт-резиденция) ИП Грачева Ольга Борисовна</w:t>
            </w:r>
          </w:p>
        </w:tc>
        <w:tc>
          <w:tcPr>
            <w:tcW w:w="665" w:type="pct"/>
            <w:hideMark/>
          </w:tcPr>
          <w:p w:rsidR="00865856" w:rsidRPr="00A02684" w:rsidRDefault="00865856" w:rsidP="00A666B5">
            <w:pPr>
              <w:rPr>
                <w:sz w:val="22"/>
                <w:szCs w:val="22"/>
              </w:rPr>
            </w:pPr>
            <w:r w:rsidRPr="00A02684">
              <w:rPr>
                <w:sz w:val="22"/>
                <w:szCs w:val="22"/>
              </w:rPr>
              <w:t>д. Кайкино 10</w:t>
            </w:r>
          </w:p>
        </w:tc>
        <w:tc>
          <w:tcPr>
            <w:tcW w:w="628" w:type="pct"/>
            <w:hideMark/>
          </w:tcPr>
          <w:p w:rsidR="00865856" w:rsidRPr="00A02684" w:rsidRDefault="00865856" w:rsidP="00A666B5">
            <w:pPr>
              <w:rPr>
                <w:sz w:val="22"/>
                <w:szCs w:val="22"/>
              </w:rPr>
            </w:pPr>
            <w:r w:rsidRPr="00A02684">
              <w:rPr>
                <w:sz w:val="22"/>
                <w:szCs w:val="22"/>
              </w:rPr>
              <w:t>2 места в формате Арт-резиденции</w:t>
            </w:r>
          </w:p>
        </w:tc>
        <w:tc>
          <w:tcPr>
            <w:tcW w:w="594" w:type="pct"/>
            <w:hideMark/>
          </w:tcPr>
          <w:p w:rsidR="00865856" w:rsidRPr="00A02684" w:rsidRDefault="00865856" w:rsidP="00A666B5">
            <w:pPr>
              <w:rPr>
                <w:sz w:val="22"/>
                <w:szCs w:val="22"/>
              </w:rPr>
            </w:pPr>
            <w:r w:rsidRPr="00A02684">
              <w:rPr>
                <w:sz w:val="22"/>
                <w:szCs w:val="22"/>
              </w:rPr>
              <w:t>1</w:t>
            </w:r>
          </w:p>
        </w:tc>
      </w:tr>
      <w:tr w:rsidR="00865856" w:rsidRPr="00A02684" w:rsidTr="00A666B5">
        <w:trPr>
          <w:trHeight w:val="20"/>
        </w:trPr>
        <w:tc>
          <w:tcPr>
            <w:tcW w:w="596" w:type="pct"/>
            <w:tcBorders>
              <w:right w:val="single" w:sz="4" w:space="0" w:color="auto"/>
            </w:tcBorders>
            <w:hideMark/>
          </w:tcPr>
          <w:p w:rsidR="00865856" w:rsidRPr="00A02684" w:rsidRDefault="00865856" w:rsidP="00A666B5">
            <w:pPr>
              <w:rPr>
                <w:sz w:val="22"/>
                <w:szCs w:val="22"/>
              </w:rPr>
            </w:pPr>
            <w:r w:rsidRPr="00A02684">
              <w:rPr>
                <w:sz w:val="22"/>
                <w:szCs w:val="22"/>
              </w:rPr>
              <w:t>Сельские гостевые дома</w:t>
            </w:r>
          </w:p>
        </w:tc>
        <w:tc>
          <w:tcPr>
            <w:tcW w:w="1360" w:type="pct"/>
            <w:tcBorders>
              <w:left w:val="single" w:sz="4" w:space="0" w:color="auto"/>
            </w:tcBorders>
          </w:tcPr>
          <w:p w:rsidR="00865856" w:rsidRPr="00A02684" w:rsidRDefault="00865856" w:rsidP="000B2385">
            <w:pPr>
              <w:rPr>
                <w:sz w:val="22"/>
                <w:szCs w:val="22"/>
              </w:rPr>
            </w:pPr>
            <w:r w:rsidRPr="00A02684">
              <w:rPr>
                <w:sz w:val="22"/>
                <w:szCs w:val="22"/>
              </w:rPr>
              <w:t xml:space="preserve">Мини отель расположен на автомобильной дороги федерального значения А 180 Санкт-Петербург – Ивангород. Номера категории </w:t>
            </w:r>
            <w:r w:rsidR="003A6221" w:rsidRPr="00A02684">
              <w:rPr>
                <w:sz w:val="22"/>
                <w:szCs w:val="22"/>
              </w:rPr>
              <w:t>«2-</w:t>
            </w:r>
            <w:r w:rsidRPr="00A02684">
              <w:rPr>
                <w:sz w:val="22"/>
                <w:szCs w:val="22"/>
              </w:rPr>
              <w:t xml:space="preserve">местный» и «люкс» включают в себя туалетную комнату с душем, </w:t>
            </w:r>
            <w:r w:rsidR="000B2385" w:rsidRPr="00A02684">
              <w:rPr>
                <w:sz w:val="22"/>
                <w:szCs w:val="22"/>
              </w:rPr>
              <w:t>телевизором</w:t>
            </w:r>
            <w:r w:rsidRPr="00A02684">
              <w:rPr>
                <w:sz w:val="22"/>
                <w:szCs w:val="22"/>
              </w:rPr>
              <w:t>, парковка, кафе</w:t>
            </w:r>
          </w:p>
        </w:tc>
        <w:tc>
          <w:tcPr>
            <w:tcW w:w="1157" w:type="pct"/>
            <w:hideMark/>
          </w:tcPr>
          <w:p w:rsidR="00865856" w:rsidRPr="00A02684" w:rsidRDefault="00865856" w:rsidP="00A666B5">
            <w:pPr>
              <w:rPr>
                <w:sz w:val="22"/>
                <w:szCs w:val="22"/>
              </w:rPr>
            </w:pPr>
            <w:r w:rsidRPr="00A02684">
              <w:rPr>
                <w:sz w:val="22"/>
                <w:szCs w:val="22"/>
              </w:rPr>
              <w:t>Мини-отель «Уютный дворик» (ИП Мосийчук Неля Андреевна)</w:t>
            </w:r>
          </w:p>
        </w:tc>
        <w:tc>
          <w:tcPr>
            <w:tcW w:w="665" w:type="pct"/>
            <w:hideMark/>
          </w:tcPr>
          <w:p w:rsidR="00865856" w:rsidRPr="00A02684" w:rsidRDefault="00865856" w:rsidP="00A666B5">
            <w:pPr>
              <w:rPr>
                <w:sz w:val="22"/>
                <w:szCs w:val="22"/>
              </w:rPr>
            </w:pPr>
            <w:r w:rsidRPr="00A02684">
              <w:rPr>
                <w:sz w:val="22"/>
                <w:szCs w:val="22"/>
              </w:rPr>
              <w:t>д. Бегуницы, д. 39а</w:t>
            </w:r>
          </w:p>
        </w:tc>
        <w:tc>
          <w:tcPr>
            <w:tcW w:w="628" w:type="pct"/>
            <w:hideMark/>
          </w:tcPr>
          <w:p w:rsidR="00865856" w:rsidRPr="00A02684" w:rsidRDefault="00865856" w:rsidP="00A666B5">
            <w:pPr>
              <w:rPr>
                <w:sz w:val="22"/>
                <w:szCs w:val="22"/>
              </w:rPr>
            </w:pPr>
            <w:r w:rsidRPr="00A02684">
              <w:rPr>
                <w:sz w:val="22"/>
                <w:szCs w:val="22"/>
              </w:rPr>
              <w:t>7</w:t>
            </w:r>
          </w:p>
        </w:tc>
        <w:tc>
          <w:tcPr>
            <w:tcW w:w="594" w:type="pct"/>
            <w:hideMark/>
          </w:tcPr>
          <w:p w:rsidR="00865856" w:rsidRPr="00A02684" w:rsidRDefault="00865856" w:rsidP="00A666B5">
            <w:pPr>
              <w:rPr>
                <w:sz w:val="22"/>
                <w:szCs w:val="22"/>
              </w:rPr>
            </w:pPr>
            <w:r w:rsidRPr="00A02684">
              <w:rPr>
                <w:sz w:val="22"/>
                <w:szCs w:val="22"/>
              </w:rPr>
              <w:t>4</w:t>
            </w:r>
          </w:p>
        </w:tc>
      </w:tr>
    </w:tbl>
    <w:p w:rsidR="00865856" w:rsidRPr="00A02684" w:rsidRDefault="00865856" w:rsidP="00865856">
      <w:pPr>
        <w:ind w:firstLine="709"/>
      </w:pPr>
    </w:p>
    <w:p w:rsidR="00865856" w:rsidRPr="00A02684" w:rsidRDefault="00865856" w:rsidP="00865856">
      <w:pPr>
        <w:ind w:firstLine="708"/>
        <w:jc w:val="both"/>
      </w:pPr>
      <w:r w:rsidRPr="00A02684">
        <w:t xml:space="preserve">Объекты туристского интереса на территории Бегуницкого сельского поселения представлены культурно-познавательными, религиозными, военно-патриотическими, промышленными объектами (таблица </w:t>
      </w:r>
      <w:r w:rsidR="009D7CD7" w:rsidRPr="00A02684">
        <w:t>24</w:t>
      </w:r>
      <w:r w:rsidRPr="00A02684">
        <w:t>).</w:t>
      </w:r>
    </w:p>
    <w:p w:rsidR="009D7CD7" w:rsidRPr="00A02684" w:rsidRDefault="009D7CD7" w:rsidP="009D7CD7">
      <w:pPr>
        <w:ind w:firstLine="708"/>
        <w:jc w:val="both"/>
      </w:pPr>
      <w:r w:rsidRPr="00A02684">
        <w:t xml:space="preserve">Основными препятствиями развития туристической отрасли в настоящий момент являются: </w:t>
      </w:r>
    </w:p>
    <w:p w:rsidR="009D7CD7" w:rsidRPr="00A02684" w:rsidRDefault="009D7CD7" w:rsidP="00B64F6F">
      <w:pPr>
        <w:pStyle w:val="ae"/>
        <w:numPr>
          <w:ilvl w:val="0"/>
          <w:numId w:val="62"/>
        </w:numPr>
        <w:tabs>
          <w:tab w:val="left" w:pos="1114"/>
        </w:tabs>
        <w:suppressAutoHyphens/>
        <w:jc w:val="both"/>
      </w:pPr>
      <w:r w:rsidRPr="00A02684">
        <w:t xml:space="preserve">низкий потенциал для развития различных туристических направлений, </w:t>
      </w:r>
    </w:p>
    <w:p w:rsidR="009D7CD7" w:rsidRPr="00A02684" w:rsidRDefault="009D7CD7" w:rsidP="00B64F6F">
      <w:pPr>
        <w:pStyle w:val="ae"/>
        <w:numPr>
          <w:ilvl w:val="0"/>
          <w:numId w:val="62"/>
        </w:numPr>
        <w:tabs>
          <w:tab w:val="left" w:pos="1114"/>
        </w:tabs>
        <w:suppressAutoHyphens/>
        <w:jc w:val="both"/>
      </w:pPr>
      <w:r w:rsidRPr="00A02684">
        <w:t xml:space="preserve">недостаточно развитая туристическая инфраструктура (средства размещения), </w:t>
      </w:r>
    </w:p>
    <w:p w:rsidR="009D7CD7" w:rsidRPr="00A02684" w:rsidRDefault="009D7CD7" w:rsidP="00B64F6F">
      <w:pPr>
        <w:pStyle w:val="ae"/>
        <w:numPr>
          <w:ilvl w:val="0"/>
          <w:numId w:val="62"/>
        </w:numPr>
        <w:tabs>
          <w:tab w:val="left" w:pos="1114"/>
        </w:tabs>
        <w:suppressAutoHyphens/>
        <w:jc w:val="both"/>
      </w:pPr>
      <w:r w:rsidRPr="00A02684">
        <w:t>невысокая привлекательность отрасли для субъектов малого предпринимательства и недостаток квалифицированных кадров.</w:t>
      </w:r>
    </w:p>
    <w:p w:rsidR="009D7CD7" w:rsidRPr="00A02684" w:rsidRDefault="009D7CD7" w:rsidP="009D7CD7">
      <w:pPr>
        <w:ind w:firstLine="708"/>
        <w:jc w:val="both"/>
      </w:pPr>
      <w:r w:rsidRPr="00A02684">
        <w:t>С целью приоритетного развития объектов отдыха и туризма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предусмотрено размещение на территории Бегуницкого сельского поселения объектов отдыха и туризма регионального значения: «Зеленая стоянка».</w:t>
      </w:r>
    </w:p>
    <w:p w:rsidR="00083896" w:rsidRPr="00A02684" w:rsidRDefault="00392801" w:rsidP="00AA010A">
      <w:pPr>
        <w:ind w:firstLine="709"/>
        <w:jc w:val="both"/>
      </w:pPr>
      <w:r w:rsidRPr="00A02684">
        <w:t>В настоящее время в связи с ростом внутреннего спроса на туристско-рекреационные услуги возрастает роль развития туристско-рекреационного комплекса в экономике сельских территорий. В контексте реализации Стратегии социально-экономического развития Ленинградской области до 2030 года и национального проекта «Туризм и индустрия гостеприимства» на территории Бегуницкого сельского поселения можно обозначить в качестве перспективн</w:t>
      </w:r>
      <w:r w:rsidR="00AA010A" w:rsidRPr="00A02684">
        <w:t xml:space="preserve">ых территорий для размещения средств коллективного размещения (в том числе сезонные кемпинги и сельские гостевые дома): д. Гомонтово (кемпинг, мотель), д. Терпилицы (гостевой дом), д. Ильеши (гостевой дом, агроусадьба). </w:t>
      </w:r>
      <w:r w:rsidR="00073399" w:rsidRPr="00A02684">
        <w:t>Данные объекты сельского туризма могут быть размещены в зоне застройки индивидуальными жилыми домами или в рамках крестьянских (фермерских) хозяйств.</w:t>
      </w:r>
    </w:p>
    <w:p w:rsidR="00083896" w:rsidRPr="00A02684" w:rsidRDefault="000C18A4" w:rsidP="000C18A4">
      <w:pPr>
        <w:ind w:firstLine="709"/>
        <w:jc w:val="both"/>
      </w:pPr>
      <w:r w:rsidRPr="00A02684">
        <w:t xml:space="preserve">В качестве перспективного туристско-рекреационного центра со специализацией на развитии культурно-познавательного туризма местного значения на территории Бегуницкого сельского поселения может быть рассмотрена территория в д. Терпилицы (Раскулицы) как перспективная маршрутно-транзитная точка местных и региональных туристских маршрутов с посещением отдельных достопримечательностей. </w:t>
      </w:r>
      <w:r w:rsidR="00083896" w:rsidRPr="00A02684">
        <w:t xml:space="preserve">В качестве территории для размещения </w:t>
      </w:r>
      <w:r w:rsidR="00A6304F" w:rsidRPr="00A02684">
        <w:t>объектов кратковременного отдыха, включая зону парковки туристского автотранспорта (личного транспорта, туристских фургонов) (</w:t>
      </w:r>
      <w:r w:rsidR="00083896" w:rsidRPr="00A02684">
        <w:t>«Зеленой стоянки»</w:t>
      </w:r>
      <w:r w:rsidR="00A6304F" w:rsidRPr="00A02684">
        <w:t>)</w:t>
      </w:r>
      <w:r w:rsidR="00083896" w:rsidRPr="00A02684">
        <w:t xml:space="preserve"> может быть предложено урочище Раскулицы, у автодороги 41К-043 вблизи с усадьбой Врангеля «Терпилицы» (Раскулицы). Площадь участка - 0,2 га, планируемый туристский поток - до 100 человек в день.</w:t>
      </w:r>
    </w:p>
    <w:p w:rsidR="00865856" w:rsidRPr="00A02684" w:rsidRDefault="00865856" w:rsidP="00865856">
      <w:pPr>
        <w:ind w:firstLine="708"/>
        <w:jc w:val="both"/>
      </w:pPr>
    </w:p>
    <w:p w:rsidR="00865856" w:rsidRPr="00A02684" w:rsidRDefault="00865856" w:rsidP="00865856">
      <w:pPr>
        <w:ind w:firstLine="708"/>
        <w:jc w:val="both"/>
        <w:sectPr w:rsidR="00865856" w:rsidRPr="00A02684" w:rsidSect="00D13BCC">
          <w:pgSz w:w="11906" w:h="16838"/>
          <w:pgMar w:top="1134" w:right="567" w:bottom="1134" w:left="1134" w:header="709" w:footer="709" w:gutter="0"/>
          <w:cols w:space="708"/>
          <w:docGrid w:linePitch="360"/>
        </w:sectPr>
      </w:pPr>
    </w:p>
    <w:p w:rsidR="00865856" w:rsidRPr="00A02684" w:rsidRDefault="00865856" w:rsidP="00865856">
      <w:pPr>
        <w:jc w:val="center"/>
      </w:pPr>
      <w:r w:rsidRPr="00A02684">
        <w:lastRenderedPageBreak/>
        <w:t xml:space="preserve">Таблица </w:t>
      </w:r>
      <w:r w:rsidR="009D7CD7" w:rsidRPr="00A02684">
        <w:t>24</w:t>
      </w:r>
      <w:r w:rsidRPr="00A02684">
        <w:t>. Объекты туристского интереса</w:t>
      </w:r>
    </w:p>
    <w:tbl>
      <w:tblPr>
        <w:tblW w:w="0" w:type="auto"/>
        <w:jc w:val="center"/>
        <w:tblLook w:val="0000" w:firstRow="0" w:lastRow="0" w:firstColumn="0" w:lastColumn="0" w:noHBand="0" w:noVBand="0"/>
      </w:tblPr>
      <w:tblGrid>
        <w:gridCol w:w="426"/>
        <w:gridCol w:w="2531"/>
        <w:gridCol w:w="2117"/>
        <w:gridCol w:w="9486"/>
      </w:tblGrid>
      <w:tr w:rsidR="00A02684" w:rsidRPr="00A02684" w:rsidTr="00865856">
        <w:trPr>
          <w:trHeight w:val="1"/>
          <w:tblHeader/>
          <w:jc w:val="center"/>
        </w:trPr>
        <w:tc>
          <w:tcPr>
            <w:tcW w:w="0" w:type="auto"/>
            <w:tcBorders>
              <w:top w:val="single" w:sz="3" w:space="0" w:color="000000"/>
              <w:left w:val="single" w:sz="4" w:space="0" w:color="auto"/>
              <w:bottom w:val="single" w:sz="3" w:space="0" w:color="000000"/>
              <w:right w:val="single" w:sz="3" w:space="0" w:color="000000"/>
            </w:tcBorders>
            <w:vAlign w:val="center"/>
          </w:tcPr>
          <w:p w:rsidR="00865856" w:rsidRPr="00A02684" w:rsidRDefault="00865856" w:rsidP="00A666B5">
            <w:pPr>
              <w:autoSpaceDE w:val="0"/>
              <w:autoSpaceDN w:val="0"/>
              <w:adjustRightInd w:val="0"/>
              <w:jc w:val="center"/>
              <w:rPr>
                <w:sz w:val="22"/>
                <w:szCs w:val="22"/>
                <w:lang w:val="en-US"/>
              </w:rPr>
            </w:pPr>
            <w:r w:rsidRPr="00A02684">
              <w:rPr>
                <w:bCs/>
                <w:sz w:val="22"/>
                <w:szCs w:val="22"/>
                <w:lang w:val="en-US"/>
              </w:rPr>
              <w:t>№</w:t>
            </w:r>
          </w:p>
        </w:tc>
        <w:tc>
          <w:tcPr>
            <w:tcW w:w="2539" w:type="dxa"/>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autoSpaceDE w:val="0"/>
              <w:autoSpaceDN w:val="0"/>
              <w:adjustRightInd w:val="0"/>
              <w:jc w:val="center"/>
              <w:rPr>
                <w:sz w:val="22"/>
                <w:szCs w:val="22"/>
                <w:lang w:val="en-US"/>
              </w:rPr>
            </w:pPr>
            <w:r w:rsidRPr="00A02684">
              <w:rPr>
                <w:bCs/>
                <w:sz w:val="22"/>
                <w:szCs w:val="22"/>
              </w:rPr>
              <w:t>Наименование объекта</w:t>
            </w:r>
          </w:p>
        </w:tc>
        <w:tc>
          <w:tcPr>
            <w:tcW w:w="2126" w:type="dxa"/>
            <w:tcBorders>
              <w:top w:val="single" w:sz="3" w:space="0" w:color="000000"/>
              <w:left w:val="single" w:sz="3" w:space="0" w:color="000000"/>
              <w:bottom w:val="single" w:sz="3" w:space="0" w:color="000000"/>
              <w:right w:val="single" w:sz="4" w:space="0" w:color="auto"/>
            </w:tcBorders>
            <w:vAlign w:val="center"/>
          </w:tcPr>
          <w:p w:rsidR="00865856" w:rsidRPr="00A02684" w:rsidRDefault="00865856" w:rsidP="00A666B5">
            <w:pPr>
              <w:autoSpaceDE w:val="0"/>
              <w:autoSpaceDN w:val="0"/>
              <w:adjustRightInd w:val="0"/>
              <w:jc w:val="center"/>
              <w:rPr>
                <w:sz w:val="22"/>
                <w:szCs w:val="22"/>
                <w:lang w:val="en-US"/>
              </w:rPr>
            </w:pPr>
            <w:r w:rsidRPr="00A02684">
              <w:rPr>
                <w:bCs/>
                <w:sz w:val="22"/>
                <w:szCs w:val="22"/>
              </w:rPr>
              <w:t>Адрес объекта</w:t>
            </w:r>
          </w:p>
        </w:tc>
        <w:tc>
          <w:tcPr>
            <w:tcW w:w="9575" w:type="dxa"/>
            <w:tcBorders>
              <w:top w:val="single" w:sz="3" w:space="0" w:color="000000"/>
              <w:left w:val="single" w:sz="4" w:space="0" w:color="auto"/>
              <w:bottom w:val="single" w:sz="3" w:space="0" w:color="000000"/>
              <w:right w:val="single" w:sz="4" w:space="0" w:color="auto"/>
            </w:tcBorders>
            <w:vAlign w:val="center"/>
          </w:tcPr>
          <w:p w:rsidR="00865856" w:rsidRPr="00A02684" w:rsidRDefault="00865856" w:rsidP="00A666B5">
            <w:pPr>
              <w:autoSpaceDE w:val="0"/>
              <w:autoSpaceDN w:val="0"/>
              <w:adjustRightInd w:val="0"/>
              <w:jc w:val="center"/>
              <w:rPr>
                <w:sz w:val="22"/>
                <w:szCs w:val="22"/>
              </w:rPr>
            </w:pPr>
            <w:r w:rsidRPr="00A02684">
              <w:rPr>
                <w:bCs/>
                <w:sz w:val="22"/>
                <w:szCs w:val="22"/>
              </w:rPr>
              <w:t>Описание и история создания объекта</w:t>
            </w:r>
          </w:p>
        </w:tc>
      </w:tr>
      <w:tr w:rsidR="00A02684" w:rsidRPr="00A02684" w:rsidTr="00A666B5">
        <w:trPr>
          <w:trHeight w:val="20"/>
          <w:jc w:val="center"/>
        </w:trPr>
        <w:tc>
          <w:tcPr>
            <w:tcW w:w="0" w:type="auto"/>
            <w:gridSpan w:val="4"/>
            <w:tcBorders>
              <w:top w:val="single" w:sz="3" w:space="0" w:color="000000"/>
              <w:left w:val="single" w:sz="3" w:space="0" w:color="000000"/>
              <w:bottom w:val="single" w:sz="3" w:space="0" w:color="000000"/>
              <w:right w:val="single" w:sz="4" w:space="0" w:color="auto"/>
            </w:tcBorders>
            <w:vAlign w:val="center"/>
          </w:tcPr>
          <w:p w:rsidR="00865856" w:rsidRPr="00A02684" w:rsidRDefault="00865856" w:rsidP="00E91551">
            <w:pPr>
              <w:rPr>
                <w:sz w:val="22"/>
                <w:szCs w:val="22"/>
              </w:rPr>
            </w:pPr>
            <w:r w:rsidRPr="00A02684">
              <w:rPr>
                <w:sz w:val="22"/>
                <w:szCs w:val="22"/>
              </w:rPr>
              <w:t xml:space="preserve">Культурно-познавательные объекты (усадьбы и </w:t>
            </w:r>
            <w:r w:rsidR="00E91551" w:rsidRPr="00A02684">
              <w:rPr>
                <w:sz w:val="22"/>
                <w:szCs w:val="22"/>
              </w:rPr>
              <w:t>иные</w:t>
            </w:r>
            <w:r w:rsidRPr="00A02684">
              <w:rPr>
                <w:sz w:val="22"/>
                <w:szCs w:val="22"/>
              </w:rPr>
              <w:t xml:space="preserve"> объекты культурного наследия)</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1</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«Усадьба Врангеля «Терпилицы» 1867 года</w:t>
            </w:r>
          </w:p>
        </w:tc>
        <w:tc>
          <w:tcPr>
            <w:tcW w:w="2126" w:type="dxa"/>
            <w:tcBorders>
              <w:top w:val="single" w:sz="3" w:space="0" w:color="000000"/>
              <w:left w:val="single" w:sz="3" w:space="0" w:color="000000"/>
              <w:bottom w:val="single" w:sz="3" w:space="0" w:color="000000"/>
              <w:right w:val="single" w:sz="4" w:space="0" w:color="auto"/>
            </w:tcBorders>
          </w:tcPr>
          <w:p w:rsidR="00865856" w:rsidRPr="00A02684" w:rsidRDefault="00865856" w:rsidP="00E91551">
            <w:pPr>
              <w:rPr>
                <w:sz w:val="22"/>
                <w:szCs w:val="22"/>
              </w:rPr>
            </w:pPr>
            <w:r w:rsidRPr="00A02684">
              <w:rPr>
                <w:sz w:val="22"/>
                <w:szCs w:val="22"/>
              </w:rPr>
              <w:t>за д. Худанки</w:t>
            </w:r>
          </w:p>
        </w:tc>
        <w:tc>
          <w:tcPr>
            <w:tcW w:w="9575"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Руины Преображенской церкви, остатки хозяйственной постройки, частично перестроенной в советское время; бутовый фундамент барского дома (деревянный дом уничтожен пожаром); восстановленные в 2005 г. шесть надгробий фамильного кладбища, среди них могильный памятник барона Георгия (Егора) Ермолаевича Врангеля (1803 - 1868), родного деда Георгия Михайловича, Петра Николаевича и Николая Николаевича Врангелей. Работает круглогодично</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2</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«Чугунная колонна (памятник Н. Н. Демидову)»</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Чирковицы</w:t>
            </w:r>
          </w:p>
        </w:tc>
        <w:tc>
          <w:tcPr>
            <w:tcW w:w="9575"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Чугунная колонна - памятник Н.Н.</w:t>
            </w:r>
            <w:r w:rsidR="00CC4F38" w:rsidRPr="00A02684">
              <w:rPr>
                <w:sz w:val="22"/>
                <w:szCs w:val="22"/>
              </w:rPr>
              <w:t xml:space="preserve"> </w:t>
            </w:r>
            <w:r w:rsidRPr="00A02684">
              <w:rPr>
                <w:sz w:val="22"/>
                <w:szCs w:val="22"/>
              </w:rPr>
              <w:t>Демидову (1773-1828), родившемуся на почтовой станции Чирковицы, был поставлен его детьми, после смерти отца. Работает круглогодично</w:t>
            </w:r>
            <w:r w:rsidR="00E91551" w:rsidRPr="00A02684">
              <w:rPr>
                <w:sz w:val="22"/>
                <w:szCs w:val="22"/>
              </w:rPr>
              <w:t>.</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3</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8F22BA">
            <w:pPr>
              <w:rPr>
                <w:sz w:val="22"/>
                <w:szCs w:val="22"/>
              </w:rPr>
            </w:pPr>
            <w:r w:rsidRPr="00A02684">
              <w:rPr>
                <w:sz w:val="22"/>
                <w:szCs w:val="22"/>
              </w:rPr>
              <w:t xml:space="preserve">Ансамбль </w:t>
            </w:r>
            <w:r w:rsidR="008F22BA" w:rsidRPr="00A02684">
              <w:rPr>
                <w:sz w:val="22"/>
                <w:szCs w:val="22"/>
              </w:rPr>
              <w:t>ф</w:t>
            </w:r>
            <w:r w:rsidRPr="00A02684">
              <w:rPr>
                <w:sz w:val="22"/>
                <w:szCs w:val="22"/>
              </w:rPr>
              <w:t xml:space="preserve">едерального значения «Здание почтовой станции» </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Чирковицы, д. 33</w:t>
            </w:r>
          </w:p>
        </w:tc>
        <w:tc>
          <w:tcPr>
            <w:tcW w:w="9575" w:type="dxa"/>
            <w:tcBorders>
              <w:top w:val="single" w:sz="3" w:space="0" w:color="000000"/>
              <w:left w:val="single" w:sz="3" w:space="0" w:color="000000"/>
              <w:bottom w:val="single" w:sz="3" w:space="0" w:color="000000"/>
              <w:right w:val="single" w:sz="3" w:space="0" w:color="000000"/>
            </w:tcBorders>
          </w:tcPr>
          <w:p w:rsidR="00865856" w:rsidRPr="00A02684" w:rsidRDefault="003F11F9" w:rsidP="00E91551">
            <w:pPr>
              <w:rPr>
                <w:sz w:val="22"/>
                <w:szCs w:val="22"/>
              </w:rPr>
            </w:pPr>
            <w:r w:rsidRPr="00A02684">
              <w:rPr>
                <w:sz w:val="22"/>
                <w:szCs w:val="22"/>
              </w:rPr>
              <w:t>Здание почтовой станции.</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4</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bookmarkStart w:id="122" w:name="_Toc74490441"/>
            <w:r w:rsidRPr="00A02684">
              <w:rPr>
                <w:sz w:val="22"/>
                <w:szCs w:val="22"/>
              </w:rPr>
              <w:t>Усадьба Власово</w:t>
            </w:r>
            <w:bookmarkEnd w:id="122"/>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Кирово</w:t>
            </w:r>
          </w:p>
        </w:tc>
        <w:tc>
          <w:tcPr>
            <w:tcW w:w="9575"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bCs/>
                <w:sz w:val="22"/>
                <w:szCs w:val="22"/>
              </w:rPr>
              <w:t xml:space="preserve">Каменные глыбы развалин усадьбы Власово (деревня Кирово Волосовского района Бегуницкого сельского поселения), последними владельцами </w:t>
            </w:r>
            <w:r w:rsidRPr="00A02684">
              <w:rPr>
                <w:sz w:val="22"/>
                <w:szCs w:val="22"/>
              </w:rPr>
              <w:t>которой</w:t>
            </w:r>
            <w:r w:rsidRPr="00A02684">
              <w:rPr>
                <w:bCs/>
                <w:sz w:val="22"/>
                <w:szCs w:val="22"/>
              </w:rPr>
              <w:t xml:space="preserve"> были представители рода Остен-Сакен, превратились в хрупкое воспоминание о былых временах. Чудом сохранившийся фамильный склеп, словно каменная глыба, возвышается над кронами деревьев старинного парка.</w:t>
            </w:r>
          </w:p>
        </w:tc>
      </w:tr>
      <w:tr w:rsidR="00A02684" w:rsidRPr="00A02684" w:rsidTr="00A666B5">
        <w:trPr>
          <w:trHeight w:val="20"/>
          <w:jc w:val="center"/>
        </w:trPr>
        <w:tc>
          <w:tcPr>
            <w:tcW w:w="0" w:type="auto"/>
            <w:gridSpan w:val="4"/>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rPr>
                <w:bCs/>
                <w:sz w:val="22"/>
                <w:szCs w:val="22"/>
              </w:rPr>
            </w:pPr>
            <w:r w:rsidRPr="00A02684">
              <w:rPr>
                <w:sz w:val="22"/>
                <w:szCs w:val="22"/>
              </w:rPr>
              <w:t>Религиозные объекты</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1</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Храм Архистратига Михаила</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Бегуницы, д. 53а</w:t>
            </w:r>
          </w:p>
        </w:tc>
        <w:tc>
          <w:tcPr>
            <w:tcW w:w="9575" w:type="dxa"/>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rPr>
                <w:bCs/>
                <w:sz w:val="22"/>
                <w:szCs w:val="22"/>
              </w:rPr>
            </w:pPr>
            <w:r w:rsidRPr="00A02684">
              <w:rPr>
                <w:bCs/>
                <w:sz w:val="22"/>
                <w:szCs w:val="22"/>
              </w:rPr>
              <w:t>Настоятель храма протоиерей Леонид Трофимук. В 1737 году владельцем села А.М. Голицыным была построена деревянная церковь в честь пророка Илии. К 1800 году она сгорела и на ее месте владельцем соседнего села генерал-майором Александром Рамбургом была начата постройка каменной церкви в честь Михаила Архангела. Во время войны 1812 года строительство храма застопорилось из-за нехватки денег. Император Александр I, проезжавший мимо недостроя по своим делам, внес свою лепту и постройка церкви была завершена. Один из приделов освятили во имя царского святого покровителя Александра Невского. В конце XIX века храм стала украшать двухъярусная колокольня. В 30-е годы ХХ столетия церковь закрыли, а в здании стал работать клуб. Во второй половине XX века в церкви располагалась тракторная мастерская, где чинили технику местного совхоза. В этот период храм не однажды перестраивался. В начале 90-х годов совхоз возвратил здание храма верующим. Как рассказывают очевидцы, приступив к реставрации, первым делом из церкви пришлось вывезти центнеры масляной грязи. Вручную очистить храм от копоти было невозможно, поэтому в помещение завели пожарную технику: стены отмывали при помощи брандспойтов. В 1996 году церковь была вновь освящена - в честь Архистратига Михаила</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2</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Церковь Спаса Нерукотворного Образа</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Чирковицы, д. 54</w:t>
            </w:r>
          </w:p>
        </w:tc>
        <w:tc>
          <w:tcPr>
            <w:tcW w:w="9575" w:type="dxa"/>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rPr>
                <w:bCs/>
                <w:sz w:val="22"/>
                <w:szCs w:val="22"/>
              </w:rPr>
            </w:pPr>
            <w:r w:rsidRPr="00A02684">
              <w:rPr>
                <w:bCs/>
                <w:sz w:val="22"/>
                <w:szCs w:val="22"/>
              </w:rPr>
              <w:t>Церковь Спаса Нерукотворного образа в Чирковицах была построена в 1868 году по проекту петербургского епархиального архитектора Ивана Иудовича Буланова. В настоящее время церковь находится в полуразрушенном состоянии.</w:t>
            </w:r>
            <w:r w:rsidRPr="00A02684">
              <w:rPr>
                <w:bCs/>
                <w:sz w:val="22"/>
                <w:szCs w:val="22"/>
              </w:rPr>
              <w:br/>
              <w:t xml:space="preserve">По старым церковным ведомостям в 1793 году в Чирковицах была своя деревянная церковь во </w:t>
            </w:r>
            <w:r w:rsidRPr="00A02684">
              <w:rPr>
                <w:bCs/>
                <w:sz w:val="22"/>
                <w:szCs w:val="22"/>
              </w:rPr>
              <w:lastRenderedPageBreak/>
              <w:t>имя Спаса Нерукотворного с приделами Владимирской Божией Матери и Праведных Захарии и Елизаветы. Последний по каким-то причинам не был освящен. По указу духовной консистории деревянную церковь разобрали, дабы она сама не обрушилась. В ограде этой церкви в 1838 году потомки установили памятник уроженцу Чирковиц Н.Н.Демидову, меценату, тайному советнику и представителю знаменитой династии промышленников. Памятник хорошо сохранился до наших дней. </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lastRenderedPageBreak/>
              <w:t>3</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Троицкая церковь дер. Теглицы</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Теглицы</w:t>
            </w:r>
          </w:p>
        </w:tc>
        <w:tc>
          <w:tcPr>
            <w:tcW w:w="9575" w:type="dxa"/>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rPr>
                <w:sz w:val="22"/>
                <w:szCs w:val="22"/>
              </w:rPr>
            </w:pPr>
            <w:r w:rsidRPr="00A02684">
              <w:rPr>
                <w:sz w:val="22"/>
                <w:szCs w:val="22"/>
              </w:rPr>
              <w:t>В 2008 году установили поклонный Крест на месте утраченной церкви. С 2015 года в деревне Теглицы ведется строительство нового Троицкого храма.</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4</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Церковь Святителя Николая Чудотворца</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Ильеши, д. 26.</w:t>
            </w:r>
          </w:p>
        </w:tc>
        <w:tc>
          <w:tcPr>
            <w:tcW w:w="9575" w:type="dxa"/>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pStyle w:val="aff6"/>
              <w:shd w:val="clear" w:color="auto" w:fill="FFFFFF"/>
              <w:spacing w:before="0" w:beforeAutospacing="0" w:after="0" w:afterAutospacing="0"/>
              <w:rPr>
                <w:sz w:val="22"/>
                <w:szCs w:val="22"/>
              </w:rPr>
            </w:pPr>
            <w:r w:rsidRPr="00A02684">
              <w:rPr>
                <w:sz w:val="22"/>
                <w:szCs w:val="22"/>
              </w:rPr>
              <w:t>Первые упоминания о храме, на месте современной церкви Святителя Николая Чудотворца, в селе Ильеши Ямбургского уезда Санкт-Петербургской губернии (ныне — Волосовского района области), приходятся на 1500 год. Это был храм Свт. Григория в Ильешах, и возведен он был, вероятно, на месте ещё более древней церкви. Само название села указывает на очень древнее почитание в этой местности св. пророка Илии, что позволяет причислить Ильеши к древнейшим погостам Северо-Запада России. По местным преданиям, недалеко от деревни Лаговицы, в приходе бывшего Григорьевского погоста (д. Ильеши), чудесным образом была явлена и обретена Икона Св. великомученицы Параскевы, нареченной Пятницей. Это событие произошло около трехсот-четырехсот лет тому назад (считается, что это XVI-XVII века).</w:t>
            </w:r>
          </w:p>
          <w:p w:rsidR="00865856" w:rsidRPr="00A02684" w:rsidRDefault="00865856" w:rsidP="00A666B5">
            <w:pPr>
              <w:pStyle w:val="aff6"/>
              <w:shd w:val="clear" w:color="auto" w:fill="FFFFFF"/>
              <w:spacing w:before="0" w:beforeAutospacing="0" w:after="0" w:afterAutospacing="0"/>
              <w:rPr>
                <w:sz w:val="22"/>
                <w:szCs w:val="22"/>
              </w:rPr>
            </w:pPr>
            <w:r w:rsidRPr="00A02684">
              <w:rPr>
                <w:sz w:val="22"/>
                <w:szCs w:val="22"/>
              </w:rPr>
              <w:t>По свидетельству источников прошлых столетий, прежде каменной, здесь сначала была деревянная церковь во имя Святителя Николая и Святой вмц. Параскевы. Церковь Святой Параскевы начата в 1792 и освящена в 1793 году. Главный храм во имя Святителя Николая освящен не ранее 1797 г. и не позже 1798 г. Этот храм существовал до 1824 г. В 1824 году, 19 мая, в полдень, произошел в Ильешах пожар, начавшийся, как рассказывали, от того, что местный кузнец Николай, выбросил на улицу кузнечную изгарь. С правой стороны сгоревшей церкви была построена временная деревянная часовня. В нее внесена икона Святой вмц. Параскевы, и здесь совершались богослужения. Храм был освящен 20 июня 1829 года, а совершенно окончен постройкою в 1832 году. В нем два престола. Купол этого храма был деревянный, обитый железом, крыша железная, выкрашенная масляной краской, ограда ее деревянная, на фундаменте из булыжного камня, с кирпичными столбами, ворота из плиты, со сводной аркой.</w:t>
            </w:r>
          </w:p>
          <w:p w:rsidR="00865856" w:rsidRPr="00A02684" w:rsidRDefault="00865856" w:rsidP="00A666B5">
            <w:pPr>
              <w:pStyle w:val="aff6"/>
              <w:shd w:val="clear" w:color="auto" w:fill="FFFFFF"/>
              <w:spacing w:before="0" w:beforeAutospacing="0" w:after="0" w:afterAutospacing="0"/>
              <w:rPr>
                <w:sz w:val="22"/>
                <w:szCs w:val="22"/>
              </w:rPr>
            </w:pPr>
            <w:r w:rsidRPr="00A02684">
              <w:rPr>
                <w:sz w:val="22"/>
                <w:szCs w:val="22"/>
              </w:rPr>
              <w:t xml:space="preserve">Нынешний 3-х престольный (главный — во имя Св. Николая, и два престола — Пророка Ильи и Св. вмц. Параскевы) Храм был заложен в 1855 году по проекту архитекторов К.И. Брандта и К.Е. Егорова и открыт в 1864 году. Постройка храма совершена на кошельковую сумму и на пожертвования благотворителей. Лихие и безбожные времена первой половины 20 века не обошли стороной и деревню Ильеши — в 1937 году Храм был закрыт. В 1940-х годах службы в нем были возобновлены. Во время оккупации деревни немецкими захватчиками в Храме совершали богослужения священники Псковской православной миссии. Немцы трижды пытались вывезти чудотворный образ Параскевы и трижды партизаны нападали на них, вынуждая </w:t>
            </w:r>
            <w:r w:rsidRPr="00A02684">
              <w:rPr>
                <w:sz w:val="22"/>
                <w:szCs w:val="22"/>
              </w:rPr>
              <w:lastRenderedPageBreak/>
              <w:t>возвращаться с Иконой обратно. После начала блокады Ленинграда, всех жителей деревни вывезли в Прибалтику и Германию, а в Храме разместили концлагерь. По свидетельствам сельчан переживших изгнание и вернувшихся в родную деревню, ни одна из икон Храма не была повреждена узниками концлагеря. Паломничества же к месту явления Иконы продолжаются до сих пор</w:t>
            </w:r>
            <w:r w:rsidR="009D7CD7" w:rsidRPr="00A02684">
              <w:rPr>
                <w:sz w:val="22"/>
                <w:szCs w:val="22"/>
              </w:rPr>
              <w:t>.</w:t>
            </w:r>
            <w:r w:rsidRPr="00A02684">
              <w:rPr>
                <w:sz w:val="22"/>
                <w:szCs w:val="22"/>
              </w:rPr>
              <w:t xml:space="preserve"> На этом святом месте и по сию пору происходят чудеса и исцеления по вере каждого, обращающегося за помощью. Дары божественной благодати, не умаляясь и не иссякая, текут здесь, подобно струям живоносного источника, для всех жаждущих христиан, как и много лет назад.</w:t>
            </w:r>
          </w:p>
          <w:p w:rsidR="00865856" w:rsidRPr="00A02684" w:rsidRDefault="00865856" w:rsidP="00A666B5">
            <w:pPr>
              <w:pStyle w:val="aff6"/>
              <w:shd w:val="clear" w:color="auto" w:fill="FFFFFF"/>
              <w:spacing w:before="0" w:beforeAutospacing="0" w:after="0" w:afterAutospacing="0"/>
              <w:rPr>
                <w:sz w:val="22"/>
                <w:szCs w:val="22"/>
              </w:rPr>
            </w:pPr>
            <w:r w:rsidRPr="00A02684">
              <w:rPr>
                <w:sz w:val="22"/>
                <w:szCs w:val="22"/>
              </w:rPr>
              <w:t>С 2006 года, на приходе была восстановлена прежняя традиция — совершения в Ильинскую пятницу Праздничной Литургии и Крестного хода с чудотворной Иконой Св. великомученицы Параскевы к месту ее явления. Икона переносится на специальных, добротно сделанных, красивых носилках, сохранившихся с давнего времени.</w:t>
            </w:r>
          </w:p>
        </w:tc>
      </w:tr>
      <w:tr w:rsidR="00A02684" w:rsidRPr="00A02684" w:rsidTr="00A666B5">
        <w:trPr>
          <w:trHeight w:val="20"/>
          <w:jc w:val="center"/>
        </w:trPr>
        <w:tc>
          <w:tcPr>
            <w:tcW w:w="0" w:type="auto"/>
            <w:gridSpan w:val="4"/>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rPr>
                <w:sz w:val="22"/>
                <w:szCs w:val="22"/>
              </w:rPr>
            </w:pPr>
            <w:r w:rsidRPr="00A02684">
              <w:rPr>
                <w:sz w:val="22"/>
                <w:szCs w:val="22"/>
              </w:rPr>
              <w:lastRenderedPageBreak/>
              <w:t>Военно-патриотические объекты</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1</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 xml:space="preserve">Братское захоронение </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Бегуницы</w:t>
            </w:r>
          </w:p>
        </w:tc>
        <w:tc>
          <w:tcPr>
            <w:tcW w:w="9575"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pStyle w:val="aff6"/>
              <w:shd w:val="clear" w:color="auto" w:fill="FFFFFF"/>
              <w:spacing w:before="0" w:beforeAutospacing="0" w:after="0" w:afterAutospacing="0"/>
              <w:rPr>
                <w:sz w:val="22"/>
                <w:szCs w:val="22"/>
              </w:rPr>
            </w:pPr>
            <w:r w:rsidRPr="00A02684">
              <w:rPr>
                <w:sz w:val="22"/>
                <w:szCs w:val="22"/>
              </w:rPr>
              <w:t>Братское захоронение красноармейцев и советских воинов, погибших в гражданскую и Великую Отечественную войны</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2</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Дом, где в 1921-39 гг. жил Герой Советского Союза Тикилайнен П.А.</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Марково</w:t>
            </w:r>
          </w:p>
        </w:tc>
        <w:tc>
          <w:tcPr>
            <w:tcW w:w="9575" w:type="dxa"/>
            <w:tcBorders>
              <w:top w:val="single" w:sz="3" w:space="0" w:color="000000"/>
              <w:left w:val="single" w:sz="3" w:space="0" w:color="000000"/>
              <w:bottom w:val="single" w:sz="3" w:space="0" w:color="000000"/>
              <w:right w:val="single" w:sz="3" w:space="0" w:color="000000"/>
            </w:tcBorders>
          </w:tcPr>
          <w:p w:rsidR="00865856" w:rsidRPr="00A02684" w:rsidRDefault="00865856" w:rsidP="00CC4F38">
            <w:pPr>
              <w:pStyle w:val="aff6"/>
              <w:shd w:val="clear" w:color="auto" w:fill="FFFFFF"/>
              <w:spacing w:before="0" w:beforeAutospacing="0" w:after="0" w:afterAutospacing="0"/>
              <w:rPr>
                <w:sz w:val="22"/>
                <w:szCs w:val="22"/>
              </w:rPr>
            </w:pPr>
            <w:r w:rsidRPr="00A02684">
              <w:rPr>
                <w:sz w:val="22"/>
                <w:szCs w:val="22"/>
              </w:rPr>
              <w:t xml:space="preserve">На доме установлена памятная доска, посвященная </w:t>
            </w:r>
            <w:r w:rsidR="00CC4F38" w:rsidRPr="00A02684">
              <w:rPr>
                <w:sz w:val="22"/>
                <w:szCs w:val="22"/>
              </w:rPr>
              <w:t>Г</w:t>
            </w:r>
            <w:r w:rsidRPr="00A02684">
              <w:rPr>
                <w:sz w:val="22"/>
                <w:szCs w:val="22"/>
              </w:rPr>
              <w:t xml:space="preserve">ерою </w:t>
            </w:r>
            <w:r w:rsidR="00CC4F38" w:rsidRPr="00A02684">
              <w:rPr>
                <w:sz w:val="22"/>
                <w:szCs w:val="22"/>
              </w:rPr>
              <w:t xml:space="preserve">Советского </w:t>
            </w:r>
            <w:r w:rsidRPr="00A02684">
              <w:rPr>
                <w:sz w:val="22"/>
                <w:szCs w:val="22"/>
              </w:rPr>
              <w:t>Союза Тикилайнен</w:t>
            </w:r>
            <w:r w:rsidR="00DE4E36" w:rsidRPr="00A02684">
              <w:rPr>
                <w:sz w:val="22"/>
                <w:szCs w:val="22"/>
              </w:rPr>
              <w:t>у</w:t>
            </w:r>
            <w:r w:rsidRPr="00A02684">
              <w:rPr>
                <w:sz w:val="22"/>
                <w:szCs w:val="22"/>
              </w:rPr>
              <w:t xml:space="preserve"> П.А.</w:t>
            </w:r>
          </w:p>
        </w:tc>
      </w:tr>
      <w:tr w:rsidR="00A02684" w:rsidRPr="00A02684" w:rsidTr="00A666B5">
        <w:trPr>
          <w:trHeight w:val="20"/>
          <w:jc w:val="center"/>
        </w:trPr>
        <w:tc>
          <w:tcPr>
            <w:tcW w:w="0" w:type="auto"/>
            <w:gridSpan w:val="4"/>
            <w:tcBorders>
              <w:top w:val="single" w:sz="3" w:space="0" w:color="000000"/>
              <w:left w:val="single" w:sz="3" w:space="0" w:color="000000"/>
              <w:bottom w:val="single" w:sz="3" w:space="0" w:color="000000"/>
              <w:right w:val="single" w:sz="3" w:space="0" w:color="000000"/>
            </w:tcBorders>
            <w:vAlign w:val="center"/>
          </w:tcPr>
          <w:p w:rsidR="00865856" w:rsidRPr="00A02684" w:rsidRDefault="00865856" w:rsidP="00A666B5">
            <w:pPr>
              <w:rPr>
                <w:sz w:val="22"/>
                <w:szCs w:val="22"/>
              </w:rPr>
            </w:pPr>
            <w:r w:rsidRPr="00A02684">
              <w:rPr>
                <w:sz w:val="22"/>
                <w:szCs w:val="22"/>
              </w:rPr>
              <w:t>Промышленные объекты, доступные для туристов</w:t>
            </w:r>
          </w:p>
        </w:tc>
      </w:tr>
      <w:tr w:rsidR="00A02684"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1</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Хранилище для картофеля мощностью 10000 т единовременного хранения с оборудованием для создания и поддержания нормативного микроклимата площадью 6569,6 кв. м</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ind w:right="-1"/>
              <w:rPr>
                <w:sz w:val="22"/>
                <w:szCs w:val="22"/>
              </w:rPr>
            </w:pPr>
            <w:r w:rsidRPr="00A02684">
              <w:rPr>
                <w:sz w:val="22"/>
                <w:szCs w:val="22"/>
              </w:rPr>
              <w:t>д. Терпилицы</w:t>
            </w:r>
          </w:p>
        </w:tc>
        <w:tc>
          <w:tcPr>
            <w:tcW w:w="9575" w:type="dxa"/>
            <w:tcBorders>
              <w:top w:val="single" w:sz="3" w:space="0" w:color="000000"/>
              <w:left w:val="single" w:sz="3" w:space="0" w:color="000000"/>
              <w:bottom w:val="single" w:sz="3" w:space="0" w:color="000000"/>
              <w:right w:val="single" w:sz="4" w:space="0" w:color="auto"/>
            </w:tcBorders>
          </w:tcPr>
          <w:p w:rsidR="00865856" w:rsidRPr="00A02684" w:rsidRDefault="00865856" w:rsidP="00E91551">
            <w:pPr>
              <w:rPr>
                <w:sz w:val="22"/>
                <w:szCs w:val="22"/>
              </w:rPr>
            </w:pPr>
            <w:r w:rsidRPr="00A02684">
              <w:rPr>
                <w:sz w:val="22"/>
                <w:szCs w:val="22"/>
              </w:rPr>
              <w:t>Хранилище для картофеля единовременного хранения с оборудованием для создания и поддержания нормативного микроклимата.</w:t>
            </w:r>
          </w:p>
        </w:tc>
      </w:tr>
      <w:tr w:rsidR="00865856" w:rsidRPr="00A02684" w:rsidTr="00E91551">
        <w:trPr>
          <w:trHeight w:val="20"/>
          <w:jc w:val="center"/>
        </w:trPr>
        <w:tc>
          <w:tcPr>
            <w:tcW w:w="0" w:type="auto"/>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jc w:val="center"/>
              <w:rPr>
                <w:sz w:val="22"/>
                <w:szCs w:val="22"/>
              </w:rPr>
            </w:pPr>
            <w:r w:rsidRPr="00A02684">
              <w:rPr>
                <w:sz w:val="22"/>
                <w:szCs w:val="22"/>
              </w:rPr>
              <w:t>2</w:t>
            </w:r>
          </w:p>
        </w:tc>
        <w:tc>
          <w:tcPr>
            <w:tcW w:w="2539"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Цех по переработке рапса, площадью 1022,8 кв. м</w:t>
            </w:r>
          </w:p>
        </w:tc>
        <w:tc>
          <w:tcPr>
            <w:tcW w:w="2126" w:type="dxa"/>
            <w:tcBorders>
              <w:top w:val="single" w:sz="3" w:space="0" w:color="000000"/>
              <w:left w:val="single" w:sz="3" w:space="0" w:color="000000"/>
              <w:bottom w:val="single" w:sz="3" w:space="0" w:color="000000"/>
              <w:right w:val="single" w:sz="3" w:space="0" w:color="000000"/>
            </w:tcBorders>
          </w:tcPr>
          <w:p w:rsidR="00865856" w:rsidRPr="00A02684" w:rsidRDefault="00865856" w:rsidP="00E91551">
            <w:pPr>
              <w:rPr>
                <w:sz w:val="22"/>
                <w:szCs w:val="22"/>
              </w:rPr>
            </w:pPr>
            <w:r w:rsidRPr="00A02684">
              <w:rPr>
                <w:sz w:val="22"/>
                <w:szCs w:val="22"/>
              </w:rPr>
              <w:t>д. Канаршино</w:t>
            </w:r>
          </w:p>
        </w:tc>
        <w:tc>
          <w:tcPr>
            <w:tcW w:w="9575" w:type="dxa"/>
            <w:tcBorders>
              <w:top w:val="single" w:sz="3" w:space="0" w:color="000000"/>
              <w:left w:val="single" w:sz="3" w:space="0" w:color="000000"/>
              <w:bottom w:val="single" w:sz="3" w:space="0" w:color="000000"/>
              <w:right w:val="single" w:sz="4" w:space="0" w:color="auto"/>
            </w:tcBorders>
          </w:tcPr>
          <w:p w:rsidR="00865856" w:rsidRPr="00A02684" w:rsidRDefault="00865856" w:rsidP="00E91551">
            <w:pPr>
              <w:rPr>
                <w:sz w:val="22"/>
                <w:szCs w:val="22"/>
              </w:rPr>
            </w:pPr>
            <w:r w:rsidRPr="00A02684">
              <w:rPr>
                <w:sz w:val="22"/>
                <w:szCs w:val="22"/>
              </w:rPr>
              <w:t>Цех по переработке рапса, производство рапсового масла.</w:t>
            </w:r>
          </w:p>
        </w:tc>
      </w:tr>
    </w:tbl>
    <w:p w:rsidR="00865856" w:rsidRPr="00A02684" w:rsidRDefault="00865856" w:rsidP="00865856">
      <w:pPr>
        <w:ind w:firstLine="708"/>
        <w:jc w:val="center"/>
      </w:pPr>
    </w:p>
    <w:p w:rsidR="00865856" w:rsidRPr="00A02684" w:rsidRDefault="00865856" w:rsidP="00F37281">
      <w:pPr>
        <w:pStyle w:val="2"/>
        <w:spacing w:before="0"/>
        <w:jc w:val="center"/>
        <w:rPr>
          <w:rFonts w:ascii="Times New Roman" w:hAnsi="Times New Roman"/>
          <w:color w:val="auto"/>
          <w:sz w:val="24"/>
          <w:szCs w:val="24"/>
        </w:rPr>
        <w:sectPr w:rsidR="00865856" w:rsidRPr="00A02684" w:rsidSect="00865856">
          <w:pgSz w:w="16838" w:h="11906" w:orient="landscape" w:code="9"/>
          <w:pgMar w:top="1134" w:right="1134" w:bottom="567" w:left="1134" w:header="709" w:footer="709" w:gutter="0"/>
          <w:cols w:space="708"/>
          <w:docGrid w:linePitch="360"/>
        </w:sectPr>
      </w:pPr>
    </w:p>
    <w:p w:rsidR="0004066A" w:rsidRPr="00A02684" w:rsidRDefault="001A3612" w:rsidP="00F37281">
      <w:pPr>
        <w:pStyle w:val="2"/>
        <w:spacing w:before="0"/>
        <w:jc w:val="center"/>
        <w:rPr>
          <w:rFonts w:ascii="Times New Roman" w:hAnsi="Times New Roman"/>
          <w:color w:val="auto"/>
          <w:sz w:val="24"/>
          <w:szCs w:val="24"/>
        </w:rPr>
      </w:pPr>
      <w:bookmarkStart w:id="123" w:name="_Toc74682287"/>
      <w:r w:rsidRPr="00A02684">
        <w:rPr>
          <w:rFonts w:ascii="Times New Roman" w:hAnsi="Times New Roman"/>
          <w:color w:val="auto"/>
          <w:sz w:val="24"/>
          <w:szCs w:val="24"/>
        </w:rPr>
        <w:lastRenderedPageBreak/>
        <w:t>4</w:t>
      </w:r>
      <w:r w:rsidR="0004066A" w:rsidRPr="00A02684">
        <w:rPr>
          <w:rFonts w:ascii="Times New Roman" w:hAnsi="Times New Roman"/>
          <w:color w:val="auto"/>
          <w:sz w:val="24"/>
          <w:szCs w:val="24"/>
        </w:rPr>
        <w:t>.3.</w:t>
      </w:r>
      <w:r w:rsidR="00EB5A22" w:rsidRPr="00A02684">
        <w:rPr>
          <w:rFonts w:ascii="Times New Roman" w:hAnsi="Times New Roman"/>
          <w:color w:val="auto"/>
          <w:sz w:val="24"/>
          <w:szCs w:val="24"/>
        </w:rPr>
        <w:t>2</w:t>
      </w:r>
      <w:r w:rsidR="0004066A" w:rsidRPr="00A02684">
        <w:rPr>
          <w:rFonts w:ascii="Times New Roman" w:hAnsi="Times New Roman"/>
          <w:color w:val="auto"/>
          <w:sz w:val="24"/>
          <w:szCs w:val="24"/>
        </w:rPr>
        <w:t>. Демографическая характеристика</w:t>
      </w:r>
      <w:bookmarkEnd w:id="123"/>
    </w:p>
    <w:p w:rsidR="0004066A" w:rsidRPr="00A02684" w:rsidRDefault="0004066A" w:rsidP="00F37281">
      <w:pPr>
        <w:pStyle w:val="a0"/>
        <w:ind w:firstLine="709"/>
      </w:pPr>
    </w:p>
    <w:p w:rsidR="009D5D2D" w:rsidRPr="00A02684" w:rsidRDefault="009D5D2D" w:rsidP="009D5D2D">
      <w:pPr>
        <w:ind w:firstLine="708"/>
        <w:jc w:val="both"/>
      </w:pPr>
      <w:r w:rsidRPr="00A02684">
        <w:t>Численность населения Бегуницкого сельского поселения на 01.01.202</w:t>
      </w:r>
      <w:r w:rsidR="00372455" w:rsidRPr="00A02684">
        <w:t>1</w:t>
      </w:r>
      <w:r w:rsidRPr="00A02684">
        <w:t xml:space="preserve"> по данным Федеральной службы государственной статистики (Росстат) составила 84</w:t>
      </w:r>
      <w:r w:rsidR="00372455" w:rsidRPr="00A02684">
        <w:t>22</w:t>
      </w:r>
      <w:r w:rsidRPr="00A02684">
        <w:t xml:space="preserve"> человек. Сведения о динамике численности населения по данным Росстат</w:t>
      </w:r>
      <w:r w:rsidR="00081D04" w:rsidRPr="00A02684">
        <w:t>а</w:t>
      </w:r>
      <w:r w:rsidRPr="00A02684">
        <w:t xml:space="preserve"> на 1 января (в соответствии с Бюллетенями «Численность населения Российской Федерации по муниципальным образованиям») представлены на диаграмме</w:t>
      </w:r>
      <w:r w:rsidR="000F7144" w:rsidRPr="00A02684">
        <w:t xml:space="preserve"> (рисунок 5)</w:t>
      </w:r>
      <w:r w:rsidRPr="00A02684">
        <w:t>. В период с 2012 года отмечается рост общей численности населения сельского поселения. Единственным источником пополнения населения остается внешняя миграция.</w:t>
      </w:r>
    </w:p>
    <w:p w:rsidR="009D5D2D" w:rsidRPr="00A02684" w:rsidRDefault="009D5D2D" w:rsidP="009D5D2D">
      <w:pPr>
        <w:ind w:firstLine="708"/>
        <w:jc w:val="both"/>
      </w:pPr>
      <w:r w:rsidRPr="00A02684">
        <w:t>Возрастная структура населения носит регрессивный характер с преобладанием лиц пенсионных возрастов над молодежью. В трудоспособном возрасте находится 5006 жителей (60,6 %), моложе трудоспособного – 1244 чел. (15</w:t>
      </w:r>
      <w:r w:rsidRPr="00A02684">
        <w:rPr>
          <w:lang w:val="en-US"/>
        </w:rPr>
        <w:t> </w:t>
      </w:r>
      <w:r w:rsidRPr="00A02684">
        <w:t>%), старше трудоспособного – 2016 чел. (24,4 %).</w:t>
      </w:r>
    </w:p>
    <w:p w:rsidR="009D5D2D" w:rsidRPr="00A02684" w:rsidRDefault="009D5D2D" w:rsidP="009D5D2D">
      <w:pPr>
        <w:ind w:firstLine="708"/>
        <w:jc w:val="both"/>
      </w:pPr>
      <w:r w:rsidRPr="00A02684">
        <w:rPr>
          <w:noProof/>
        </w:rPr>
        <w:t xml:space="preserve">В теплое время года численность населения </w:t>
      </w:r>
      <w:r w:rsidRPr="00A02684">
        <w:t xml:space="preserve">Бегуницкого сельского поселения </w:t>
      </w:r>
      <w:r w:rsidRPr="00A02684">
        <w:rPr>
          <w:noProof/>
        </w:rPr>
        <w:t xml:space="preserve">увеличивается за счет сезонного населения, отдыхающего в садоводческих </w:t>
      </w:r>
      <w:r w:rsidRPr="00A02684">
        <w:t>некоммерческих объединениях</w:t>
      </w:r>
      <w:r w:rsidR="00435EC3" w:rsidRPr="00A02684">
        <w:t xml:space="preserve"> и имеющего дома в населенных пунктах</w:t>
      </w:r>
      <w:r w:rsidRPr="00A02684">
        <w:t>.</w:t>
      </w:r>
    </w:p>
    <w:p w:rsidR="009D5D2D" w:rsidRPr="00A02684" w:rsidRDefault="009D5D2D" w:rsidP="009D5D2D">
      <w:pPr>
        <w:jc w:val="center"/>
      </w:pPr>
      <w:r w:rsidRPr="00A02684">
        <w:rPr>
          <w:noProof/>
        </w:rPr>
        <w:drawing>
          <wp:inline distT="0" distB="0" distL="0" distR="0" wp14:anchorId="737F39D1" wp14:editId="72D9F67E">
            <wp:extent cx="6315075" cy="24479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5D2D" w:rsidRPr="00A02684" w:rsidRDefault="009D5D2D" w:rsidP="009D5D2D">
      <w:pPr>
        <w:ind w:firstLine="708"/>
        <w:jc w:val="both"/>
      </w:pPr>
    </w:p>
    <w:p w:rsidR="009D5D2D" w:rsidRPr="00A02684" w:rsidRDefault="009D5D2D" w:rsidP="009D5D2D">
      <w:pPr>
        <w:jc w:val="center"/>
        <w:rPr>
          <w:lang w:val="en-US"/>
        </w:rPr>
      </w:pPr>
      <w:r w:rsidRPr="00A02684">
        <w:rPr>
          <w:noProof/>
        </w:rPr>
        <w:drawing>
          <wp:inline distT="0" distB="0" distL="0" distR="0" wp14:anchorId="2ED22B72" wp14:editId="4FD98F00">
            <wp:extent cx="5638800" cy="2190750"/>
            <wp:effectExtent l="0" t="0" r="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5D2D" w:rsidRPr="00A02684" w:rsidRDefault="009D5D2D" w:rsidP="009D5D2D">
      <w:pPr>
        <w:ind w:firstLineChars="200" w:firstLine="400"/>
        <w:rPr>
          <w:rFonts w:ascii="Arial" w:hAnsi="Arial" w:cs="Arial"/>
          <w:sz w:val="20"/>
          <w:szCs w:val="20"/>
        </w:rPr>
        <w:sectPr w:rsidR="009D5D2D" w:rsidRPr="00A02684" w:rsidSect="00D13BCC">
          <w:pgSz w:w="11906" w:h="16838"/>
          <w:pgMar w:top="1134" w:right="567" w:bottom="1134" w:left="1134" w:header="709" w:footer="709" w:gutter="0"/>
          <w:cols w:space="708"/>
          <w:docGrid w:linePitch="360"/>
        </w:sectPr>
      </w:pPr>
    </w:p>
    <w:p w:rsidR="009D5D2D" w:rsidRPr="00A02684" w:rsidRDefault="009D5D2D" w:rsidP="009D5D2D">
      <w:pPr>
        <w:jc w:val="center"/>
      </w:pPr>
      <w:r w:rsidRPr="00A02684">
        <w:lastRenderedPageBreak/>
        <w:t xml:space="preserve">Таблица </w:t>
      </w:r>
      <w:r w:rsidR="000F7144" w:rsidRPr="00A02684">
        <w:t>25</w:t>
      </w:r>
      <w:r w:rsidRPr="00A02684">
        <w:t>. Динамика численности населения Бегуницкого сельского поселения, человек</w:t>
      </w:r>
    </w:p>
    <w:tbl>
      <w:tblPr>
        <w:tblStyle w:val="35"/>
        <w:tblW w:w="5000" w:type="pct"/>
        <w:jc w:val="center"/>
        <w:tblLayout w:type="fixed"/>
        <w:tblLook w:val="04A0" w:firstRow="1" w:lastRow="0" w:firstColumn="1" w:lastColumn="0" w:noHBand="0" w:noVBand="1"/>
      </w:tblPr>
      <w:tblGrid>
        <w:gridCol w:w="1806"/>
        <w:gridCol w:w="1160"/>
        <w:gridCol w:w="1160"/>
        <w:gridCol w:w="1160"/>
        <w:gridCol w:w="1160"/>
        <w:gridCol w:w="1160"/>
        <w:gridCol w:w="1159"/>
        <w:gridCol w:w="1159"/>
        <w:gridCol w:w="1159"/>
        <w:gridCol w:w="1159"/>
        <w:gridCol w:w="1159"/>
        <w:gridCol w:w="1159"/>
      </w:tblGrid>
      <w:tr w:rsidR="00A02684" w:rsidRPr="00A02684" w:rsidTr="00372455">
        <w:trPr>
          <w:trHeight w:val="225"/>
          <w:jc w:val="center"/>
        </w:trPr>
        <w:tc>
          <w:tcPr>
            <w:tcW w:w="620" w:type="pct"/>
            <w:shd w:val="clear" w:color="auto" w:fill="auto"/>
            <w:noWrap/>
            <w:vAlign w:val="center"/>
            <w:hideMark/>
          </w:tcPr>
          <w:p w:rsidR="00372455" w:rsidRPr="00A02684" w:rsidRDefault="00372455" w:rsidP="00372455">
            <w:pPr>
              <w:rPr>
                <w:sz w:val="22"/>
                <w:szCs w:val="22"/>
              </w:rPr>
            </w:pPr>
            <w:r w:rsidRPr="00A02684">
              <w:rPr>
                <w:sz w:val="22"/>
                <w:szCs w:val="22"/>
              </w:rPr>
              <w:t>Территория</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01.01. 2012</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01.01. 2013</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01.01. 2014</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01.01. 2015</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01.01. 2016</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01.01. 2017</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01.01. 2018</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01.01. 2019</w:t>
            </w:r>
          </w:p>
        </w:tc>
        <w:tc>
          <w:tcPr>
            <w:tcW w:w="398" w:type="pct"/>
            <w:shd w:val="clear" w:color="auto" w:fill="auto"/>
            <w:noWrap/>
            <w:hideMark/>
          </w:tcPr>
          <w:p w:rsidR="00372455" w:rsidRPr="00A02684" w:rsidRDefault="00372455" w:rsidP="00372455">
            <w:pPr>
              <w:rPr>
                <w:sz w:val="22"/>
                <w:szCs w:val="22"/>
              </w:rPr>
            </w:pPr>
            <w:r w:rsidRPr="00A02684">
              <w:rPr>
                <w:sz w:val="22"/>
                <w:szCs w:val="22"/>
              </w:rPr>
              <w:t>01.01. 2020</w:t>
            </w:r>
          </w:p>
        </w:tc>
        <w:tc>
          <w:tcPr>
            <w:tcW w:w="398" w:type="pct"/>
          </w:tcPr>
          <w:p w:rsidR="00372455" w:rsidRPr="00A02684" w:rsidRDefault="00372455" w:rsidP="00372455">
            <w:pPr>
              <w:rPr>
                <w:sz w:val="22"/>
                <w:szCs w:val="22"/>
              </w:rPr>
            </w:pPr>
            <w:r w:rsidRPr="00A02684">
              <w:rPr>
                <w:sz w:val="22"/>
                <w:szCs w:val="22"/>
              </w:rPr>
              <w:t>01.01. 2021</w:t>
            </w:r>
          </w:p>
        </w:tc>
        <w:tc>
          <w:tcPr>
            <w:tcW w:w="398" w:type="pct"/>
          </w:tcPr>
          <w:p w:rsidR="00372455" w:rsidRPr="00A02684" w:rsidRDefault="00372455" w:rsidP="00303487">
            <w:pPr>
              <w:rPr>
                <w:sz w:val="22"/>
                <w:szCs w:val="22"/>
              </w:rPr>
            </w:pPr>
            <w:r w:rsidRPr="00A02684">
              <w:rPr>
                <w:sz w:val="22"/>
                <w:szCs w:val="22"/>
              </w:rPr>
              <w:t>20</w:t>
            </w:r>
            <w:r w:rsidR="00303487" w:rsidRPr="00A02684">
              <w:rPr>
                <w:sz w:val="22"/>
                <w:szCs w:val="22"/>
              </w:rPr>
              <w:t>21</w:t>
            </w:r>
            <w:r w:rsidRPr="00A02684">
              <w:rPr>
                <w:sz w:val="22"/>
                <w:szCs w:val="22"/>
              </w:rPr>
              <w:t xml:space="preserve"> г. в % к 2012 г.</w:t>
            </w:r>
          </w:p>
        </w:tc>
      </w:tr>
      <w:tr w:rsidR="00A02684" w:rsidRPr="00A02684" w:rsidTr="00372455">
        <w:trPr>
          <w:trHeight w:val="255"/>
          <w:jc w:val="center"/>
        </w:trPr>
        <w:tc>
          <w:tcPr>
            <w:tcW w:w="620" w:type="pct"/>
            <w:shd w:val="clear" w:color="auto" w:fill="auto"/>
            <w:hideMark/>
          </w:tcPr>
          <w:p w:rsidR="00372455" w:rsidRPr="00A02684" w:rsidRDefault="00372455" w:rsidP="00372455">
            <w:pPr>
              <w:jc w:val="left"/>
              <w:rPr>
                <w:bCs/>
                <w:iCs/>
                <w:sz w:val="22"/>
                <w:szCs w:val="22"/>
              </w:rPr>
            </w:pPr>
            <w:r w:rsidRPr="00A02684">
              <w:rPr>
                <w:bCs/>
                <w:iCs/>
                <w:sz w:val="22"/>
                <w:szCs w:val="22"/>
              </w:rPr>
              <w:t>Волосовский муниципальный район</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49973</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50818</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51412</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51888</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51824</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51923</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51675</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51668</w:t>
            </w:r>
          </w:p>
        </w:tc>
        <w:tc>
          <w:tcPr>
            <w:tcW w:w="398" w:type="pct"/>
            <w:shd w:val="clear" w:color="auto" w:fill="auto"/>
            <w:noWrap/>
            <w:vAlign w:val="center"/>
            <w:hideMark/>
          </w:tcPr>
          <w:p w:rsidR="00372455" w:rsidRPr="00A02684" w:rsidRDefault="00372455" w:rsidP="00372455">
            <w:pPr>
              <w:rPr>
                <w:sz w:val="22"/>
                <w:szCs w:val="22"/>
              </w:rPr>
            </w:pPr>
            <w:r w:rsidRPr="00A02684">
              <w:rPr>
                <w:sz w:val="22"/>
                <w:szCs w:val="22"/>
              </w:rPr>
              <w:t>51778</w:t>
            </w:r>
          </w:p>
        </w:tc>
        <w:tc>
          <w:tcPr>
            <w:tcW w:w="398" w:type="pct"/>
            <w:vAlign w:val="center"/>
          </w:tcPr>
          <w:p w:rsidR="00372455" w:rsidRPr="00A02684" w:rsidRDefault="00372455" w:rsidP="00372455">
            <w:pPr>
              <w:rPr>
                <w:sz w:val="22"/>
                <w:szCs w:val="22"/>
              </w:rPr>
            </w:pPr>
            <w:r w:rsidRPr="00A02684">
              <w:rPr>
                <w:sz w:val="22"/>
                <w:szCs w:val="22"/>
              </w:rPr>
              <w:t>51587</w:t>
            </w:r>
          </w:p>
        </w:tc>
        <w:tc>
          <w:tcPr>
            <w:tcW w:w="398" w:type="pct"/>
            <w:vAlign w:val="center"/>
          </w:tcPr>
          <w:p w:rsidR="00372455" w:rsidRPr="00A02684" w:rsidRDefault="00372455" w:rsidP="00303487">
            <w:pPr>
              <w:rPr>
                <w:sz w:val="22"/>
                <w:szCs w:val="22"/>
              </w:rPr>
            </w:pPr>
            <w:r w:rsidRPr="00A02684">
              <w:rPr>
                <w:sz w:val="22"/>
                <w:szCs w:val="22"/>
              </w:rPr>
              <w:t>103,</w:t>
            </w:r>
            <w:r w:rsidR="00303487" w:rsidRPr="00A02684">
              <w:rPr>
                <w:sz w:val="22"/>
                <w:szCs w:val="22"/>
              </w:rPr>
              <w:t>2</w:t>
            </w:r>
          </w:p>
        </w:tc>
      </w:tr>
      <w:tr w:rsidR="00A02684" w:rsidRPr="00A02684" w:rsidTr="00372455">
        <w:trPr>
          <w:trHeight w:val="300"/>
          <w:jc w:val="center"/>
        </w:trPr>
        <w:tc>
          <w:tcPr>
            <w:tcW w:w="620" w:type="pct"/>
            <w:shd w:val="clear" w:color="auto" w:fill="auto"/>
          </w:tcPr>
          <w:p w:rsidR="00372455" w:rsidRPr="00A02684" w:rsidRDefault="00372455" w:rsidP="00372455">
            <w:pPr>
              <w:jc w:val="left"/>
              <w:rPr>
                <w:sz w:val="22"/>
                <w:szCs w:val="22"/>
              </w:rPr>
            </w:pPr>
            <w:r w:rsidRPr="00A02684">
              <w:rPr>
                <w:sz w:val="22"/>
                <w:szCs w:val="22"/>
              </w:rPr>
              <w:t>Бегуницкое сельское поселение, всего:</w:t>
            </w:r>
          </w:p>
          <w:p w:rsidR="00372455" w:rsidRPr="00A02684" w:rsidRDefault="00372455" w:rsidP="00372455">
            <w:pPr>
              <w:jc w:val="left"/>
              <w:rPr>
                <w:sz w:val="22"/>
                <w:szCs w:val="22"/>
              </w:rPr>
            </w:pPr>
            <w:r w:rsidRPr="00A02684">
              <w:rPr>
                <w:sz w:val="22"/>
                <w:szCs w:val="22"/>
              </w:rPr>
              <w:t>в том числе в границах объединившихся поселений:</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7792</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7941</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8069</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8239</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8246</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8366</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8380</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8407</w:t>
            </w:r>
          </w:p>
        </w:tc>
        <w:tc>
          <w:tcPr>
            <w:tcW w:w="398" w:type="pct"/>
            <w:shd w:val="clear" w:color="auto" w:fill="auto"/>
            <w:noWrap/>
            <w:vAlign w:val="center"/>
          </w:tcPr>
          <w:p w:rsidR="00372455" w:rsidRPr="00A02684" w:rsidRDefault="00372455" w:rsidP="00372455">
            <w:pPr>
              <w:ind w:firstLineChars="100" w:firstLine="220"/>
              <w:rPr>
                <w:sz w:val="22"/>
                <w:szCs w:val="22"/>
              </w:rPr>
            </w:pPr>
            <w:r w:rsidRPr="00A02684">
              <w:rPr>
                <w:sz w:val="22"/>
                <w:szCs w:val="22"/>
              </w:rPr>
              <w:t>8455</w:t>
            </w:r>
          </w:p>
        </w:tc>
        <w:tc>
          <w:tcPr>
            <w:tcW w:w="398" w:type="pct"/>
            <w:vAlign w:val="center"/>
          </w:tcPr>
          <w:p w:rsidR="00372455" w:rsidRPr="00A02684" w:rsidRDefault="00372455" w:rsidP="00372455">
            <w:pPr>
              <w:rPr>
                <w:sz w:val="22"/>
                <w:szCs w:val="22"/>
              </w:rPr>
            </w:pPr>
            <w:r w:rsidRPr="00A02684">
              <w:rPr>
                <w:sz w:val="22"/>
                <w:szCs w:val="22"/>
              </w:rPr>
              <w:t>8422</w:t>
            </w:r>
          </w:p>
        </w:tc>
        <w:tc>
          <w:tcPr>
            <w:tcW w:w="398" w:type="pct"/>
            <w:vAlign w:val="center"/>
          </w:tcPr>
          <w:p w:rsidR="00372455" w:rsidRPr="00A02684" w:rsidRDefault="00372455" w:rsidP="00303487">
            <w:pPr>
              <w:rPr>
                <w:sz w:val="22"/>
                <w:szCs w:val="22"/>
              </w:rPr>
            </w:pPr>
            <w:r w:rsidRPr="00A02684">
              <w:rPr>
                <w:sz w:val="22"/>
                <w:szCs w:val="22"/>
              </w:rPr>
              <w:t>10</w:t>
            </w:r>
            <w:r w:rsidR="00303487" w:rsidRPr="00A02684">
              <w:rPr>
                <w:sz w:val="22"/>
                <w:szCs w:val="22"/>
              </w:rPr>
              <w:t>8</w:t>
            </w:r>
            <w:r w:rsidRPr="00A02684">
              <w:rPr>
                <w:sz w:val="22"/>
                <w:szCs w:val="22"/>
              </w:rPr>
              <w:t>,</w:t>
            </w:r>
            <w:r w:rsidR="00303487" w:rsidRPr="00A02684">
              <w:rPr>
                <w:sz w:val="22"/>
                <w:szCs w:val="22"/>
              </w:rPr>
              <w:t>1</w:t>
            </w:r>
          </w:p>
        </w:tc>
      </w:tr>
      <w:tr w:rsidR="00A02684" w:rsidRPr="00A02684" w:rsidTr="00372455">
        <w:trPr>
          <w:trHeight w:val="300"/>
          <w:jc w:val="center"/>
        </w:trPr>
        <w:tc>
          <w:tcPr>
            <w:tcW w:w="620" w:type="pct"/>
            <w:shd w:val="clear" w:color="auto" w:fill="auto"/>
            <w:vAlign w:val="bottom"/>
          </w:tcPr>
          <w:p w:rsidR="00372455" w:rsidRPr="00A02684" w:rsidRDefault="00372455" w:rsidP="00372455">
            <w:pPr>
              <w:jc w:val="left"/>
              <w:rPr>
                <w:sz w:val="22"/>
                <w:szCs w:val="22"/>
              </w:rPr>
            </w:pPr>
            <w:r w:rsidRPr="00A02684">
              <w:rPr>
                <w:sz w:val="22"/>
                <w:szCs w:val="22"/>
              </w:rPr>
              <w:t>Бегуницкое сельское поселение</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4508</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4582</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4675</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4805</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4839</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4951</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4980</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4998</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w:t>
            </w:r>
          </w:p>
        </w:tc>
        <w:tc>
          <w:tcPr>
            <w:tcW w:w="398" w:type="pct"/>
            <w:vAlign w:val="center"/>
          </w:tcPr>
          <w:p w:rsidR="00372455" w:rsidRPr="00A02684" w:rsidRDefault="00372455" w:rsidP="00372455">
            <w:pPr>
              <w:rPr>
                <w:sz w:val="22"/>
                <w:szCs w:val="22"/>
              </w:rPr>
            </w:pPr>
            <w:r w:rsidRPr="00A02684">
              <w:rPr>
                <w:sz w:val="22"/>
                <w:szCs w:val="22"/>
              </w:rPr>
              <w:t>–</w:t>
            </w:r>
          </w:p>
        </w:tc>
        <w:tc>
          <w:tcPr>
            <w:tcW w:w="398" w:type="pct"/>
            <w:vAlign w:val="center"/>
          </w:tcPr>
          <w:p w:rsidR="00372455" w:rsidRPr="00A02684" w:rsidRDefault="00372455" w:rsidP="00372455">
            <w:pPr>
              <w:rPr>
                <w:sz w:val="22"/>
                <w:szCs w:val="22"/>
              </w:rPr>
            </w:pPr>
            <w:r w:rsidRPr="00A02684">
              <w:rPr>
                <w:sz w:val="22"/>
                <w:szCs w:val="22"/>
              </w:rPr>
              <w:t>110,9</w:t>
            </w:r>
          </w:p>
        </w:tc>
      </w:tr>
      <w:tr w:rsidR="00A02684" w:rsidRPr="00A02684" w:rsidTr="00372455">
        <w:trPr>
          <w:trHeight w:val="300"/>
          <w:jc w:val="center"/>
        </w:trPr>
        <w:tc>
          <w:tcPr>
            <w:tcW w:w="620" w:type="pct"/>
            <w:shd w:val="clear" w:color="auto" w:fill="auto"/>
            <w:vAlign w:val="bottom"/>
          </w:tcPr>
          <w:p w:rsidR="00372455" w:rsidRPr="00A02684" w:rsidRDefault="00372455" w:rsidP="00372455">
            <w:pPr>
              <w:jc w:val="left"/>
              <w:rPr>
                <w:sz w:val="22"/>
                <w:szCs w:val="22"/>
              </w:rPr>
            </w:pPr>
            <w:r w:rsidRPr="00A02684">
              <w:rPr>
                <w:sz w:val="22"/>
                <w:szCs w:val="22"/>
              </w:rPr>
              <w:t xml:space="preserve">Терпилицкое сельское поселение </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1637</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1680</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1683</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1708</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1684</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1689</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1662</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1654</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w:t>
            </w:r>
          </w:p>
        </w:tc>
        <w:tc>
          <w:tcPr>
            <w:tcW w:w="398" w:type="pct"/>
            <w:vAlign w:val="center"/>
          </w:tcPr>
          <w:p w:rsidR="00372455" w:rsidRPr="00A02684" w:rsidRDefault="00372455" w:rsidP="00372455">
            <w:pPr>
              <w:rPr>
                <w:sz w:val="22"/>
                <w:szCs w:val="22"/>
              </w:rPr>
            </w:pPr>
            <w:r w:rsidRPr="00A02684">
              <w:rPr>
                <w:sz w:val="22"/>
                <w:szCs w:val="22"/>
              </w:rPr>
              <w:t>–</w:t>
            </w:r>
          </w:p>
        </w:tc>
        <w:tc>
          <w:tcPr>
            <w:tcW w:w="398" w:type="pct"/>
            <w:vAlign w:val="center"/>
          </w:tcPr>
          <w:p w:rsidR="00372455" w:rsidRPr="00A02684" w:rsidRDefault="00372455" w:rsidP="00372455">
            <w:pPr>
              <w:rPr>
                <w:sz w:val="22"/>
                <w:szCs w:val="22"/>
              </w:rPr>
            </w:pPr>
            <w:r w:rsidRPr="00A02684">
              <w:rPr>
                <w:sz w:val="22"/>
                <w:szCs w:val="22"/>
              </w:rPr>
              <w:t>101,0</w:t>
            </w:r>
          </w:p>
        </w:tc>
      </w:tr>
      <w:tr w:rsidR="00372455" w:rsidRPr="00A02684" w:rsidTr="00372455">
        <w:trPr>
          <w:trHeight w:val="300"/>
          <w:jc w:val="center"/>
        </w:trPr>
        <w:tc>
          <w:tcPr>
            <w:tcW w:w="620" w:type="pct"/>
            <w:shd w:val="clear" w:color="auto" w:fill="auto"/>
            <w:vAlign w:val="bottom"/>
          </w:tcPr>
          <w:p w:rsidR="00372455" w:rsidRPr="00A02684" w:rsidRDefault="00372455" w:rsidP="00372455">
            <w:pPr>
              <w:jc w:val="left"/>
              <w:rPr>
                <w:sz w:val="22"/>
                <w:szCs w:val="22"/>
              </w:rPr>
            </w:pPr>
            <w:r w:rsidRPr="00A02684">
              <w:rPr>
                <w:sz w:val="22"/>
                <w:szCs w:val="22"/>
              </w:rPr>
              <w:t>Зимитицкое сельское поселение</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1647</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1679</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1711</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1726</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1723</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1726</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1738</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1755</w:t>
            </w:r>
          </w:p>
        </w:tc>
        <w:tc>
          <w:tcPr>
            <w:tcW w:w="398" w:type="pct"/>
            <w:shd w:val="clear" w:color="auto" w:fill="auto"/>
            <w:noWrap/>
            <w:vAlign w:val="center"/>
          </w:tcPr>
          <w:p w:rsidR="00372455" w:rsidRPr="00A02684" w:rsidRDefault="00372455" w:rsidP="00372455">
            <w:pPr>
              <w:rPr>
                <w:sz w:val="22"/>
                <w:szCs w:val="22"/>
              </w:rPr>
            </w:pPr>
            <w:r w:rsidRPr="00A02684">
              <w:rPr>
                <w:sz w:val="22"/>
                <w:szCs w:val="22"/>
              </w:rPr>
              <w:t>–</w:t>
            </w:r>
          </w:p>
        </w:tc>
        <w:tc>
          <w:tcPr>
            <w:tcW w:w="398" w:type="pct"/>
            <w:vAlign w:val="center"/>
          </w:tcPr>
          <w:p w:rsidR="00372455" w:rsidRPr="00A02684" w:rsidRDefault="00372455" w:rsidP="00372455">
            <w:pPr>
              <w:rPr>
                <w:sz w:val="22"/>
                <w:szCs w:val="22"/>
              </w:rPr>
            </w:pPr>
            <w:r w:rsidRPr="00A02684">
              <w:rPr>
                <w:sz w:val="22"/>
                <w:szCs w:val="22"/>
              </w:rPr>
              <w:t>–</w:t>
            </w:r>
          </w:p>
        </w:tc>
        <w:tc>
          <w:tcPr>
            <w:tcW w:w="398" w:type="pct"/>
            <w:vAlign w:val="center"/>
          </w:tcPr>
          <w:p w:rsidR="00372455" w:rsidRPr="00A02684" w:rsidRDefault="00372455" w:rsidP="00372455">
            <w:pPr>
              <w:rPr>
                <w:sz w:val="22"/>
                <w:szCs w:val="22"/>
              </w:rPr>
            </w:pPr>
            <w:r w:rsidRPr="00A02684">
              <w:rPr>
                <w:sz w:val="22"/>
                <w:szCs w:val="22"/>
              </w:rPr>
              <w:t>106,6</w:t>
            </w:r>
          </w:p>
        </w:tc>
      </w:tr>
    </w:tbl>
    <w:p w:rsidR="009D5D2D" w:rsidRPr="00A02684" w:rsidRDefault="009D5D2D" w:rsidP="009D5D2D">
      <w:pPr>
        <w:jc w:val="both"/>
      </w:pPr>
    </w:p>
    <w:p w:rsidR="009D5D2D" w:rsidRPr="00A02684" w:rsidRDefault="009D5D2D" w:rsidP="009D5D2D">
      <w:pPr>
        <w:jc w:val="center"/>
      </w:pPr>
      <w:r w:rsidRPr="00A02684">
        <w:t xml:space="preserve">Таблица </w:t>
      </w:r>
      <w:r w:rsidR="000F7144" w:rsidRPr="00A02684">
        <w:t>26</w:t>
      </w:r>
      <w:r w:rsidRPr="00A02684">
        <w:t>. Динамика численности населения по населенным пунктам Бегуницкого сельского поселения</w:t>
      </w:r>
      <w:r w:rsidR="004F44A1" w:rsidRPr="00A02684">
        <w:t xml:space="preserve"> (по данным администрации Бегуницкого сельского поселения)</w:t>
      </w:r>
      <w:r w:rsidRPr="00A02684">
        <w:t>, человек</w:t>
      </w:r>
    </w:p>
    <w:tbl>
      <w:tblPr>
        <w:tblW w:w="14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3018"/>
        <w:gridCol w:w="1206"/>
        <w:gridCol w:w="1206"/>
        <w:gridCol w:w="1206"/>
        <w:gridCol w:w="1206"/>
        <w:gridCol w:w="1206"/>
        <w:gridCol w:w="1206"/>
        <w:gridCol w:w="2236"/>
        <w:gridCol w:w="1329"/>
      </w:tblGrid>
      <w:tr w:rsidR="00A02684" w:rsidRPr="00A02684" w:rsidTr="0035459C">
        <w:trPr>
          <w:trHeight w:val="20"/>
          <w:tblHeader/>
          <w:jc w:val="center"/>
        </w:trPr>
        <w:tc>
          <w:tcPr>
            <w:tcW w:w="0" w:type="auto"/>
            <w:vMerge w:val="restart"/>
            <w:tcBorders>
              <w:right w:val="single" w:sz="4" w:space="0" w:color="auto"/>
            </w:tcBorders>
            <w:shd w:val="clear" w:color="auto" w:fill="auto"/>
            <w:vAlign w:val="center"/>
          </w:tcPr>
          <w:p w:rsidR="0035459C" w:rsidRPr="00A02684" w:rsidRDefault="0035459C" w:rsidP="00A666B5">
            <w:pPr>
              <w:widowControl w:val="0"/>
              <w:jc w:val="center"/>
              <w:rPr>
                <w:sz w:val="22"/>
                <w:szCs w:val="22"/>
              </w:rPr>
            </w:pPr>
            <w:r w:rsidRPr="00A02684">
              <w:rPr>
                <w:sz w:val="22"/>
                <w:szCs w:val="22"/>
              </w:rPr>
              <w:t>№</w:t>
            </w:r>
          </w:p>
        </w:tc>
        <w:tc>
          <w:tcPr>
            <w:tcW w:w="0" w:type="auto"/>
            <w:vMerge w:val="restart"/>
            <w:tcBorders>
              <w:left w:val="single" w:sz="4" w:space="0" w:color="auto"/>
            </w:tcBorders>
            <w:shd w:val="clear" w:color="auto" w:fill="auto"/>
            <w:noWrap/>
            <w:vAlign w:val="center"/>
          </w:tcPr>
          <w:p w:rsidR="0035459C" w:rsidRPr="00A02684" w:rsidRDefault="0035459C" w:rsidP="00A666B5">
            <w:pPr>
              <w:widowControl w:val="0"/>
              <w:jc w:val="center"/>
              <w:rPr>
                <w:sz w:val="22"/>
                <w:szCs w:val="22"/>
              </w:rPr>
            </w:pPr>
            <w:r w:rsidRPr="00A02684">
              <w:rPr>
                <w:sz w:val="22"/>
                <w:szCs w:val="22"/>
              </w:rPr>
              <w:t>Территория</w:t>
            </w:r>
          </w:p>
        </w:tc>
        <w:tc>
          <w:tcPr>
            <w:tcW w:w="0" w:type="auto"/>
            <w:gridSpan w:val="6"/>
          </w:tcPr>
          <w:p w:rsidR="0035459C" w:rsidRPr="00A02684" w:rsidRDefault="0035459C" w:rsidP="00A666B5">
            <w:pPr>
              <w:widowControl w:val="0"/>
              <w:jc w:val="center"/>
              <w:rPr>
                <w:b/>
                <w:sz w:val="22"/>
                <w:szCs w:val="22"/>
              </w:rPr>
            </w:pPr>
            <w:r w:rsidRPr="00A02684">
              <w:rPr>
                <w:bCs/>
                <w:sz w:val="22"/>
                <w:szCs w:val="22"/>
              </w:rPr>
              <w:t>Всего (с учетом временно зарегистрированных)</w:t>
            </w:r>
          </w:p>
        </w:tc>
        <w:tc>
          <w:tcPr>
            <w:tcW w:w="0" w:type="auto"/>
            <w:vMerge w:val="restart"/>
          </w:tcPr>
          <w:p w:rsidR="0035459C" w:rsidRPr="00A02684" w:rsidRDefault="0035459C" w:rsidP="00211030">
            <w:pPr>
              <w:widowControl w:val="0"/>
              <w:jc w:val="center"/>
              <w:rPr>
                <w:bCs/>
                <w:sz w:val="22"/>
                <w:szCs w:val="22"/>
              </w:rPr>
            </w:pPr>
            <w:r w:rsidRPr="00A02684">
              <w:rPr>
                <w:bCs/>
                <w:sz w:val="22"/>
                <w:szCs w:val="22"/>
              </w:rPr>
              <w:t>в том числе постоянно</w:t>
            </w:r>
          </w:p>
          <w:p w:rsidR="0035459C" w:rsidRPr="00A02684" w:rsidRDefault="0035459C" w:rsidP="00211030">
            <w:pPr>
              <w:widowControl w:val="0"/>
              <w:jc w:val="center"/>
              <w:rPr>
                <w:b/>
                <w:sz w:val="22"/>
                <w:szCs w:val="22"/>
              </w:rPr>
            </w:pPr>
            <w:r w:rsidRPr="00A02684">
              <w:rPr>
                <w:bCs/>
                <w:sz w:val="22"/>
                <w:szCs w:val="22"/>
              </w:rPr>
              <w:t>зарегистрированных</w:t>
            </w:r>
          </w:p>
        </w:tc>
        <w:tc>
          <w:tcPr>
            <w:tcW w:w="0" w:type="auto"/>
            <w:vMerge w:val="restart"/>
          </w:tcPr>
          <w:p w:rsidR="0035459C" w:rsidRPr="00A02684" w:rsidRDefault="0035459C" w:rsidP="0035459C">
            <w:pPr>
              <w:widowControl w:val="0"/>
              <w:jc w:val="center"/>
              <w:rPr>
                <w:sz w:val="22"/>
                <w:szCs w:val="22"/>
              </w:rPr>
            </w:pPr>
            <w:r w:rsidRPr="00A02684">
              <w:rPr>
                <w:sz w:val="22"/>
                <w:szCs w:val="22"/>
              </w:rPr>
              <w:t>2020 г. в % к 2015 г.</w:t>
            </w:r>
          </w:p>
        </w:tc>
      </w:tr>
      <w:tr w:rsidR="00A02684" w:rsidRPr="00A02684" w:rsidTr="000445C7">
        <w:trPr>
          <w:trHeight w:val="20"/>
          <w:tblHeader/>
          <w:jc w:val="center"/>
        </w:trPr>
        <w:tc>
          <w:tcPr>
            <w:tcW w:w="0" w:type="auto"/>
            <w:vMerge/>
            <w:tcBorders>
              <w:bottom w:val="single" w:sz="4" w:space="0" w:color="auto"/>
              <w:right w:val="single" w:sz="4" w:space="0" w:color="auto"/>
            </w:tcBorders>
            <w:shd w:val="clear" w:color="auto" w:fill="auto"/>
            <w:vAlign w:val="center"/>
          </w:tcPr>
          <w:p w:rsidR="0035459C" w:rsidRPr="00A02684" w:rsidRDefault="0035459C" w:rsidP="00211030">
            <w:pPr>
              <w:widowControl w:val="0"/>
              <w:rPr>
                <w:sz w:val="22"/>
                <w:szCs w:val="22"/>
              </w:rPr>
            </w:pPr>
          </w:p>
        </w:tc>
        <w:tc>
          <w:tcPr>
            <w:tcW w:w="0" w:type="auto"/>
            <w:vMerge/>
            <w:tcBorders>
              <w:left w:val="single" w:sz="4" w:space="0" w:color="auto"/>
              <w:bottom w:val="single" w:sz="4" w:space="0" w:color="auto"/>
            </w:tcBorders>
            <w:shd w:val="clear" w:color="auto" w:fill="auto"/>
            <w:vAlign w:val="center"/>
          </w:tcPr>
          <w:p w:rsidR="0035459C" w:rsidRPr="00A02684" w:rsidRDefault="0035459C" w:rsidP="00211030">
            <w:pPr>
              <w:widowControl w:val="0"/>
              <w:rPr>
                <w:sz w:val="22"/>
                <w:szCs w:val="22"/>
              </w:rPr>
            </w:pPr>
          </w:p>
        </w:tc>
        <w:tc>
          <w:tcPr>
            <w:tcW w:w="0" w:type="auto"/>
            <w:tcBorders>
              <w:bottom w:val="single" w:sz="4" w:space="0" w:color="auto"/>
            </w:tcBorders>
            <w:vAlign w:val="center"/>
          </w:tcPr>
          <w:p w:rsidR="0035459C" w:rsidRPr="00A02684" w:rsidRDefault="0035459C" w:rsidP="000445C7">
            <w:pPr>
              <w:widowControl w:val="0"/>
              <w:jc w:val="center"/>
              <w:rPr>
                <w:bCs/>
                <w:sz w:val="22"/>
                <w:szCs w:val="22"/>
              </w:rPr>
            </w:pPr>
            <w:r w:rsidRPr="00A02684">
              <w:rPr>
                <w:sz w:val="22"/>
                <w:szCs w:val="22"/>
              </w:rPr>
              <w:t>01.01.2015</w:t>
            </w:r>
          </w:p>
        </w:tc>
        <w:tc>
          <w:tcPr>
            <w:tcW w:w="0" w:type="auto"/>
            <w:tcBorders>
              <w:bottom w:val="single" w:sz="4" w:space="0" w:color="auto"/>
            </w:tcBorders>
            <w:vAlign w:val="center"/>
          </w:tcPr>
          <w:p w:rsidR="0035459C" w:rsidRPr="00A02684" w:rsidRDefault="0035459C" w:rsidP="000445C7">
            <w:pPr>
              <w:widowControl w:val="0"/>
              <w:jc w:val="center"/>
              <w:rPr>
                <w:bCs/>
                <w:sz w:val="22"/>
                <w:szCs w:val="22"/>
              </w:rPr>
            </w:pPr>
            <w:r w:rsidRPr="00A02684">
              <w:rPr>
                <w:sz w:val="22"/>
                <w:szCs w:val="22"/>
              </w:rPr>
              <w:t>01.01.2016</w:t>
            </w:r>
          </w:p>
        </w:tc>
        <w:tc>
          <w:tcPr>
            <w:tcW w:w="0" w:type="auto"/>
            <w:tcBorders>
              <w:bottom w:val="single" w:sz="4" w:space="0" w:color="auto"/>
            </w:tcBorders>
            <w:vAlign w:val="center"/>
          </w:tcPr>
          <w:p w:rsidR="0035459C" w:rsidRPr="00A02684" w:rsidRDefault="0035459C" w:rsidP="000445C7">
            <w:pPr>
              <w:widowControl w:val="0"/>
              <w:jc w:val="center"/>
              <w:rPr>
                <w:bCs/>
                <w:sz w:val="22"/>
                <w:szCs w:val="22"/>
              </w:rPr>
            </w:pPr>
            <w:r w:rsidRPr="00A02684">
              <w:rPr>
                <w:sz w:val="22"/>
                <w:szCs w:val="22"/>
              </w:rPr>
              <w:t>01.01.2017</w:t>
            </w:r>
          </w:p>
        </w:tc>
        <w:tc>
          <w:tcPr>
            <w:tcW w:w="0" w:type="auto"/>
            <w:tcBorders>
              <w:bottom w:val="single" w:sz="4" w:space="0" w:color="auto"/>
            </w:tcBorders>
            <w:vAlign w:val="center"/>
          </w:tcPr>
          <w:p w:rsidR="0035459C" w:rsidRPr="00A02684" w:rsidRDefault="0035459C" w:rsidP="000445C7">
            <w:pPr>
              <w:widowControl w:val="0"/>
              <w:jc w:val="center"/>
              <w:rPr>
                <w:bCs/>
                <w:sz w:val="22"/>
                <w:szCs w:val="22"/>
              </w:rPr>
            </w:pPr>
            <w:r w:rsidRPr="00A02684">
              <w:rPr>
                <w:sz w:val="22"/>
                <w:szCs w:val="22"/>
              </w:rPr>
              <w:t>01.01.2018</w:t>
            </w:r>
          </w:p>
        </w:tc>
        <w:tc>
          <w:tcPr>
            <w:tcW w:w="0" w:type="auto"/>
            <w:tcBorders>
              <w:bottom w:val="single" w:sz="4" w:space="0" w:color="auto"/>
            </w:tcBorders>
            <w:vAlign w:val="center"/>
          </w:tcPr>
          <w:p w:rsidR="0035459C" w:rsidRPr="00A02684" w:rsidRDefault="0035459C" w:rsidP="000445C7">
            <w:pPr>
              <w:widowControl w:val="0"/>
              <w:jc w:val="center"/>
              <w:rPr>
                <w:bCs/>
                <w:sz w:val="22"/>
                <w:szCs w:val="22"/>
              </w:rPr>
            </w:pPr>
            <w:r w:rsidRPr="00A02684">
              <w:rPr>
                <w:sz w:val="22"/>
                <w:szCs w:val="22"/>
              </w:rPr>
              <w:t>01.01.2019</w:t>
            </w:r>
          </w:p>
        </w:tc>
        <w:tc>
          <w:tcPr>
            <w:tcW w:w="0" w:type="auto"/>
            <w:tcBorders>
              <w:bottom w:val="single" w:sz="4" w:space="0" w:color="auto"/>
            </w:tcBorders>
            <w:vAlign w:val="center"/>
          </w:tcPr>
          <w:p w:rsidR="0035459C" w:rsidRPr="00A02684" w:rsidRDefault="0035459C" w:rsidP="000445C7">
            <w:pPr>
              <w:widowControl w:val="0"/>
              <w:jc w:val="center"/>
              <w:rPr>
                <w:bCs/>
                <w:sz w:val="22"/>
                <w:szCs w:val="22"/>
              </w:rPr>
            </w:pPr>
            <w:r w:rsidRPr="00A02684">
              <w:rPr>
                <w:sz w:val="22"/>
                <w:szCs w:val="22"/>
              </w:rPr>
              <w:t>01.01.2020</w:t>
            </w:r>
          </w:p>
        </w:tc>
        <w:tc>
          <w:tcPr>
            <w:tcW w:w="0" w:type="auto"/>
            <w:vMerge/>
            <w:tcBorders>
              <w:bottom w:val="single" w:sz="4" w:space="0" w:color="auto"/>
            </w:tcBorders>
          </w:tcPr>
          <w:p w:rsidR="0035459C" w:rsidRPr="00A02684" w:rsidRDefault="0035459C" w:rsidP="00211030">
            <w:pPr>
              <w:widowControl w:val="0"/>
              <w:jc w:val="center"/>
              <w:rPr>
                <w:bCs/>
                <w:sz w:val="22"/>
                <w:szCs w:val="22"/>
              </w:rPr>
            </w:pPr>
          </w:p>
        </w:tc>
        <w:tc>
          <w:tcPr>
            <w:tcW w:w="0" w:type="auto"/>
            <w:vMerge/>
            <w:tcBorders>
              <w:bottom w:val="single" w:sz="4" w:space="0" w:color="auto"/>
            </w:tcBorders>
          </w:tcPr>
          <w:p w:rsidR="0035459C" w:rsidRPr="00A02684" w:rsidRDefault="0035459C" w:rsidP="00211030">
            <w:pPr>
              <w:widowControl w:val="0"/>
              <w:jc w:val="center"/>
              <w:rPr>
                <w:bCs/>
                <w:sz w:val="22"/>
                <w:szCs w:val="22"/>
              </w:rPr>
            </w:pPr>
          </w:p>
        </w:tc>
      </w:tr>
      <w:tr w:rsidR="00A02684" w:rsidRPr="00A02684" w:rsidTr="001E21F2">
        <w:trPr>
          <w:trHeight w:val="20"/>
          <w:jc w:val="center"/>
        </w:trPr>
        <w:tc>
          <w:tcPr>
            <w:tcW w:w="0" w:type="auto"/>
            <w:tcBorders>
              <w:right w:val="single" w:sz="4" w:space="0" w:color="auto"/>
            </w:tcBorders>
            <w:shd w:val="clear" w:color="auto" w:fill="auto"/>
            <w:vAlign w:val="bottom"/>
          </w:tcPr>
          <w:p w:rsidR="004F44A1" w:rsidRPr="00A02684" w:rsidRDefault="004F44A1" w:rsidP="004F44A1">
            <w:pPr>
              <w:jc w:val="both"/>
              <w:rPr>
                <w:sz w:val="22"/>
                <w:szCs w:val="22"/>
              </w:rPr>
            </w:pPr>
            <w:r w:rsidRPr="00A02684">
              <w:rPr>
                <w:sz w:val="22"/>
                <w:szCs w:val="22"/>
              </w:rPr>
              <w:t>1</w:t>
            </w:r>
          </w:p>
        </w:tc>
        <w:tc>
          <w:tcPr>
            <w:tcW w:w="0" w:type="auto"/>
            <w:tcBorders>
              <w:left w:val="single" w:sz="4" w:space="0" w:color="auto"/>
            </w:tcBorders>
            <w:shd w:val="clear" w:color="auto" w:fill="auto"/>
            <w:noWrap/>
          </w:tcPr>
          <w:p w:rsidR="004F44A1" w:rsidRPr="00A02684" w:rsidRDefault="004F44A1" w:rsidP="004F44A1">
            <w:pPr>
              <w:jc w:val="both"/>
              <w:rPr>
                <w:sz w:val="22"/>
                <w:szCs w:val="22"/>
              </w:rPr>
            </w:pPr>
            <w:r w:rsidRPr="00A02684">
              <w:rPr>
                <w:sz w:val="22"/>
                <w:szCs w:val="22"/>
              </w:rPr>
              <w:t>деревня Бегуницы</w:t>
            </w:r>
          </w:p>
        </w:tc>
        <w:tc>
          <w:tcPr>
            <w:tcW w:w="0" w:type="auto"/>
          </w:tcPr>
          <w:p w:rsidR="004F44A1" w:rsidRPr="00A02684" w:rsidRDefault="004F44A1" w:rsidP="004F44A1">
            <w:pPr>
              <w:jc w:val="center"/>
              <w:rPr>
                <w:sz w:val="22"/>
                <w:szCs w:val="22"/>
              </w:rPr>
            </w:pPr>
            <w:r w:rsidRPr="00A02684">
              <w:rPr>
                <w:sz w:val="22"/>
                <w:szCs w:val="22"/>
              </w:rPr>
              <w:t>3789</w:t>
            </w:r>
          </w:p>
        </w:tc>
        <w:tc>
          <w:tcPr>
            <w:tcW w:w="0" w:type="auto"/>
          </w:tcPr>
          <w:p w:rsidR="004F44A1" w:rsidRPr="00A02684" w:rsidRDefault="004F44A1" w:rsidP="004F44A1">
            <w:pPr>
              <w:jc w:val="center"/>
              <w:rPr>
                <w:sz w:val="22"/>
                <w:szCs w:val="22"/>
              </w:rPr>
            </w:pPr>
            <w:r w:rsidRPr="00A02684">
              <w:rPr>
                <w:sz w:val="22"/>
                <w:szCs w:val="22"/>
              </w:rPr>
              <w:t>4084</w:t>
            </w:r>
          </w:p>
        </w:tc>
        <w:tc>
          <w:tcPr>
            <w:tcW w:w="0" w:type="auto"/>
          </w:tcPr>
          <w:p w:rsidR="004F44A1" w:rsidRPr="00A02684" w:rsidRDefault="004F44A1" w:rsidP="004F44A1">
            <w:pPr>
              <w:jc w:val="center"/>
              <w:rPr>
                <w:sz w:val="22"/>
                <w:szCs w:val="22"/>
              </w:rPr>
            </w:pPr>
            <w:r w:rsidRPr="00A02684">
              <w:rPr>
                <w:sz w:val="22"/>
                <w:szCs w:val="22"/>
              </w:rPr>
              <w:t>4170</w:t>
            </w:r>
          </w:p>
        </w:tc>
        <w:tc>
          <w:tcPr>
            <w:tcW w:w="0" w:type="auto"/>
          </w:tcPr>
          <w:p w:rsidR="004F44A1" w:rsidRPr="00A02684" w:rsidRDefault="004F44A1" w:rsidP="004F44A1">
            <w:pPr>
              <w:jc w:val="center"/>
              <w:rPr>
                <w:sz w:val="22"/>
                <w:szCs w:val="22"/>
              </w:rPr>
            </w:pPr>
            <w:r w:rsidRPr="00A02684">
              <w:rPr>
                <w:sz w:val="22"/>
                <w:szCs w:val="22"/>
              </w:rPr>
              <w:t>4157</w:t>
            </w:r>
          </w:p>
        </w:tc>
        <w:tc>
          <w:tcPr>
            <w:tcW w:w="0" w:type="auto"/>
          </w:tcPr>
          <w:p w:rsidR="004F44A1" w:rsidRPr="00A02684" w:rsidRDefault="004F44A1" w:rsidP="004F44A1">
            <w:pPr>
              <w:jc w:val="center"/>
              <w:rPr>
                <w:sz w:val="22"/>
                <w:szCs w:val="22"/>
              </w:rPr>
            </w:pPr>
            <w:r w:rsidRPr="00A02684">
              <w:rPr>
                <w:sz w:val="22"/>
                <w:szCs w:val="22"/>
              </w:rPr>
              <w:t>4037</w:t>
            </w:r>
          </w:p>
        </w:tc>
        <w:tc>
          <w:tcPr>
            <w:tcW w:w="0" w:type="auto"/>
          </w:tcPr>
          <w:p w:rsidR="004F44A1" w:rsidRPr="00A02684" w:rsidRDefault="004F44A1" w:rsidP="004F44A1">
            <w:pPr>
              <w:jc w:val="center"/>
              <w:rPr>
                <w:sz w:val="22"/>
                <w:szCs w:val="22"/>
              </w:rPr>
            </w:pPr>
            <w:r w:rsidRPr="00A02684">
              <w:rPr>
                <w:sz w:val="22"/>
                <w:szCs w:val="22"/>
              </w:rPr>
              <w:t>4053</w:t>
            </w:r>
          </w:p>
        </w:tc>
        <w:tc>
          <w:tcPr>
            <w:tcW w:w="0" w:type="auto"/>
          </w:tcPr>
          <w:p w:rsidR="004F44A1" w:rsidRPr="00A02684" w:rsidRDefault="004F44A1" w:rsidP="004F44A1">
            <w:pPr>
              <w:jc w:val="center"/>
              <w:rPr>
                <w:sz w:val="22"/>
                <w:szCs w:val="22"/>
              </w:rPr>
            </w:pPr>
            <w:r w:rsidRPr="00A02684">
              <w:rPr>
                <w:sz w:val="22"/>
                <w:szCs w:val="22"/>
              </w:rPr>
              <w:t>3975</w:t>
            </w:r>
          </w:p>
        </w:tc>
        <w:tc>
          <w:tcPr>
            <w:tcW w:w="0" w:type="auto"/>
            <w:vAlign w:val="bottom"/>
          </w:tcPr>
          <w:p w:rsidR="004F44A1" w:rsidRPr="00A02684" w:rsidRDefault="004F44A1" w:rsidP="004F44A1">
            <w:pPr>
              <w:jc w:val="center"/>
              <w:rPr>
                <w:sz w:val="22"/>
                <w:szCs w:val="22"/>
              </w:rPr>
            </w:pPr>
            <w:r w:rsidRPr="00A02684">
              <w:rPr>
                <w:sz w:val="22"/>
                <w:szCs w:val="22"/>
              </w:rPr>
              <w:t>107,0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w:t>
            </w:r>
          </w:p>
        </w:tc>
        <w:tc>
          <w:tcPr>
            <w:tcW w:w="0" w:type="auto"/>
            <w:shd w:val="clear" w:color="auto" w:fill="auto"/>
            <w:noWrap/>
          </w:tcPr>
          <w:p w:rsidR="004F44A1" w:rsidRPr="00A02684" w:rsidRDefault="004F44A1" w:rsidP="004F44A1">
            <w:pPr>
              <w:rPr>
                <w:sz w:val="22"/>
                <w:szCs w:val="22"/>
              </w:rPr>
            </w:pPr>
            <w:r w:rsidRPr="00A02684">
              <w:rPr>
                <w:sz w:val="22"/>
                <w:szCs w:val="22"/>
              </w:rPr>
              <w:t>деревня Большие Лашковицы</w:t>
            </w:r>
          </w:p>
        </w:tc>
        <w:tc>
          <w:tcPr>
            <w:tcW w:w="0" w:type="auto"/>
          </w:tcPr>
          <w:p w:rsidR="004F44A1" w:rsidRPr="00A02684" w:rsidRDefault="004F44A1" w:rsidP="004F44A1">
            <w:pPr>
              <w:jc w:val="center"/>
              <w:rPr>
                <w:sz w:val="22"/>
                <w:szCs w:val="22"/>
              </w:rPr>
            </w:pPr>
            <w:r w:rsidRPr="00A02684">
              <w:rPr>
                <w:sz w:val="22"/>
                <w:szCs w:val="22"/>
              </w:rPr>
              <w:t>18</w:t>
            </w:r>
          </w:p>
        </w:tc>
        <w:tc>
          <w:tcPr>
            <w:tcW w:w="0" w:type="auto"/>
          </w:tcPr>
          <w:p w:rsidR="004F44A1" w:rsidRPr="00A02684" w:rsidRDefault="004F44A1" w:rsidP="004F44A1">
            <w:pPr>
              <w:jc w:val="center"/>
              <w:rPr>
                <w:sz w:val="22"/>
                <w:szCs w:val="22"/>
              </w:rPr>
            </w:pPr>
            <w:r w:rsidRPr="00A02684">
              <w:rPr>
                <w:sz w:val="22"/>
                <w:szCs w:val="22"/>
              </w:rPr>
              <w:t>15</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tcPr>
          <w:p w:rsidR="004F44A1" w:rsidRPr="00A02684" w:rsidRDefault="004F44A1" w:rsidP="004F44A1">
            <w:pPr>
              <w:jc w:val="center"/>
              <w:rPr>
                <w:sz w:val="22"/>
                <w:szCs w:val="22"/>
              </w:rPr>
            </w:pPr>
            <w:r w:rsidRPr="00A02684">
              <w:rPr>
                <w:sz w:val="22"/>
                <w:szCs w:val="22"/>
              </w:rPr>
              <w:t>15</w:t>
            </w:r>
          </w:p>
        </w:tc>
        <w:tc>
          <w:tcPr>
            <w:tcW w:w="0" w:type="auto"/>
          </w:tcPr>
          <w:p w:rsidR="004F44A1" w:rsidRPr="00A02684" w:rsidRDefault="004F44A1" w:rsidP="004F44A1">
            <w:pPr>
              <w:jc w:val="center"/>
              <w:rPr>
                <w:sz w:val="22"/>
                <w:szCs w:val="22"/>
              </w:rPr>
            </w:pPr>
            <w:r w:rsidRPr="00A02684">
              <w:rPr>
                <w:sz w:val="22"/>
                <w:szCs w:val="22"/>
              </w:rPr>
              <w:t>19</w:t>
            </w:r>
          </w:p>
        </w:tc>
        <w:tc>
          <w:tcPr>
            <w:tcW w:w="0" w:type="auto"/>
          </w:tcPr>
          <w:p w:rsidR="004F44A1" w:rsidRPr="00A02684" w:rsidRDefault="004F44A1" w:rsidP="004F44A1">
            <w:pPr>
              <w:jc w:val="center"/>
              <w:rPr>
                <w:sz w:val="22"/>
                <w:szCs w:val="22"/>
              </w:rPr>
            </w:pPr>
            <w:r w:rsidRPr="00A02684">
              <w:rPr>
                <w:sz w:val="22"/>
                <w:szCs w:val="22"/>
              </w:rPr>
              <w:t>23</w:t>
            </w:r>
          </w:p>
        </w:tc>
        <w:tc>
          <w:tcPr>
            <w:tcW w:w="0" w:type="auto"/>
          </w:tcPr>
          <w:p w:rsidR="004F44A1" w:rsidRPr="00A02684" w:rsidRDefault="004F44A1" w:rsidP="004F44A1">
            <w:pPr>
              <w:jc w:val="center"/>
              <w:rPr>
                <w:sz w:val="22"/>
                <w:szCs w:val="22"/>
              </w:rPr>
            </w:pPr>
            <w:r w:rsidRPr="00A02684">
              <w:rPr>
                <w:sz w:val="22"/>
                <w:szCs w:val="22"/>
              </w:rPr>
              <w:t>17</w:t>
            </w:r>
          </w:p>
        </w:tc>
        <w:tc>
          <w:tcPr>
            <w:tcW w:w="0" w:type="auto"/>
            <w:vAlign w:val="bottom"/>
          </w:tcPr>
          <w:p w:rsidR="004F44A1" w:rsidRPr="00A02684" w:rsidRDefault="004F44A1" w:rsidP="004F44A1">
            <w:pPr>
              <w:jc w:val="center"/>
              <w:rPr>
                <w:sz w:val="22"/>
                <w:szCs w:val="22"/>
              </w:rPr>
            </w:pPr>
            <w:r w:rsidRPr="00A02684">
              <w:rPr>
                <w:sz w:val="22"/>
                <w:szCs w:val="22"/>
              </w:rPr>
              <w:t>127,8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Большое Тешково</w:t>
            </w:r>
          </w:p>
        </w:tc>
        <w:tc>
          <w:tcPr>
            <w:tcW w:w="0" w:type="auto"/>
          </w:tcPr>
          <w:p w:rsidR="004F44A1" w:rsidRPr="00A02684" w:rsidRDefault="004F44A1" w:rsidP="004F44A1">
            <w:pPr>
              <w:jc w:val="center"/>
              <w:rPr>
                <w:sz w:val="22"/>
                <w:szCs w:val="22"/>
              </w:rPr>
            </w:pPr>
            <w:r w:rsidRPr="00A02684">
              <w:rPr>
                <w:sz w:val="22"/>
                <w:szCs w:val="22"/>
              </w:rPr>
              <w:t>197</w:t>
            </w:r>
          </w:p>
        </w:tc>
        <w:tc>
          <w:tcPr>
            <w:tcW w:w="0" w:type="auto"/>
          </w:tcPr>
          <w:p w:rsidR="004F44A1" w:rsidRPr="00A02684" w:rsidRDefault="004F44A1" w:rsidP="004F44A1">
            <w:pPr>
              <w:jc w:val="center"/>
              <w:rPr>
                <w:sz w:val="22"/>
                <w:szCs w:val="22"/>
              </w:rPr>
            </w:pPr>
            <w:r w:rsidRPr="00A02684">
              <w:rPr>
                <w:sz w:val="22"/>
                <w:szCs w:val="22"/>
              </w:rPr>
              <w:t>183</w:t>
            </w:r>
          </w:p>
        </w:tc>
        <w:tc>
          <w:tcPr>
            <w:tcW w:w="0" w:type="auto"/>
          </w:tcPr>
          <w:p w:rsidR="004F44A1" w:rsidRPr="00A02684" w:rsidRDefault="004F44A1" w:rsidP="004F44A1">
            <w:pPr>
              <w:jc w:val="center"/>
              <w:rPr>
                <w:sz w:val="22"/>
                <w:szCs w:val="22"/>
              </w:rPr>
            </w:pPr>
            <w:r w:rsidRPr="00A02684">
              <w:rPr>
                <w:sz w:val="22"/>
                <w:szCs w:val="22"/>
              </w:rPr>
              <w:t>122</w:t>
            </w:r>
          </w:p>
        </w:tc>
        <w:tc>
          <w:tcPr>
            <w:tcW w:w="0" w:type="auto"/>
          </w:tcPr>
          <w:p w:rsidR="004F44A1" w:rsidRPr="00A02684" w:rsidRDefault="004F44A1" w:rsidP="004F44A1">
            <w:pPr>
              <w:jc w:val="center"/>
              <w:rPr>
                <w:sz w:val="22"/>
                <w:szCs w:val="22"/>
              </w:rPr>
            </w:pPr>
            <w:r w:rsidRPr="00A02684">
              <w:rPr>
                <w:sz w:val="22"/>
                <w:szCs w:val="22"/>
              </w:rPr>
              <w:t>127</w:t>
            </w:r>
          </w:p>
        </w:tc>
        <w:tc>
          <w:tcPr>
            <w:tcW w:w="0" w:type="auto"/>
          </w:tcPr>
          <w:p w:rsidR="004F44A1" w:rsidRPr="00A02684" w:rsidRDefault="004F44A1" w:rsidP="004F44A1">
            <w:pPr>
              <w:jc w:val="center"/>
              <w:rPr>
                <w:sz w:val="22"/>
                <w:szCs w:val="22"/>
              </w:rPr>
            </w:pPr>
            <w:r w:rsidRPr="00A02684">
              <w:rPr>
                <w:sz w:val="22"/>
                <w:szCs w:val="22"/>
              </w:rPr>
              <w:t>108</w:t>
            </w:r>
          </w:p>
        </w:tc>
        <w:tc>
          <w:tcPr>
            <w:tcW w:w="0" w:type="auto"/>
          </w:tcPr>
          <w:p w:rsidR="004F44A1" w:rsidRPr="00A02684" w:rsidRDefault="004F44A1" w:rsidP="004F44A1">
            <w:pPr>
              <w:jc w:val="center"/>
              <w:rPr>
                <w:sz w:val="22"/>
                <w:szCs w:val="22"/>
              </w:rPr>
            </w:pPr>
            <w:r w:rsidRPr="00A02684">
              <w:rPr>
                <w:sz w:val="22"/>
                <w:szCs w:val="22"/>
              </w:rPr>
              <w:t>108</w:t>
            </w:r>
          </w:p>
        </w:tc>
        <w:tc>
          <w:tcPr>
            <w:tcW w:w="0" w:type="auto"/>
          </w:tcPr>
          <w:p w:rsidR="004F44A1" w:rsidRPr="00A02684" w:rsidRDefault="004F44A1" w:rsidP="004F44A1">
            <w:pPr>
              <w:jc w:val="center"/>
              <w:rPr>
                <w:sz w:val="22"/>
                <w:szCs w:val="22"/>
              </w:rPr>
            </w:pPr>
            <w:r w:rsidRPr="00A02684">
              <w:rPr>
                <w:sz w:val="22"/>
                <w:szCs w:val="22"/>
              </w:rPr>
              <w:t>100</w:t>
            </w:r>
          </w:p>
        </w:tc>
        <w:tc>
          <w:tcPr>
            <w:tcW w:w="0" w:type="auto"/>
            <w:vAlign w:val="bottom"/>
          </w:tcPr>
          <w:p w:rsidR="004F44A1" w:rsidRPr="00A02684" w:rsidRDefault="004F44A1" w:rsidP="004F44A1">
            <w:pPr>
              <w:jc w:val="center"/>
              <w:rPr>
                <w:sz w:val="22"/>
                <w:szCs w:val="22"/>
              </w:rPr>
            </w:pPr>
            <w:r w:rsidRPr="00A02684">
              <w:rPr>
                <w:sz w:val="22"/>
                <w:szCs w:val="22"/>
              </w:rPr>
              <w:t>54,8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Буяницы</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tcPr>
          <w:p w:rsidR="004F44A1" w:rsidRPr="00A02684" w:rsidRDefault="004F44A1" w:rsidP="004F44A1">
            <w:pPr>
              <w:jc w:val="center"/>
              <w:rPr>
                <w:sz w:val="22"/>
                <w:szCs w:val="22"/>
              </w:rPr>
            </w:pPr>
            <w:r w:rsidRPr="00A02684">
              <w:rPr>
                <w:sz w:val="22"/>
                <w:szCs w:val="22"/>
              </w:rPr>
              <w:t>39</w:t>
            </w:r>
          </w:p>
        </w:tc>
        <w:tc>
          <w:tcPr>
            <w:tcW w:w="0" w:type="auto"/>
            <w:vAlign w:val="bottom"/>
          </w:tcPr>
          <w:p w:rsidR="004F44A1" w:rsidRPr="00A02684" w:rsidRDefault="004F44A1" w:rsidP="004F44A1">
            <w:pPr>
              <w:jc w:val="center"/>
              <w:rPr>
                <w:sz w:val="22"/>
                <w:szCs w:val="22"/>
              </w:rPr>
            </w:pPr>
            <w:r w:rsidRPr="00A02684">
              <w:rPr>
                <w:sz w:val="22"/>
                <w:szCs w:val="22"/>
              </w:rPr>
              <w:t>93,3</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5</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Верницы</w:t>
            </w:r>
          </w:p>
        </w:tc>
        <w:tc>
          <w:tcPr>
            <w:tcW w:w="0" w:type="auto"/>
          </w:tcPr>
          <w:p w:rsidR="004F44A1" w:rsidRPr="00A02684" w:rsidRDefault="004F44A1" w:rsidP="004F44A1">
            <w:pPr>
              <w:jc w:val="center"/>
              <w:rPr>
                <w:sz w:val="22"/>
                <w:szCs w:val="22"/>
              </w:rPr>
            </w:pPr>
            <w:r w:rsidRPr="00A02684">
              <w:rPr>
                <w:sz w:val="22"/>
                <w:szCs w:val="22"/>
              </w:rPr>
              <w:t>14</w:t>
            </w:r>
          </w:p>
        </w:tc>
        <w:tc>
          <w:tcPr>
            <w:tcW w:w="0" w:type="auto"/>
          </w:tcPr>
          <w:p w:rsidR="004F44A1" w:rsidRPr="00A02684" w:rsidRDefault="004F44A1" w:rsidP="004F44A1">
            <w:pPr>
              <w:jc w:val="center"/>
              <w:rPr>
                <w:sz w:val="22"/>
                <w:szCs w:val="22"/>
              </w:rPr>
            </w:pPr>
            <w:r w:rsidRPr="00A02684">
              <w:rPr>
                <w:sz w:val="22"/>
                <w:szCs w:val="22"/>
              </w:rPr>
              <w:t>14</w:t>
            </w:r>
          </w:p>
        </w:tc>
        <w:tc>
          <w:tcPr>
            <w:tcW w:w="0" w:type="auto"/>
          </w:tcPr>
          <w:p w:rsidR="004F44A1" w:rsidRPr="00A02684" w:rsidRDefault="004F44A1" w:rsidP="004F44A1">
            <w:pPr>
              <w:jc w:val="center"/>
              <w:rPr>
                <w:sz w:val="22"/>
                <w:szCs w:val="22"/>
              </w:rPr>
            </w:pPr>
            <w:r w:rsidRPr="00A02684">
              <w:rPr>
                <w:sz w:val="22"/>
                <w:szCs w:val="22"/>
              </w:rPr>
              <w:t>15</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vAlign w:val="bottom"/>
          </w:tcPr>
          <w:p w:rsidR="004F44A1" w:rsidRPr="00A02684" w:rsidRDefault="004F44A1" w:rsidP="004F44A1">
            <w:pPr>
              <w:jc w:val="center"/>
              <w:rPr>
                <w:sz w:val="22"/>
                <w:szCs w:val="22"/>
              </w:rPr>
            </w:pPr>
            <w:r w:rsidRPr="00A02684">
              <w:rPr>
                <w:sz w:val="22"/>
                <w:szCs w:val="22"/>
              </w:rPr>
              <w:t>92,9</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6</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Голятицы</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9</w:t>
            </w:r>
          </w:p>
        </w:tc>
        <w:tc>
          <w:tcPr>
            <w:tcW w:w="0" w:type="auto"/>
          </w:tcPr>
          <w:p w:rsidR="004F44A1" w:rsidRPr="00A02684" w:rsidRDefault="004F44A1" w:rsidP="004F44A1">
            <w:pPr>
              <w:jc w:val="center"/>
              <w:rPr>
                <w:sz w:val="22"/>
                <w:szCs w:val="22"/>
              </w:rPr>
            </w:pPr>
            <w:r w:rsidRPr="00A02684">
              <w:rPr>
                <w:sz w:val="22"/>
                <w:szCs w:val="22"/>
              </w:rPr>
              <w:t>9</w:t>
            </w:r>
          </w:p>
        </w:tc>
        <w:tc>
          <w:tcPr>
            <w:tcW w:w="0" w:type="auto"/>
            <w:vAlign w:val="bottom"/>
          </w:tcPr>
          <w:p w:rsidR="004F44A1" w:rsidRPr="00A02684" w:rsidRDefault="004F44A1" w:rsidP="004F44A1">
            <w:pPr>
              <w:jc w:val="center"/>
              <w:rPr>
                <w:sz w:val="22"/>
                <w:szCs w:val="22"/>
              </w:rPr>
            </w:pPr>
            <w:r w:rsidRPr="00A02684">
              <w:rPr>
                <w:sz w:val="22"/>
                <w:szCs w:val="22"/>
              </w:rPr>
              <w:t>75,0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7</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Гомонтово</w:t>
            </w:r>
          </w:p>
        </w:tc>
        <w:tc>
          <w:tcPr>
            <w:tcW w:w="0" w:type="auto"/>
          </w:tcPr>
          <w:p w:rsidR="004F44A1" w:rsidRPr="00A02684" w:rsidRDefault="004F44A1" w:rsidP="004F44A1">
            <w:pPr>
              <w:jc w:val="center"/>
              <w:rPr>
                <w:sz w:val="22"/>
                <w:szCs w:val="22"/>
              </w:rPr>
            </w:pPr>
            <w:r w:rsidRPr="00A02684">
              <w:rPr>
                <w:sz w:val="22"/>
                <w:szCs w:val="22"/>
              </w:rPr>
              <w:t>75</w:t>
            </w:r>
          </w:p>
        </w:tc>
        <w:tc>
          <w:tcPr>
            <w:tcW w:w="0" w:type="auto"/>
          </w:tcPr>
          <w:p w:rsidR="004F44A1" w:rsidRPr="00A02684" w:rsidRDefault="004F44A1" w:rsidP="004F44A1">
            <w:pPr>
              <w:jc w:val="center"/>
              <w:rPr>
                <w:sz w:val="22"/>
                <w:szCs w:val="22"/>
              </w:rPr>
            </w:pPr>
            <w:r w:rsidRPr="00A02684">
              <w:rPr>
                <w:sz w:val="22"/>
                <w:szCs w:val="22"/>
              </w:rPr>
              <w:t>79</w:t>
            </w:r>
          </w:p>
        </w:tc>
        <w:tc>
          <w:tcPr>
            <w:tcW w:w="0" w:type="auto"/>
          </w:tcPr>
          <w:p w:rsidR="004F44A1" w:rsidRPr="00A02684" w:rsidRDefault="004F44A1" w:rsidP="004F44A1">
            <w:pPr>
              <w:jc w:val="center"/>
              <w:rPr>
                <w:sz w:val="22"/>
                <w:szCs w:val="22"/>
              </w:rPr>
            </w:pPr>
            <w:r w:rsidRPr="00A02684">
              <w:rPr>
                <w:sz w:val="22"/>
                <w:szCs w:val="22"/>
              </w:rPr>
              <w:t>79</w:t>
            </w:r>
          </w:p>
        </w:tc>
        <w:tc>
          <w:tcPr>
            <w:tcW w:w="0" w:type="auto"/>
          </w:tcPr>
          <w:p w:rsidR="004F44A1" w:rsidRPr="00A02684" w:rsidRDefault="004F44A1" w:rsidP="004F44A1">
            <w:pPr>
              <w:jc w:val="center"/>
              <w:rPr>
                <w:sz w:val="22"/>
                <w:szCs w:val="22"/>
              </w:rPr>
            </w:pPr>
            <w:r w:rsidRPr="00A02684">
              <w:rPr>
                <w:sz w:val="22"/>
                <w:szCs w:val="22"/>
              </w:rPr>
              <w:t>82</w:t>
            </w:r>
          </w:p>
        </w:tc>
        <w:tc>
          <w:tcPr>
            <w:tcW w:w="0" w:type="auto"/>
          </w:tcPr>
          <w:p w:rsidR="004F44A1" w:rsidRPr="00A02684" w:rsidRDefault="004F44A1" w:rsidP="004F44A1">
            <w:pPr>
              <w:jc w:val="center"/>
              <w:rPr>
                <w:sz w:val="22"/>
                <w:szCs w:val="22"/>
              </w:rPr>
            </w:pPr>
            <w:r w:rsidRPr="00A02684">
              <w:rPr>
                <w:sz w:val="22"/>
                <w:szCs w:val="22"/>
              </w:rPr>
              <w:t>92</w:t>
            </w:r>
          </w:p>
        </w:tc>
        <w:tc>
          <w:tcPr>
            <w:tcW w:w="0" w:type="auto"/>
          </w:tcPr>
          <w:p w:rsidR="004F44A1" w:rsidRPr="00A02684" w:rsidRDefault="004F44A1" w:rsidP="004F44A1">
            <w:pPr>
              <w:jc w:val="center"/>
              <w:rPr>
                <w:sz w:val="22"/>
                <w:szCs w:val="22"/>
              </w:rPr>
            </w:pPr>
            <w:r w:rsidRPr="00A02684">
              <w:rPr>
                <w:sz w:val="22"/>
                <w:szCs w:val="22"/>
              </w:rPr>
              <w:t>95</w:t>
            </w:r>
          </w:p>
        </w:tc>
        <w:tc>
          <w:tcPr>
            <w:tcW w:w="0" w:type="auto"/>
          </w:tcPr>
          <w:p w:rsidR="004F44A1" w:rsidRPr="00A02684" w:rsidRDefault="004F44A1" w:rsidP="004F44A1">
            <w:pPr>
              <w:jc w:val="center"/>
              <w:rPr>
                <w:sz w:val="22"/>
                <w:szCs w:val="22"/>
              </w:rPr>
            </w:pPr>
            <w:r w:rsidRPr="00A02684">
              <w:rPr>
                <w:sz w:val="22"/>
                <w:szCs w:val="22"/>
              </w:rPr>
              <w:t>82</w:t>
            </w:r>
          </w:p>
        </w:tc>
        <w:tc>
          <w:tcPr>
            <w:tcW w:w="0" w:type="auto"/>
            <w:vAlign w:val="bottom"/>
          </w:tcPr>
          <w:p w:rsidR="004F44A1" w:rsidRPr="00A02684" w:rsidRDefault="004F44A1" w:rsidP="004F44A1">
            <w:pPr>
              <w:jc w:val="center"/>
              <w:rPr>
                <w:sz w:val="22"/>
                <w:szCs w:val="22"/>
              </w:rPr>
            </w:pPr>
            <w:r w:rsidRPr="00A02684">
              <w:rPr>
                <w:sz w:val="22"/>
                <w:szCs w:val="22"/>
              </w:rPr>
              <w:t>126,7</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lastRenderedPageBreak/>
              <w:t>8</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Горки</w:t>
            </w:r>
          </w:p>
        </w:tc>
        <w:tc>
          <w:tcPr>
            <w:tcW w:w="0" w:type="auto"/>
          </w:tcPr>
          <w:p w:rsidR="004F44A1" w:rsidRPr="00A02684" w:rsidRDefault="004F44A1" w:rsidP="004F44A1">
            <w:pPr>
              <w:jc w:val="center"/>
              <w:rPr>
                <w:sz w:val="22"/>
                <w:szCs w:val="22"/>
              </w:rPr>
            </w:pPr>
            <w:r w:rsidRPr="00A02684">
              <w:rPr>
                <w:sz w:val="22"/>
                <w:szCs w:val="22"/>
              </w:rPr>
              <w:t>2</w:t>
            </w:r>
          </w:p>
        </w:tc>
        <w:tc>
          <w:tcPr>
            <w:tcW w:w="0" w:type="auto"/>
          </w:tcPr>
          <w:p w:rsidR="004F44A1" w:rsidRPr="00A02684" w:rsidRDefault="004F44A1" w:rsidP="004F44A1">
            <w:pPr>
              <w:jc w:val="center"/>
              <w:rPr>
                <w:sz w:val="22"/>
                <w:szCs w:val="22"/>
              </w:rPr>
            </w:pPr>
            <w:r w:rsidRPr="00A02684">
              <w:rPr>
                <w:sz w:val="22"/>
                <w:szCs w:val="22"/>
              </w:rPr>
              <w:t>2</w:t>
            </w:r>
          </w:p>
        </w:tc>
        <w:tc>
          <w:tcPr>
            <w:tcW w:w="0" w:type="auto"/>
          </w:tcPr>
          <w:p w:rsidR="004F44A1" w:rsidRPr="00A02684" w:rsidRDefault="004F44A1" w:rsidP="004F44A1">
            <w:pPr>
              <w:jc w:val="center"/>
              <w:rPr>
                <w:sz w:val="22"/>
                <w:szCs w:val="22"/>
              </w:rPr>
            </w:pPr>
            <w:r w:rsidRPr="00A02684">
              <w:rPr>
                <w:sz w:val="22"/>
                <w:szCs w:val="22"/>
              </w:rPr>
              <w:t>2</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4</w:t>
            </w:r>
          </w:p>
        </w:tc>
        <w:tc>
          <w:tcPr>
            <w:tcW w:w="0" w:type="auto"/>
            <w:vAlign w:val="bottom"/>
          </w:tcPr>
          <w:p w:rsidR="004F44A1" w:rsidRPr="00A02684" w:rsidRDefault="004F44A1" w:rsidP="004F44A1">
            <w:pPr>
              <w:jc w:val="center"/>
              <w:rPr>
                <w:sz w:val="22"/>
                <w:szCs w:val="22"/>
              </w:rPr>
            </w:pPr>
            <w:r w:rsidRPr="00A02684">
              <w:rPr>
                <w:sz w:val="22"/>
                <w:szCs w:val="22"/>
              </w:rPr>
              <w:t>200,0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9</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Горье</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tcPr>
          <w:p w:rsidR="004F44A1" w:rsidRPr="00A02684" w:rsidRDefault="004F44A1" w:rsidP="004F44A1">
            <w:pPr>
              <w:jc w:val="center"/>
              <w:rPr>
                <w:sz w:val="22"/>
                <w:szCs w:val="22"/>
              </w:rPr>
            </w:pPr>
            <w:r w:rsidRPr="00A02684">
              <w:rPr>
                <w:sz w:val="22"/>
                <w:szCs w:val="22"/>
              </w:rPr>
              <w:t>17</w:t>
            </w:r>
          </w:p>
        </w:tc>
        <w:tc>
          <w:tcPr>
            <w:tcW w:w="0" w:type="auto"/>
          </w:tcPr>
          <w:p w:rsidR="004F44A1" w:rsidRPr="00A02684" w:rsidRDefault="004F44A1" w:rsidP="004F44A1">
            <w:pPr>
              <w:jc w:val="center"/>
              <w:rPr>
                <w:sz w:val="22"/>
                <w:szCs w:val="22"/>
              </w:rPr>
            </w:pPr>
            <w:r w:rsidRPr="00A02684">
              <w:rPr>
                <w:sz w:val="22"/>
                <w:szCs w:val="22"/>
              </w:rPr>
              <w:t>17</w:t>
            </w:r>
          </w:p>
        </w:tc>
        <w:tc>
          <w:tcPr>
            <w:tcW w:w="0" w:type="auto"/>
          </w:tcPr>
          <w:p w:rsidR="004F44A1" w:rsidRPr="00A02684" w:rsidRDefault="004F44A1" w:rsidP="004F44A1">
            <w:pPr>
              <w:jc w:val="center"/>
              <w:rPr>
                <w:sz w:val="22"/>
                <w:szCs w:val="22"/>
              </w:rPr>
            </w:pPr>
            <w:r w:rsidRPr="00A02684">
              <w:rPr>
                <w:sz w:val="22"/>
                <w:szCs w:val="22"/>
              </w:rPr>
              <w:t>14</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vAlign w:val="bottom"/>
          </w:tcPr>
          <w:p w:rsidR="004F44A1" w:rsidRPr="00A02684" w:rsidRDefault="004F44A1" w:rsidP="004F44A1">
            <w:pPr>
              <w:jc w:val="center"/>
              <w:rPr>
                <w:sz w:val="22"/>
                <w:szCs w:val="22"/>
              </w:rPr>
            </w:pPr>
            <w:r w:rsidRPr="00A02684">
              <w:rPr>
                <w:sz w:val="22"/>
                <w:szCs w:val="22"/>
              </w:rPr>
              <w:t>116,7</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10</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Зимитицы</w:t>
            </w:r>
          </w:p>
        </w:tc>
        <w:tc>
          <w:tcPr>
            <w:tcW w:w="0" w:type="auto"/>
          </w:tcPr>
          <w:p w:rsidR="004F44A1" w:rsidRPr="00A02684" w:rsidRDefault="004F44A1" w:rsidP="004F44A1">
            <w:pPr>
              <w:jc w:val="center"/>
              <w:rPr>
                <w:sz w:val="22"/>
                <w:szCs w:val="22"/>
              </w:rPr>
            </w:pPr>
            <w:r w:rsidRPr="00A02684">
              <w:rPr>
                <w:sz w:val="22"/>
                <w:szCs w:val="22"/>
              </w:rPr>
              <w:t>25</w:t>
            </w:r>
          </w:p>
        </w:tc>
        <w:tc>
          <w:tcPr>
            <w:tcW w:w="0" w:type="auto"/>
          </w:tcPr>
          <w:p w:rsidR="004F44A1" w:rsidRPr="00A02684" w:rsidRDefault="004F44A1" w:rsidP="004F44A1">
            <w:pPr>
              <w:jc w:val="center"/>
              <w:rPr>
                <w:sz w:val="22"/>
                <w:szCs w:val="22"/>
              </w:rPr>
            </w:pPr>
            <w:r w:rsidRPr="00A02684">
              <w:rPr>
                <w:sz w:val="22"/>
                <w:szCs w:val="22"/>
              </w:rPr>
              <w:t>29</w:t>
            </w:r>
          </w:p>
        </w:tc>
        <w:tc>
          <w:tcPr>
            <w:tcW w:w="0" w:type="auto"/>
          </w:tcPr>
          <w:p w:rsidR="004F44A1" w:rsidRPr="00A02684" w:rsidRDefault="004F44A1" w:rsidP="004F44A1">
            <w:pPr>
              <w:jc w:val="center"/>
              <w:rPr>
                <w:sz w:val="22"/>
                <w:szCs w:val="22"/>
              </w:rPr>
            </w:pPr>
            <w:r w:rsidRPr="00A02684">
              <w:rPr>
                <w:sz w:val="22"/>
                <w:szCs w:val="22"/>
              </w:rPr>
              <w:t>30</w:t>
            </w:r>
          </w:p>
        </w:tc>
        <w:tc>
          <w:tcPr>
            <w:tcW w:w="0" w:type="auto"/>
          </w:tcPr>
          <w:p w:rsidR="004F44A1" w:rsidRPr="00A02684" w:rsidRDefault="004F44A1" w:rsidP="004F44A1">
            <w:pPr>
              <w:jc w:val="center"/>
              <w:rPr>
                <w:sz w:val="22"/>
                <w:szCs w:val="22"/>
              </w:rPr>
            </w:pPr>
            <w:r w:rsidRPr="00A02684">
              <w:rPr>
                <w:sz w:val="22"/>
                <w:szCs w:val="22"/>
              </w:rPr>
              <w:t>28</w:t>
            </w:r>
          </w:p>
        </w:tc>
        <w:tc>
          <w:tcPr>
            <w:tcW w:w="0" w:type="auto"/>
          </w:tcPr>
          <w:p w:rsidR="004F44A1" w:rsidRPr="00A02684" w:rsidRDefault="004F44A1" w:rsidP="004F44A1">
            <w:pPr>
              <w:jc w:val="center"/>
              <w:rPr>
                <w:sz w:val="22"/>
                <w:szCs w:val="22"/>
              </w:rPr>
            </w:pPr>
            <w:r w:rsidRPr="00A02684">
              <w:rPr>
                <w:sz w:val="22"/>
                <w:szCs w:val="22"/>
              </w:rPr>
              <w:t>35</w:t>
            </w:r>
          </w:p>
        </w:tc>
        <w:tc>
          <w:tcPr>
            <w:tcW w:w="0" w:type="auto"/>
          </w:tcPr>
          <w:p w:rsidR="004F44A1" w:rsidRPr="00A02684" w:rsidRDefault="004F44A1" w:rsidP="004F44A1">
            <w:pPr>
              <w:jc w:val="center"/>
              <w:rPr>
                <w:sz w:val="22"/>
                <w:szCs w:val="22"/>
              </w:rPr>
            </w:pPr>
            <w:r w:rsidRPr="00A02684">
              <w:rPr>
                <w:sz w:val="22"/>
                <w:szCs w:val="22"/>
              </w:rPr>
              <w:t>33</w:t>
            </w:r>
          </w:p>
        </w:tc>
        <w:tc>
          <w:tcPr>
            <w:tcW w:w="0" w:type="auto"/>
          </w:tcPr>
          <w:p w:rsidR="004F44A1" w:rsidRPr="00A02684" w:rsidRDefault="004F44A1" w:rsidP="004F44A1">
            <w:pPr>
              <w:jc w:val="center"/>
              <w:rPr>
                <w:sz w:val="22"/>
                <w:szCs w:val="22"/>
              </w:rPr>
            </w:pPr>
            <w:r w:rsidRPr="00A02684">
              <w:rPr>
                <w:sz w:val="22"/>
                <w:szCs w:val="22"/>
              </w:rPr>
              <w:t>30</w:t>
            </w:r>
          </w:p>
        </w:tc>
        <w:tc>
          <w:tcPr>
            <w:tcW w:w="0" w:type="auto"/>
            <w:vAlign w:val="bottom"/>
          </w:tcPr>
          <w:p w:rsidR="004F44A1" w:rsidRPr="00A02684" w:rsidRDefault="004F44A1" w:rsidP="004F44A1">
            <w:pPr>
              <w:jc w:val="center"/>
              <w:rPr>
                <w:sz w:val="22"/>
                <w:szCs w:val="22"/>
              </w:rPr>
            </w:pPr>
            <w:r w:rsidRPr="00A02684">
              <w:rPr>
                <w:sz w:val="22"/>
                <w:szCs w:val="22"/>
              </w:rPr>
              <w:t>132,0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11</w:t>
            </w:r>
          </w:p>
        </w:tc>
        <w:tc>
          <w:tcPr>
            <w:tcW w:w="0" w:type="auto"/>
            <w:shd w:val="clear" w:color="auto" w:fill="auto"/>
            <w:noWrap/>
          </w:tcPr>
          <w:p w:rsidR="004F44A1" w:rsidRPr="00A02684" w:rsidRDefault="004F44A1" w:rsidP="004F44A1">
            <w:pPr>
              <w:jc w:val="both"/>
              <w:rPr>
                <w:sz w:val="22"/>
                <w:szCs w:val="22"/>
              </w:rPr>
            </w:pPr>
            <w:r w:rsidRPr="00A02684">
              <w:rPr>
                <w:sz w:val="22"/>
                <w:szCs w:val="22"/>
              </w:rPr>
              <w:t>поселок Зимитицы</w:t>
            </w:r>
          </w:p>
        </w:tc>
        <w:tc>
          <w:tcPr>
            <w:tcW w:w="0" w:type="auto"/>
          </w:tcPr>
          <w:p w:rsidR="004F44A1" w:rsidRPr="00A02684" w:rsidRDefault="004F44A1" w:rsidP="004F44A1">
            <w:pPr>
              <w:jc w:val="center"/>
              <w:rPr>
                <w:sz w:val="22"/>
                <w:szCs w:val="22"/>
              </w:rPr>
            </w:pPr>
            <w:r w:rsidRPr="00A02684">
              <w:rPr>
                <w:sz w:val="22"/>
                <w:szCs w:val="22"/>
              </w:rPr>
              <w:t>1393</w:t>
            </w:r>
          </w:p>
        </w:tc>
        <w:tc>
          <w:tcPr>
            <w:tcW w:w="0" w:type="auto"/>
          </w:tcPr>
          <w:p w:rsidR="004F44A1" w:rsidRPr="00A02684" w:rsidRDefault="004F44A1" w:rsidP="004F44A1">
            <w:pPr>
              <w:jc w:val="center"/>
              <w:rPr>
                <w:sz w:val="22"/>
                <w:szCs w:val="22"/>
              </w:rPr>
            </w:pPr>
            <w:r w:rsidRPr="00A02684">
              <w:rPr>
                <w:sz w:val="22"/>
                <w:szCs w:val="22"/>
              </w:rPr>
              <w:t>1383</w:t>
            </w:r>
          </w:p>
        </w:tc>
        <w:tc>
          <w:tcPr>
            <w:tcW w:w="0" w:type="auto"/>
          </w:tcPr>
          <w:p w:rsidR="004F44A1" w:rsidRPr="00A02684" w:rsidRDefault="004F44A1" w:rsidP="004F44A1">
            <w:pPr>
              <w:jc w:val="center"/>
              <w:rPr>
                <w:sz w:val="22"/>
                <w:szCs w:val="22"/>
              </w:rPr>
            </w:pPr>
            <w:r w:rsidRPr="00A02684">
              <w:rPr>
                <w:sz w:val="22"/>
                <w:szCs w:val="22"/>
              </w:rPr>
              <w:t>1370</w:t>
            </w:r>
          </w:p>
        </w:tc>
        <w:tc>
          <w:tcPr>
            <w:tcW w:w="0" w:type="auto"/>
          </w:tcPr>
          <w:p w:rsidR="004F44A1" w:rsidRPr="00A02684" w:rsidRDefault="004F44A1" w:rsidP="004F44A1">
            <w:pPr>
              <w:jc w:val="center"/>
              <w:rPr>
                <w:sz w:val="22"/>
                <w:szCs w:val="22"/>
              </w:rPr>
            </w:pPr>
            <w:r w:rsidRPr="00A02684">
              <w:rPr>
                <w:sz w:val="22"/>
                <w:szCs w:val="22"/>
              </w:rPr>
              <w:t>1351</w:t>
            </w:r>
          </w:p>
        </w:tc>
        <w:tc>
          <w:tcPr>
            <w:tcW w:w="0" w:type="auto"/>
          </w:tcPr>
          <w:p w:rsidR="004F44A1" w:rsidRPr="00A02684" w:rsidRDefault="004F44A1" w:rsidP="004F44A1">
            <w:pPr>
              <w:jc w:val="center"/>
              <w:rPr>
                <w:sz w:val="22"/>
                <w:szCs w:val="22"/>
              </w:rPr>
            </w:pPr>
            <w:r w:rsidRPr="00A02684">
              <w:rPr>
                <w:sz w:val="22"/>
                <w:szCs w:val="22"/>
              </w:rPr>
              <w:t>1341</w:t>
            </w:r>
          </w:p>
        </w:tc>
        <w:tc>
          <w:tcPr>
            <w:tcW w:w="0" w:type="auto"/>
          </w:tcPr>
          <w:p w:rsidR="004F44A1" w:rsidRPr="00A02684" w:rsidRDefault="004F44A1" w:rsidP="004F44A1">
            <w:pPr>
              <w:jc w:val="center"/>
              <w:rPr>
                <w:sz w:val="22"/>
                <w:szCs w:val="22"/>
              </w:rPr>
            </w:pPr>
            <w:r w:rsidRPr="00A02684">
              <w:rPr>
                <w:sz w:val="22"/>
                <w:szCs w:val="22"/>
              </w:rPr>
              <w:t>1369</w:t>
            </w:r>
          </w:p>
        </w:tc>
        <w:tc>
          <w:tcPr>
            <w:tcW w:w="0" w:type="auto"/>
          </w:tcPr>
          <w:p w:rsidR="004F44A1" w:rsidRPr="00A02684" w:rsidRDefault="004F44A1" w:rsidP="004F44A1">
            <w:pPr>
              <w:jc w:val="center"/>
              <w:rPr>
                <w:sz w:val="22"/>
                <w:szCs w:val="22"/>
              </w:rPr>
            </w:pPr>
            <w:r w:rsidRPr="00A02684">
              <w:rPr>
                <w:sz w:val="22"/>
                <w:szCs w:val="22"/>
              </w:rPr>
              <w:t>1298</w:t>
            </w:r>
          </w:p>
        </w:tc>
        <w:tc>
          <w:tcPr>
            <w:tcW w:w="0" w:type="auto"/>
            <w:vAlign w:val="bottom"/>
          </w:tcPr>
          <w:p w:rsidR="004F44A1" w:rsidRPr="00A02684" w:rsidRDefault="004F44A1" w:rsidP="004F44A1">
            <w:pPr>
              <w:jc w:val="center"/>
              <w:rPr>
                <w:sz w:val="22"/>
                <w:szCs w:val="22"/>
              </w:rPr>
            </w:pPr>
            <w:r w:rsidRPr="00A02684">
              <w:rPr>
                <w:sz w:val="22"/>
                <w:szCs w:val="22"/>
              </w:rPr>
              <w:t>98,3</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12</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Зябицы</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tcPr>
          <w:p w:rsidR="004F44A1" w:rsidRPr="00A02684" w:rsidRDefault="004F44A1" w:rsidP="004F44A1">
            <w:pPr>
              <w:jc w:val="center"/>
              <w:rPr>
                <w:sz w:val="22"/>
                <w:szCs w:val="22"/>
              </w:rPr>
            </w:pPr>
            <w:r w:rsidRPr="00A02684">
              <w:rPr>
                <w:sz w:val="22"/>
                <w:szCs w:val="22"/>
              </w:rPr>
              <w:t>8</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14</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tcPr>
          <w:p w:rsidR="004F44A1" w:rsidRPr="00A02684" w:rsidRDefault="004F44A1" w:rsidP="004F44A1">
            <w:pPr>
              <w:jc w:val="center"/>
              <w:rPr>
                <w:sz w:val="22"/>
                <w:szCs w:val="22"/>
              </w:rPr>
            </w:pPr>
            <w:r w:rsidRPr="00A02684">
              <w:rPr>
                <w:sz w:val="22"/>
                <w:szCs w:val="22"/>
              </w:rPr>
              <w:t>8</w:t>
            </w:r>
          </w:p>
        </w:tc>
        <w:tc>
          <w:tcPr>
            <w:tcW w:w="0" w:type="auto"/>
            <w:vAlign w:val="bottom"/>
          </w:tcPr>
          <w:p w:rsidR="004F44A1" w:rsidRPr="00A02684" w:rsidRDefault="004F44A1" w:rsidP="004F44A1">
            <w:pPr>
              <w:jc w:val="center"/>
              <w:rPr>
                <w:sz w:val="22"/>
                <w:szCs w:val="22"/>
              </w:rPr>
            </w:pPr>
            <w:r w:rsidRPr="00A02684">
              <w:rPr>
                <w:sz w:val="22"/>
                <w:szCs w:val="22"/>
              </w:rPr>
              <w:t>1000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13</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Ивановское</w:t>
            </w:r>
          </w:p>
        </w:tc>
        <w:tc>
          <w:tcPr>
            <w:tcW w:w="0" w:type="auto"/>
          </w:tcPr>
          <w:p w:rsidR="004F44A1" w:rsidRPr="00A02684" w:rsidRDefault="004F44A1" w:rsidP="004F44A1">
            <w:pPr>
              <w:jc w:val="center"/>
              <w:rPr>
                <w:sz w:val="22"/>
                <w:szCs w:val="22"/>
              </w:rPr>
            </w:pPr>
            <w:r w:rsidRPr="00A02684">
              <w:rPr>
                <w:sz w:val="22"/>
                <w:szCs w:val="22"/>
              </w:rPr>
              <w:t>144</w:t>
            </w:r>
          </w:p>
        </w:tc>
        <w:tc>
          <w:tcPr>
            <w:tcW w:w="0" w:type="auto"/>
          </w:tcPr>
          <w:p w:rsidR="004F44A1" w:rsidRPr="00A02684" w:rsidRDefault="004F44A1" w:rsidP="004F44A1">
            <w:pPr>
              <w:jc w:val="center"/>
              <w:rPr>
                <w:sz w:val="22"/>
                <w:szCs w:val="22"/>
              </w:rPr>
            </w:pPr>
            <w:r w:rsidRPr="00A02684">
              <w:rPr>
                <w:sz w:val="22"/>
                <w:szCs w:val="22"/>
              </w:rPr>
              <w:t>114</w:t>
            </w:r>
          </w:p>
        </w:tc>
        <w:tc>
          <w:tcPr>
            <w:tcW w:w="0" w:type="auto"/>
          </w:tcPr>
          <w:p w:rsidR="004F44A1" w:rsidRPr="00A02684" w:rsidRDefault="004F44A1" w:rsidP="004F44A1">
            <w:pPr>
              <w:jc w:val="center"/>
              <w:rPr>
                <w:sz w:val="22"/>
                <w:szCs w:val="22"/>
              </w:rPr>
            </w:pPr>
            <w:r w:rsidRPr="00A02684">
              <w:rPr>
                <w:sz w:val="22"/>
                <w:szCs w:val="22"/>
              </w:rPr>
              <w:t>131</w:t>
            </w:r>
          </w:p>
        </w:tc>
        <w:tc>
          <w:tcPr>
            <w:tcW w:w="0" w:type="auto"/>
          </w:tcPr>
          <w:p w:rsidR="004F44A1" w:rsidRPr="00A02684" w:rsidRDefault="004F44A1" w:rsidP="004F44A1">
            <w:pPr>
              <w:jc w:val="center"/>
              <w:rPr>
                <w:sz w:val="22"/>
                <w:szCs w:val="22"/>
              </w:rPr>
            </w:pPr>
            <w:r w:rsidRPr="00A02684">
              <w:rPr>
                <w:sz w:val="22"/>
                <w:szCs w:val="22"/>
              </w:rPr>
              <w:t>135</w:t>
            </w:r>
          </w:p>
        </w:tc>
        <w:tc>
          <w:tcPr>
            <w:tcW w:w="0" w:type="auto"/>
          </w:tcPr>
          <w:p w:rsidR="004F44A1" w:rsidRPr="00A02684" w:rsidRDefault="004F44A1" w:rsidP="004F44A1">
            <w:pPr>
              <w:jc w:val="center"/>
              <w:rPr>
                <w:sz w:val="22"/>
                <w:szCs w:val="22"/>
              </w:rPr>
            </w:pPr>
            <w:r w:rsidRPr="00A02684">
              <w:rPr>
                <w:sz w:val="22"/>
                <w:szCs w:val="22"/>
              </w:rPr>
              <w:t>122</w:t>
            </w:r>
          </w:p>
        </w:tc>
        <w:tc>
          <w:tcPr>
            <w:tcW w:w="0" w:type="auto"/>
          </w:tcPr>
          <w:p w:rsidR="004F44A1" w:rsidRPr="00A02684" w:rsidRDefault="004F44A1" w:rsidP="004F44A1">
            <w:pPr>
              <w:jc w:val="center"/>
              <w:rPr>
                <w:sz w:val="22"/>
                <w:szCs w:val="22"/>
              </w:rPr>
            </w:pPr>
            <w:r w:rsidRPr="00A02684">
              <w:rPr>
                <w:sz w:val="22"/>
                <w:szCs w:val="22"/>
              </w:rPr>
              <w:t>123</w:t>
            </w:r>
          </w:p>
        </w:tc>
        <w:tc>
          <w:tcPr>
            <w:tcW w:w="0" w:type="auto"/>
          </w:tcPr>
          <w:p w:rsidR="004F44A1" w:rsidRPr="00A02684" w:rsidRDefault="004F44A1" w:rsidP="004F44A1">
            <w:pPr>
              <w:jc w:val="center"/>
              <w:rPr>
                <w:sz w:val="22"/>
                <w:szCs w:val="22"/>
              </w:rPr>
            </w:pPr>
            <w:r w:rsidRPr="00A02684">
              <w:rPr>
                <w:sz w:val="22"/>
                <w:szCs w:val="22"/>
              </w:rPr>
              <w:t>121</w:t>
            </w:r>
          </w:p>
        </w:tc>
        <w:tc>
          <w:tcPr>
            <w:tcW w:w="0" w:type="auto"/>
            <w:vAlign w:val="bottom"/>
          </w:tcPr>
          <w:p w:rsidR="004F44A1" w:rsidRPr="00A02684" w:rsidRDefault="004F44A1" w:rsidP="004F44A1">
            <w:pPr>
              <w:jc w:val="center"/>
              <w:rPr>
                <w:sz w:val="22"/>
                <w:szCs w:val="22"/>
              </w:rPr>
            </w:pPr>
            <w:r w:rsidRPr="00A02684">
              <w:rPr>
                <w:sz w:val="22"/>
                <w:szCs w:val="22"/>
              </w:rPr>
              <w:t>85,4</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14</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Ильеши</w:t>
            </w:r>
          </w:p>
        </w:tc>
        <w:tc>
          <w:tcPr>
            <w:tcW w:w="0" w:type="auto"/>
          </w:tcPr>
          <w:p w:rsidR="004F44A1" w:rsidRPr="00A02684" w:rsidRDefault="004F44A1" w:rsidP="004F44A1">
            <w:pPr>
              <w:jc w:val="center"/>
              <w:rPr>
                <w:sz w:val="22"/>
                <w:szCs w:val="22"/>
              </w:rPr>
            </w:pPr>
            <w:r w:rsidRPr="00A02684">
              <w:rPr>
                <w:sz w:val="22"/>
                <w:szCs w:val="22"/>
              </w:rPr>
              <w:t>34</w:t>
            </w:r>
          </w:p>
        </w:tc>
        <w:tc>
          <w:tcPr>
            <w:tcW w:w="0" w:type="auto"/>
          </w:tcPr>
          <w:p w:rsidR="004F44A1" w:rsidRPr="00A02684" w:rsidRDefault="004F44A1" w:rsidP="004F44A1">
            <w:pPr>
              <w:jc w:val="center"/>
              <w:rPr>
                <w:sz w:val="22"/>
                <w:szCs w:val="22"/>
              </w:rPr>
            </w:pPr>
            <w:r w:rsidRPr="00A02684">
              <w:rPr>
                <w:sz w:val="22"/>
                <w:szCs w:val="22"/>
              </w:rPr>
              <w:t>35</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46</w:t>
            </w:r>
          </w:p>
        </w:tc>
        <w:tc>
          <w:tcPr>
            <w:tcW w:w="0" w:type="auto"/>
          </w:tcPr>
          <w:p w:rsidR="004F44A1" w:rsidRPr="00A02684" w:rsidRDefault="004F44A1" w:rsidP="004F44A1">
            <w:pPr>
              <w:jc w:val="center"/>
              <w:rPr>
                <w:sz w:val="22"/>
                <w:szCs w:val="22"/>
              </w:rPr>
            </w:pPr>
            <w:r w:rsidRPr="00A02684">
              <w:rPr>
                <w:sz w:val="22"/>
                <w:szCs w:val="22"/>
              </w:rPr>
              <w:t>44</w:t>
            </w:r>
          </w:p>
        </w:tc>
        <w:tc>
          <w:tcPr>
            <w:tcW w:w="0" w:type="auto"/>
          </w:tcPr>
          <w:p w:rsidR="004F44A1" w:rsidRPr="00A02684" w:rsidRDefault="004F44A1" w:rsidP="004F44A1">
            <w:pPr>
              <w:jc w:val="center"/>
              <w:rPr>
                <w:sz w:val="22"/>
                <w:szCs w:val="22"/>
              </w:rPr>
            </w:pPr>
            <w:r w:rsidRPr="00A02684">
              <w:rPr>
                <w:sz w:val="22"/>
                <w:szCs w:val="22"/>
              </w:rPr>
              <w:t>36</w:t>
            </w:r>
          </w:p>
        </w:tc>
        <w:tc>
          <w:tcPr>
            <w:tcW w:w="0" w:type="auto"/>
          </w:tcPr>
          <w:p w:rsidR="004F44A1" w:rsidRPr="00A02684" w:rsidRDefault="004F44A1" w:rsidP="004F44A1">
            <w:pPr>
              <w:jc w:val="center"/>
              <w:rPr>
                <w:sz w:val="22"/>
                <w:szCs w:val="22"/>
              </w:rPr>
            </w:pPr>
            <w:r w:rsidRPr="00A02684">
              <w:rPr>
                <w:sz w:val="22"/>
                <w:szCs w:val="22"/>
              </w:rPr>
              <w:t>30</w:t>
            </w:r>
          </w:p>
        </w:tc>
        <w:tc>
          <w:tcPr>
            <w:tcW w:w="0" w:type="auto"/>
            <w:vAlign w:val="bottom"/>
          </w:tcPr>
          <w:p w:rsidR="004F44A1" w:rsidRPr="00A02684" w:rsidRDefault="004F44A1" w:rsidP="004F44A1">
            <w:pPr>
              <w:jc w:val="center"/>
              <w:rPr>
                <w:sz w:val="22"/>
                <w:szCs w:val="22"/>
              </w:rPr>
            </w:pPr>
            <w:r w:rsidRPr="00A02684">
              <w:rPr>
                <w:sz w:val="22"/>
                <w:szCs w:val="22"/>
              </w:rPr>
              <w:t>105,9</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15</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Кайкино</w:t>
            </w:r>
          </w:p>
        </w:tc>
        <w:tc>
          <w:tcPr>
            <w:tcW w:w="0" w:type="auto"/>
          </w:tcPr>
          <w:p w:rsidR="004F44A1" w:rsidRPr="00A02684" w:rsidRDefault="004F44A1" w:rsidP="004F44A1">
            <w:pPr>
              <w:jc w:val="center"/>
              <w:rPr>
                <w:sz w:val="22"/>
                <w:szCs w:val="22"/>
              </w:rPr>
            </w:pPr>
            <w:r w:rsidRPr="00A02684">
              <w:rPr>
                <w:sz w:val="22"/>
                <w:szCs w:val="22"/>
              </w:rPr>
              <w:t>55</w:t>
            </w:r>
          </w:p>
        </w:tc>
        <w:tc>
          <w:tcPr>
            <w:tcW w:w="0" w:type="auto"/>
          </w:tcPr>
          <w:p w:rsidR="004F44A1" w:rsidRPr="00A02684" w:rsidRDefault="004F44A1" w:rsidP="004F44A1">
            <w:pPr>
              <w:jc w:val="center"/>
              <w:rPr>
                <w:sz w:val="22"/>
                <w:szCs w:val="22"/>
              </w:rPr>
            </w:pPr>
            <w:r w:rsidRPr="00A02684">
              <w:rPr>
                <w:sz w:val="22"/>
                <w:szCs w:val="22"/>
              </w:rPr>
              <w:t>51</w:t>
            </w:r>
          </w:p>
        </w:tc>
        <w:tc>
          <w:tcPr>
            <w:tcW w:w="0" w:type="auto"/>
          </w:tcPr>
          <w:p w:rsidR="004F44A1" w:rsidRPr="00A02684" w:rsidRDefault="004F44A1" w:rsidP="004F44A1">
            <w:pPr>
              <w:jc w:val="center"/>
              <w:rPr>
                <w:sz w:val="22"/>
                <w:szCs w:val="22"/>
              </w:rPr>
            </w:pPr>
            <w:r w:rsidRPr="00A02684">
              <w:rPr>
                <w:sz w:val="22"/>
                <w:szCs w:val="22"/>
              </w:rPr>
              <w:t>51</w:t>
            </w:r>
          </w:p>
        </w:tc>
        <w:tc>
          <w:tcPr>
            <w:tcW w:w="0" w:type="auto"/>
          </w:tcPr>
          <w:p w:rsidR="004F44A1" w:rsidRPr="00A02684" w:rsidRDefault="004F44A1" w:rsidP="004F44A1">
            <w:pPr>
              <w:jc w:val="center"/>
              <w:rPr>
                <w:sz w:val="22"/>
                <w:szCs w:val="22"/>
              </w:rPr>
            </w:pPr>
            <w:r w:rsidRPr="00A02684">
              <w:rPr>
                <w:sz w:val="22"/>
                <w:szCs w:val="22"/>
              </w:rPr>
              <w:t>53</w:t>
            </w:r>
          </w:p>
        </w:tc>
        <w:tc>
          <w:tcPr>
            <w:tcW w:w="0" w:type="auto"/>
          </w:tcPr>
          <w:p w:rsidR="004F44A1" w:rsidRPr="00A02684" w:rsidRDefault="004F44A1" w:rsidP="004F44A1">
            <w:pPr>
              <w:jc w:val="center"/>
              <w:rPr>
                <w:sz w:val="22"/>
                <w:szCs w:val="22"/>
              </w:rPr>
            </w:pPr>
            <w:r w:rsidRPr="00A02684">
              <w:rPr>
                <w:sz w:val="22"/>
                <w:szCs w:val="22"/>
              </w:rPr>
              <w:t>49</w:t>
            </w:r>
          </w:p>
        </w:tc>
        <w:tc>
          <w:tcPr>
            <w:tcW w:w="0" w:type="auto"/>
          </w:tcPr>
          <w:p w:rsidR="004F44A1" w:rsidRPr="00A02684" w:rsidRDefault="004F44A1" w:rsidP="004F44A1">
            <w:pPr>
              <w:jc w:val="center"/>
              <w:rPr>
                <w:sz w:val="22"/>
                <w:szCs w:val="22"/>
              </w:rPr>
            </w:pPr>
            <w:r w:rsidRPr="00A02684">
              <w:rPr>
                <w:sz w:val="22"/>
                <w:szCs w:val="22"/>
              </w:rPr>
              <w:t>49</w:t>
            </w:r>
          </w:p>
        </w:tc>
        <w:tc>
          <w:tcPr>
            <w:tcW w:w="0" w:type="auto"/>
          </w:tcPr>
          <w:p w:rsidR="004F44A1" w:rsidRPr="00A02684" w:rsidRDefault="004F44A1" w:rsidP="004F44A1">
            <w:pPr>
              <w:jc w:val="center"/>
              <w:rPr>
                <w:sz w:val="22"/>
                <w:szCs w:val="22"/>
              </w:rPr>
            </w:pPr>
            <w:r w:rsidRPr="00A02684">
              <w:rPr>
                <w:sz w:val="22"/>
                <w:szCs w:val="22"/>
              </w:rPr>
              <w:t>44</w:t>
            </w:r>
          </w:p>
        </w:tc>
        <w:tc>
          <w:tcPr>
            <w:tcW w:w="0" w:type="auto"/>
            <w:vAlign w:val="bottom"/>
          </w:tcPr>
          <w:p w:rsidR="004F44A1" w:rsidRPr="00A02684" w:rsidRDefault="004F44A1" w:rsidP="004F44A1">
            <w:pPr>
              <w:jc w:val="center"/>
              <w:rPr>
                <w:sz w:val="22"/>
                <w:szCs w:val="22"/>
              </w:rPr>
            </w:pPr>
            <w:r w:rsidRPr="00A02684">
              <w:rPr>
                <w:sz w:val="22"/>
                <w:szCs w:val="22"/>
              </w:rPr>
              <w:t>89,1</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16</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Кальмус</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47</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44</w:t>
            </w:r>
          </w:p>
        </w:tc>
        <w:tc>
          <w:tcPr>
            <w:tcW w:w="0" w:type="auto"/>
            <w:vAlign w:val="bottom"/>
          </w:tcPr>
          <w:p w:rsidR="004F44A1" w:rsidRPr="00A02684" w:rsidRDefault="004F44A1" w:rsidP="004F44A1">
            <w:pPr>
              <w:jc w:val="center"/>
              <w:rPr>
                <w:sz w:val="22"/>
                <w:szCs w:val="22"/>
              </w:rPr>
            </w:pPr>
            <w:r w:rsidRPr="00A02684">
              <w:rPr>
                <w:sz w:val="22"/>
                <w:szCs w:val="22"/>
              </w:rPr>
              <w:t>100,0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17</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Канаршино</w:t>
            </w:r>
          </w:p>
        </w:tc>
        <w:tc>
          <w:tcPr>
            <w:tcW w:w="0" w:type="auto"/>
          </w:tcPr>
          <w:p w:rsidR="004F44A1" w:rsidRPr="00A02684" w:rsidRDefault="004F44A1" w:rsidP="004F44A1">
            <w:pPr>
              <w:jc w:val="center"/>
              <w:rPr>
                <w:sz w:val="22"/>
                <w:szCs w:val="22"/>
              </w:rPr>
            </w:pPr>
            <w:r w:rsidRPr="00A02684">
              <w:rPr>
                <w:sz w:val="22"/>
                <w:szCs w:val="22"/>
              </w:rPr>
              <w:t>95</w:t>
            </w:r>
          </w:p>
        </w:tc>
        <w:tc>
          <w:tcPr>
            <w:tcW w:w="0" w:type="auto"/>
          </w:tcPr>
          <w:p w:rsidR="004F44A1" w:rsidRPr="00A02684" w:rsidRDefault="004F44A1" w:rsidP="004F44A1">
            <w:pPr>
              <w:jc w:val="center"/>
              <w:rPr>
                <w:sz w:val="22"/>
                <w:szCs w:val="22"/>
              </w:rPr>
            </w:pPr>
            <w:r w:rsidRPr="00A02684">
              <w:rPr>
                <w:sz w:val="22"/>
                <w:szCs w:val="22"/>
              </w:rPr>
              <w:t>97</w:t>
            </w:r>
          </w:p>
        </w:tc>
        <w:tc>
          <w:tcPr>
            <w:tcW w:w="0" w:type="auto"/>
          </w:tcPr>
          <w:p w:rsidR="004F44A1" w:rsidRPr="00A02684" w:rsidRDefault="004F44A1" w:rsidP="004F44A1">
            <w:pPr>
              <w:jc w:val="center"/>
              <w:rPr>
                <w:sz w:val="22"/>
                <w:szCs w:val="22"/>
              </w:rPr>
            </w:pPr>
            <w:r w:rsidRPr="00A02684">
              <w:rPr>
                <w:sz w:val="22"/>
                <w:szCs w:val="22"/>
              </w:rPr>
              <w:t>107</w:t>
            </w:r>
          </w:p>
        </w:tc>
        <w:tc>
          <w:tcPr>
            <w:tcW w:w="0" w:type="auto"/>
          </w:tcPr>
          <w:p w:rsidR="004F44A1" w:rsidRPr="00A02684" w:rsidRDefault="004F44A1" w:rsidP="004F44A1">
            <w:pPr>
              <w:jc w:val="center"/>
              <w:rPr>
                <w:sz w:val="22"/>
                <w:szCs w:val="22"/>
              </w:rPr>
            </w:pPr>
            <w:r w:rsidRPr="00A02684">
              <w:rPr>
                <w:sz w:val="22"/>
                <w:szCs w:val="22"/>
              </w:rPr>
              <w:t>112</w:t>
            </w:r>
          </w:p>
        </w:tc>
        <w:tc>
          <w:tcPr>
            <w:tcW w:w="0" w:type="auto"/>
          </w:tcPr>
          <w:p w:rsidR="004F44A1" w:rsidRPr="00A02684" w:rsidRDefault="004F44A1" w:rsidP="004F44A1">
            <w:pPr>
              <w:jc w:val="center"/>
              <w:rPr>
                <w:sz w:val="22"/>
                <w:szCs w:val="22"/>
              </w:rPr>
            </w:pPr>
            <w:r w:rsidRPr="00A02684">
              <w:rPr>
                <w:sz w:val="22"/>
                <w:szCs w:val="22"/>
              </w:rPr>
              <w:t>100</w:t>
            </w:r>
          </w:p>
        </w:tc>
        <w:tc>
          <w:tcPr>
            <w:tcW w:w="0" w:type="auto"/>
          </w:tcPr>
          <w:p w:rsidR="004F44A1" w:rsidRPr="00A02684" w:rsidRDefault="004F44A1" w:rsidP="004F44A1">
            <w:pPr>
              <w:jc w:val="center"/>
              <w:rPr>
                <w:sz w:val="22"/>
                <w:szCs w:val="22"/>
              </w:rPr>
            </w:pPr>
            <w:r w:rsidRPr="00A02684">
              <w:rPr>
                <w:sz w:val="22"/>
                <w:szCs w:val="22"/>
              </w:rPr>
              <w:t>104</w:t>
            </w:r>
          </w:p>
        </w:tc>
        <w:tc>
          <w:tcPr>
            <w:tcW w:w="0" w:type="auto"/>
          </w:tcPr>
          <w:p w:rsidR="004F44A1" w:rsidRPr="00A02684" w:rsidRDefault="004F44A1" w:rsidP="004F44A1">
            <w:pPr>
              <w:jc w:val="center"/>
              <w:rPr>
                <w:sz w:val="22"/>
                <w:szCs w:val="22"/>
              </w:rPr>
            </w:pPr>
            <w:r w:rsidRPr="00A02684">
              <w:rPr>
                <w:sz w:val="22"/>
                <w:szCs w:val="22"/>
              </w:rPr>
              <w:t>101</w:t>
            </w:r>
          </w:p>
        </w:tc>
        <w:tc>
          <w:tcPr>
            <w:tcW w:w="0" w:type="auto"/>
            <w:vAlign w:val="bottom"/>
          </w:tcPr>
          <w:p w:rsidR="004F44A1" w:rsidRPr="00A02684" w:rsidRDefault="004F44A1" w:rsidP="004F44A1">
            <w:pPr>
              <w:jc w:val="center"/>
              <w:rPr>
                <w:sz w:val="22"/>
                <w:szCs w:val="22"/>
              </w:rPr>
            </w:pPr>
            <w:r w:rsidRPr="00A02684">
              <w:rPr>
                <w:sz w:val="22"/>
                <w:szCs w:val="22"/>
              </w:rPr>
              <w:t>109,5</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18</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Карстолово</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3</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3</w:t>
            </w:r>
          </w:p>
        </w:tc>
        <w:tc>
          <w:tcPr>
            <w:tcW w:w="0" w:type="auto"/>
          </w:tcPr>
          <w:p w:rsidR="004F44A1" w:rsidRPr="00A02684" w:rsidRDefault="004F44A1" w:rsidP="004F44A1">
            <w:pPr>
              <w:jc w:val="center"/>
              <w:rPr>
                <w:sz w:val="22"/>
                <w:szCs w:val="22"/>
              </w:rPr>
            </w:pPr>
            <w:r w:rsidRPr="00A02684">
              <w:rPr>
                <w:sz w:val="22"/>
                <w:szCs w:val="22"/>
              </w:rPr>
              <w:t>3</w:t>
            </w:r>
          </w:p>
        </w:tc>
        <w:tc>
          <w:tcPr>
            <w:tcW w:w="0" w:type="auto"/>
          </w:tcPr>
          <w:p w:rsidR="004F44A1" w:rsidRPr="00A02684" w:rsidRDefault="004F44A1" w:rsidP="004F44A1">
            <w:pPr>
              <w:jc w:val="center"/>
              <w:rPr>
                <w:sz w:val="22"/>
                <w:szCs w:val="22"/>
              </w:rPr>
            </w:pPr>
            <w:r w:rsidRPr="00A02684">
              <w:rPr>
                <w:sz w:val="22"/>
                <w:szCs w:val="22"/>
              </w:rPr>
              <w:t>2</w:t>
            </w:r>
          </w:p>
        </w:tc>
        <w:tc>
          <w:tcPr>
            <w:tcW w:w="0" w:type="auto"/>
            <w:vAlign w:val="bottom"/>
          </w:tcPr>
          <w:p w:rsidR="004F44A1" w:rsidRPr="00A02684" w:rsidRDefault="004F44A1" w:rsidP="004F44A1">
            <w:pPr>
              <w:jc w:val="center"/>
              <w:rPr>
                <w:sz w:val="22"/>
                <w:szCs w:val="22"/>
              </w:rPr>
            </w:pPr>
            <w:r w:rsidRPr="00A02684">
              <w:rPr>
                <w:sz w:val="22"/>
                <w:szCs w:val="22"/>
              </w:rPr>
              <w:t>42,9</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19</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Кирово</w:t>
            </w:r>
          </w:p>
        </w:tc>
        <w:tc>
          <w:tcPr>
            <w:tcW w:w="0" w:type="auto"/>
          </w:tcPr>
          <w:p w:rsidR="004F44A1" w:rsidRPr="00A02684" w:rsidRDefault="004F44A1" w:rsidP="004F44A1">
            <w:pPr>
              <w:jc w:val="center"/>
              <w:rPr>
                <w:sz w:val="22"/>
                <w:szCs w:val="22"/>
              </w:rPr>
            </w:pPr>
            <w:r w:rsidRPr="00A02684">
              <w:rPr>
                <w:sz w:val="22"/>
                <w:szCs w:val="22"/>
              </w:rPr>
              <w:t>16</w:t>
            </w:r>
          </w:p>
        </w:tc>
        <w:tc>
          <w:tcPr>
            <w:tcW w:w="0" w:type="auto"/>
          </w:tcPr>
          <w:p w:rsidR="004F44A1" w:rsidRPr="00A02684" w:rsidRDefault="004F44A1" w:rsidP="004F44A1">
            <w:pPr>
              <w:jc w:val="center"/>
              <w:rPr>
                <w:sz w:val="22"/>
                <w:szCs w:val="22"/>
              </w:rPr>
            </w:pPr>
            <w:r w:rsidRPr="00A02684">
              <w:rPr>
                <w:sz w:val="22"/>
                <w:szCs w:val="22"/>
              </w:rPr>
              <w:t>16</w:t>
            </w:r>
          </w:p>
        </w:tc>
        <w:tc>
          <w:tcPr>
            <w:tcW w:w="0" w:type="auto"/>
          </w:tcPr>
          <w:p w:rsidR="004F44A1" w:rsidRPr="00A02684" w:rsidRDefault="004F44A1" w:rsidP="004F44A1">
            <w:pPr>
              <w:jc w:val="center"/>
              <w:rPr>
                <w:sz w:val="22"/>
                <w:szCs w:val="22"/>
              </w:rPr>
            </w:pPr>
            <w:r w:rsidRPr="00A02684">
              <w:rPr>
                <w:sz w:val="22"/>
                <w:szCs w:val="22"/>
              </w:rPr>
              <w:t>15</w:t>
            </w:r>
          </w:p>
        </w:tc>
        <w:tc>
          <w:tcPr>
            <w:tcW w:w="0" w:type="auto"/>
          </w:tcPr>
          <w:p w:rsidR="004F44A1" w:rsidRPr="00A02684" w:rsidRDefault="004F44A1" w:rsidP="004F44A1">
            <w:pPr>
              <w:jc w:val="center"/>
              <w:rPr>
                <w:sz w:val="22"/>
                <w:szCs w:val="22"/>
              </w:rPr>
            </w:pPr>
            <w:r w:rsidRPr="00A02684">
              <w:rPr>
                <w:sz w:val="22"/>
                <w:szCs w:val="22"/>
              </w:rPr>
              <w:t>15</w:t>
            </w:r>
          </w:p>
        </w:tc>
        <w:tc>
          <w:tcPr>
            <w:tcW w:w="0" w:type="auto"/>
          </w:tcPr>
          <w:p w:rsidR="004F44A1" w:rsidRPr="00A02684" w:rsidRDefault="004F44A1" w:rsidP="004F44A1">
            <w:pPr>
              <w:jc w:val="center"/>
              <w:rPr>
                <w:sz w:val="22"/>
                <w:szCs w:val="22"/>
              </w:rPr>
            </w:pPr>
            <w:r w:rsidRPr="00A02684">
              <w:rPr>
                <w:sz w:val="22"/>
                <w:szCs w:val="22"/>
              </w:rPr>
              <w:t>14</w:t>
            </w:r>
          </w:p>
        </w:tc>
        <w:tc>
          <w:tcPr>
            <w:tcW w:w="0" w:type="auto"/>
          </w:tcPr>
          <w:p w:rsidR="004F44A1" w:rsidRPr="00A02684" w:rsidRDefault="004F44A1" w:rsidP="004F44A1">
            <w:pPr>
              <w:jc w:val="center"/>
              <w:rPr>
                <w:sz w:val="22"/>
                <w:szCs w:val="22"/>
              </w:rPr>
            </w:pPr>
            <w:r w:rsidRPr="00A02684">
              <w:rPr>
                <w:sz w:val="22"/>
                <w:szCs w:val="22"/>
              </w:rPr>
              <w:t>16</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vAlign w:val="bottom"/>
          </w:tcPr>
          <w:p w:rsidR="004F44A1" w:rsidRPr="00A02684" w:rsidRDefault="004F44A1" w:rsidP="004F44A1">
            <w:pPr>
              <w:jc w:val="center"/>
              <w:rPr>
                <w:sz w:val="22"/>
                <w:szCs w:val="22"/>
              </w:rPr>
            </w:pPr>
            <w:r w:rsidRPr="00A02684">
              <w:rPr>
                <w:sz w:val="22"/>
                <w:szCs w:val="22"/>
              </w:rPr>
              <w:t>100,0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20</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Коростовицы</w:t>
            </w:r>
          </w:p>
        </w:tc>
        <w:tc>
          <w:tcPr>
            <w:tcW w:w="0" w:type="auto"/>
          </w:tcPr>
          <w:p w:rsidR="004F44A1" w:rsidRPr="00A02684" w:rsidRDefault="004F44A1" w:rsidP="004F44A1">
            <w:pPr>
              <w:jc w:val="center"/>
              <w:rPr>
                <w:sz w:val="22"/>
                <w:szCs w:val="22"/>
              </w:rPr>
            </w:pPr>
            <w:r w:rsidRPr="00A02684">
              <w:rPr>
                <w:sz w:val="22"/>
                <w:szCs w:val="22"/>
              </w:rPr>
              <w:t>20</w:t>
            </w:r>
          </w:p>
        </w:tc>
        <w:tc>
          <w:tcPr>
            <w:tcW w:w="0" w:type="auto"/>
          </w:tcPr>
          <w:p w:rsidR="004F44A1" w:rsidRPr="00A02684" w:rsidRDefault="004F44A1" w:rsidP="004F44A1">
            <w:pPr>
              <w:jc w:val="center"/>
              <w:rPr>
                <w:sz w:val="22"/>
                <w:szCs w:val="22"/>
              </w:rPr>
            </w:pPr>
            <w:r w:rsidRPr="00A02684">
              <w:rPr>
                <w:sz w:val="22"/>
                <w:szCs w:val="22"/>
              </w:rPr>
              <w:t>25</w:t>
            </w:r>
          </w:p>
        </w:tc>
        <w:tc>
          <w:tcPr>
            <w:tcW w:w="0" w:type="auto"/>
          </w:tcPr>
          <w:p w:rsidR="004F44A1" w:rsidRPr="00A02684" w:rsidRDefault="004F44A1" w:rsidP="004F44A1">
            <w:pPr>
              <w:jc w:val="center"/>
              <w:rPr>
                <w:sz w:val="22"/>
                <w:szCs w:val="22"/>
              </w:rPr>
            </w:pPr>
            <w:r w:rsidRPr="00A02684">
              <w:rPr>
                <w:sz w:val="22"/>
                <w:szCs w:val="22"/>
              </w:rPr>
              <w:t>24</w:t>
            </w:r>
          </w:p>
        </w:tc>
        <w:tc>
          <w:tcPr>
            <w:tcW w:w="0" w:type="auto"/>
          </w:tcPr>
          <w:p w:rsidR="004F44A1" w:rsidRPr="00A02684" w:rsidRDefault="004F44A1" w:rsidP="004F44A1">
            <w:pPr>
              <w:jc w:val="center"/>
              <w:rPr>
                <w:sz w:val="22"/>
                <w:szCs w:val="22"/>
              </w:rPr>
            </w:pPr>
            <w:r w:rsidRPr="00A02684">
              <w:rPr>
                <w:sz w:val="22"/>
                <w:szCs w:val="22"/>
              </w:rPr>
              <w:t>24</w:t>
            </w:r>
          </w:p>
        </w:tc>
        <w:tc>
          <w:tcPr>
            <w:tcW w:w="0" w:type="auto"/>
          </w:tcPr>
          <w:p w:rsidR="004F44A1" w:rsidRPr="00A02684" w:rsidRDefault="004F44A1" w:rsidP="004F44A1">
            <w:pPr>
              <w:jc w:val="center"/>
              <w:rPr>
                <w:sz w:val="22"/>
                <w:szCs w:val="22"/>
              </w:rPr>
            </w:pPr>
            <w:r w:rsidRPr="00A02684">
              <w:rPr>
                <w:sz w:val="22"/>
                <w:szCs w:val="22"/>
              </w:rPr>
              <w:t>26</w:t>
            </w:r>
          </w:p>
        </w:tc>
        <w:tc>
          <w:tcPr>
            <w:tcW w:w="0" w:type="auto"/>
          </w:tcPr>
          <w:p w:rsidR="004F44A1" w:rsidRPr="00A02684" w:rsidRDefault="004F44A1" w:rsidP="004F44A1">
            <w:pPr>
              <w:jc w:val="center"/>
              <w:rPr>
                <w:sz w:val="22"/>
                <w:szCs w:val="22"/>
              </w:rPr>
            </w:pPr>
            <w:r w:rsidRPr="00A02684">
              <w:rPr>
                <w:sz w:val="22"/>
                <w:szCs w:val="22"/>
              </w:rPr>
              <w:t>27</w:t>
            </w:r>
          </w:p>
        </w:tc>
        <w:tc>
          <w:tcPr>
            <w:tcW w:w="0" w:type="auto"/>
          </w:tcPr>
          <w:p w:rsidR="004F44A1" w:rsidRPr="00A02684" w:rsidRDefault="004F44A1" w:rsidP="004F44A1">
            <w:pPr>
              <w:jc w:val="center"/>
              <w:rPr>
                <w:sz w:val="22"/>
                <w:szCs w:val="22"/>
              </w:rPr>
            </w:pPr>
            <w:r w:rsidRPr="00A02684">
              <w:rPr>
                <w:sz w:val="22"/>
                <w:szCs w:val="22"/>
              </w:rPr>
              <w:t>23</w:t>
            </w:r>
          </w:p>
        </w:tc>
        <w:tc>
          <w:tcPr>
            <w:tcW w:w="0" w:type="auto"/>
            <w:vAlign w:val="bottom"/>
          </w:tcPr>
          <w:p w:rsidR="004F44A1" w:rsidRPr="00A02684" w:rsidRDefault="004F44A1" w:rsidP="004F44A1">
            <w:pPr>
              <w:jc w:val="center"/>
              <w:rPr>
                <w:sz w:val="22"/>
                <w:szCs w:val="22"/>
              </w:rPr>
            </w:pPr>
            <w:r w:rsidRPr="00A02684">
              <w:rPr>
                <w:sz w:val="22"/>
                <w:szCs w:val="22"/>
              </w:rPr>
              <w:t>135,0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21</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Корчаны</w:t>
            </w:r>
          </w:p>
        </w:tc>
        <w:tc>
          <w:tcPr>
            <w:tcW w:w="0" w:type="auto"/>
          </w:tcPr>
          <w:p w:rsidR="004F44A1" w:rsidRPr="00A02684" w:rsidRDefault="004F44A1" w:rsidP="004F44A1">
            <w:pPr>
              <w:jc w:val="center"/>
              <w:rPr>
                <w:sz w:val="22"/>
                <w:szCs w:val="22"/>
              </w:rPr>
            </w:pPr>
            <w:r w:rsidRPr="00A02684">
              <w:rPr>
                <w:sz w:val="22"/>
                <w:szCs w:val="22"/>
              </w:rPr>
              <w:t>53</w:t>
            </w:r>
          </w:p>
        </w:tc>
        <w:tc>
          <w:tcPr>
            <w:tcW w:w="0" w:type="auto"/>
          </w:tcPr>
          <w:p w:rsidR="004F44A1" w:rsidRPr="00A02684" w:rsidRDefault="004F44A1" w:rsidP="004F44A1">
            <w:pPr>
              <w:jc w:val="center"/>
              <w:rPr>
                <w:sz w:val="22"/>
                <w:szCs w:val="22"/>
              </w:rPr>
            </w:pPr>
            <w:r w:rsidRPr="00A02684">
              <w:rPr>
                <w:sz w:val="22"/>
                <w:szCs w:val="22"/>
              </w:rPr>
              <w:t>53</w:t>
            </w:r>
          </w:p>
        </w:tc>
        <w:tc>
          <w:tcPr>
            <w:tcW w:w="0" w:type="auto"/>
          </w:tcPr>
          <w:p w:rsidR="004F44A1" w:rsidRPr="00A02684" w:rsidRDefault="004F44A1" w:rsidP="004F44A1">
            <w:pPr>
              <w:jc w:val="center"/>
              <w:rPr>
                <w:sz w:val="22"/>
                <w:szCs w:val="22"/>
              </w:rPr>
            </w:pPr>
            <w:r w:rsidRPr="00A02684">
              <w:rPr>
                <w:sz w:val="22"/>
                <w:szCs w:val="22"/>
              </w:rPr>
              <w:t>64</w:t>
            </w:r>
          </w:p>
        </w:tc>
        <w:tc>
          <w:tcPr>
            <w:tcW w:w="0" w:type="auto"/>
          </w:tcPr>
          <w:p w:rsidR="004F44A1" w:rsidRPr="00A02684" w:rsidRDefault="004F44A1" w:rsidP="004F44A1">
            <w:pPr>
              <w:jc w:val="center"/>
              <w:rPr>
                <w:sz w:val="22"/>
                <w:szCs w:val="22"/>
              </w:rPr>
            </w:pPr>
            <w:r w:rsidRPr="00A02684">
              <w:rPr>
                <w:sz w:val="22"/>
                <w:szCs w:val="22"/>
              </w:rPr>
              <w:t>60</w:t>
            </w:r>
          </w:p>
        </w:tc>
        <w:tc>
          <w:tcPr>
            <w:tcW w:w="0" w:type="auto"/>
          </w:tcPr>
          <w:p w:rsidR="004F44A1" w:rsidRPr="00A02684" w:rsidRDefault="004F44A1" w:rsidP="004F44A1">
            <w:pPr>
              <w:jc w:val="center"/>
              <w:rPr>
                <w:sz w:val="22"/>
                <w:szCs w:val="22"/>
              </w:rPr>
            </w:pPr>
            <w:r w:rsidRPr="00A02684">
              <w:rPr>
                <w:sz w:val="22"/>
                <w:szCs w:val="22"/>
              </w:rPr>
              <w:t>56</w:t>
            </w:r>
          </w:p>
        </w:tc>
        <w:tc>
          <w:tcPr>
            <w:tcW w:w="0" w:type="auto"/>
          </w:tcPr>
          <w:p w:rsidR="004F44A1" w:rsidRPr="00A02684" w:rsidRDefault="004F44A1" w:rsidP="004F44A1">
            <w:pPr>
              <w:jc w:val="center"/>
              <w:rPr>
                <w:sz w:val="22"/>
                <w:szCs w:val="22"/>
              </w:rPr>
            </w:pPr>
            <w:r w:rsidRPr="00A02684">
              <w:rPr>
                <w:sz w:val="22"/>
                <w:szCs w:val="22"/>
              </w:rPr>
              <w:t>46</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vAlign w:val="bottom"/>
          </w:tcPr>
          <w:p w:rsidR="004F44A1" w:rsidRPr="00A02684" w:rsidRDefault="004F44A1" w:rsidP="004F44A1">
            <w:pPr>
              <w:jc w:val="center"/>
              <w:rPr>
                <w:sz w:val="22"/>
                <w:szCs w:val="22"/>
              </w:rPr>
            </w:pPr>
            <w:r w:rsidRPr="00A02684">
              <w:rPr>
                <w:sz w:val="22"/>
                <w:szCs w:val="22"/>
              </w:rPr>
              <w:t>86,8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22</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Красное Брызгово</w:t>
            </w:r>
          </w:p>
        </w:tc>
        <w:tc>
          <w:tcPr>
            <w:tcW w:w="0" w:type="auto"/>
          </w:tcPr>
          <w:p w:rsidR="004F44A1" w:rsidRPr="00A02684" w:rsidRDefault="004F44A1" w:rsidP="004F44A1">
            <w:pPr>
              <w:jc w:val="center"/>
              <w:rPr>
                <w:sz w:val="22"/>
                <w:szCs w:val="22"/>
              </w:rPr>
            </w:pPr>
            <w:r w:rsidRPr="00A02684">
              <w:rPr>
                <w:sz w:val="22"/>
                <w:szCs w:val="22"/>
              </w:rPr>
              <w:t>29</w:t>
            </w:r>
          </w:p>
        </w:tc>
        <w:tc>
          <w:tcPr>
            <w:tcW w:w="0" w:type="auto"/>
          </w:tcPr>
          <w:p w:rsidR="004F44A1" w:rsidRPr="00A02684" w:rsidRDefault="004F44A1" w:rsidP="004F44A1">
            <w:pPr>
              <w:jc w:val="center"/>
              <w:rPr>
                <w:sz w:val="22"/>
                <w:szCs w:val="22"/>
              </w:rPr>
            </w:pPr>
            <w:r w:rsidRPr="00A02684">
              <w:rPr>
                <w:sz w:val="22"/>
                <w:szCs w:val="22"/>
              </w:rPr>
              <w:t>31</w:t>
            </w:r>
          </w:p>
        </w:tc>
        <w:tc>
          <w:tcPr>
            <w:tcW w:w="0" w:type="auto"/>
          </w:tcPr>
          <w:p w:rsidR="004F44A1" w:rsidRPr="00A02684" w:rsidRDefault="004F44A1" w:rsidP="004F44A1">
            <w:pPr>
              <w:jc w:val="center"/>
              <w:rPr>
                <w:sz w:val="22"/>
                <w:szCs w:val="22"/>
              </w:rPr>
            </w:pPr>
            <w:r w:rsidRPr="00A02684">
              <w:rPr>
                <w:sz w:val="22"/>
                <w:szCs w:val="22"/>
              </w:rPr>
              <w:t>33</w:t>
            </w:r>
          </w:p>
        </w:tc>
        <w:tc>
          <w:tcPr>
            <w:tcW w:w="0" w:type="auto"/>
          </w:tcPr>
          <w:p w:rsidR="004F44A1" w:rsidRPr="00A02684" w:rsidRDefault="004F44A1" w:rsidP="004F44A1">
            <w:pPr>
              <w:jc w:val="center"/>
              <w:rPr>
                <w:sz w:val="22"/>
                <w:szCs w:val="22"/>
              </w:rPr>
            </w:pPr>
            <w:r w:rsidRPr="00A02684">
              <w:rPr>
                <w:sz w:val="22"/>
                <w:szCs w:val="22"/>
              </w:rPr>
              <w:t>31</w:t>
            </w:r>
          </w:p>
        </w:tc>
        <w:tc>
          <w:tcPr>
            <w:tcW w:w="0" w:type="auto"/>
          </w:tcPr>
          <w:p w:rsidR="004F44A1" w:rsidRPr="00A02684" w:rsidRDefault="004F44A1" w:rsidP="004F44A1">
            <w:pPr>
              <w:jc w:val="center"/>
              <w:rPr>
                <w:sz w:val="22"/>
                <w:szCs w:val="22"/>
              </w:rPr>
            </w:pPr>
            <w:r w:rsidRPr="00A02684">
              <w:rPr>
                <w:sz w:val="22"/>
                <w:szCs w:val="22"/>
              </w:rPr>
              <w:t>20</w:t>
            </w:r>
          </w:p>
        </w:tc>
        <w:tc>
          <w:tcPr>
            <w:tcW w:w="0" w:type="auto"/>
          </w:tcPr>
          <w:p w:rsidR="004F44A1" w:rsidRPr="00A02684" w:rsidRDefault="004F44A1" w:rsidP="004F44A1">
            <w:pPr>
              <w:jc w:val="center"/>
              <w:rPr>
                <w:sz w:val="22"/>
                <w:szCs w:val="22"/>
              </w:rPr>
            </w:pPr>
            <w:r w:rsidRPr="00A02684">
              <w:rPr>
                <w:sz w:val="22"/>
                <w:szCs w:val="22"/>
              </w:rPr>
              <w:t>33</w:t>
            </w:r>
          </w:p>
        </w:tc>
        <w:tc>
          <w:tcPr>
            <w:tcW w:w="0" w:type="auto"/>
          </w:tcPr>
          <w:p w:rsidR="004F44A1" w:rsidRPr="00A02684" w:rsidRDefault="004F44A1" w:rsidP="004F44A1">
            <w:pPr>
              <w:jc w:val="center"/>
              <w:rPr>
                <w:sz w:val="22"/>
                <w:szCs w:val="22"/>
              </w:rPr>
            </w:pPr>
            <w:r w:rsidRPr="00A02684">
              <w:rPr>
                <w:sz w:val="22"/>
                <w:szCs w:val="22"/>
              </w:rPr>
              <w:t>28</w:t>
            </w:r>
          </w:p>
        </w:tc>
        <w:tc>
          <w:tcPr>
            <w:tcW w:w="0" w:type="auto"/>
            <w:vAlign w:val="bottom"/>
          </w:tcPr>
          <w:p w:rsidR="004F44A1" w:rsidRPr="00A02684" w:rsidRDefault="004F44A1" w:rsidP="004F44A1">
            <w:pPr>
              <w:jc w:val="center"/>
              <w:rPr>
                <w:sz w:val="22"/>
                <w:szCs w:val="22"/>
              </w:rPr>
            </w:pPr>
            <w:r w:rsidRPr="00A02684">
              <w:rPr>
                <w:sz w:val="22"/>
                <w:szCs w:val="22"/>
              </w:rPr>
              <w:t>113,8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23</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Кюльвия</w:t>
            </w:r>
          </w:p>
        </w:tc>
        <w:tc>
          <w:tcPr>
            <w:tcW w:w="0" w:type="auto"/>
          </w:tcPr>
          <w:p w:rsidR="004F44A1" w:rsidRPr="00A02684" w:rsidRDefault="004F44A1" w:rsidP="004F44A1">
            <w:pPr>
              <w:jc w:val="center"/>
              <w:rPr>
                <w:sz w:val="22"/>
                <w:szCs w:val="22"/>
              </w:rPr>
            </w:pPr>
            <w:r w:rsidRPr="00A02684">
              <w:rPr>
                <w:sz w:val="22"/>
                <w:szCs w:val="22"/>
              </w:rPr>
              <w:t>2</w:t>
            </w:r>
          </w:p>
        </w:tc>
        <w:tc>
          <w:tcPr>
            <w:tcW w:w="0" w:type="auto"/>
          </w:tcPr>
          <w:p w:rsidR="004F44A1" w:rsidRPr="00A02684" w:rsidRDefault="004F44A1" w:rsidP="004F44A1">
            <w:pPr>
              <w:jc w:val="center"/>
              <w:rPr>
                <w:sz w:val="22"/>
                <w:szCs w:val="22"/>
              </w:rPr>
            </w:pPr>
            <w:r w:rsidRPr="00A02684">
              <w:rPr>
                <w:sz w:val="22"/>
                <w:szCs w:val="22"/>
              </w:rPr>
              <w:t>2</w:t>
            </w:r>
          </w:p>
        </w:tc>
        <w:tc>
          <w:tcPr>
            <w:tcW w:w="0" w:type="auto"/>
          </w:tcPr>
          <w:p w:rsidR="004F44A1" w:rsidRPr="00A02684" w:rsidRDefault="004F44A1" w:rsidP="004F44A1">
            <w:pPr>
              <w:jc w:val="center"/>
              <w:rPr>
                <w:sz w:val="22"/>
                <w:szCs w:val="22"/>
              </w:rPr>
            </w:pPr>
            <w:r w:rsidRPr="00A02684">
              <w:rPr>
                <w:sz w:val="22"/>
                <w:szCs w:val="22"/>
              </w:rPr>
              <w:t>5</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5</w:t>
            </w:r>
          </w:p>
        </w:tc>
        <w:tc>
          <w:tcPr>
            <w:tcW w:w="0" w:type="auto"/>
          </w:tcPr>
          <w:p w:rsidR="004F44A1" w:rsidRPr="00A02684" w:rsidRDefault="004F44A1" w:rsidP="004F44A1">
            <w:pPr>
              <w:jc w:val="center"/>
              <w:rPr>
                <w:sz w:val="22"/>
                <w:szCs w:val="22"/>
              </w:rPr>
            </w:pPr>
            <w:r w:rsidRPr="00A02684">
              <w:rPr>
                <w:sz w:val="22"/>
                <w:szCs w:val="22"/>
              </w:rPr>
              <w:t>3</w:t>
            </w:r>
          </w:p>
        </w:tc>
        <w:tc>
          <w:tcPr>
            <w:tcW w:w="0" w:type="auto"/>
          </w:tcPr>
          <w:p w:rsidR="004F44A1" w:rsidRPr="00A02684" w:rsidRDefault="004F44A1" w:rsidP="004F44A1">
            <w:pPr>
              <w:jc w:val="center"/>
              <w:rPr>
                <w:sz w:val="22"/>
                <w:szCs w:val="22"/>
              </w:rPr>
            </w:pPr>
            <w:r w:rsidRPr="00A02684">
              <w:rPr>
                <w:sz w:val="22"/>
                <w:szCs w:val="22"/>
              </w:rPr>
              <w:t>0</w:t>
            </w:r>
          </w:p>
        </w:tc>
        <w:tc>
          <w:tcPr>
            <w:tcW w:w="0" w:type="auto"/>
            <w:vAlign w:val="bottom"/>
          </w:tcPr>
          <w:p w:rsidR="004F44A1" w:rsidRPr="00A02684" w:rsidRDefault="004F44A1" w:rsidP="004F44A1">
            <w:pPr>
              <w:jc w:val="center"/>
              <w:rPr>
                <w:sz w:val="22"/>
                <w:szCs w:val="22"/>
              </w:rPr>
            </w:pPr>
            <w:r w:rsidRPr="00A02684">
              <w:rPr>
                <w:sz w:val="22"/>
                <w:szCs w:val="22"/>
              </w:rPr>
              <w:t>150,0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24</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Лашковицы</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tcPr>
          <w:p w:rsidR="004F44A1" w:rsidRPr="00A02684" w:rsidRDefault="004F44A1" w:rsidP="004F44A1">
            <w:pPr>
              <w:jc w:val="center"/>
              <w:rPr>
                <w:sz w:val="22"/>
                <w:szCs w:val="22"/>
              </w:rPr>
            </w:pPr>
            <w:r w:rsidRPr="00A02684">
              <w:rPr>
                <w:sz w:val="22"/>
                <w:szCs w:val="22"/>
              </w:rPr>
              <w:t>47</w:t>
            </w:r>
          </w:p>
        </w:tc>
        <w:tc>
          <w:tcPr>
            <w:tcW w:w="0" w:type="auto"/>
          </w:tcPr>
          <w:p w:rsidR="004F44A1" w:rsidRPr="00A02684" w:rsidRDefault="004F44A1" w:rsidP="004F44A1">
            <w:pPr>
              <w:jc w:val="center"/>
              <w:rPr>
                <w:sz w:val="22"/>
                <w:szCs w:val="22"/>
              </w:rPr>
            </w:pPr>
            <w:r w:rsidRPr="00A02684">
              <w:rPr>
                <w:sz w:val="22"/>
                <w:szCs w:val="22"/>
              </w:rPr>
              <w:t>47</w:t>
            </w:r>
          </w:p>
        </w:tc>
        <w:tc>
          <w:tcPr>
            <w:tcW w:w="0" w:type="auto"/>
          </w:tcPr>
          <w:p w:rsidR="004F44A1" w:rsidRPr="00A02684" w:rsidRDefault="004F44A1" w:rsidP="004F44A1">
            <w:pPr>
              <w:jc w:val="center"/>
              <w:rPr>
                <w:sz w:val="22"/>
                <w:szCs w:val="22"/>
              </w:rPr>
            </w:pPr>
            <w:r w:rsidRPr="00A02684">
              <w:rPr>
                <w:sz w:val="22"/>
                <w:szCs w:val="22"/>
              </w:rPr>
              <w:t>39</w:t>
            </w:r>
          </w:p>
        </w:tc>
        <w:tc>
          <w:tcPr>
            <w:tcW w:w="0" w:type="auto"/>
            <w:vAlign w:val="bottom"/>
          </w:tcPr>
          <w:p w:rsidR="004F44A1" w:rsidRPr="00A02684" w:rsidRDefault="004F44A1" w:rsidP="004F44A1">
            <w:pPr>
              <w:jc w:val="center"/>
              <w:rPr>
                <w:sz w:val="22"/>
                <w:szCs w:val="22"/>
              </w:rPr>
            </w:pPr>
            <w:r w:rsidRPr="00A02684">
              <w:rPr>
                <w:sz w:val="22"/>
                <w:szCs w:val="22"/>
              </w:rPr>
              <w:t>38</w:t>
            </w:r>
          </w:p>
        </w:tc>
        <w:tc>
          <w:tcPr>
            <w:tcW w:w="0" w:type="auto"/>
            <w:vAlign w:val="bottom"/>
          </w:tcPr>
          <w:p w:rsidR="004F44A1" w:rsidRPr="00A02684" w:rsidRDefault="004F44A1" w:rsidP="004F44A1">
            <w:pPr>
              <w:jc w:val="center"/>
              <w:rPr>
                <w:sz w:val="22"/>
                <w:szCs w:val="22"/>
              </w:rPr>
            </w:pPr>
            <w:r w:rsidRPr="00A02684">
              <w:rPr>
                <w:sz w:val="22"/>
                <w:szCs w:val="22"/>
              </w:rPr>
              <w:t>35</w:t>
            </w:r>
          </w:p>
        </w:tc>
        <w:tc>
          <w:tcPr>
            <w:tcW w:w="0" w:type="auto"/>
            <w:vAlign w:val="bottom"/>
          </w:tcPr>
          <w:p w:rsidR="004F44A1" w:rsidRPr="00A02684" w:rsidRDefault="004F44A1" w:rsidP="004F44A1">
            <w:pPr>
              <w:jc w:val="center"/>
              <w:rPr>
                <w:sz w:val="22"/>
                <w:szCs w:val="22"/>
              </w:rPr>
            </w:pPr>
            <w:r w:rsidRPr="00A02684">
              <w:rPr>
                <w:sz w:val="22"/>
                <w:szCs w:val="22"/>
              </w:rPr>
              <w:t>90,5</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25</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Малое Тешково</w:t>
            </w:r>
          </w:p>
        </w:tc>
        <w:tc>
          <w:tcPr>
            <w:tcW w:w="0" w:type="auto"/>
          </w:tcPr>
          <w:p w:rsidR="004F44A1" w:rsidRPr="00A02684" w:rsidRDefault="004F44A1" w:rsidP="004F44A1">
            <w:pPr>
              <w:jc w:val="center"/>
              <w:rPr>
                <w:sz w:val="22"/>
                <w:szCs w:val="22"/>
              </w:rPr>
            </w:pPr>
            <w:r w:rsidRPr="00A02684">
              <w:rPr>
                <w:sz w:val="22"/>
                <w:szCs w:val="22"/>
              </w:rPr>
              <w:t>18</w:t>
            </w:r>
          </w:p>
        </w:tc>
        <w:tc>
          <w:tcPr>
            <w:tcW w:w="0" w:type="auto"/>
          </w:tcPr>
          <w:p w:rsidR="004F44A1" w:rsidRPr="00A02684" w:rsidRDefault="004F44A1" w:rsidP="004F44A1">
            <w:pPr>
              <w:jc w:val="center"/>
              <w:rPr>
                <w:sz w:val="22"/>
                <w:szCs w:val="22"/>
              </w:rPr>
            </w:pPr>
            <w:r w:rsidRPr="00A02684">
              <w:rPr>
                <w:sz w:val="22"/>
                <w:szCs w:val="22"/>
              </w:rPr>
              <w:t>17</w:t>
            </w:r>
          </w:p>
        </w:tc>
        <w:tc>
          <w:tcPr>
            <w:tcW w:w="0" w:type="auto"/>
          </w:tcPr>
          <w:p w:rsidR="004F44A1" w:rsidRPr="00A02684" w:rsidRDefault="004F44A1" w:rsidP="004F44A1">
            <w:pPr>
              <w:jc w:val="center"/>
              <w:rPr>
                <w:sz w:val="22"/>
                <w:szCs w:val="22"/>
              </w:rPr>
            </w:pPr>
            <w:r w:rsidRPr="00A02684">
              <w:rPr>
                <w:sz w:val="22"/>
                <w:szCs w:val="22"/>
              </w:rPr>
              <w:t>22</w:t>
            </w:r>
          </w:p>
        </w:tc>
        <w:tc>
          <w:tcPr>
            <w:tcW w:w="0" w:type="auto"/>
          </w:tcPr>
          <w:p w:rsidR="004F44A1" w:rsidRPr="00A02684" w:rsidRDefault="004F44A1" w:rsidP="004F44A1">
            <w:pPr>
              <w:jc w:val="center"/>
              <w:rPr>
                <w:sz w:val="22"/>
                <w:szCs w:val="22"/>
              </w:rPr>
            </w:pPr>
            <w:r w:rsidRPr="00A02684">
              <w:rPr>
                <w:sz w:val="22"/>
                <w:szCs w:val="22"/>
              </w:rPr>
              <w:t>21</w:t>
            </w:r>
          </w:p>
        </w:tc>
        <w:tc>
          <w:tcPr>
            <w:tcW w:w="0" w:type="auto"/>
          </w:tcPr>
          <w:p w:rsidR="004F44A1" w:rsidRPr="00A02684" w:rsidRDefault="004F44A1" w:rsidP="004F44A1">
            <w:pPr>
              <w:jc w:val="center"/>
              <w:rPr>
                <w:sz w:val="22"/>
                <w:szCs w:val="22"/>
              </w:rPr>
            </w:pPr>
            <w:r w:rsidRPr="00A02684">
              <w:rPr>
                <w:sz w:val="22"/>
                <w:szCs w:val="22"/>
              </w:rPr>
              <w:t>22</w:t>
            </w:r>
          </w:p>
        </w:tc>
        <w:tc>
          <w:tcPr>
            <w:tcW w:w="0" w:type="auto"/>
            <w:vAlign w:val="bottom"/>
          </w:tcPr>
          <w:p w:rsidR="004F44A1" w:rsidRPr="00A02684" w:rsidRDefault="004F44A1" w:rsidP="004F44A1">
            <w:pPr>
              <w:jc w:val="center"/>
              <w:rPr>
                <w:sz w:val="22"/>
                <w:szCs w:val="22"/>
              </w:rPr>
            </w:pPr>
            <w:r w:rsidRPr="00A02684">
              <w:rPr>
                <w:sz w:val="22"/>
                <w:szCs w:val="22"/>
              </w:rPr>
              <w:t>26</w:t>
            </w:r>
          </w:p>
        </w:tc>
        <w:tc>
          <w:tcPr>
            <w:tcW w:w="0" w:type="auto"/>
            <w:vAlign w:val="bottom"/>
          </w:tcPr>
          <w:p w:rsidR="004F44A1" w:rsidRPr="00A02684" w:rsidRDefault="004F44A1" w:rsidP="004F44A1">
            <w:pPr>
              <w:jc w:val="center"/>
              <w:rPr>
                <w:sz w:val="22"/>
                <w:szCs w:val="22"/>
              </w:rPr>
            </w:pPr>
            <w:r w:rsidRPr="00A02684">
              <w:rPr>
                <w:sz w:val="22"/>
                <w:szCs w:val="22"/>
              </w:rPr>
              <w:t>20</w:t>
            </w:r>
          </w:p>
        </w:tc>
        <w:tc>
          <w:tcPr>
            <w:tcW w:w="0" w:type="auto"/>
            <w:vAlign w:val="bottom"/>
          </w:tcPr>
          <w:p w:rsidR="004F44A1" w:rsidRPr="00A02684" w:rsidRDefault="004F44A1" w:rsidP="004F44A1">
            <w:pPr>
              <w:jc w:val="center"/>
              <w:rPr>
                <w:sz w:val="22"/>
                <w:szCs w:val="22"/>
              </w:rPr>
            </w:pPr>
            <w:r w:rsidRPr="00A02684">
              <w:rPr>
                <w:sz w:val="22"/>
                <w:szCs w:val="22"/>
              </w:rPr>
              <w:t>144,4</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26</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Марково</w:t>
            </w:r>
          </w:p>
        </w:tc>
        <w:tc>
          <w:tcPr>
            <w:tcW w:w="0" w:type="auto"/>
          </w:tcPr>
          <w:p w:rsidR="004F44A1" w:rsidRPr="00A02684" w:rsidRDefault="004F44A1" w:rsidP="004F44A1">
            <w:pPr>
              <w:jc w:val="center"/>
              <w:rPr>
                <w:sz w:val="22"/>
                <w:szCs w:val="22"/>
              </w:rPr>
            </w:pPr>
            <w:r w:rsidRPr="00A02684">
              <w:rPr>
                <w:sz w:val="22"/>
                <w:szCs w:val="22"/>
              </w:rPr>
              <w:t>34</w:t>
            </w:r>
          </w:p>
        </w:tc>
        <w:tc>
          <w:tcPr>
            <w:tcW w:w="0" w:type="auto"/>
          </w:tcPr>
          <w:p w:rsidR="004F44A1" w:rsidRPr="00A02684" w:rsidRDefault="004F44A1" w:rsidP="004F44A1">
            <w:pPr>
              <w:jc w:val="center"/>
              <w:rPr>
                <w:sz w:val="22"/>
                <w:szCs w:val="22"/>
              </w:rPr>
            </w:pPr>
            <w:r w:rsidRPr="00A02684">
              <w:rPr>
                <w:sz w:val="22"/>
                <w:szCs w:val="22"/>
              </w:rPr>
              <w:t>35</w:t>
            </w:r>
          </w:p>
        </w:tc>
        <w:tc>
          <w:tcPr>
            <w:tcW w:w="0" w:type="auto"/>
          </w:tcPr>
          <w:p w:rsidR="004F44A1" w:rsidRPr="00A02684" w:rsidRDefault="004F44A1" w:rsidP="004F44A1">
            <w:pPr>
              <w:jc w:val="center"/>
              <w:rPr>
                <w:sz w:val="22"/>
                <w:szCs w:val="22"/>
              </w:rPr>
            </w:pPr>
            <w:r w:rsidRPr="00A02684">
              <w:rPr>
                <w:sz w:val="22"/>
                <w:szCs w:val="22"/>
              </w:rPr>
              <w:t>39</w:t>
            </w:r>
          </w:p>
        </w:tc>
        <w:tc>
          <w:tcPr>
            <w:tcW w:w="0" w:type="auto"/>
          </w:tcPr>
          <w:p w:rsidR="004F44A1" w:rsidRPr="00A02684" w:rsidRDefault="004F44A1" w:rsidP="004F44A1">
            <w:pPr>
              <w:jc w:val="center"/>
              <w:rPr>
                <w:sz w:val="22"/>
                <w:szCs w:val="22"/>
              </w:rPr>
            </w:pPr>
            <w:r w:rsidRPr="00A02684">
              <w:rPr>
                <w:sz w:val="22"/>
                <w:szCs w:val="22"/>
              </w:rPr>
              <w:t>39</w:t>
            </w:r>
          </w:p>
        </w:tc>
        <w:tc>
          <w:tcPr>
            <w:tcW w:w="0" w:type="auto"/>
          </w:tcPr>
          <w:p w:rsidR="004F44A1" w:rsidRPr="00A02684" w:rsidRDefault="004F44A1" w:rsidP="004F44A1">
            <w:pPr>
              <w:jc w:val="center"/>
              <w:rPr>
                <w:sz w:val="22"/>
                <w:szCs w:val="22"/>
              </w:rPr>
            </w:pPr>
            <w:r w:rsidRPr="00A02684">
              <w:rPr>
                <w:sz w:val="22"/>
                <w:szCs w:val="22"/>
              </w:rPr>
              <w:t>41</w:t>
            </w:r>
          </w:p>
        </w:tc>
        <w:tc>
          <w:tcPr>
            <w:tcW w:w="0" w:type="auto"/>
            <w:vAlign w:val="bottom"/>
          </w:tcPr>
          <w:p w:rsidR="004F44A1" w:rsidRPr="00A02684" w:rsidRDefault="004F44A1" w:rsidP="004F44A1">
            <w:pPr>
              <w:jc w:val="center"/>
              <w:rPr>
                <w:sz w:val="22"/>
                <w:szCs w:val="22"/>
              </w:rPr>
            </w:pPr>
            <w:r w:rsidRPr="00A02684">
              <w:rPr>
                <w:sz w:val="22"/>
                <w:szCs w:val="22"/>
              </w:rPr>
              <w:t>50</w:t>
            </w:r>
          </w:p>
        </w:tc>
        <w:tc>
          <w:tcPr>
            <w:tcW w:w="0" w:type="auto"/>
            <w:vAlign w:val="bottom"/>
          </w:tcPr>
          <w:p w:rsidR="004F44A1" w:rsidRPr="00A02684" w:rsidRDefault="004F44A1" w:rsidP="004F44A1">
            <w:pPr>
              <w:jc w:val="center"/>
              <w:rPr>
                <w:sz w:val="22"/>
                <w:szCs w:val="22"/>
              </w:rPr>
            </w:pPr>
            <w:r w:rsidRPr="00A02684">
              <w:rPr>
                <w:sz w:val="22"/>
                <w:szCs w:val="22"/>
              </w:rPr>
              <w:t>43</w:t>
            </w:r>
          </w:p>
        </w:tc>
        <w:tc>
          <w:tcPr>
            <w:tcW w:w="0" w:type="auto"/>
            <w:vAlign w:val="bottom"/>
          </w:tcPr>
          <w:p w:rsidR="004F44A1" w:rsidRPr="00A02684" w:rsidRDefault="004F44A1" w:rsidP="004F44A1">
            <w:pPr>
              <w:jc w:val="center"/>
              <w:rPr>
                <w:sz w:val="22"/>
                <w:szCs w:val="22"/>
              </w:rPr>
            </w:pPr>
            <w:r w:rsidRPr="00A02684">
              <w:rPr>
                <w:sz w:val="22"/>
                <w:szCs w:val="22"/>
              </w:rPr>
              <w:t>147,1</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27</w:t>
            </w:r>
          </w:p>
        </w:tc>
        <w:tc>
          <w:tcPr>
            <w:tcW w:w="0" w:type="auto"/>
            <w:shd w:val="clear" w:color="auto" w:fill="auto"/>
            <w:noWrap/>
          </w:tcPr>
          <w:p w:rsidR="004F44A1" w:rsidRPr="00A02684" w:rsidRDefault="004F44A1" w:rsidP="004F44A1">
            <w:pPr>
              <w:jc w:val="both"/>
              <w:rPr>
                <w:sz w:val="22"/>
                <w:szCs w:val="22"/>
              </w:rPr>
            </w:pPr>
            <w:r w:rsidRPr="00A02684">
              <w:rPr>
                <w:sz w:val="22"/>
                <w:szCs w:val="22"/>
              </w:rPr>
              <w:t xml:space="preserve">деревня Местаново </w:t>
            </w:r>
          </w:p>
        </w:tc>
        <w:tc>
          <w:tcPr>
            <w:tcW w:w="0" w:type="auto"/>
          </w:tcPr>
          <w:p w:rsidR="004F44A1" w:rsidRPr="00A02684" w:rsidRDefault="004F44A1" w:rsidP="004F44A1">
            <w:pPr>
              <w:jc w:val="center"/>
              <w:rPr>
                <w:sz w:val="22"/>
                <w:szCs w:val="22"/>
              </w:rPr>
            </w:pPr>
            <w:r w:rsidRPr="00A02684">
              <w:rPr>
                <w:sz w:val="22"/>
                <w:szCs w:val="22"/>
              </w:rPr>
              <w:t>109</w:t>
            </w:r>
          </w:p>
        </w:tc>
        <w:tc>
          <w:tcPr>
            <w:tcW w:w="0" w:type="auto"/>
          </w:tcPr>
          <w:p w:rsidR="004F44A1" w:rsidRPr="00A02684" w:rsidRDefault="004F44A1" w:rsidP="004F44A1">
            <w:pPr>
              <w:jc w:val="center"/>
              <w:rPr>
                <w:sz w:val="22"/>
                <w:szCs w:val="22"/>
              </w:rPr>
            </w:pPr>
            <w:r w:rsidRPr="00A02684">
              <w:rPr>
                <w:sz w:val="22"/>
                <w:szCs w:val="22"/>
              </w:rPr>
              <w:t>63</w:t>
            </w:r>
          </w:p>
        </w:tc>
        <w:tc>
          <w:tcPr>
            <w:tcW w:w="0" w:type="auto"/>
          </w:tcPr>
          <w:p w:rsidR="004F44A1" w:rsidRPr="00A02684" w:rsidRDefault="004F44A1" w:rsidP="004F44A1">
            <w:pPr>
              <w:jc w:val="center"/>
              <w:rPr>
                <w:sz w:val="22"/>
                <w:szCs w:val="22"/>
              </w:rPr>
            </w:pPr>
            <w:r w:rsidRPr="00A02684">
              <w:rPr>
                <w:sz w:val="22"/>
                <w:szCs w:val="22"/>
              </w:rPr>
              <w:t>62</w:t>
            </w:r>
          </w:p>
        </w:tc>
        <w:tc>
          <w:tcPr>
            <w:tcW w:w="0" w:type="auto"/>
          </w:tcPr>
          <w:p w:rsidR="004F44A1" w:rsidRPr="00A02684" w:rsidRDefault="004F44A1" w:rsidP="004F44A1">
            <w:pPr>
              <w:jc w:val="center"/>
              <w:rPr>
                <w:sz w:val="22"/>
                <w:szCs w:val="22"/>
              </w:rPr>
            </w:pPr>
            <w:r w:rsidRPr="00A02684">
              <w:rPr>
                <w:sz w:val="22"/>
                <w:szCs w:val="22"/>
              </w:rPr>
              <w:t>62</w:t>
            </w:r>
          </w:p>
        </w:tc>
        <w:tc>
          <w:tcPr>
            <w:tcW w:w="0" w:type="auto"/>
          </w:tcPr>
          <w:p w:rsidR="004F44A1" w:rsidRPr="00A02684" w:rsidRDefault="004F44A1" w:rsidP="004F44A1">
            <w:pPr>
              <w:jc w:val="center"/>
              <w:rPr>
                <w:sz w:val="22"/>
                <w:szCs w:val="22"/>
              </w:rPr>
            </w:pPr>
            <w:r w:rsidRPr="00A02684">
              <w:rPr>
                <w:sz w:val="22"/>
                <w:szCs w:val="22"/>
              </w:rPr>
              <w:t>59</w:t>
            </w:r>
          </w:p>
        </w:tc>
        <w:tc>
          <w:tcPr>
            <w:tcW w:w="0" w:type="auto"/>
            <w:vAlign w:val="bottom"/>
          </w:tcPr>
          <w:p w:rsidR="004F44A1" w:rsidRPr="00A02684" w:rsidRDefault="004F44A1" w:rsidP="004F44A1">
            <w:pPr>
              <w:jc w:val="center"/>
              <w:rPr>
                <w:sz w:val="22"/>
                <w:szCs w:val="22"/>
              </w:rPr>
            </w:pPr>
            <w:r w:rsidRPr="00A02684">
              <w:rPr>
                <w:sz w:val="22"/>
                <w:szCs w:val="22"/>
              </w:rPr>
              <w:t>61</w:t>
            </w:r>
          </w:p>
        </w:tc>
        <w:tc>
          <w:tcPr>
            <w:tcW w:w="0" w:type="auto"/>
            <w:vAlign w:val="bottom"/>
          </w:tcPr>
          <w:p w:rsidR="004F44A1" w:rsidRPr="00A02684" w:rsidRDefault="004F44A1" w:rsidP="004F44A1">
            <w:pPr>
              <w:jc w:val="center"/>
              <w:rPr>
                <w:sz w:val="22"/>
                <w:szCs w:val="22"/>
              </w:rPr>
            </w:pPr>
            <w:r w:rsidRPr="00A02684">
              <w:rPr>
                <w:sz w:val="22"/>
                <w:szCs w:val="22"/>
              </w:rPr>
              <w:t>53</w:t>
            </w:r>
          </w:p>
        </w:tc>
        <w:tc>
          <w:tcPr>
            <w:tcW w:w="0" w:type="auto"/>
            <w:vAlign w:val="bottom"/>
          </w:tcPr>
          <w:p w:rsidR="004F44A1" w:rsidRPr="00A02684" w:rsidRDefault="004F44A1" w:rsidP="004F44A1">
            <w:pPr>
              <w:jc w:val="center"/>
              <w:rPr>
                <w:sz w:val="22"/>
                <w:szCs w:val="22"/>
              </w:rPr>
            </w:pPr>
            <w:r w:rsidRPr="00A02684">
              <w:rPr>
                <w:sz w:val="22"/>
                <w:szCs w:val="22"/>
              </w:rPr>
              <w:t>56,0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28</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Негодицы</w:t>
            </w:r>
          </w:p>
        </w:tc>
        <w:tc>
          <w:tcPr>
            <w:tcW w:w="0" w:type="auto"/>
          </w:tcPr>
          <w:p w:rsidR="004F44A1" w:rsidRPr="00A02684" w:rsidRDefault="004F44A1" w:rsidP="004F44A1">
            <w:pPr>
              <w:jc w:val="center"/>
              <w:rPr>
                <w:sz w:val="22"/>
                <w:szCs w:val="22"/>
              </w:rPr>
            </w:pPr>
            <w:r w:rsidRPr="00A02684">
              <w:rPr>
                <w:sz w:val="22"/>
                <w:szCs w:val="22"/>
              </w:rPr>
              <w:t>19</w:t>
            </w:r>
          </w:p>
        </w:tc>
        <w:tc>
          <w:tcPr>
            <w:tcW w:w="0" w:type="auto"/>
          </w:tcPr>
          <w:p w:rsidR="004F44A1" w:rsidRPr="00A02684" w:rsidRDefault="004F44A1" w:rsidP="004F44A1">
            <w:pPr>
              <w:jc w:val="center"/>
              <w:rPr>
                <w:sz w:val="22"/>
                <w:szCs w:val="22"/>
              </w:rPr>
            </w:pPr>
            <w:r w:rsidRPr="00A02684">
              <w:rPr>
                <w:sz w:val="22"/>
                <w:szCs w:val="22"/>
              </w:rPr>
              <w:t>21</w:t>
            </w:r>
          </w:p>
        </w:tc>
        <w:tc>
          <w:tcPr>
            <w:tcW w:w="0" w:type="auto"/>
          </w:tcPr>
          <w:p w:rsidR="004F44A1" w:rsidRPr="00A02684" w:rsidRDefault="004F44A1" w:rsidP="004F44A1">
            <w:pPr>
              <w:jc w:val="center"/>
              <w:rPr>
                <w:sz w:val="22"/>
                <w:szCs w:val="22"/>
              </w:rPr>
            </w:pPr>
            <w:r w:rsidRPr="00A02684">
              <w:rPr>
                <w:sz w:val="22"/>
                <w:szCs w:val="22"/>
              </w:rPr>
              <w:t>24</w:t>
            </w:r>
          </w:p>
        </w:tc>
        <w:tc>
          <w:tcPr>
            <w:tcW w:w="0" w:type="auto"/>
          </w:tcPr>
          <w:p w:rsidR="004F44A1" w:rsidRPr="00A02684" w:rsidRDefault="004F44A1" w:rsidP="004F44A1">
            <w:pPr>
              <w:jc w:val="center"/>
              <w:rPr>
                <w:sz w:val="22"/>
                <w:szCs w:val="22"/>
              </w:rPr>
            </w:pPr>
            <w:r w:rsidRPr="00A02684">
              <w:rPr>
                <w:sz w:val="22"/>
                <w:szCs w:val="22"/>
              </w:rPr>
              <w:t>25</w:t>
            </w:r>
          </w:p>
        </w:tc>
        <w:tc>
          <w:tcPr>
            <w:tcW w:w="0" w:type="auto"/>
          </w:tcPr>
          <w:p w:rsidR="004F44A1" w:rsidRPr="00A02684" w:rsidRDefault="004F44A1" w:rsidP="004F44A1">
            <w:pPr>
              <w:jc w:val="center"/>
              <w:rPr>
                <w:sz w:val="22"/>
                <w:szCs w:val="22"/>
              </w:rPr>
            </w:pPr>
            <w:r w:rsidRPr="00A02684">
              <w:rPr>
                <w:sz w:val="22"/>
                <w:szCs w:val="22"/>
              </w:rPr>
              <w:t>27</w:t>
            </w:r>
          </w:p>
        </w:tc>
        <w:tc>
          <w:tcPr>
            <w:tcW w:w="0" w:type="auto"/>
            <w:vAlign w:val="bottom"/>
          </w:tcPr>
          <w:p w:rsidR="004F44A1" w:rsidRPr="00A02684" w:rsidRDefault="004F44A1" w:rsidP="004F44A1">
            <w:pPr>
              <w:jc w:val="center"/>
              <w:rPr>
                <w:sz w:val="22"/>
                <w:szCs w:val="22"/>
              </w:rPr>
            </w:pPr>
            <w:r w:rsidRPr="00A02684">
              <w:rPr>
                <w:sz w:val="22"/>
                <w:szCs w:val="22"/>
              </w:rPr>
              <w:t>26</w:t>
            </w:r>
          </w:p>
        </w:tc>
        <w:tc>
          <w:tcPr>
            <w:tcW w:w="0" w:type="auto"/>
            <w:vAlign w:val="bottom"/>
          </w:tcPr>
          <w:p w:rsidR="004F44A1" w:rsidRPr="00A02684" w:rsidRDefault="004F44A1" w:rsidP="004F44A1">
            <w:pPr>
              <w:jc w:val="center"/>
              <w:rPr>
                <w:sz w:val="22"/>
                <w:szCs w:val="22"/>
              </w:rPr>
            </w:pPr>
            <w:r w:rsidRPr="00A02684">
              <w:rPr>
                <w:sz w:val="22"/>
                <w:szCs w:val="22"/>
              </w:rPr>
              <w:t>20</w:t>
            </w:r>
          </w:p>
        </w:tc>
        <w:tc>
          <w:tcPr>
            <w:tcW w:w="0" w:type="auto"/>
            <w:vAlign w:val="bottom"/>
          </w:tcPr>
          <w:p w:rsidR="004F44A1" w:rsidRPr="00A02684" w:rsidRDefault="004F44A1" w:rsidP="004F44A1">
            <w:pPr>
              <w:jc w:val="center"/>
              <w:rPr>
                <w:sz w:val="22"/>
                <w:szCs w:val="22"/>
              </w:rPr>
            </w:pPr>
            <w:r w:rsidRPr="00A02684">
              <w:rPr>
                <w:sz w:val="22"/>
                <w:szCs w:val="22"/>
              </w:rPr>
              <w:t>136,8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29</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Ославье</w:t>
            </w:r>
          </w:p>
        </w:tc>
        <w:tc>
          <w:tcPr>
            <w:tcW w:w="0" w:type="auto"/>
          </w:tcPr>
          <w:p w:rsidR="004F44A1" w:rsidRPr="00A02684" w:rsidRDefault="004F44A1" w:rsidP="004F44A1">
            <w:pPr>
              <w:jc w:val="center"/>
              <w:rPr>
                <w:sz w:val="22"/>
                <w:szCs w:val="22"/>
              </w:rPr>
            </w:pPr>
            <w:r w:rsidRPr="00A02684">
              <w:rPr>
                <w:sz w:val="22"/>
                <w:szCs w:val="22"/>
              </w:rPr>
              <w:t>58</w:t>
            </w:r>
          </w:p>
        </w:tc>
        <w:tc>
          <w:tcPr>
            <w:tcW w:w="0" w:type="auto"/>
          </w:tcPr>
          <w:p w:rsidR="004F44A1" w:rsidRPr="00A02684" w:rsidRDefault="004F44A1" w:rsidP="004F44A1">
            <w:pPr>
              <w:jc w:val="center"/>
              <w:rPr>
                <w:sz w:val="22"/>
                <w:szCs w:val="22"/>
              </w:rPr>
            </w:pPr>
            <w:r w:rsidRPr="00A02684">
              <w:rPr>
                <w:sz w:val="22"/>
                <w:szCs w:val="22"/>
              </w:rPr>
              <w:t>61</w:t>
            </w:r>
          </w:p>
        </w:tc>
        <w:tc>
          <w:tcPr>
            <w:tcW w:w="0" w:type="auto"/>
          </w:tcPr>
          <w:p w:rsidR="004F44A1" w:rsidRPr="00A02684" w:rsidRDefault="004F44A1" w:rsidP="004F44A1">
            <w:pPr>
              <w:jc w:val="center"/>
              <w:rPr>
                <w:sz w:val="22"/>
                <w:szCs w:val="22"/>
              </w:rPr>
            </w:pPr>
            <w:r w:rsidRPr="00A02684">
              <w:rPr>
                <w:sz w:val="22"/>
                <w:szCs w:val="22"/>
              </w:rPr>
              <w:t>60</w:t>
            </w:r>
          </w:p>
        </w:tc>
        <w:tc>
          <w:tcPr>
            <w:tcW w:w="0" w:type="auto"/>
          </w:tcPr>
          <w:p w:rsidR="004F44A1" w:rsidRPr="00A02684" w:rsidRDefault="004F44A1" w:rsidP="004F44A1">
            <w:pPr>
              <w:jc w:val="center"/>
              <w:rPr>
                <w:sz w:val="22"/>
                <w:szCs w:val="22"/>
              </w:rPr>
            </w:pPr>
            <w:r w:rsidRPr="00A02684">
              <w:rPr>
                <w:sz w:val="22"/>
                <w:szCs w:val="22"/>
              </w:rPr>
              <w:t>63</w:t>
            </w:r>
          </w:p>
        </w:tc>
        <w:tc>
          <w:tcPr>
            <w:tcW w:w="0" w:type="auto"/>
          </w:tcPr>
          <w:p w:rsidR="004F44A1" w:rsidRPr="00A02684" w:rsidRDefault="004F44A1" w:rsidP="004F44A1">
            <w:pPr>
              <w:jc w:val="center"/>
              <w:rPr>
                <w:sz w:val="22"/>
                <w:szCs w:val="22"/>
              </w:rPr>
            </w:pPr>
            <w:r w:rsidRPr="00A02684">
              <w:rPr>
                <w:sz w:val="22"/>
                <w:szCs w:val="22"/>
              </w:rPr>
              <w:t>54</w:t>
            </w:r>
          </w:p>
        </w:tc>
        <w:tc>
          <w:tcPr>
            <w:tcW w:w="0" w:type="auto"/>
            <w:vAlign w:val="bottom"/>
          </w:tcPr>
          <w:p w:rsidR="004F44A1" w:rsidRPr="00A02684" w:rsidRDefault="004F44A1" w:rsidP="004F44A1">
            <w:pPr>
              <w:jc w:val="center"/>
              <w:rPr>
                <w:sz w:val="22"/>
                <w:szCs w:val="22"/>
              </w:rPr>
            </w:pPr>
            <w:r w:rsidRPr="00A02684">
              <w:rPr>
                <w:sz w:val="22"/>
                <w:szCs w:val="22"/>
              </w:rPr>
              <w:t>51</w:t>
            </w:r>
          </w:p>
        </w:tc>
        <w:tc>
          <w:tcPr>
            <w:tcW w:w="0" w:type="auto"/>
            <w:vAlign w:val="bottom"/>
          </w:tcPr>
          <w:p w:rsidR="004F44A1" w:rsidRPr="00A02684" w:rsidRDefault="004F44A1" w:rsidP="004F44A1">
            <w:pPr>
              <w:jc w:val="center"/>
              <w:rPr>
                <w:sz w:val="22"/>
                <w:szCs w:val="22"/>
              </w:rPr>
            </w:pPr>
            <w:r w:rsidRPr="00A02684">
              <w:rPr>
                <w:sz w:val="22"/>
                <w:szCs w:val="22"/>
              </w:rPr>
              <w:t>46</w:t>
            </w:r>
          </w:p>
        </w:tc>
        <w:tc>
          <w:tcPr>
            <w:tcW w:w="0" w:type="auto"/>
            <w:vAlign w:val="bottom"/>
          </w:tcPr>
          <w:p w:rsidR="004F44A1" w:rsidRPr="00A02684" w:rsidRDefault="004F44A1" w:rsidP="004F44A1">
            <w:pPr>
              <w:jc w:val="center"/>
              <w:rPr>
                <w:sz w:val="22"/>
                <w:szCs w:val="22"/>
              </w:rPr>
            </w:pPr>
            <w:r w:rsidRPr="00A02684">
              <w:rPr>
                <w:sz w:val="22"/>
                <w:szCs w:val="22"/>
              </w:rPr>
              <w:t>87,9</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30</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Пежевицы</w:t>
            </w:r>
          </w:p>
        </w:tc>
        <w:tc>
          <w:tcPr>
            <w:tcW w:w="0" w:type="auto"/>
          </w:tcPr>
          <w:p w:rsidR="004F44A1" w:rsidRPr="00A02684" w:rsidRDefault="004F44A1" w:rsidP="004F44A1">
            <w:pPr>
              <w:jc w:val="center"/>
              <w:rPr>
                <w:sz w:val="22"/>
                <w:szCs w:val="22"/>
              </w:rPr>
            </w:pPr>
            <w:r w:rsidRPr="00A02684">
              <w:rPr>
                <w:sz w:val="22"/>
                <w:szCs w:val="22"/>
              </w:rPr>
              <w:t>26</w:t>
            </w:r>
          </w:p>
        </w:tc>
        <w:tc>
          <w:tcPr>
            <w:tcW w:w="0" w:type="auto"/>
          </w:tcPr>
          <w:p w:rsidR="004F44A1" w:rsidRPr="00A02684" w:rsidRDefault="004F44A1" w:rsidP="004F44A1">
            <w:pPr>
              <w:jc w:val="center"/>
              <w:rPr>
                <w:sz w:val="22"/>
                <w:szCs w:val="22"/>
              </w:rPr>
            </w:pPr>
            <w:r w:rsidRPr="00A02684">
              <w:rPr>
                <w:sz w:val="22"/>
                <w:szCs w:val="22"/>
              </w:rPr>
              <w:t>25</w:t>
            </w:r>
          </w:p>
        </w:tc>
        <w:tc>
          <w:tcPr>
            <w:tcW w:w="0" w:type="auto"/>
          </w:tcPr>
          <w:p w:rsidR="004F44A1" w:rsidRPr="00A02684" w:rsidRDefault="004F44A1" w:rsidP="004F44A1">
            <w:pPr>
              <w:jc w:val="center"/>
              <w:rPr>
                <w:sz w:val="22"/>
                <w:szCs w:val="22"/>
              </w:rPr>
            </w:pPr>
            <w:r w:rsidRPr="00A02684">
              <w:rPr>
                <w:sz w:val="22"/>
                <w:szCs w:val="22"/>
              </w:rPr>
              <w:t>23</w:t>
            </w:r>
          </w:p>
        </w:tc>
        <w:tc>
          <w:tcPr>
            <w:tcW w:w="0" w:type="auto"/>
          </w:tcPr>
          <w:p w:rsidR="004F44A1" w:rsidRPr="00A02684" w:rsidRDefault="004F44A1" w:rsidP="004F44A1">
            <w:pPr>
              <w:jc w:val="center"/>
              <w:rPr>
                <w:sz w:val="22"/>
                <w:szCs w:val="22"/>
              </w:rPr>
            </w:pPr>
            <w:r w:rsidRPr="00A02684">
              <w:rPr>
                <w:sz w:val="22"/>
                <w:szCs w:val="22"/>
              </w:rPr>
              <w:t>23</w:t>
            </w:r>
          </w:p>
        </w:tc>
        <w:tc>
          <w:tcPr>
            <w:tcW w:w="0" w:type="auto"/>
          </w:tcPr>
          <w:p w:rsidR="004F44A1" w:rsidRPr="00A02684" w:rsidRDefault="004F44A1" w:rsidP="004F44A1">
            <w:pPr>
              <w:jc w:val="center"/>
              <w:rPr>
                <w:sz w:val="22"/>
                <w:szCs w:val="22"/>
              </w:rPr>
            </w:pPr>
            <w:r w:rsidRPr="00A02684">
              <w:rPr>
                <w:sz w:val="22"/>
                <w:szCs w:val="22"/>
              </w:rPr>
              <w:t>22</w:t>
            </w:r>
          </w:p>
        </w:tc>
        <w:tc>
          <w:tcPr>
            <w:tcW w:w="0" w:type="auto"/>
            <w:vAlign w:val="bottom"/>
          </w:tcPr>
          <w:p w:rsidR="004F44A1" w:rsidRPr="00A02684" w:rsidRDefault="004F44A1" w:rsidP="004F44A1">
            <w:pPr>
              <w:jc w:val="center"/>
              <w:rPr>
                <w:sz w:val="22"/>
                <w:szCs w:val="22"/>
              </w:rPr>
            </w:pPr>
            <w:r w:rsidRPr="00A02684">
              <w:rPr>
                <w:sz w:val="22"/>
                <w:szCs w:val="22"/>
              </w:rPr>
              <w:t>21</w:t>
            </w:r>
          </w:p>
        </w:tc>
        <w:tc>
          <w:tcPr>
            <w:tcW w:w="0" w:type="auto"/>
            <w:vAlign w:val="bottom"/>
          </w:tcPr>
          <w:p w:rsidR="004F44A1" w:rsidRPr="00A02684" w:rsidRDefault="004F44A1" w:rsidP="004F44A1">
            <w:pPr>
              <w:jc w:val="center"/>
              <w:rPr>
                <w:sz w:val="22"/>
                <w:szCs w:val="22"/>
              </w:rPr>
            </w:pPr>
            <w:r w:rsidRPr="00A02684">
              <w:rPr>
                <w:sz w:val="22"/>
                <w:szCs w:val="22"/>
              </w:rPr>
              <w:t>21</w:t>
            </w:r>
          </w:p>
        </w:tc>
        <w:tc>
          <w:tcPr>
            <w:tcW w:w="0" w:type="auto"/>
            <w:vAlign w:val="bottom"/>
          </w:tcPr>
          <w:p w:rsidR="004F44A1" w:rsidRPr="00A02684" w:rsidRDefault="004F44A1" w:rsidP="004F44A1">
            <w:pPr>
              <w:jc w:val="center"/>
              <w:rPr>
                <w:sz w:val="22"/>
                <w:szCs w:val="22"/>
              </w:rPr>
            </w:pPr>
            <w:r w:rsidRPr="00A02684">
              <w:rPr>
                <w:sz w:val="22"/>
                <w:szCs w:val="22"/>
              </w:rPr>
              <w:t>80,8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31</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Поддубье</w:t>
            </w:r>
          </w:p>
        </w:tc>
        <w:tc>
          <w:tcPr>
            <w:tcW w:w="0" w:type="auto"/>
          </w:tcPr>
          <w:p w:rsidR="004F44A1" w:rsidRPr="00A02684" w:rsidRDefault="004F44A1" w:rsidP="004F44A1">
            <w:pPr>
              <w:jc w:val="center"/>
              <w:rPr>
                <w:sz w:val="22"/>
                <w:szCs w:val="22"/>
              </w:rPr>
            </w:pPr>
            <w:r w:rsidRPr="00A02684">
              <w:rPr>
                <w:sz w:val="22"/>
                <w:szCs w:val="22"/>
              </w:rPr>
              <w:t>9</w:t>
            </w:r>
          </w:p>
        </w:tc>
        <w:tc>
          <w:tcPr>
            <w:tcW w:w="0" w:type="auto"/>
          </w:tcPr>
          <w:p w:rsidR="004F44A1" w:rsidRPr="00A02684" w:rsidRDefault="004F44A1" w:rsidP="004F44A1">
            <w:pPr>
              <w:jc w:val="center"/>
              <w:rPr>
                <w:sz w:val="22"/>
                <w:szCs w:val="22"/>
              </w:rPr>
            </w:pPr>
            <w:r w:rsidRPr="00A02684">
              <w:rPr>
                <w:sz w:val="22"/>
                <w:szCs w:val="22"/>
              </w:rPr>
              <w:t>10</w:t>
            </w:r>
          </w:p>
        </w:tc>
        <w:tc>
          <w:tcPr>
            <w:tcW w:w="0" w:type="auto"/>
          </w:tcPr>
          <w:p w:rsidR="004F44A1" w:rsidRPr="00A02684" w:rsidRDefault="004F44A1" w:rsidP="004F44A1">
            <w:pPr>
              <w:jc w:val="center"/>
              <w:rPr>
                <w:sz w:val="22"/>
                <w:szCs w:val="22"/>
              </w:rPr>
            </w:pPr>
            <w:r w:rsidRPr="00A02684">
              <w:rPr>
                <w:sz w:val="22"/>
                <w:szCs w:val="22"/>
              </w:rPr>
              <w:t>9</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6</w:t>
            </w:r>
          </w:p>
        </w:tc>
        <w:tc>
          <w:tcPr>
            <w:tcW w:w="0" w:type="auto"/>
            <w:vAlign w:val="bottom"/>
          </w:tcPr>
          <w:p w:rsidR="004F44A1" w:rsidRPr="00A02684" w:rsidRDefault="004F44A1" w:rsidP="004F44A1">
            <w:pPr>
              <w:jc w:val="center"/>
              <w:rPr>
                <w:sz w:val="22"/>
                <w:szCs w:val="22"/>
              </w:rPr>
            </w:pPr>
            <w:r w:rsidRPr="00A02684">
              <w:rPr>
                <w:sz w:val="22"/>
                <w:szCs w:val="22"/>
              </w:rPr>
              <w:t>6</w:t>
            </w:r>
          </w:p>
        </w:tc>
        <w:tc>
          <w:tcPr>
            <w:tcW w:w="0" w:type="auto"/>
            <w:vAlign w:val="bottom"/>
          </w:tcPr>
          <w:p w:rsidR="004F44A1" w:rsidRPr="00A02684" w:rsidRDefault="004F44A1" w:rsidP="004F44A1">
            <w:pPr>
              <w:jc w:val="center"/>
              <w:rPr>
                <w:sz w:val="22"/>
                <w:szCs w:val="22"/>
              </w:rPr>
            </w:pPr>
            <w:r w:rsidRPr="00A02684">
              <w:rPr>
                <w:sz w:val="22"/>
                <w:szCs w:val="22"/>
              </w:rPr>
              <w:t>4</w:t>
            </w:r>
          </w:p>
        </w:tc>
        <w:tc>
          <w:tcPr>
            <w:tcW w:w="0" w:type="auto"/>
            <w:vAlign w:val="bottom"/>
          </w:tcPr>
          <w:p w:rsidR="004F44A1" w:rsidRPr="00A02684" w:rsidRDefault="004F44A1" w:rsidP="004F44A1">
            <w:pPr>
              <w:jc w:val="center"/>
              <w:rPr>
                <w:sz w:val="22"/>
                <w:szCs w:val="22"/>
              </w:rPr>
            </w:pPr>
            <w:r w:rsidRPr="00A02684">
              <w:rPr>
                <w:sz w:val="22"/>
                <w:szCs w:val="22"/>
              </w:rPr>
              <w:t>66,7</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32</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Пружицы</w:t>
            </w:r>
          </w:p>
        </w:tc>
        <w:tc>
          <w:tcPr>
            <w:tcW w:w="0" w:type="auto"/>
          </w:tcPr>
          <w:p w:rsidR="004F44A1" w:rsidRPr="00A02684" w:rsidRDefault="004F44A1" w:rsidP="004F44A1">
            <w:pPr>
              <w:jc w:val="center"/>
              <w:rPr>
                <w:sz w:val="22"/>
                <w:szCs w:val="22"/>
              </w:rPr>
            </w:pPr>
            <w:r w:rsidRPr="00A02684">
              <w:rPr>
                <w:sz w:val="22"/>
                <w:szCs w:val="22"/>
              </w:rPr>
              <w:t>33</w:t>
            </w:r>
          </w:p>
        </w:tc>
        <w:tc>
          <w:tcPr>
            <w:tcW w:w="0" w:type="auto"/>
          </w:tcPr>
          <w:p w:rsidR="004F44A1" w:rsidRPr="00A02684" w:rsidRDefault="004F44A1" w:rsidP="004F44A1">
            <w:pPr>
              <w:jc w:val="center"/>
              <w:rPr>
                <w:sz w:val="22"/>
                <w:szCs w:val="22"/>
              </w:rPr>
            </w:pPr>
            <w:r w:rsidRPr="00A02684">
              <w:rPr>
                <w:sz w:val="22"/>
                <w:szCs w:val="22"/>
              </w:rPr>
              <w:t>40</w:t>
            </w:r>
          </w:p>
        </w:tc>
        <w:tc>
          <w:tcPr>
            <w:tcW w:w="0" w:type="auto"/>
          </w:tcPr>
          <w:p w:rsidR="004F44A1" w:rsidRPr="00A02684" w:rsidRDefault="004F44A1" w:rsidP="004F44A1">
            <w:pPr>
              <w:jc w:val="center"/>
              <w:rPr>
                <w:sz w:val="22"/>
                <w:szCs w:val="22"/>
              </w:rPr>
            </w:pPr>
            <w:r w:rsidRPr="00A02684">
              <w:rPr>
                <w:sz w:val="22"/>
                <w:szCs w:val="22"/>
              </w:rPr>
              <w:t>43</w:t>
            </w:r>
          </w:p>
        </w:tc>
        <w:tc>
          <w:tcPr>
            <w:tcW w:w="0" w:type="auto"/>
          </w:tcPr>
          <w:p w:rsidR="004F44A1" w:rsidRPr="00A02684" w:rsidRDefault="004F44A1" w:rsidP="004F44A1">
            <w:pPr>
              <w:jc w:val="center"/>
              <w:rPr>
                <w:sz w:val="22"/>
                <w:szCs w:val="22"/>
              </w:rPr>
            </w:pPr>
            <w:r w:rsidRPr="00A02684">
              <w:rPr>
                <w:sz w:val="22"/>
                <w:szCs w:val="22"/>
              </w:rPr>
              <w:t>55</w:t>
            </w:r>
          </w:p>
        </w:tc>
        <w:tc>
          <w:tcPr>
            <w:tcW w:w="0" w:type="auto"/>
          </w:tcPr>
          <w:p w:rsidR="004F44A1" w:rsidRPr="00A02684" w:rsidRDefault="004F44A1" w:rsidP="004F44A1">
            <w:pPr>
              <w:jc w:val="center"/>
              <w:rPr>
                <w:sz w:val="22"/>
                <w:szCs w:val="22"/>
              </w:rPr>
            </w:pPr>
            <w:r w:rsidRPr="00A02684">
              <w:rPr>
                <w:sz w:val="22"/>
                <w:szCs w:val="22"/>
              </w:rPr>
              <w:t>52</w:t>
            </w:r>
          </w:p>
        </w:tc>
        <w:tc>
          <w:tcPr>
            <w:tcW w:w="0" w:type="auto"/>
            <w:vAlign w:val="bottom"/>
          </w:tcPr>
          <w:p w:rsidR="004F44A1" w:rsidRPr="00A02684" w:rsidRDefault="004F44A1" w:rsidP="004F44A1">
            <w:pPr>
              <w:jc w:val="center"/>
              <w:rPr>
                <w:sz w:val="22"/>
                <w:szCs w:val="22"/>
              </w:rPr>
            </w:pPr>
            <w:r w:rsidRPr="00A02684">
              <w:rPr>
                <w:sz w:val="22"/>
                <w:szCs w:val="22"/>
              </w:rPr>
              <w:t>48</w:t>
            </w:r>
          </w:p>
        </w:tc>
        <w:tc>
          <w:tcPr>
            <w:tcW w:w="0" w:type="auto"/>
            <w:vAlign w:val="bottom"/>
          </w:tcPr>
          <w:p w:rsidR="004F44A1" w:rsidRPr="00A02684" w:rsidRDefault="004F44A1" w:rsidP="004F44A1">
            <w:pPr>
              <w:jc w:val="center"/>
              <w:rPr>
                <w:sz w:val="22"/>
                <w:szCs w:val="22"/>
              </w:rPr>
            </w:pPr>
            <w:r w:rsidRPr="00A02684">
              <w:rPr>
                <w:sz w:val="22"/>
                <w:szCs w:val="22"/>
              </w:rPr>
              <w:t>40</w:t>
            </w:r>
          </w:p>
        </w:tc>
        <w:tc>
          <w:tcPr>
            <w:tcW w:w="0" w:type="auto"/>
            <w:vAlign w:val="bottom"/>
          </w:tcPr>
          <w:p w:rsidR="004F44A1" w:rsidRPr="00A02684" w:rsidRDefault="004F44A1" w:rsidP="004F44A1">
            <w:pPr>
              <w:jc w:val="center"/>
              <w:rPr>
                <w:sz w:val="22"/>
                <w:szCs w:val="22"/>
              </w:rPr>
            </w:pPr>
            <w:r w:rsidRPr="00A02684">
              <w:rPr>
                <w:sz w:val="22"/>
                <w:szCs w:val="22"/>
              </w:rPr>
              <w:t>145,5</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33</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Радицы</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8</w:t>
            </w:r>
          </w:p>
        </w:tc>
        <w:tc>
          <w:tcPr>
            <w:tcW w:w="0" w:type="auto"/>
            <w:vAlign w:val="bottom"/>
          </w:tcPr>
          <w:p w:rsidR="004F44A1" w:rsidRPr="00A02684" w:rsidRDefault="004F44A1" w:rsidP="004F44A1">
            <w:pPr>
              <w:jc w:val="center"/>
              <w:rPr>
                <w:sz w:val="22"/>
                <w:szCs w:val="22"/>
              </w:rPr>
            </w:pPr>
            <w:r w:rsidRPr="00A02684">
              <w:rPr>
                <w:sz w:val="22"/>
                <w:szCs w:val="22"/>
              </w:rPr>
              <w:t>8</w:t>
            </w:r>
          </w:p>
        </w:tc>
        <w:tc>
          <w:tcPr>
            <w:tcW w:w="0" w:type="auto"/>
            <w:vAlign w:val="bottom"/>
          </w:tcPr>
          <w:p w:rsidR="004F44A1" w:rsidRPr="00A02684" w:rsidRDefault="004F44A1" w:rsidP="004F44A1">
            <w:pPr>
              <w:jc w:val="center"/>
              <w:rPr>
                <w:sz w:val="22"/>
                <w:szCs w:val="22"/>
              </w:rPr>
            </w:pPr>
            <w:r w:rsidRPr="00A02684">
              <w:rPr>
                <w:sz w:val="22"/>
                <w:szCs w:val="22"/>
              </w:rPr>
              <w:t>7</w:t>
            </w:r>
          </w:p>
        </w:tc>
        <w:tc>
          <w:tcPr>
            <w:tcW w:w="0" w:type="auto"/>
            <w:vAlign w:val="bottom"/>
          </w:tcPr>
          <w:p w:rsidR="004F44A1" w:rsidRPr="00A02684" w:rsidRDefault="004F44A1" w:rsidP="004F44A1">
            <w:pPr>
              <w:jc w:val="center"/>
              <w:rPr>
                <w:sz w:val="22"/>
                <w:szCs w:val="22"/>
              </w:rPr>
            </w:pPr>
            <w:r w:rsidRPr="00A02684">
              <w:rPr>
                <w:sz w:val="22"/>
                <w:szCs w:val="22"/>
              </w:rPr>
              <w:t>114,3</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34</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Рекково</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6</w:t>
            </w:r>
          </w:p>
        </w:tc>
        <w:tc>
          <w:tcPr>
            <w:tcW w:w="0" w:type="auto"/>
          </w:tcPr>
          <w:p w:rsidR="004F44A1" w:rsidRPr="00A02684" w:rsidRDefault="004F44A1" w:rsidP="004F44A1">
            <w:pPr>
              <w:jc w:val="center"/>
              <w:rPr>
                <w:sz w:val="22"/>
                <w:szCs w:val="22"/>
              </w:rPr>
            </w:pPr>
            <w:r w:rsidRPr="00A02684">
              <w:rPr>
                <w:sz w:val="22"/>
                <w:szCs w:val="22"/>
              </w:rPr>
              <w:t>6</w:t>
            </w:r>
          </w:p>
        </w:tc>
        <w:tc>
          <w:tcPr>
            <w:tcW w:w="0" w:type="auto"/>
          </w:tcPr>
          <w:p w:rsidR="004F44A1" w:rsidRPr="00A02684" w:rsidRDefault="004F44A1" w:rsidP="004F44A1">
            <w:pPr>
              <w:jc w:val="center"/>
              <w:rPr>
                <w:sz w:val="22"/>
                <w:szCs w:val="22"/>
              </w:rPr>
            </w:pPr>
            <w:r w:rsidRPr="00A02684">
              <w:rPr>
                <w:sz w:val="22"/>
                <w:szCs w:val="22"/>
              </w:rPr>
              <w:t>6</w:t>
            </w:r>
          </w:p>
        </w:tc>
        <w:tc>
          <w:tcPr>
            <w:tcW w:w="0" w:type="auto"/>
          </w:tcPr>
          <w:p w:rsidR="004F44A1" w:rsidRPr="00A02684" w:rsidRDefault="004F44A1" w:rsidP="004F44A1">
            <w:pPr>
              <w:jc w:val="center"/>
              <w:rPr>
                <w:sz w:val="22"/>
                <w:szCs w:val="22"/>
              </w:rPr>
            </w:pPr>
            <w:r w:rsidRPr="00A02684">
              <w:rPr>
                <w:sz w:val="22"/>
                <w:szCs w:val="22"/>
              </w:rPr>
              <w:t>6</w:t>
            </w:r>
          </w:p>
        </w:tc>
        <w:tc>
          <w:tcPr>
            <w:tcW w:w="0" w:type="auto"/>
            <w:vAlign w:val="bottom"/>
          </w:tcPr>
          <w:p w:rsidR="004F44A1" w:rsidRPr="00A02684" w:rsidRDefault="004F44A1" w:rsidP="004F44A1">
            <w:pPr>
              <w:jc w:val="center"/>
              <w:rPr>
                <w:sz w:val="22"/>
                <w:szCs w:val="22"/>
              </w:rPr>
            </w:pPr>
            <w:r w:rsidRPr="00A02684">
              <w:rPr>
                <w:sz w:val="22"/>
                <w:szCs w:val="22"/>
              </w:rPr>
              <w:t>6</w:t>
            </w:r>
          </w:p>
        </w:tc>
        <w:tc>
          <w:tcPr>
            <w:tcW w:w="0" w:type="auto"/>
            <w:vAlign w:val="bottom"/>
          </w:tcPr>
          <w:p w:rsidR="004F44A1" w:rsidRPr="00A02684" w:rsidRDefault="004F44A1" w:rsidP="004F44A1">
            <w:pPr>
              <w:jc w:val="center"/>
              <w:rPr>
                <w:sz w:val="22"/>
                <w:szCs w:val="22"/>
              </w:rPr>
            </w:pPr>
            <w:r w:rsidRPr="00A02684">
              <w:rPr>
                <w:sz w:val="22"/>
                <w:szCs w:val="22"/>
              </w:rPr>
              <w:t>6</w:t>
            </w:r>
          </w:p>
        </w:tc>
        <w:tc>
          <w:tcPr>
            <w:tcW w:w="0" w:type="auto"/>
            <w:vAlign w:val="bottom"/>
          </w:tcPr>
          <w:p w:rsidR="004F44A1" w:rsidRPr="00A02684" w:rsidRDefault="004F44A1" w:rsidP="004F44A1">
            <w:pPr>
              <w:jc w:val="center"/>
              <w:rPr>
                <w:sz w:val="22"/>
                <w:szCs w:val="22"/>
              </w:rPr>
            </w:pPr>
            <w:r w:rsidRPr="00A02684">
              <w:rPr>
                <w:sz w:val="22"/>
                <w:szCs w:val="22"/>
              </w:rPr>
              <w:t>85,7</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35</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Рукулицы</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tcPr>
          <w:p w:rsidR="004F44A1" w:rsidRPr="00A02684" w:rsidRDefault="004F44A1" w:rsidP="004F44A1">
            <w:pPr>
              <w:jc w:val="center"/>
              <w:rPr>
                <w:sz w:val="22"/>
                <w:szCs w:val="22"/>
              </w:rPr>
            </w:pPr>
            <w:r w:rsidRPr="00A02684">
              <w:rPr>
                <w:sz w:val="22"/>
                <w:szCs w:val="22"/>
              </w:rPr>
              <w:t>10</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5</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vAlign w:val="bottom"/>
          </w:tcPr>
          <w:p w:rsidR="004F44A1" w:rsidRPr="00A02684" w:rsidRDefault="004F44A1" w:rsidP="004F44A1">
            <w:pPr>
              <w:jc w:val="center"/>
              <w:rPr>
                <w:sz w:val="22"/>
                <w:szCs w:val="22"/>
              </w:rPr>
            </w:pPr>
            <w:r w:rsidRPr="00A02684">
              <w:rPr>
                <w:sz w:val="22"/>
                <w:szCs w:val="22"/>
              </w:rPr>
              <w:t>13</w:t>
            </w:r>
          </w:p>
        </w:tc>
        <w:tc>
          <w:tcPr>
            <w:tcW w:w="0" w:type="auto"/>
            <w:vAlign w:val="bottom"/>
          </w:tcPr>
          <w:p w:rsidR="004F44A1" w:rsidRPr="00A02684" w:rsidRDefault="004F44A1" w:rsidP="004F44A1">
            <w:pPr>
              <w:jc w:val="center"/>
              <w:rPr>
                <w:sz w:val="22"/>
                <w:szCs w:val="22"/>
              </w:rPr>
            </w:pPr>
            <w:r w:rsidRPr="00A02684">
              <w:rPr>
                <w:sz w:val="22"/>
                <w:szCs w:val="22"/>
              </w:rPr>
              <w:t>7</w:t>
            </w:r>
          </w:p>
        </w:tc>
        <w:tc>
          <w:tcPr>
            <w:tcW w:w="0" w:type="auto"/>
            <w:vAlign w:val="bottom"/>
          </w:tcPr>
          <w:p w:rsidR="004F44A1" w:rsidRPr="00A02684" w:rsidRDefault="004F44A1" w:rsidP="004F44A1">
            <w:pPr>
              <w:jc w:val="center"/>
              <w:rPr>
                <w:sz w:val="22"/>
                <w:szCs w:val="22"/>
              </w:rPr>
            </w:pPr>
            <w:r w:rsidRPr="00A02684">
              <w:rPr>
                <w:sz w:val="22"/>
                <w:szCs w:val="22"/>
              </w:rPr>
              <w:t>118,2</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36</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Русское Брызгово</w:t>
            </w:r>
          </w:p>
        </w:tc>
        <w:tc>
          <w:tcPr>
            <w:tcW w:w="0" w:type="auto"/>
          </w:tcPr>
          <w:p w:rsidR="004F44A1" w:rsidRPr="00A02684" w:rsidRDefault="004F44A1" w:rsidP="004F44A1">
            <w:pPr>
              <w:jc w:val="center"/>
              <w:rPr>
                <w:sz w:val="22"/>
                <w:szCs w:val="22"/>
              </w:rPr>
            </w:pPr>
            <w:r w:rsidRPr="00A02684">
              <w:rPr>
                <w:sz w:val="22"/>
                <w:szCs w:val="22"/>
              </w:rPr>
              <w:t>18</w:t>
            </w:r>
          </w:p>
        </w:tc>
        <w:tc>
          <w:tcPr>
            <w:tcW w:w="0" w:type="auto"/>
          </w:tcPr>
          <w:p w:rsidR="004F44A1" w:rsidRPr="00A02684" w:rsidRDefault="004F44A1" w:rsidP="004F44A1">
            <w:pPr>
              <w:jc w:val="center"/>
              <w:rPr>
                <w:sz w:val="22"/>
                <w:szCs w:val="22"/>
              </w:rPr>
            </w:pPr>
            <w:r w:rsidRPr="00A02684">
              <w:rPr>
                <w:sz w:val="22"/>
                <w:szCs w:val="22"/>
              </w:rPr>
              <w:t>11</w:t>
            </w:r>
          </w:p>
        </w:tc>
        <w:tc>
          <w:tcPr>
            <w:tcW w:w="0" w:type="auto"/>
          </w:tcPr>
          <w:p w:rsidR="004F44A1" w:rsidRPr="00A02684" w:rsidRDefault="004F44A1" w:rsidP="004F44A1">
            <w:pPr>
              <w:jc w:val="center"/>
              <w:rPr>
                <w:sz w:val="22"/>
                <w:szCs w:val="22"/>
              </w:rPr>
            </w:pPr>
            <w:r w:rsidRPr="00A02684">
              <w:rPr>
                <w:sz w:val="22"/>
                <w:szCs w:val="22"/>
              </w:rPr>
              <w:t>25</w:t>
            </w:r>
          </w:p>
        </w:tc>
        <w:tc>
          <w:tcPr>
            <w:tcW w:w="0" w:type="auto"/>
          </w:tcPr>
          <w:p w:rsidR="004F44A1" w:rsidRPr="00A02684" w:rsidRDefault="004F44A1" w:rsidP="004F44A1">
            <w:pPr>
              <w:jc w:val="center"/>
              <w:rPr>
                <w:sz w:val="22"/>
                <w:szCs w:val="22"/>
              </w:rPr>
            </w:pPr>
            <w:r w:rsidRPr="00A02684">
              <w:rPr>
                <w:sz w:val="22"/>
                <w:szCs w:val="22"/>
              </w:rPr>
              <w:t>26</w:t>
            </w:r>
          </w:p>
        </w:tc>
        <w:tc>
          <w:tcPr>
            <w:tcW w:w="0" w:type="auto"/>
          </w:tcPr>
          <w:p w:rsidR="004F44A1" w:rsidRPr="00A02684" w:rsidRDefault="004F44A1" w:rsidP="004F44A1">
            <w:pPr>
              <w:jc w:val="center"/>
              <w:rPr>
                <w:sz w:val="22"/>
                <w:szCs w:val="22"/>
              </w:rPr>
            </w:pPr>
            <w:r w:rsidRPr="00A02684">
              <w:rPr>
                <w:sz w:val="22"/>
                <w:szCs w:val="22"/>
              </w:rPr>
              <w:t>29</w:t>
            </w:r>
          </w:p>
        </w:tc>
        <w:tc>
          <w:tcPr>
            <w:tcW w:w="0" w:type="auto"/>
            <w:vAlign w:val="bottom"/>
          </w:tcPr>
          <w:p w:rsidR="004F44A1" w:rsidRPr="00A02684" w:rsidRDefault="004F44A1" w:rsidP="004F44A1">
            <w:pPr>
              <w:jc w:val="center"/>
              <w:rPr>
                <w:sz w:val="22"/>
                <w:szCs w:val="22"/>
              </w:rPr>
            </w:pPr>
            <w:r w:rsidRPr="00A02684">
              <w:rPr>
                <w:sz w:val="22"/>
                <w:szCs w:val="22"/>
              </w:rPr>
              <w:t>28</w:t>
            </w:r>
          </w:p>
        </w:tc>
        <w:tc>
          <w:tcPr>
            <w:tcW w:w="0" w:type="auto"/>
            <w:vAlign w:val="bottom"/>
          </w:tcPr>
          <w:p w:rsidR="004F44A1" w:rsidRPr="00A02684" w:rsidRDefault="004F44A1" w:rsidP="004F44A1">
            <w:pPr>
              <w:jc w:val="center"/>
              <w:rPr>
                <w:sz w:val="22"/>
                <w:szCs w:val="22"/>
              </w:rPr>
            </w:pPr>
            <w:r w:rsidRPr="00A02684">
              <w:rPr>
                <w:sz w:val="22"/>
                <w:szCs w:val="22"/>
              </w:rPr>
              <w:t>22</w:t>
            </w:r>
          </w:p>
        </w:tc>
        <w:tc>
          <w:tcPr>
            <w:tcW w:w="0" w:type="auto"/>
            <w:vAlign w:val="bottom"/>
          </w:tcPr>
          <w:p w:rsidR="004F44A1" w:rsidRPr="00A02684" w:rsidRDefault="004F44A1" w:rsidP="004F44A1">
            <w:pPr>
              <w:jc w:val="center"/>
              <w:rPr>
                <w:sz w:val="22"/>
                <w:szCs w:val="22"/>
              </w:rPr>
            </w:pPr>
            <w:r w:rsidRPr="00A02684">
              <w:rPr>
                <w:sz w:val="22"/>
                <w:szCs w:val="22"/>
              </w:rPr>
              <w:t>155,6</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37</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Синковицы</w:t>
            </w:r>
          </w:p>
        </w:tc>
        <w:tc>
          <w:tcPr>
            <w:tcW w:w="0" w:type="auto"/>
          </w:tcPr>
          <w:p w:rsidR="004F44A1" w:rsidRPr="00A02684" w:rsidRDefault="004F44A1" w:rsidP="004F44A1">
            <w:pPr>
              <w:jc w:val="center"/>
              <w:rPr>
                <w:sz w:val="22"/>
                <w:szCs w:val="22"/>
              </w:rPr>
            </w:pPr>
            <w:r w:rsidRPr="00A02684">
              <w:rPr>
                <w:sz w:val="22"/>
                <w:szCs w:val="22"/>
              </w:rPr>
              <w:t>8</w:t>
            </w:r>
          </w:p>
        </w:tc>
        <w:tc>
          <w:tcPr>
            <w:tcW w:w="0" w:type="auto"/>
          </w:tcPr>
          <w:p w:rsidR="004F44A1" w:rsidRPr="00A02684" w:rsidRDefault="004F44A1" w:rsidP="004F44A1">
            <w:pPr>
              <w:jc w:val="center"/>
              <w:rPr>
                <w:sz w:val="22"/>
                <w:szCs w:val="22"/>
              </w:rPr>
            </w:pPr>
            <w:r w:rsidRPr="00A02684">
              <w:rPr>
                <w:sz w:val="22"/>
                <w:szCs w:val="22"/>
              </w:rPr>
              <w:t>7</w:t>
            </w:r>
          </w:p>
        </w:tc>
        <w:tc>
          <w:tcPr>
            <w:tcW w:w="0" w:type="auto"/>
          </w:tcPr>
          <w:p w:rsidR="004F44A1" w:rsidRPr="00A02684" w:rsidRDefault="004F44A1" w:rsidP="004F44A1">
            <w:pPr>
              <w:jc w:val="center"/>
              <w:rPr>
                <w:sz w:val="22"/>
                <w:szCs w:val="22"/>
              </w:rPr>
            </w:pPr>
            <w:r w:rsidRPr="00A02684">
              <w:rPr>
                <w:sz w:val="22"/>
                <w:szCs w:val="22"/>
              </w:rPr>
              <w:t>9</w:t>
            </w:r>
          </w:p>
        </w:tc>
        <w:tc>
          <w:tcPr>
            <w:tcW w:w="0" w:type="auto"/>
          </w:tcPr>
          <w:p w:rsidR="004F44A1" w:rsidRPr="00A02684" w:rsidRDefault="004F44A1" w:rsidP="004F44A1">
            <w:pPr>
              <w:jc w:val="center"/>
              <w:rPr>
                <w:sz w:val="22"/>
                <w:szCs w:val="22"/>
              </w:rPr>
            </w:pPr>
            <w:r w:rsidRPr="00A02684">
              <w:rPr>
                <w:sz w:val="22"/>
                <w:szCs w:val="22"/>
              </w:rPr>
              <w:t>9</w:t>
            </w:r>
          </w:p>
        </w:tc>
        <w:tc>
          <w:tcPr>
            <w:tcW w:w="0" w:type="auto"/>
          </w:tcPr>
          <w:p w:rsidR="004F44A1" w:rsidRPr="00A02684" w:rsidRDefault="004F44A1" w:rsidP="004F44A1">
            <w:pPr>
              <w:jc w:val="center"/>
              <w:rPr>
                <w:sz w:val="22"/>
                <w:szCs w:val="22"/>
              </w:rPr>
            </w:pPr>
            <w:r w:rsidRPr="00A02684">
              <w:rPr>
                <w:sz w:val="22"/>
                <w:szCs w:val="22"/>
              </w:rPr>
              <w:t>10</w:t>
            </w:r>
          </w:p>
        </w:tc>
        <w:tc>
          <w:tcPr>
            <w:tcW w:w="0" w:type="auto"/>
            <w:vAlign w:val="bottom"/>
          </w:tcPr>
          <w:p w:rsidR="004F44A1" w:rsidRPr="00A02684" w:rsidRDefault="004F44A1" w:rsidP="004F44A1">
            <w:pPr>
              <w:jc w:val="center"/>
              <w:rPr>
                <w:sz w:val="22"/>
                <w:szCs w:val="22"/>
              </w:rPr>
            </w:pPr>
            <w:r w:rsidRPr="00A02684">
              <w:rPr>
                <w:sz w:val="22"/>
                <w:szCs w:val="22"/>
              </w:rPr>
              <w:t>15</w:t>
            </w:r>
          </w:p>
        </w:tc>
        <w:tc>
          <w:tcPr>
            <w:tcW w:w="0" w:type="auto"/>
            <w:vAlign w:val="bottom"/>
          </w:tcPr>
          <w:p w:rsidR="004F44A1" w:rsidRPr="00A02684" w:rsidRDefault="004F44A1" w:rsidP="004F44A1">
            <w:pPr>
              <w:jc w:val="center"/>
              <w:rPr>
                <w:sz w:val="22"/>
                <w:szCs w:val="22"/>
              </w:rPr>
            </w:pPr>
            <w:r w:rsidRPr="00A02684">
              <w:rPr>
                <w:sz w:val="22"/>
                <w:szCs w:val="22"/>
              </w:rPr>
              <w:t>13</w:t>
            </w:r>
          </w:p>
        </w:tc>
        <w:tc>
          <w:tcPr>
            <w:tcW w:w="0" w:type="auto"/>
            <w:vAlign w:val="bottom"/>
          </w:tcPr>
          <w:p w:rsidR="004F44A1" w:rsidRPr="00A02684" w:rsidRDefault="004F44A1" w:rsidP="004F44A1">
            <w:pPr>
              <w:jc w:val="center"/>
              <w:rPr>
                <w:sz w:val="22"/>
                <w:szCs w:val="22"/>
              </w:rPr>
            </w:pPr>
            <w:r w:rsidRPr="00A02684">
              <w:rPr>
                <w:sz w:val="22"/>
                <w:szCs w:val="22"/>
              </w:rPr>
              <w:t>187,5</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38</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Смёдово</w:t>
            </w:r>
          </w:p>
        </w:tc>
        <w:tc>
          <w:tcPr>
            <w:tcW w:w="0" w:type="auto"/>
          </w:tcPr>
          <w:p w:rsidR="004F44A1" w:rsidRPr="00A02684" w:rsidRDefault="004F44A1" w:rsidP="004F44A1">
            <w:pPr>
              <w:jc w:val="center"/>
              <w:rPr>
                <w:sz w:val="22"/>
                <w:szCs w:val="22"/>
              </w:rPr>
            </w:pPr>
            <w:r w:rsidRPr="00A02684">
              <w:rPr>
                <w:sz w:val="22"/>
                <w:szCs w:val="22"/>
              </w:rPr>
              <w:t>25</w:t>
            </w:r>
          </w:p>
        </w:tc>
        <w:tc>
          <w:tcPr>
            <w:tcW w:w="0" w:type="auto"/>
          </w:tcPr>
          <w:p w:rsidR="004F44A1" w:rsidRPr="00A02684" w:rsidRDefault="004F44A1" w:rsidP="004F44A1">
            <w:pPr>
              <w:jc w:val="center"/>
              <w:rPr>
                <w:sz w:val="22"/>
                <w:szCs w:val="22"/>
              </w:rPr>
            </w:pPr>
            <w:r w:rsidRPr="00A02684">
              <w:rPr>
                <w:sz w:val="22"/>
                <w:szCs w:val="22"/>
              </w:rPr>
              <w:t>24</w:t>
            </w:r>
          </w:p>
        </w:tc>
        <w:tc>
          <w:tcPr>
            <w:tcW w:w="0" w:type="auto"/>
          </w:tcPr>
          <w:p w:rsidR="004F44A1" w:rsidRPr="00A02684" w:rsidRDefault="004F44A1" w:rsidP="004F44A1">
            <w:pPr>
              <w:jc w:val="center"/>
              <w:rPr>
                <w:sz w:val="22"/>
                <w:szCs w:val="22"/>
              </w:rPr>
            </w:pPr>
            <w:r w:rsidRPr="00A02684">
              <w:rPr>
                <w:sz w:val="22"/>
                <w:szCs w:val="22"/>
              </w:rPr>
              <w:t>26</w:t>
            </w:r>
          </w:p>
        </w:tc>
        <w:tc>
          <w:tcPr>
            <w:tcW w:w="0" w:type="auto"/>
          </w:tcPr>
          <w:p w:rsidR="004F44A1" w:rsidRPr="00A02684" w:rsidRDefault="004F44A1" w:rsidP="004F44A1">
            <w:pPr>
              <w:jc w:val="center"/>
              <w:rPr>
                <w:sz w:val="22"/>
                <w:szCs w:val="22"/>
              </w:rPr>
            </w:pPr>
            <w:r w:rsidRPr="00A02684">
              <w:rPr>
                <w:sz w:val="22"/>
                <w:szCs w:val="22"/>
              </w:rPr>
              <w:t>26</w:t>
            </w:r>
          </w:p>
        </w:tc>
        <w:tc>
          <w:tcPr>
            <w:tcW w:w="0" w:type="auto"/>
          </w:tcPr>
          <w:p w:rsidR="004F44A1" w:rsidRPr="00A02684" w:rsidRDefault="004F44A1" w:rsidP="004F44A1">
            <w:pPr>
              <w:jc w:val="center"/>
              <w:rPr>
                <w:sz w:val="22"/>
                <w:szCs w:val="22"/>
              </w:rPr>
            </w:pPr>
            <w:r w:rsidRPr="00A02684">
              <w:rPr>
                <w:sz w:val="22"/>
                <w:szCs w:val="22"/>
              </w:rPr>
              <w:t>26</w:t>
            </w:r>
          </w:p>
        </w:tc>
        <w:tc>
          <w:tcPr>
            <w:tcW w:w="0" w:type="auto"/>
            <w:vAlign w:val="bottom"/>
          </w:tcPr>
          <w:p w:rsidR="004F44A1" w:rsidRPr="00A02684" w:rsidRDefault="004F44A1" w:rsidP="004F44A1">
            <w:pPr>
              <w:jc w:val="center"/>
              <w:rPr>
                <w:sz w:val="22"/>
                <w:szCs w:val="22"/>
              </w:rPr>
            </w:pPr>
            <w:r w:rsidRPr="00A02684">
              <w:rPr>
                <w:sz w:val="22"/>
                <w:szCs w:val="22"/>
              </w:rPr>
              <w:t>25</w:t>
            </w:r>
          </w:p>
        </w:tc>
        <w:tc>
          <w:tcPr>
            <w:tcW w:w="0" w:type="auto"/>
            <w:vAlign w:val="bottom"/>
          </w:tcPr>
          <w:p w:rsidR="004F44A1" w:rsidRPr="00A02684" w:rsidRDefault="004F44A1" w:rsidP="004F44A1">
            <w:pPr>
              <w:jc w:val="center"/>
              <w:rPr>
                <w:sz w:val="22"/>
                <w:szCs w:val="22"/>
              </w:rPr>
            </w:pPr>
            <w:r w:rsidRPr="00A02684">
              <w:rPr>
                <w:sz w:val="22"/>
                <w:szCs w:val="22"/>
              </w:rPr>
              <w:t>22</w:t>
            </w:r>
          </w:p>
        </w:tc>
        <w:tc>
          <w:tcPr>
            <w:tcW w:w="0" w:type="auto"/>
            <w:vAlign w:val="bottom"/>
          </w:tcPr>
          <w:p w:rsidR="004F44A1" w:rsidRPr="00A02684" w:rsidRDefault="004F44A1" w:rsidP="004F44A1">
            <w:pPr>
              <w:jc w:val="center"/>
              <w:rPr>
                <w:sz w:val="22"/>
                <w:szCs w:val="22"/>
              </w:rPr>
            </w:pPr>
            <w:r w:rsidRPr="00A02684">
              <w:rPr>
                <w:sz w:val="22"/>
                <w:szCs w:val="22"/>
              </w:rPr>
              <w:t>100,0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39</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Старые Бегуницы</w:t>
            </w:r>
          </w:p>
        </w:tc>
        <w:tc>
          <w:tcPr>
            <w:tcW w:w="0" w:type="auto"/>
          </w:tcPr>
          <w:p w:rsidR="004F44A1" w:rsidRPr="00A02684" w:rsidRDefault="004F44A1" w:rsidP="004F44A1">
            <w:pPr>
              <w:jc w:val="center"/>
              <w:rPr>
                <w:sz w:val="22"/>
                <w:szCs w:val="22"/>
              </w:rPr>
            </w:pPr>
            <w:r w:rsidRPr="00A02684">
              <w:rPr>
                <w:sz w:val="22"/>
                <w:szCs w:val="22"/>
              </w:rPr>
              <w:t>32</w:t>
            </w:r>
          </w:p>
        </w:tc>
        <w:tc>
          <w:tcPr>
            <w:tcW w:w="0" w:type="auto"/>
          </w:tcPr>
          <w:p w:rsidR="004F44A1" w:rsidRPr="00A02684" w:rsidRDefault="004F44A1" w:rsidP="004F44A1">
            <w:pPr>
              <w:jc w:val="center"/>
              <w:rPr>
                <w:sz w:val="22"/>
                <w:szCs w:val="22"/>
              </w:rPr>
            </w:pPr>
            <w:r w:rsidRPr="00A02684">
              <w:rPr>
                <w:sz w:val="22"/>
                <w:szCs w:val="22"/>
              </w:rPr>
              <w:t>30</w:t>
            </w:r>
          </w:p>
        </w:tc>
        <w:tc>
          <w:tcPr>
            <w:tcW w:w="0" w:type="auto"/>
          </w:tcPr>
          <w:p w:rsidR="004F44A1" w:rsidRPr="00A02684" w:rsidRDefault="004F44A1" w:rsidP="004F44A1">
            <w:pPr>
              <w:jc w:val="center"/>
              <w:rPr>
                <w:sz w:val="22"/>
                <w:szCs w:val="22"/>
              </w:rPr>
            </w:pPr>
            <w:r w:rsidRPr="00A02684">
              <w:rPr>
                <w:sz w:val="22"/>
                <w:szCs w:val="22"/>
              </w:rPr>
              <w:t>43</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tcPr>
          <w:p w:rsidR="004F44A1" w:rsidRPr="00A02684" w:rsidRDefault="004F44A1" w:rsidP="004F44A1">
            <w:pPr>
              <w:jc w:val="center"/>
              <w:rPr>
                <w:sz w:val="22"/>
                <w:szCs w:val="22"/>
              </w:rPr>
            </w:pPr>
            <w:r w:rsidRPr="00A02684">
              <w:rPr>
                <w:sz w:val="22"/>
                <w:szCs w:val="22"/>
              </w:rPr>
              <w:t>45</w:t>
            </w:r>
          </w:p>
        </w:tc>
        <w:tc>
          <w:tcPr>
            <w:tcW w:w="0" w:type="auto"/>
            <w:vAlign w:val="bottom"/>
          </w:tcPr>
          <w:p w:rsidR="004F44A1" w:rsidRPr="00A02684" w:rsidRDefault="004F44A1" w:rsidP="004F44A1">
            <w:pPr>
              <w:jc w:val="center"/>
              <w:rPr>
                <w:sz w:val="22"/>
                <w:szCs w:val="22"/>
              </w:rPr>
            </w:pPr>
            <w:r w:rsidRPr="00A02684">
              <w:rPr>
                <w:sz w:val="22"/>
                <w:szCs w:val="22"/>
              </w:rPr>
              <w:t>41</w:t>
            </w:r>
          </w:p>
        </w:tc>
        <w:tc>
          <w:tcPr>
            <w:tcW w:w="0" w:type="auto"/>
            <w:vAlign w:val="bottom"/>
          </w:tcPr>
          <w:p w:rsidR="004F44A1" w:rsidRPr="00A02684" w:rsidRDefault="004F44A1" w:rsidP="004F44A1">
            <w:pPr>
              <w:jc w:val="center"/>
              <w:rPr>
                <w:sz w:val="22"/>
                <w:szCs w:val="22"/>
              </w:rPr>
            </w:pPr>
            <w:r w:rsidRPr="00A02684">
              <w:rPr>
                <w:sz w:val="22"/>
                <w:szCs w:val="22"/>
              </w:rPr>
              <w:t>37</w:t>
            </w:r>
          </w:p>
        </w:tc>
        <w:tc>
          <w:tcPr>
            <w:tcW w:w="0" w:type="auto"/>
            <w:vAlign w:val="bottom"/>
          </w:tcPr>
          <w:p w:rsidR="004F44A1" w:rsidRPr="00A02684" w:rsidRDefault="004F44A1" w:rsidP="004F44A1">
            <w:pPr>
              <w:jc w:val="center"/>
              <w:rPr>
                <w:sz w:val="22"/>
                <w:szCs w:val="22"/>
              </w:rPr>
            </w:pPr>
            <w:r w:rsidRPr="00A02684">
              <w:rPr>
                <w:sz w:val="22"/>
                <w:szCs w:val="22"/>
              </w:rPr>
              <w:t>128,1</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40</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Стойгино</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2</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4</w:t>
            </w:r>
          </w:p>
        </w:tc>
        <w:tc>
          <w:tcPr>
            <w:tcW w:w="0" w:type="auto"/>
          </w:tcPr>
          <w:p w:rsidR="004F44A1" w:rsidRPr="00A02684" w:rsidRDefault="004F44A1" w:rsidP="004F44A1">
            <w:pPr>
              <w:jc w:val="center"/>
              <w:rPr>
                <w:sz w:val="22"/>
                <w:szCs w:val="22"/>
              </w:rPr>
            </w:pPr>
            <w:r w:rsidRPr="00A02684">
              <w:rPr>
                <w:sz w:val="22"/>
                <w:szCs w:val="22"/>
              </w:rPr>
              <w:t>3</w:t>
            </w:r>
          </w:p>
        </w:tc>
        <w:tc>
          <w:tcPr>
            <w:tcW w:w="0" w:type="auto"/>
            <w:vAlign w:val="bottom"/>
          </w:tcPr>
          <w:p w:rsidR="004F44A1" w:rsidRPr="00A02684" w:rsidRDefault="004F44A1" w:rsidP="004F44A1">
            <w:pPr>
              <w:jc w:val="center"/>
              <w:rPr>
                <w:sz w:val="22"/>
                <w:szCs w:val="22"/>
              </w:rPr>
            </w:pPr>
            <w:r w:rsidRPr="00A02684">
              <w:rPr>
                <w:sz w:val="22"/>
                <w:szCs w:val="22"/>
              </w:rPr>
              <w:t>1</w:t>
            </w:r>
          </w:p>
        </w:tc>
        <w:tc>
          <w:tcPr>
            <w:tcW w:w="0" w:type="auto"/>
            <w:vAlign w:val="bottom"/>
          </w:tcPr>
          <w:p w:rsidR="004F44A1" w:rsidRPr="00A02684" w:rsidRDefault="004F44A1" w:rsidP="004F44A1">
            <w:pPr>
              <w:jc w:val="center"/>
              <w:rPr>
                <w:sz w:val="22"/>
                <w:szCs w:val="22"/>
              </w:rPr>
            </w:pPr>
            <w:r w:rsidRPr="00A02684">
              <w:rPr>
                <w:sz w:val="22"/>
                <w:szCs w:val="22"/>
              </w:rPr>
              <w:t>1</w:t>
            </w:r>
          </w:p>
        </w:tc>
        <w:tc>
          <w:tcPr>
            <w:tcW w:w="0" w:type="auto"/>
            <w:vAlign w:val="bottom"/>
          </w:tcPr>
          <w:p w:rsidR="004F44A1" w:rsidRPr="00A02684" w:rsidRDefault="004F44A1" w:rsidP="004F44A1">
            <w:pPr>
              <w:jc w:val="center"/>
              <w:rPr>
                <w:sz w:val="22"/>
                <w:szCs w:val="22"/>
              </w:rPr>
            </w:pPr>
            <w:r w:rsidRPr="00A02684">
              <w:rPr>
                <w:sz w:val="22"/>
                <w:szCs w:val="22"/>
              </w:rPr>
              <w:t>25,0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41</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Татьянино</w:t>
            </w:r>
          </w:p>
        </w:tc>
        <w:tc>
          <w:tcPr>
            <w:tcW w:w="0" w:type="auto"/>
          </w:tcPr>
          <w:p w:rsidR="004F44A1" w:rsidRPr="00A02684" w:rsidRDefault="004F44A1" w:rsidP="004F44A1">
            <w:pPr>
              <w:jc w:val="center"/>
              <w:rPr>
                <w:sz w:val="22"/>
                <w:szCs w:val="22"/>
              </w:rPr>
            </w:pPr>
            <w:r w:rsidRPr="00A02684">
              <w:rPr>
                <w:sz w:val="22"/>
                <w:szCs w:val="22"/>
              </w:rPr>
              <w:t>41</w:t>
            </w:r>
          </w:p>
        </w:tc>
        <w:tc>
          <w:tcPr>
            <w:tcW w:w="0" w:type="auto"/>
          </w:tcPr>
          <w:p w:rsidR="004F44A1" w:rsidRPr="00A02684" w:rsidRDefault="004F44A1" w:rsidP="004F44A1">
            <w:pPr>
              <w:jc w:val="center"/>
              <w:rPr>
                <w:sz w:val="22"/>
                <w:szCs w:val="22"/>
              </w:rPr>
            </w:pPr>
            <w:r w:rsidRPr="00A02684">
              <w:rPr>
                <w:sz w:val="22"/>
                <w:szCs w:val="22"/>
              </w:rPr>
              <w:t>43</w:t>
            </w:r>
          </w:p>
        </w:tc>
        <w:tc>
          <w:tcPr>
            <w:tcW w:w="0" w:type="auto"/>
          </w:tcPr>
          <w:p w:rsidR="004F44A1" w:rsidRPr="00A02684" w:rsidRDefault="004F44A1" w:rsidP="004F44A1">
            <w:pPr>
              <w:jc w:val="center"/>
              <w:rPr>
                <w:sz w:val="22"/>
                <w:szCs w:val="22"/>
              </w:rPr>
            </w:pPr>
            <w:r w:rsidRPr="00A02684">
              <w:rPr>
                <w:sz w:val="22"/>
                <w:szCs w:val="22"/>
              </w:rPr>
              <w:t>43</w:t>
            </w:r>
          </w:p>
        </w:tc>
        <w:tc>
          <w:tcPr>
            <w:tcW w:w="0" w:type="auto"/>
          </w:tcPr>
          <w:p w:rsidR="004F44A1" w:rsidRPr="00A02684" w:rsidRDefault="004F44A1" w:rsidP="004F44A1">
            <w:pPr>
              <w:jc w:val="center"/>
              <w:rPr>
                <w:sz w:val="22"/>
                <w:szCs w:val="22"/>
              </w:rPr>
            </w:pPr>
            <w:r w:rsidRPr="00A02684">
              <w:rPr>
                <w:sz w:val="22"/>
                <w:szCs w:val="22"/>
              </w:rPr>
              <w:t>41</w:t>
            </w:r>
          </w:p>
        </w:tc>
        <w:tc>
          <w:tcPr>
            <w:tcW w:w="0" w:type="auto"/>
          </w:tcPr>
          <w:p w:rsidR="004F44A1" w:rsidRPr="00A02684" w:rsidRDefault="004F44A1" w:rsidP="004F44A1">
            <w:pPr>
              <w:jc w:val="center"/>
              <w:rPr>
                <w:sz w:val="22"/>
                <w:szCs w:val="22"/>
              </w:rPr>
            </w:pPr>
            <w:r w:rsidRPr="00A02684">
              <w:rPr>
                <w:sz w:val="22"/>
                <w:szCs w:val="22"/>
              </w:rPr>
              <w:t>42</w:t>
            </w:r>
          </w:p>
        </w:tc>
        <w:tc>
          <w:tcPr>
            <w:tcW w:w="0" w:type="auto"/>
            <w:vAlign w:val="bottom"/>
          </w:tcPr>
          <w:p w:rsidR="004F44A1" w:rsidRPr="00A02684" w:rsidRDefault="004F44A1" w:rsidP="004F44A1">
            <w:pPr>
              <w:jc w:val="center"/>
              <w:rPr>
                <w:sz w:val="22"/>
                <w:szCs w:val="22"/>
              </w:rPr>
            </w:pPr>
            <w:r w:rsidRPr="00A02684">
              <w:rPr>
                <w:sz w:val="22"/>
                <w:szCs w:val="22"/>
              </w:rPr>
              <w:t>45</w:t>
            </w:r>
          </w:p>
        </w:tc>
        <w:tc>
          <w:tcPr>
            <w:tcW w:w="0" w:type="auto"/>
            <w:vAlign w:val="bottom"/>
          </w:tcPr>
          <w:p w:rsidR="004F44A1" w:rsidRPr="00A02684" w:rsidRDefault="004F44A1" w:rsidP="004F44A1">
            <w:pPr>
              <w:jc w:val="center"/>
              <w:rPr>
                <w:sz w:val="22"/>
                <w:szCs w:val="22"/>
              </w:rPr>
            </w:pPr>
            <w:r w:rsidRPr="00A02684">
              <w:rPr>
                <w:sz w:val="22"/>
                <w:szCs w:val="22"/>
              </w:rPr>
              <w:t>45</w:t>
            </w:r>
          </w:p>
        </w:tc>
        <w:tc>
          <w:tcPr>
            <w:tcW w:w="0" w:type="auto"/>
            <w:vAlign w:val="bottom"/>
          </w:tcPr>
          <w:p w:rsidR="004F44A1" w:rsidRPr="00A02684" w:rsidRDefault="004F44A1" w:rsidP="004F44A1">
            <w:pPr>
              <w:jc w:val="center"/>
              <w:rPr>
                <w:sz w:val="22"/>
                <w:szCs w:val="22"/>
              </w:rPr>
            </w:pPr>
            <w:r w:rsidRPr="00A02684">
              <w:rPr>
                <w:sz w:val="22"/>
                <w:szCs w:val="22"/>
              </w:rPr>
              <w:t>109,8</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lastRenderedPageBreak/>
              <w:t>42</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Теглицы</w:t>
            </w:r>
          </w:p>
        </w:tc>
        <w:tc>
          <w:tcPr>
            <w:tcW w:w="0" w:type="auto"/>
          </w:tcPr>
          <w:p w:rsidR="004F44A1" w:rsidRPr="00A02684" w:rsidRDefault="004F44A1" w:rsidP="004F44A1">
            <w:pPr>
              <w:jc w:val="center"/>
              <w:rPr>
                <w:sz w:val="22"/>
                <w:szCs w:val="22"/>
              </w:rPr>
            </w:pPr>
            <w:r w:rsidRPr="00A02684">
              <w:rPr>
                <w:sz w:val="22"/>
                <w:szCs w:val="22"/>
              </w:rPr>
              <w:t>19</w:t>
            </w:r>
          </w:p>
        </w:tc>
        <w:tc>
          <w:tcPr>
            <w:tcW w:w="0" w:type="auto"/>
          </w:tcPr>
          <w:p w:rsidR="004F44A1" w:rsidRPr="00A02684" w:rsidRDefault="004F44A1" w:rsidP="004F44A1">
            <w:pPr>
              <w:jc w:val="center"/>
              <w:rPr>
                <w:sz w:val="22"/>
                <w:szCs w:val="22"/>
              </w:rPr>
            </w:pPr>
            <w:r w:rsidRPr="00A02684">
              <w:rPr>
                <w:sz w:val="22"/>
                <w:szCs w:val="22"/>
              </w:rPr>
              <w:t>14</w:t>
            </w:r>
          </w:p>
        </w:tc>
        <w:tc>
          <w:tcPr>
            <w:tcW w:w="0" w:type="auto"/>
          </w:tcPr>
          <w:p w:rsidR="004F44A1" w:rsidRPr="00A02684" w:rsidRDefault="004F44A1" w:rsidP="004F44A1">
            <w:pPr>
              <w:jc w:val="center"/>
              <w:rPr>
                <w:sz w:val="22"/>
                <w:szCs w:val="22"/>
              </w:rPr>
            </w:pPr>
            <w:r w:rsidRPr="00A02684">
              <w:rPr>
                <w:sz w:val="22"/>
                <w:szCs w:val="22"/>
              </w:rPr>
              <w:t>18</w:t>
            </w:r>
          </w:p>
        </w:tc>
        <w:tc>
          <w:tcPr>
            <w:tcW w:w="0" w:type="auto"/>
          </w:tcPr>
          <w:p w:rsidR="004F44A1" w:rsidRPr="00A02684" w:rsidRDefault="004F44A1" w:rsidP="004F44A1">
            <w:pPr>
              <w:jc w:val="center"/>
              <w:rPr>
                <w:sz w:val="22"/>
                <w:szCs w:val="22"/>
              </w:rPr>
            </w:pPr>
            <w:r w:rsidRPr="00A02684">
              <w:rPr>
                <w:sz w:val="22"/>
                <w:szCs w:val="22"/>
              </w:rPr>
              <w:t>18</w:t>
            </w:r>
          </w:p>
        </w:tc>
        <w:tc>
          <w:tcPr>
            <w:tcW w:w="0" w:type="auto"/>
          </w:tcPr>
          <w:p w:rsidR="004F44A1" w:rsidRPr="00A02684" w:rsidRDefault="004F44A1" w:rsidP="004F44A1">
            <w:pPr>
              <w:jc w:val="center"/>
              <w:rPr>
                <w:sz w:val="22"/>
                <w:szCs w:val="22"/>
              </w:rPr>
            </w:pPr>
            <w:r w:rsidRPr="00A02684">
              <w:rPr>
                <w:sz w:val="22"/>
                <w:szCs w:val="22"/>
              </w:rPr>
              <w:t>20</w:t>
            </w:r>
          </w:p>
        </w:tc>
        <w:tc>
          <w:tcPr>
            <w:tcW w:w="0" w:type="auto"/>
            <w:vAlign w:val="bottom"/>
          </w:tcPr>
          <w:p w:rsidR="004F44A1" w:rsidRPr="00A02684" w:rsidRDefault="004F44A1" w:rsidP="004F44A1">
            <w:pPr>
              <w:jc w:val="center"/>
              <w:rPr>
                <w:sz w:val="22"/>
                <w:szCs w:val="22"/>
              </w:rPr>
            </w:pPr>
            <w:r w:rsidRPr="00A02684">
              <w:rPr>
                <w:sz w:val="22"/>
                <w:szCs w:val="22"/>
              </w:rPr>
              <w:t>20</w:t>
            </w:r>
          </w:p>
        </w:tc>
        <w:tc>
          <w:tcPr>
            <w:tcW w:w="0" w:type="auto"/>
            <w:vAlign w:val="bottom"/>
          </w:tcPr>
          <w:p w:rsidR="004F44A1" w:rsidRPr="00A02684" w:rsidRDefault="004F44A1" w:rsidP="004F44A1">
            <w:pPr>
              <w:jc w:val="center"/>
              <w:rPr>
                <w:sz w:val="22"/>
                <w:szCs w:val="22"/>
              </w:rPr>
            </w:pPr>
            <w:r w:rsidRPr="00A02684">
              <w:rPr>
                <w:sz w:val="22"/>
                <w:szCs w:val="22"/>
              </w:rPr>
              <w:t>19</w:t>
            </w:r>
          </w:p>
        </w:tc>
        <w:tc>
          <w:tcPr>
            <w:tcW w:w="0" w:type="auto"/>
            <w:vAlign w:val="bottom"/>
          </w:tcPr>
          <w:p w:rsidR="004F44A1" w:rsidRPr="00A02684" w:rsidRDefault="004F44A1" w:rsidP="004F44A1">
            <w:pPr>
              <w:jc w:val="center"/>
              <w:rPr>
                <w:sz w:val="22"/>
                <w:szCs w:val="22"/>
              </w:rPr>
            </w:pPr>
            <w:r w:rsidRPr="00A02684">
              <w:rPr>
                <w:sz w:val="22"/>
                <w:szCs w:val="22"/>
              </w:rPr>
              <w:t>105,3</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43</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Терпилицы</w:t>
            </w:r>
          </w:p>
        </w:tc>
        <w:tc>
          <w:tcPr>
            <w:tcW w:w="0" w:type="auto"/>
          </w:tcPr>
          <w:p w:rsidR="004F44A1" w:rsidRPr="00A02684" w:rsidRDefault="004F44A1" w:rsidP="004F44A1">
            <w:pPr>
              <w:jc w:val="center"/>
              <w:rPr>
                <w:sz w:val="22"/>
                <w:szCs w:val="22"/>
              </w:rPr>
            </w:pPr>
            <w:r w:rsidRPr="00A02684">
              <w:rPr>
                <w:sz w:val="22"/>
                <w:szCs w:val="22"/>
              </w:rPr>
              <w:t>1368</w:t>
            </w:r>
          </w:p>
        </w:tc>
        <w:tc>
          <w:tcPr>
            <w:tcW w:w="0" w:type="auto"/>
          </w:tcPr>
          <w:p w:rsidR="004F44A1" w:rsidRPr="00A02684" w:rsidRDefault="004F44A1" w:rsidP="004F44A1">
            <w:pPr>
              <w:jc w:val="center"/>
              <w:rPr>
                <w:sz w:val="22"/>
                <w:szCs w:val="22"/>
              </w:rPr>
            </w:pPr>
            <w:r w:rsidRPr="00A02684">
              <w:rPr>
                <w:sz w:val="22"/>
                <w:szCs w:val="22"/>
              </w:rPr>
              <w:t>1343</w:t>
            </w:r>
          </w:p>
        </w:tc>
        <w:tc>
          <w:tcPr>
            <w:tcW w:w="0" w:type="auto"/>
          </w:tcPr>
          <w:p w:rsidR="004F44A1" w:rsidRPr="00A02684" w:rsidRDefault="004F44A1" w:rsidP="004F44A1">
            <w:pPr>
              <w:jc w:val="center"/>
              <w:rPr>
                <w:sz w:val="22"/>
                <w:szCs w:val="22"/>
              </w:rPr>
            </w:pPr>
            <w:r w:rsidRPr="00A02684">
              <w:rPr>
                <w:sz w:val="22"/>
                <w:szCs w:val="22"/>
              </w:rPr>
              <w:t>1332</w:t>
            </w:r>
          </w:p>
        </w:tc>
        <w:tc>
          <w:tcPr>
            <w:tcW w:w="0" w:type="auto"/>
          </w:tcPr>
          <w:p w:rsidR="004F44A1" w:rsidRPr="00A02684" w:rsidRDefault="004F44A1" w:rsidP="004F44A1">
            <w:pPr>
              <w:jc w:val="center"/>
              <w:rPr>
                <w:sz w:val="22"/>
                <w:szCs w:val="22"/>
              </w:rPr>
            </w:pPr>
            <w:r w:rsidRPr="00A02684">
              <w:rPr>
                <w:sz w:val="22"/>
                <w:szCs w:val="22"/>
              </w:rPr>
              <w:t>1324</w:t>
            </w:r>
          </w:p>
        </w:tc>
        <w:tc>
          <w:tcPr>
            <w:tcW w:w="0" w:type="auto"/>
          </w:tcPr>
          <w:p w:rsidR="004F44A1" w:rsidRPr="00A02684" w:rsidRDefault="004F44A1" w:rsidP="004F44A1">
            <w:pPr>
              <w:jc w:val="center"/>
              <w:rPr>
                <w:sz w:val="22"/>
                <w:szCs w:val="22"/>
              </w:rPr>
            </w:pPr>
            <w:r w:rsidRPr="00A02684">
              <w:rPr>
                <w:sz w:val="22"/>
                <w:szCs w:val="22"/>
              </w:rPr>
              <w:t>1307</w:t>
            </w:r>
          </w:p>
        </w:tc>
        <w:tc>
          <w:tcPr>
            <w:tcW w:w="0" w:type="auto"/>
            <w:vAlign w:val="bottom"/>
          </w:tcPr>
          <w:p w:rsidR="004F44A1" w:rsidRPr="00A02684" w:rsidRDefault="004F44A1" w:rsidP="004F44A1">
            <w:pPr>
              <w:jc w:val="center"/>
              <w:rPr>
                <w:sz w:val="22"/>
                <w:szCs w:val="22"/>
              </w:rPr>
            </w:pPr>
            <w:r w:rsidRPr="00A02684">
              <w:rPr>
                <w:sz w:val="22"/>
                <w:szCs w:val="22"/>
              </w:rPr>
              <w:t>1299</w:t>
            </w:r>
          </w:p>
        </w:tc>
        <w:tc>
          <w:tcPr>
            <w:tcW w:w="0" w:type="auto"/>
            <w:vAlign w:val="bottom"/>
          </w:tcPr>
          <w:p w:rsidR="004F44A1" w:rsidRPr="00A02684" w:rsidRDefault="004F44A1" w:rsidP="004F44A1">
            <w:pPr>
              <w:jc w:val="center"/>
              <w:rPr>
                <w:sz w:val="22"/>
                <w:szCs w:val="22"/>
              </w:rPr>
            </w:pPr>
            <w:r w:rsidRPr="00A02684">
              <w:rPr>
                <w:sz w:val="22"/>
                <w:szCs w:val="22"/>
              </w:rPr>
              <w:t>1272</w:t>
            </w:r>
          </w:p>
        </w:tc>
        <w:tc>
          <w:tcPr>
            <w:tcW w:w="0" w:type="auto"/>
            <w:vAlign w:val="bottom"/>
          </w:tcPr>
          <w:p w:rsidR="004F44A1" w:rsidRPr="00A02684" w:rsidRDefault="004F44A1" w:rsidP="004F44A1">
            <w:pPr>
              <w:jc w:val="center"/>
              <w:rPr>
                <w:sz w:val="22"/>
                <w:szCs w:val="22"/>
              </w:rPr>
            </w:pPr>
            <w:r w:rsidRPr="00A02684">
              <w:rPr>
                <w:sz w:val="22"/>
                <w:szCs w:val="22"/>
              </w:rPr>
              <w:t>95,0</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44</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Томарово</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13</w:t>
            </w:r>
          </w:p>
        </w:tc>
        <w:tc>
          <w:tcPr>
            <w:tcW w:w="0" w:type="auto"/>
          </w:tcPr>
          <w:p w:rsidR="004F44A1" w:rsidRPr="00A02684" w:rsidRDefault="004F44A1" w:rsidP="004F44A1">
            <w:pPr>
              <w:jc w:val="center"/>
              <w:rPr>
                <w:sz w:val="22"/>
                <w:szCs w:val="22"/>
              </w:rPr>
            </w:pPr>
            <w:r w:rsidRPr="00A02684">
              <w:rPr>
                <w:sz w:val="22"/>
                <w:szCs w:val="22"/>
              </w:rPr>
              <w:t>17</w:t>
            </w:r>
          </w:p>
        </w:tc>
        <w:tc>
          <w:tcPr>
            <w:tcW w:w="0" w:type="auto"/>
            <w:vAlign w:val="bottom"/>
          </w:tcPr>
          <w:p w:rsidR="004F44A1" w:rsidRPr="00A02684" w:rsidRDefault="004F44A1" w:rsidP="004F44A1">
            <w:pPr>
              <w:jc w:val="center"/>
              <w:rPr>
                <w:sz w:val="22"/>
                <w:szCs w:val="22"/>
              </w:rPr>
            </w:pPr>
            <w:r w:rsidRPr="00A02684">
              <w:rPr>
                <w:sz w:val="22"/>
                <w:szCs w:val="22"/>
              </w:rPr>
              <w:t>15</w:t>
            </w:r>
          </w:p>
        </w:tc>
        <w:tc>
          <w:tcPr>
            <w:tcW w:w="0" w:type="auto"/>
            <w:vAlign w:val="bottom"/>
          </w:tcPr>
          <w:p w:rsidR="004F44A1" w:rsidRPr="00A02684" w:rsidRDefault="004F44A1" w:rsidP="004F44A1">
            <w:pPr>
              <w:jc w:val="center"/>
              <w:rPr>
                <w:sz w:val="22"/>
                <w:szCs w:val="22"/>
              </w:rPr>
            </w:pPr>
            <w:r w:rsidRPr="00A02684">
              <w:rPr>
                <w:sz w:val="22"/>
                <w:szCs w:val="22"/>
              </w:rPr>
              <w:t>14</w:t>
            </w:r>
          </w:p>
        </w:tc>
        <w:tc>
          <w:tcPr>
            <w:tcW w:w="0" w:type="auto"/>
            <w:vAlign w:val="bottom"/>
          </w:tcPr>
          <w:p w:rsidR="004F44A1" w:rsidRPr="00A02684" w:rsidRDefault="004F44A1" w:rsidP="004F44A1">
            <w:pPr>
              <w:jc w:val="center"/>
              <w:rPr>
                <w:sz w:val="22"/>
                <w:szCs w:val="22"/>
              </w:rPr>
            </w:pPr>
            <w:r w:rsidRPr="00A02684">
              <w:rPr>
                <w:sz w:val="22"/>
                <w:szCs w:val="22"/>
              </w:rPr>
              <w:t>115,4</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45</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Худанки</w:t>
            </w:r>
          </w:p>
        </w:tc>
        <w:tc>
          <w:tcPr>
            <w:tcW w:w="0" w:type="auto"/>
          </w:tcPr>
          <w:p w:rsidR="004F44A1" w:rsidRPr="00A02684" w:rsidRDefault="004F44A1" w:rsidP="004F44A1">
            <w:pPr>
              <w:jc w:val="center"/>
              <w:rPr>
                <w:sz w:val="22"/>
                <w:szCs w:val="22"/>
              </w:rPr>
            </w:pPr>
            <w:r w:rsidRPr="00A02684">
              <w:rPr>
                <w:sz w:val="22"/>
                <w:szCs w:val="22"/>
              </w:rPr>
              <w:t>12</w:t>
            </w:r>
          </w:p>
        </w:tc>
        <w:tc>
          <w:tcPr>
            <w:tcW w:w="0" w:type="auto"/>
          </w:tcPr>
          <w:p w:rsidR="004F44A1" w:rsidRPr="00A02684" w:rsidRDefault="004F44A1" w:rsidP="004F44A1">
            <w:pPr>
              <w:jc w:val="center"/>
              <w:rPr>
                <w:sz w:val="22"/>
                <w:szCs w:val="22"/>
              </w:rPr>
            </w:pPr>
            <w:r w:rsidRPr="00A02684">
              <w:rPr>
                <w:sz w:val="22"/>
                <w:szCs w:val="22"/>
              </w:rPr>
              <w:t>8</w:t>
            </w:r>
          </w:p>
        </w:tc>
        <w:tc>
          <w:tcPr>
            <w:tcW w:w="0" w:type="auto"/>
          </w:tcPr>
          <w:p w:rsidR="004F44A1" w:rsidRPr="00A02684" w:rsidRDefault="004F44A1" w:rsidP="004F44A1">
            <w:pPr>
              <w:jc w:val="center"/>
              <w:rPr>
                <w:sz w:val="22"/>
                <w:szCs w:val="22"/>
              </w:rPr>
            </w:pPr>
            <w:r w:rsidRPr="00A02684">
              <w:rPr>
                <w:sz w:val="22"/>
                <w:szCs w:val="22"/>
              </w:rPr>
              <w:t>8</w:t>
            </w:r>
          </w:p>
        </w:tc>
        <w:tc>
          <w:tcPr>
            <w:tcW w:w="0" w:type="auto"/>
          </w:tcPr>
          <w:p w:rsidR="004F44A1" w:rsidRPr="00A02684" w:rsidRDefault="004F44A1" w:rsidP="004F44A1">
            <w:pPr>
              <w:jc w:val="center"/>
              <w:rPr>
                <w:sz w:val="22"/>
                <w:szCs w:val="22"/>
              </w:rPr>
            </w:pPr>
            <w:r w:rsidRPr="00A02684">
              <w:rPr>
                <w:sz w:val="22"/>
                <w:szCs w:val="22"/>
              </w:rPr>
              <w:t>8</w:t>
            </w:r>
          </w:p>
        </w:tc>
        <w:tc>
          <w:tcPr>
            <w:tcW w:w="0" w:type="auto"/>
          </w:tcPr>
          <w:p w:rsidR="004F44A1" w:rsidRPr="00A02684" w:rsidRDefault="004F44A1" w:rsidP="004F44A1">
            <w:pPr>
              <w:jc w:val="center"/>
              <w:rPr>
                <w:sz w:val="22"/>
                <w:szCs w:val="22"/>
              </w:rPr>
            </w:pPr>
            <w:r w:rsidRPr="00A02684">
              <w:rPr>
                <w:sz w:val="22"/>
                <w:szCs w:val="22"/>
              </w:rPr>
              <w:t>8</w:t>
            </w:r>
          </w:p>
        </w:tc>
        <w:tc>
          <w:tcPr>
            <w:tcW w:w="0" w:type="auto"/>
            <w:vAlign w:val="bottom"/>
          </w:tcPr>
          <w:p w:rsidR="004F44A1" w:rsidRPr="00A02684" w:rsidRDefault="004F44A1" w:rsidP="004F44A1">
            <w:pPr>
              <w:jc w:val="center"/>
              <w:rPr>
                <w:sz w:val="22"/>
                <w:szCs w:val="22"/>
              </w:rPr>
            </w:pPr>
            <w:r w:rsidRPr="00A02684">
              <w:rPr>
                <w:sz w:val="22"/>
                <w:szCs w:val="22"/>
              </w:rPr>
              <w:t>7</w:t>
            </w:r>
          </w:p>
        </w:tc>
        <w:tc>
          <w:tcPr>
            <w:tcW w:w="0" w:type="auto"/>
            <w:vAlign w:val="bottom"/>
          </w:tcPr>
          <w:p w:rsidR="004F44A1" w:rsidRPr="00A02684" w:rsidRDefault="004F44A1" w:rsidP="004F44A1">
            <w:pPr>
              <w:jc w:val="center"/>
              <w:rPr>
                <w:sz w:val="22"/>
                <w:szCs w:val="22"/>
              </w:rPr>
            </w:pPr>
            <w:r w:rsidRPr="00A02684">
              <w:rPr>
                <w:sz w:val="22"/>
                <w:szCs w:val="22"/>
              </w:rPr>
              <w:t>5</w:t>
            </w:r>
          </w:p>
        </w:tc>
        <w:tc>
          <w:tcPr>
            <w:tcW w:w="0" w:type="auto"/>
            <w:vAlign w:val="bottom"/>
          </w:tcPr>
          <w:p w:rsidR="004F44A1" w:rsidRPr="00A02684" w:rsidRDefault="004F44A1" w:rsidP="004F44A1">
            <w:pPr>
              <w:jc w:val="center"/>
              <w:rPr>
                <w:sz w:val="22"/>
                <w:szCs w:val="22"/>
              </w:rPr>
            </w:pPr>
            <w:r w:rsidRPr="00A02684">
              <w:rPr>
                <w:sz w:val="22"/>
                <w:szCs w:val="22"/>
              </w:rPr>
              <w:t>58,3</w:t>
            </w:r>
          </w:p>
        </w:tc>
      </w:tr>
      <w:tr w:rsidR="00A02684"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46</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Черенковицы</w:t>
            </w:r>
          </w:p>
        </w:tc>
        <w:tc>
          <w:tcPr>
            <w:tcW w:w="0" w:type="auto"/>
          </w:tcPr>
          <w:p w:rsidR="004F44A1" w:rsidRPr="00A02684" w:rsidRDefault="004F44A1" w:rsidP="004F44A1">
            <w:pPr>
              <w:jc w:val="center"/>
              <w:rPr>
                <w:sz w:val="22"/>
                <w:szCs w:val="22"/>
              </w:rPr>
            </w:pPr>
            <w:r w:rsidRPr="00A02684">
              <w:rPr>
                <w:sz w:val="22"/>
                <w:szCs w:val="22"/>
              </w:rPr>
              <w:t>21</w:t>
            </w:r>
          </w:p>
        </w:tc>
        <w:tc>
          <w:tcPr>
            <w:tcW w:w="0" w:type="auto"/>
          </w:tcPr>
          <w:p w:rsidR="004F44A1" w:rsidRPr="00A02684" w:rsidRDefault="004F44A1" w:rsidP="004F44A1">
            <w:pPr>
              <w:jc w:val="center"/>
              <w:rPr>
                <w:sz w:val="22"/>
                <w:szCs w:val="22"/>
              </w:rPr>
            </w:pPr>
            <w:r w:rsidRPr="00A02684">
              <w:rPr>
                <w:sz w:val="22"/>
                <w:szCs w:val="22"/>
              </w:rPr>
              <w:t>20</w:t>
            </w:r>
          </w:p>
        </w:tc>
        <w:tc>
          <w:tcPr>
            <w:tcW w:w="0" w:type="auto"/>
          </w:tcPr>
          <w:p w:rsidR="004F44A1" w:rsidRPr="00A02684" w:rsidRDefault="004F44A1" w:rsidP="004F44A1">
            <w:pPr>
              <w:jc w:val="center"/>
              <w:rPr>
                <w:sz w:val="22"/>
                <w:szCs w:val="22"/>
              </w:rPr>
            </w:pPr>
            <w:r w:rsidRPr="00A02684">
              <w:rPr>
                <w:sz w:val="22"/>
                <w:szCs w:val="22"/>
              </w:rPr>
              <w:t>19</w:t>
            </w:r>
          </w:p>
        </w:tc>
        <w:tc>
          <w:tcPr>
            <w:tcW w:w="0" w:type="auto"/>
          </w:tcPr>
          <w:p w:rsidR="004F44A1" w:rsidRPr="00A02684" w:rsidRDefault="004F44A1" w:rsidP="004F44A1">
            <w:pPr>
              <w:jc w:val="center"/>
              <w:rPr>
                <w:sz w:val="22"/>
                <w:szCs w:val="22"/>
              </w:rPr>
            </w:pPr>
            <w:r w:rsidRPr="00A02684">
              <w:rPr>
                <w:sz w:val="22"/>
                <w:szCs w:val="22"/>
              </w:rPr>
              <w:t>19</w:t>
            </w:r>
          </w:p>
        </w:tc>
        <w:tc>
          <w:tcPr>
            <w:tcW w:w="0" w:type="auto"/>
          </w:tcPr>
          <w:p w:rsidR="004F44A1" w:rsidRPr="00A02684" w:rsidRDefault="004F44A1" w:rsidP="004F44A1">
            <w:pPr>
              <w:jc w:val="center"/>
              <w:rPr>
                <w:sz w:val="22"/>
                <w:szCs w:val="22"/>
              </w:rPr>
            </w:pPr>
            <w:r w:rsidRPr="00A02684">
              <w:rPr>
                <w:sz w:val="22"/>
                <w:szCs w:val="22"/>
              </w:rPr>
              <w:t>22</w:t>
            </w:r>
          </w:p>
        </w:tc>
        <w:tc>
          <w:tcPr>
            <w:tcW w:w="0" w:type="auto"/>
            <w:vAlign w:val="bottom"/>
          </w:tcPr>
          <w:p w:rsidR="004F44A1" w:rsidRPr="00A02684" w:rsidRDefault="004F44A1" w:rsidP="004F44A1">
            <w:pPr>
              <w:jc w:val="center"/>
              <w:rPr>
                <w:sz w:val="22"/>
                <w:szCs w:val="22"/>
              </w:rPr>
            </w:pPr>
            <w:r w:rsidRPr="00A02684">
              <w:rPr>
                <w:sz w:val="22"/>
                <w:szCs w:val="22"/>
              </w:rPr>
              <w:t>19</w:t>
            </w:r>
          </w:p>
        </w:tc>
        <w:tc>
          <w:tcPr>
            <w:tcW w:w="0" w:type="auto"/>
            <w:vAlign w:val="bottom"/>
          </w:tcPr>
          <w:p w:rsidR="004F44A1" w:rsidRPr="00A02684" w:rsidRDefault="004F44A1" w:rsidP="004F44A1">
            <w:pPr>
              <w:jc w:val="center"/>
              <w:rPr>
                <w:sz w:val="22"/>
                <w:szCs w:val="22"/>
              </w:rPr>
            </w:pPr>
            <w:r w:rsidRPr="00A02684">
              <w:rPr>
                <w:sz w:val="22"/>
                <w:szCs w:val="22"/>
              </w:rPr>
              <w:t>16</w:t>
            </w:r>
          </w:p>
        </w:tc>
        <w:tc>
          <w:tcPr>
            <w:tcW w:w="0" w:type="auto"/>
            <w:vAlign w:val="bottom"/>
          </w:tcPr>
          <w:p w:rsidR="004F44A1" w:rsidRPr="00A02684" w:rsidRDefault="004F44A1" w:rsidP="004F44A1">
            <w:pPr>
              <w:jc w:val="center"/>
              <w:rPr>
                <w:sz w:val="22"/>
                <w:szCs w:val="22"/>
              </w:rPr>
            </w:pPr>
            <w:r w:rsidRPr="00A02684">
              <w:rPr>
                <w:sz w:val="22"/>
                <w:szCs w:val="22"/>
              </w:rPr>
              <w:t>90,5</w:t>
            </w:r>
          </w:p>
        </w:tc>
      </w:tr>
      <w:tr w:rsidR="004F44A1" w:rsidRPr="00A02684" w:rsidTr="001E21F2">
        <w:trPr>
          <w:trHeight w:val="20"/>
          <w:jc w:val="center"/>
        </w:trPr>
        <w:tc>
          <w:tcPr>
            <w:tcW w:w="0" w:type="auto"/>
            <w:shd w:val="clear" w:color="auto" w:fill="auto"/>
            <w:vAlign w:val="bottom"/>
          </w:tcPr>
          <w:p w:rsidR="004F44A1" w:rsidRPr="00A02684" w:rsidRDefault="004F44A1" w:rsidP="004F44A1">
            <w:pPr>
              <w:jc w:val="both"/>
              <w:rPr>
                <w:sz w:val="22"/>
                <w:szCs w:val="22"/>
              </w:rPr>
            </w:pPr>
            <w:r w:rsidRPr="00A02684">
              <w:rPr>
                <w:sz w:val="22"/>
                <w:szCs w:val="22"/>
              </w:rPr>
              <w:t>47</w:t>
            </w:r>
          </w:p>
        </w:tc>
        <w:tc>
          <w:tcPr>
            <w:tcW w:w="0" w:type="auto"/>
            <w:shd w:val="clear" w:color="auto" w:fill="auto"/>
            <w:noWrap/>
          </w:tcPr>
          <w:p w:rsidR="004F44A1" w:rsidRPr="00A02684" w:rsidRDefault="004F44A1" w:rsidP="004F44A1">
            <w:pPr>
              <w:jc w:val="both"/>
              <w:rPr>
                <w:sz w:val="22"/>
                <w:szCs w:val="22"/>
              </w:rPr>
            </w:pPr>
            <w:r w:rsidRPr="00A02684">
              <w:rPr>
                <w:sz w:val="22"/>
                <w:szCs w:val="22"/>
              </w:rPr>
              <w:t>деревня Чирковицы</w:t>
            </w:r>
          </w:p>
        </w:tc>
        <w:tc>
          <w:tcPr>
            <w:tcW w:w="0" w:type="auto"/>
          </w:tcPr>
          <w:p w:rsidR="004F44A1" w:rsidRPr="00A02684" w:rsidRDefault="004F44A1" w:rsidP="004F44A1">
            <w:pPr>
              <w:jc w:val="center"/>
              <w:rPr>
                <w:sz w:val="22"/>
                <w:szCs w:val="22"/>
              </w:rPr>
            </w:pPr>
            <w:r w:rsidRPr="00A02684">
              <w:rPr>
                <w:sz w:val="22"/>
                <w:szCs w:val="22"/>
              </w:rPr>
              <w:t>49</w:t>
            </w:r>
          </w:p>
        </w:tc>
        <w:tc>
          <w:tcPr>
            <w:tcW w:w="0" w:type="auto"/>
          </w:tcPr>
          <w:p w:rsidR="004F44A1" w:rsidRPr="00A02684" w:rsidRDefault="004F44A1" w:rsidP="004F44A1">
            <w:pPr>
              <w:jc w:val="center"/>
              <w:rPr>
                <w:sz w:val="22"/>
                <w:szCs w:val="22"/>
              </w:rPr>
            </w:pPr>
            <w:r w:rsidRPr="00A02684">
              <w:rPr>
                <w:sz w:val="22"/>
                <w:szCs w:val="22"/>
              </w:rPr>
              <w:t>53</w:t>
            </w:r>
          </w:p>
        </w:tc>
        <w:tc>
          <w:tcPr>
            <w:tcW w:w="0" w:type="auto"/>
          </w:tcPr>
          <w:p w:rsidR="004F44A1" w:rsidRPr="00A02684" w:rsidRDefault="004F44A1" w:rsidP="004F44A1">
            <w:pPr>
              <w:jc w:val="center"/>
              <w:rPr>
                <w:sz w:val="22"/>
                <w:szCs w:val="22"/>
              </w:rPr>
            </w:pPr>
            <w:r w:rsidRPr="00A02684">
              <w:rPr>
                <w:sz w:val="22"/>
                <w:szCs w:val="22"/>
              </w:rPr>
              <w:t>48</w:t>
            </w:r>
          </w:p>
        </w:tc>
        <w:tc>
          <w:tcPr>
            <w:tcW w:w="0" w:type="auto"/>
          </w:tcPr>
          <w:p w:rsidR="004F44A1" w:rsidRPr="00A02684" w:rsidRDefault="004F44A1" w:rsidP="004F44A1">
            <w:pPr>
              <w:jc w:val="center"/>
              <w:rPr>
                <w:sz w:val="22"/>
                <w:szCs w:val="22"/>
              </w:rPr>
            </w:pPr>
            <w:r w:rsidRPr="00A02684">
              <w:rPr>
                <w:sz w:val="22"/>
                <w:szCs w:val="22"/>
              </w:rPr>
              <w:t>53</w:t>
            </w:r>
          </w:p>
        </w:tc>
        <w:tc>
          <w:tcPr>
            <w:tcW w:w="0" w:type="auto"/>
          </w:tcPr>
          <w:p w:rsidR="004F44A1" w:rsidRPr="00A02684" w:rsidRDefault="004F44A1" w:rsidP="004F44A1">
            <w:pPr>
              <w:jc w:val="center"/>
              <w:rPr>
                <w:sz w:val="22"/>
                <w:szCs w:val="22"/>
              </w:rPr>
            </w:pPr>
            <w:r w:rsidRPr="00A02684">
              <w:rPr>
                <w:sz w:val="22"/>
                <w:szCs w:val="22"/>
              </w:rPr>
              <w:t>52</w:t>
            </w:r>
          </w:p>
        </w:tc>
        <w:tc>
          <w:tcPr>
            <w:tcW w:w="0" w:type="auto"/>
            <w:vAlign w:val="bottom"/>
          </w:tcPr>
          <w:p w:rsidR="004F44A1" w:rsidRPr="00A02684" w:rsidRDefault="004F44A1" w:rsidP="004F44A1">
            <w:pPr>
              <w:jc w:val="center"/>
              <w:rPr>
                <w:sz w:val="22"/>
                <w:szCs w:val="22"/>
              </w:rPr>
            </w:pPr>
            <w:r w:rsidRPr="00A02684">
              <w:rPr>
                <w:sz w:val="22"/>
                <w:szCs w:val="22"/>
              </w:rPr>
              <w:t>52</w:t>
            </w:r>
          </w:p>
        </w:tc>
        <w:tc>
          <w:tcPr>
            <w:tcW w:w="0" w:type="auto"/>
            <w:vAlign w:val="bottom"/>
          </w:tcPr>
          <w:p w:rsidR="004F44A1" w:rsidRPr="00A02684" w:rsidRDefault="004F44A1" w:rsidP="004F44A1">
            <w:pPr>
              <w:jc w:val="center"/>
              <w:rPr>
                <w:sz w:val="22"/>
                <w:szCs w:val="22"/>
              </w:rPr>
            </w:pPr>
            <w:r w:rsidRPr="00A02684">
              <w:rPr>
                <w:sz w:val="22"/>
                <w:szCs w:val="22"/>
              </w:rPr>
              <w:t>47</w:t>
            </w:r>
          </w:p>
        </w:tc>
        <w:tc>
          <w:tcPr>
            <w:tcW w:w="0" w:type="auto"/>
            <w:vAlign w:val="bottom"/>
          </w:tcPr>
          <w:p w:rsidR="004F44A1" w:rsidRPr="00A02684" w:rsidRDefault="004F44A1" w:rsidP="004F44A1">
            <w:pPr>
              <w:jc w:val="center"/>
              <w:rPr>
                <w:sz w:val="22"/>
                <w:szCs w:val="22"/>
              </w:rPr>
            </w:pPr>
            <w:r w:rsidRPr="00A02684">
              <w:rPr>
                <w:sz w:val="22"/>
                <w:szCs w:val="22"/>
              </w:rPr>
              <w:t>106,1</w:t>
            </w:r>
          </w:p>
        </w:tc>
      </w:tr>
    </w:tbl>
    <w:p w:rsidR="009D5D2D" w:rsidRPr="00A02684" w:rsidRDefault="009D5D2D" w:rsidP="009D5D2D">
      <w:pPr>
        <w:jc w:val="both"/>
      </w:pPr>
    </w:p>
    <w:p w:rsidR="001D1AB5" w:rsidRPr="00A02684" w:rsidRDefault="001D1AB5" w:rsidP="001D1AB5">
      <w:pPr>
        <w:jc w:val="both"/>
        <w:sectPr w:rsidR="001D1AB5" w:rsidRPr="00A02684" w:rsidSect="001D1AB5">
          <w:pgSz w:w="16838" w:h="11906" w:orient="landscape" w:code="9"/>
          <w:pgMar w:top="1134" w:right="1134" w:bottom="567" w:left="1134" w:header="709" w:footer="709" w:gutter="0"/>
          <w:cols w:space="708"/>
          <w:docGrid w:linePitch="360"/>
        </w:sectPr>
      </w:pPr>
    </w:p>
    <w:p w:rsidR="0004066A" w:rsidRPr="00A02684" w:rsidRDefault="001A3612" w:rsidP="00F37281">
      <w:pPr>
        <w:pStyle w:val="2"/>
        <w:spacing w:before="0"/>
        <w:jc w:val="center"/>
        <w:rPr>
          <w:rFonts w:ascii="Times New Roman" w:hAnsi="Times New Roman"/>
          <w:color w:val="auto"/>
          <w:sz w:val="24"/>
          <w:szCs w:val="24"/>
        </w:rPr>
      </w:pPr>
      <w:bookmarkStart w:id="124" w:name="_Toc74682288"/>
      <w:r w:rsidRPr="00A02684">
        <w:rPr>
          <w:rFonts w:ascii="Times New Roman" w:hAnsi="Times New Roman"/>
          <w:color w:val="auto"/>
          <w:sz w:val="24"/>
          <w:szCs w:val="24"/>
        </w:rPr>
        <w:lastRenderedPageBreak/>
        <w:t>4</w:t>
      </w:r>
      <w:r w:rsidR="0004066A" w:rsidRPr="00A02684">
        <w:rPr>
          <w:rFonts w:ascii="Times New Roman" w:hAnsi="Times New Roman"/>
          <w:color w:val="auto"/>
          <w:sz w:val="24"/>
          <w:szCs w:val="24"/>
        </w:rPr>
        <w:t>.3.</w:t>
      </w:r>
      <w:r w:rsidR="00EB5A22" w:rsidRPr="00A02684">
        <w:rPr>
          <w:rFonts w:ascii="Times New Roman" w:hAnsi="Times New Roman"/>
          <w:color w:val="auto"/>
          <w:sz w:val="24"/>
          <w:szCs w:val="24"/>
        </w:rPr>
        <w:t>3</w:t>
      </w:r>
      <w:r w:rsidR="0004066A" w:rsidRPr="00A02684">
        <w:rPr>
          <w:rFonts w:ascii="Times New Roman" w:hAnsi="Times New Roman"/>
          <w:color w:val="auto"/>
          <w:sz w:val="24"/>
          <w:szCs w:val="24"/>
        </w:rPr>
        <w:t>. Прогноз численности населения</w:t>
      </w:r>
      <w:bookmarkEnd w:id="124"/>
    </w:p>
    <w:p w:rsidR="00BA3B80" w:rsidRPr="00A02684" w:rsidRDefault="00BA3B80" w:rsidP="00F37281">
      <w:pPr>
        <w:ind w:firstLine="709"/>
      </w:pPr>
    </w:p>
    <w:p w:rsidR="00E85F73" w:rsidRPr="00A02684" w:rsidRDefault="00E85F73" w:rsidP="00E85F73">
      <w:pPr>
        <w:pStyle w:val="afff"/>
        <w:suppressAutoHyphens/>
        <w:spacing w:before="0" w:after="0"/>
        <w:ind w:firstLine="709"/>
        <w:rPr>
          <w:bCs/>
        </w:rPr>
      </w:pPr>
      <w:r w:rsidRPr="00A02684">
        <w:rPr>
          <w:bCs/>
        </w:rPr>
        <w:t xml:space="preserve">Определение перспективной численности населения в составе градостроительной документации необходимо для расчета планируемых объемов жилищного строительства, проектирования развития сети объектов инженерной и транспортной инфраструктуры и для определения планируемых параметров объектов обслуживания населения. </w:t>
      </w:r>
    </w:p>
    <w:p w:rsidR="00E85F73" w:rsidRPr="00A02684" w:rsidRDefault="00E85F73" w:rsidP="00E85F73">
      <w:pPr>
        <w:pStyle w:val="afff"/>
        <w:suppressAutoHyphens/>
        <w:spacing w:before="0" w:after="0"/>
        <w:ind w:firstLine="709"/>
      </w:pPr>
      <w:r w:rsidRPr="00A02684">
        <w:t xml:space="preserve">Прогноз численности населения на расчетный срок основан на целевых индикаторах документов стратегического планирования. В соответствии со Стратегией социально-экономического развития Ленинградской области до 2030 года, утвержденной </w:t>
      </w:r>
      <w:r w:rsidR="00691AAD" w:rsidRPr="00A02684">
        <w:t xml:space="preserve">областным </w:t>
      </w:r>
      <w:r w:rsidRPr="00A02684">
        <w:t xml:space="preserve">законом Ленинградской области от 8 августа 2016 года № 76-оз (в редакции </w:t>
      </w:r>
      <w:r w:rsidR="00D12552" w:rsidRPr="00A02684">
        <w:t xml:space="preserve">областного </w:t>
      </w:r>
      <w:r w:rsidRPr="00A02684">
        <w:t xml:space="preserve">закона Ленинградской области от 19 декабря 2019 года № 100-оз) в рамках демографического прогноза до 2030 года Волосовский муниципальный район отнесен к территориям с положительной динамикой численности населения (от +2 % до +5 % за период 2019 - 2030 годов). Данный прогноз численности населения принят в основе прогноза численности населения муниципальных образований Волосовского муниципального района до 2040 года в соответствии с проектом изменений </w:t>
      </w:r>
      <w:r w:rsidRPr="00A02684">
        <w:rPr>
          <w:bCs/>
        </w:rPr>
        <w:t xml:space="preserve">в </w:t>
      </w:r>
      <w:r w:rsidRPr="00A02684">
        <w:t>схему территориального планирования муниципального образования Волосовский муниципальный район Ленинградской области.</w:t>
      </w:r>
    </w:p>
    <w:p w:rsidR="00E85F73" w:rsidRPr="00A02684" w:rsidRDefault="00E85F73" w:rsidP="00E85F73">
      <w:pPr>
        <w:pStyle w:val="afff"/>
        <w:widowControl w:val="0"/>
        <w:spacing w:before="0" w:after="0"/>
        <w:ind w:firstLine="709"/>
      </w:pPr>
      <w:r w:rsidRPr="00A02684">
        <w:rPr>
          <w:bCs/>
        </w:rPr>
        <w:t xml:space="preserve">Сравнительные параметры прогноза численности населения в соответствии с проектом изменений в </w:t>
      </w:r>
      <w:r w:rsidRPr="00A02684">
        <w:t>схему территориального планирования муниципального образования Волосовский муниципальный район Ленинградской области и ранее утвержденными генеральными планами сельских поселений, включенных в границу Бегуницкого сельского поселения, представлены в таблице 2</w:t>
      </w:r>
      <w:r w:rsidR="00C44D9E" w:rsidRPr="00A02684">
        <w:t>8</w:t>
      </w:r>
      <w:r w:rsidRPr="00A02684">
        <w:t xml:space="preserve">. </w:t>
      </w:r>
    </w:p>
    <w:p w:rsidR="00E85F73" w:rsidRPr="00A02684" w:rsidRDefault="00E85F73" w:rsidP="00E85F73">
      <w:pPr>
        <w:ind w:firstLine="709"/>
        <w:jc w:val="both"/>
      </w:pPr>
      <w:r w:rsidRPr="00A02684">
        <w:t>Целевой сценарий прогноза численности населения в Стратегии социально-экономического развития МО Волосовский муниципальный район Ленинградской области на период до 2030 года основан на достижении положительных тенденций параметров естественного движения населения с постепенным снижением уровня смертности. На расчетный срок рождаемость стабилизируется на более низком уровне, чем сейчас. Миграционное сальдо носит нестабильный характер, но целом будет сохранять положительный характер.</w:t>
      </w:r>
    </w:p>
    <w:p w:rsidR="00E85F73" w:rsidRPr="00A02684" w:rsidRDefault="00E85F73" w:rsidP="00E85F73">
      <w:pPr>
        <w:ind w:firstLine="709"/>
        <w:jc w:val="both"/>
      </w:pPr>
      <w:r w:rsidRPr="00A02684">
        <w:t xml:space="preserve">Основой выполнения данного сценария является реализация политики, направленной как на стабилизацию демографической ситуации, так и на экономический рост, сопровождающийся развитием существующих и появлением новых производств, жилищным строительством, повышением качества социальной сферы, а также реализацией </w:t>
      </w:r>
      <w:r w:rsidR="00D12552" w:rsidRPr="00A02684">
        <w:t xml:space="preserve">областного </w:t>
      </w:r>
      <w:r w:rsidRPr="00A02684">
        <w:t xml:space="preserve">закона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w:t>
      </w:r>
      <w:r w:rsidR="00D12552" w:rsidRPr="00A02684">
        <w:t xml:space="preserve">областного </w:t>
      </w:r>
      <w:r w:rsidRPr="00A02684">
        <w:t>закона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E85F73" w:rsidRPr="00A02684" w:rsidRDefault="00E85F73" w:rsidP="00E85F73">
      <w:pPr>
        <w:ind w:firstLine="709"/>
        <w:jc w:val="both"/>
      </w:pPr>
      <w:r w:rsidRPr="00A02684">
        <w:t>За счет реализации демографической политики прогнозируется сохранение положительного сальдо миграции в муниципальный район с тенденцией к росту (таблица 27).</w:t>
      </w:r>
    </w:p>
    <w:p w:rsidR="00E85F73" w:rsidRPr="00A02684" w:rsidRDefault="00E85F73" w:rsidP="00E85F73">
      <w:pPr>
        <w:ind w:firstLine="709"/>
        <w:jc w:val="both"/>
      </w:pPr>
    </w:p>
    <w:p w:rsidR="00E85F73" w:rsidRPr="00A02684" w:rsidRDefault="00E85F73" w:rsidP="00E85F73">
      <w:pPr>
        <w:jc w:val="center"/>
      </w:pPr>
      <w:r w:rsidRPr="00A02684">
        <w:t>Таблица 27. Прогнозные демографические показатели естественного движения населения и миграционного прироста по Волосовскому муниципальному району (в соответствии с целевыми индикаторами социально-экономического развития Волосовского муниципального района, утвержденными в составе Стратегии)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3"/>
        <w:gridCol w:w="4916"/>
        <w:gridCol w:w="1130"/>
        <w:gridCol w:w="1132"/>
        <w:gridCol w:w="1219"/>
        <w:gridCol w:w="1215"/>
      </w:tblGrid>
      <w:tr w:rsidR="00A02684" w:rsidRPr="00A02684" w:rsidTr="00A666B5">
        <w:trPr>
          <w:trHeight w:val="314"/>
        </w:trPr>
        <w:tc>
          <w:tcPr>
            <w:tcW w:w="286" w:type="pct"/>
            <w:shd w:val="clear" w:color="auto" w:fill="auto"/>
          </w:tcPr>
          <w:p w:rsidR="00E85F73" w:rsidRPr="00A02684" w:rsidRDefault="00E85F73" w:rsidP="00A666B5">
            <w:pPr>
              <w:widowControl w:val="0"/>
              <w:jc w:val="center"/>
              <w:rPr>
                <w:sz w:val="22"/>
                <w:szCs w:val="22"/>
              </w:rPr>
            </w:pPr>
            <w:r w:rsidRPr="00A02684">
              <w:rPr>
                <w:sz w:val="22"/>
                <w:szCs w:val="22"/>
              </w:rPr>
              <w:t xml:space="preserve">№ </w:t>
            </w:r>
          </w:p>
        </w:tc>
        <w:tc>
          <w:tcPr>
            <w:tcW w:w="2411" w:type="pct"/>
            <w:shd w:val="clear" w:color="auto" w:fill="auto"/>
          </w:tcPr>
          <w:p w:rsidR="00E85F73" w:rsidRPr="00A02684" w:rsidRDefault="00E85F73" w:rsidP="00A666B5">
            <w:pPr>
              <w:widowControl w:val="0"/>
              <w:jc w:val="center"/>
              <w:rPr>
                <w:sz w:val="22"/>
                <w:szCs w:val="22"/>
              </w:rPr>
            </w:pPr>
            <w:r w:rsidRPr="00A02684">
              <w:rPr>
                <w:sz w:val="22"/>
                <w:szCs w:val="22"/>
              </w:rPr>
              <w:t>Наименование показателей</w:t>
            </w:r>
          </w:p>
        </w:tc>
        <w:tc>
          <w:tcPr>
            <w:tcW w:w="554" w:type="pct"/>
            <w:shd w:val="clear" w:color="auto" w:fill="auto"/>
          </w:tcPr>
          <w:p w:rsidR="00E85F73" w:rsidRPr="00A02684" w:rsidRDefault="00E85F73" w:rsidP="00A666B5">
            <w:pPr>
              <w:widowControl w:val="0"/>
              <w:jc w:val="center"/>
              <w:rPr>
                <w:sz w:val="22"/>
                <w:szCs w:val="22"/>
              </w:rPr>
            </w:pPr>
            <w:r w:rsidRPr="00A02684">
              <w:rPr>
                <w:sz w:val="22"/>
                <w:szCs w:val="22"/>
              </w:rPr>
              <w:t>2017 год</w:t>
            </w:r>
          </w:p>
        </w:tc>
        <w:tc>
          <w:tcPr>
            <w:tcW w:w="555" w:type="pct"/>
            <w:shd w:val="clear" w:color="auto" w:fill="auto"/>
          </w:tcPr>
          <w:p w:rsidR="00E85F73" w:rsidRPr="00A02684" w:rsidRDefault="00E85F73" w:rsidP="00A666B5">
            <w:pPr>
              <w:widowControl w:val="0"/>
              <w:jc w:val="center"/>
              <w:rPr>
                <w:sz w:val="22"/>
                <w:szCs w:val="22"/>
              </w:rPr>
            </w:pPr>
            <w:smartTag w:uri="urn:schemas-microsoft-com:office:smarttags" w:element="metricconverter">
              <w:smartTagPr>
                <w:attr w:name="ProductID" w:val="2020 г"/>
              </w:smartTagPr>
              <w:r w:rsidRPr="00A02684">
                <w:rPr>
                  <w:sz w:val="22"/>
                  <w:szCs w:val="22"/>
                </w:rPr>
                <w:t>2020 год</w:t>
              </w:r>
            </w:smartTag>
          </w:p>
        </w:tc>
        <w:tc>
          <w:tcPr>
            <w:tcW w:w="598" w:type="pct"/>
            <w:shd w:val="clear" w:color="auto" w:fill="auto"/>
          </w:tcPr>
          <w:p w:rsidR="00E85F73" w:rsidRPr="00A02684" w:rsidRDefault="00E85F73" w:rsidP="00A666B5">
            <w:pPr>
              <w:widowControl w:val="0"/>
              <w:jc w:val="center"/>
              <w:rPr>
                <w:sz w:val="22"/>
                <w:szCs w:val="22"/>
              </w:rPr>
            </w:pPr>
            <w:r w:rsidRPr="00A02684">
              <w:rPr>
                <w:sz w:val="22"/>
                <w:szCs w:val="22"/>
              </w:rPr>
              <w:t>2025 год</w:t>
            </w:r>
          </w:p>
        </w:tc>
        <w:tc>
          <w:tcPr>
            <w:tcW w:w="596" w:type="pct"/>
            <w:shd w:val="clear" w:color="auto" w:fill="auto"/>
          </w:tcPr>
          <w:p w:rsidR="00E85F73" w:rsidRPr="00A02684" w:rsidRDefault="00E85F73" w:rsidP="00A666B5">
            <w:pPr>
              <w:widowControl w:val="0"/>
              <w:jc w:val="center"/>
              <w:rPr>
                <w:sz w:val="22"/>
                <w:szCs w:val="22"/>
              </w:rPr>
            </w:pPr>
            <w:smartTag w:uri="urn:schemas-microsoft-com:office:smarttags" w:element="metricconverter">
              <w:smartTagPr>
                <w:attr w:name="ProductID" w:val="2030 г"/>
              </w:smartTagPr>
              <w:r w:rsidRPr="00A02684">
                <w:rPr>
                  <w:sz w:val="22"/>
                  <w:szCs w:val="22"/>
                </w:rPr>
                <w:t>2030 год</w:t>
              </w:r>
            </w:smartTag>
          </w:p>
        </w:tc>
      </w:tr>
      <w:tr w:rsidR="00A02684" w:rsidRPr="00A02684" w:rsidTr="00A666B5">
        <w:trPr>
          <w:trHeight w:val="266"/>
        </w:trPr>
        <w:tc>
          <w:tcPr>
            <w:tcW w:w="286" w:type="pct"/>
            <w:shd w:val="clear" w:color="auto" w:fill="auto"/>
          </w:tcPr>
          <w:p w:rsidR="00E85F73" w:rsidRPr="00A02684" w:rsidRDefault="00E85F73" w:rsidP="00A666B5">
            <w:pPr>
              <w:widowControl w:val="0"/>
              <w:rPr>
                <w:sz w:val="22"/>
                <w:szCs w:val="22"/>
              </w:rPr>
            </w:pPr>
            <w:r w:rsidRPr="00A02684">
              <w:rPr>
                <w:sz w:val="22"/>
                <w:szCs w:val="22"/>
              </w:rPr>
              <w:t>1</w:t>
            </w:r>
          </w:p>
        </w:tc>
        <w:tc>
          <w:tcPr>
            <w:tcW w:w="2411" w:type="pct"/>
            <w:shd w:val="clear" w:color="auto" w:fill="auto"/>
          </w:tcPr>
          <w:p w:rsidR="00E85F73" w:rsidRPr="00A02684" w:rsidRDefault="00E85F73" w:rsidP="00A666B5">
            <w:pPr>
              <w:widowControl w:val="0"/>
              <w:rPr>
                <w:sz w:val="22"/>
                <w:szCs w:val="22"/>
              </w:rPr>
            </w:pPr>
            <w:r w:rsidRPr="00A02684">
              <w:rPr>
                <w:sz w:val="22"/>
                <w:szCs w:val="22"/>
              </w:rPr>
              <w:t>Коэффициент рождаемости (на 1000 человек)</w:t>
            </w:r>
          </w:p>
        </w:tc>
        <w:tc>
          <w:tcPr>
            <w:tcW w:w="554" w:type="pct"/>
            <w:shd w:val="clear" w:color="auto" w:fill="auto"/>
          </w:tcPr>
          <w:p w:rsidR="00E85F73" w:rsidRPr="00A02684" w:rsidRDefault="00E85F73" w:rsidP="00A666B5">
            <w:pPr>
              <w:jc w:val="center"/>
              <w:rPr>
                <w:sz w:val="22"/>
                <w:szCs w:val="22"/>
              </w:rPr>
            </w:pPr>
            <w:r w:rsidRPr="00A02684">
              <w:rPr>
                <w:sz w:val="22"/>
                <w:szCs w:val="22"/>
              </w:rPr>
              <w:t>8,7</w:t>
            </w:r>
          </w:p>
        </w:tc>
        <w:tc>
          <w:tcPr>
            <w:tcW w:w="555" w:type="pct"/>
            <w:shd w:val="clear" w:color="auto" w:fill="auto"/>
          </w:tcPr>
          <w:p w:rsidR="00E85F73" w:rsidRPr="00A02684" w:rsidRDefault="00E85F73" w:rsidP="00A666B5">
            <w:pPr>
              <w:jc w:val="center"/>
              <w:rPr>
                <w:sz w:val="22"/>
                <w:szCs w:val="22"/>
              </w:rPr>
            </w:pPr>
            <w:r w:rsidRPr="00A02684">
              <w:rPr>
                <w:sz w:val="22"/>
                <w:szCs w:val="22"/>
              </w:rPr>
              <w:t>8,9</w:t>
            </w:r>
          </w:p>
        </w:tc>
        <w:tc>
          <w:tcPr>
            <w:tcW w:w="598" w:type="pct"/>
            <w:shd w:val="clear" w:color="auto" w:fill="auto"/>
          </w:tcPr>
          <w:p w:rsidR="00E85F73" w:rsidRPr="00A02684" w:rsidRDefault="00E85F73" w:rsidP="00A666B5">
            <w:pPr>
              <w:jc w:val="center"/>
              <w:rPr>
                <w:sz w:val="22"/>
                <w:szCs w:val="22"/>
              </w:rPr>
            </w:pPr>
            <w:r w:rsidRPr="00A02684">
              <w:rPr>
                <w:sz w:val="22"/>
                <w:szCs w:val="22"/>
              </w:rPr>
              <w:t>8,3</w:t>
            </w:r>
          </w:p>
        </w:tc>
        <w:tc>
          <w:tcPr>
            <w:tcW w:w="596" w:type="pct"/>
            <w:shd w:val="clear" w:color="auto" w:fill="auto"/>
          </w:tcPr>
          <w:p w:rsidR="00E85F73" w:rsidRPr="00A02684" w:rsidRDefault="00E85F73" w:rsidP="00A666B5">
            <w:pPr>
              <w:jc w:val="center"/>
              <w:rPr>
                <w:sz w:val="22"/>
                <w:szCs w:val="22"/>
              </w:rPr>
            </w:pPr>
            <w:r w:rsidRPr="00A02684">
              <w:rPr>
                <w:sz w:val="22"/>
                <w:szCs w:val="22"/>
              </w:rPr>
              <w:t>7,9</w:t>
            </w:r>
          </w:p>
        </w:tc>
      </w:tr>
      <w:tr w:rsidR="00A02684" w:rsidRPr="00A02684" w:rsidTr="00A666B5">
        <w:trPr>
          <w:trHeight w:val="90"/>
        </w:trPr>
        <w:tc>
          <w:tcPr>
            <w:tcW w:w="286" w:type="pct"/>
            <w:shd w:val="clear" w:color="auto" w:fill="auto"/>
          </w:tcPr>
          <w:p w:rsidR="00E85F73" w:rsidRPr="00A02684" w:rsidRDefault="00E85F73" w:rsidP="00A666B5">
            <w:pPr>
              <w:widowControl w:val="0"/>
              <w:rPr>
                <w:sz w:val="22"/>
                <w:szCs w:val="22"/>
              </w:rPr>
            </w:pPr>
            <w:r w:rsidRPr="00A02684">
              <w:rPr>
                <w:sz w:val="22"/>
                <w:szCs w:val="22"/>
              </w:rPr>
              <w:t>2</w:t>
            </w:r>
          </w:p>
        </w:tc>
        <w:tc>
          <w:tcPr>
            <w:tcW w:w="2411" w:type="pct"/>
            <w:shd w:val="clear" w:color="auto" w:fill="auto"/>
          </w:tcPr>
          <w:p w:rsidR="00E85F73" w:rsidRPr="00A02684" w:rsidRDefault="00E85F73" w:rsidP="00A666B5">
            <w:pPr>
              <w:widowControl w:val="0"/>
              <w:rPr>
                <w:sz w:val="22"/>
                <w:szCs w:val="22"/>
              </w:rPr>
            </w:pPr>
            <w:r w:rsidRPr="00A02684">
              <w:rPr>
                <w:sz w:val="22"/>
                <w:szCs w:val="22"/>
              </w:rPr>
              <w:t>Коэффициент смертности (на 1000 человек)</w:t>
            </w:r>
          </w:p>
        </w:tc>
        <w:tc>
          <w:tcPr>
            <w:tcW w:w="554" w:type="pct"/>
            <w:shd w:val="clear" w:color="auto" w:fill="auto"/>
          </w:tcPr>
          <w:p w:rsidR="00E85F73" w:rsidRPr="00A02684" w:rsidRDefault="00E85F73" w:rsidP="00A666B5">
            <w:pPr>
              <w:jc w:val="center"/>
              <w:rPr>
                <w:sz w:val="22"/>
                <w:szCs w:val="22"/>
              </w:rPr>
            </w:pPr>
            <w:r w:rsidRPr="00A02684">
              <w:rPr>
                <w:sz w:val="22"/>
                <w:szCs w:val="22"/>
              </w:rPr>
              <w:t>13,2</w:t>
            </w:r>
          </w:p>
        </w:tc>
        <w:tc>
          <w:tcPr>
            <w:tcW w:w="555" w:type="pct"/>
            <w:shd w:val="clear" w:color="auto" w:fill="auto"/>
          </w:tcPr>
          <w:p w:rsidR="00E85F73" w:rsidRPr="00A02684" w:rsidRDefault="00E85F73" w:rsidP="00A666B5">
            <w:pPr>
              <w:jc w:val="center"/>
              <w:rPr>
                <w:sz w:val="22"/>
                <w:szCs w:val="22"/>
              </w:rPr>
            </w:pPr>
            <w:r w:rsidRPr="00A02684">
              <w:rPr>
                <w:sz w:val="22"/>
                <w:szCs w:val="22"/>
              </w:rPr>
              <w:t>13,4</w:t>
            </w:r>
          </w:p>
        </w:tc>
        <w:tc>
          <w:tcPr>
            <w:tcW w:w="598" w:type="pct"/>
            <w:shd w:val="clear" w:color="auto" w:fill="auto"/>
          </w:tcPr>
          <w:p w:rsidR="00E85F73" w:rsidRPr="00A02684" w:rsidRDefault="00E85F73" w:rsidP="00A666B5">
            <w:pPr>
              <w:jc w:val="center"/>
              <w:rPr>
                <w:sz w:val="22"/>
                <w:szCs w:val="22"/>
              </w:rPr>
            </w:pPr>
            <w:r w:rsidRPr="00A02684">
              <w:rPr>
                <w:sz w:val="22"/>
                <w:szCs w:val="22"/>
              </w:rPr>
              <w:t>13,5</w:t>
            </w:r>
          </w:p>
        </w:tc>
        <w:tc>
          <w:tcPr>
            <w:tcW w:w="596" w:type="pct"/>
            <w:shd w:val="clear" w:color="auto" w:fill="auto"/>
          </w:tcPr>
          <w:p w:rsidR="00E85F73" w:rsidRPr="00A02684" w:rsidRDefault="00E85F73" w:rsidP="00A666B5">
            <w:pPr>
              <w:jc w:val="center"/>
              <w:rPr>
                <w:sz w:val="22"/>
                <w:szCs w:val="22"/>
              </w:rPr>
            </w:pPr>
            <w:r w:rsidRPr="00A02684">
              <w:rPr>
                <w:sz w:val="22"/>
                <w:szCs w:val="22"/>
              </w:rPr>
              <w:t>13,5</w:t>
            </w:r>
          </w:p>
        </w:tc>
      </w:tr>
      <w:tr w:rsidR="00E85F73" w:rsidRPr="00A02684" w:rsidTr="00A666B5">
        <w:trPr>
          <w:trHeight w:val="125"/>
        </w:trPr>
        <w:tc>
          <w:tcPr>
            <w:tcW w:w="286" w:type="pct"/>
            <w:shd w:val="clear" w:color="auto" w:fill="auto"/>
          </w:tcPr>
          <w:p w:rsidR="00E85F73" w:rsidRPr="00A02684" w:rsidRDefault="00E85F73" w:rsidP="00A666B5">
            <w:pPr>
              <w:widowControl w:val="0"/>
              <w:rPr>
                <w:sz w:val="22"/>
                <w:szCs w:val="22"/>
              </w:rPr>
            </w:pPr>
            <w:r w:rsidRPr="00A02684">
              <w:rPr>
                <w:sz w:val="22"/>
                <w:szCs w:val="22"/>
              </w:rPr>
              <w:t>3</w:t>
            </w:r>
          </w:p>
        </w:tc>
        <w:tc>
          <w:tcPr>
            <w:tcW w:w="2411" w:type="pct"/>
            <w:shd w:val="clear" w:color="auto" w:fill="auto"/>
          </w:tcPr>
          <w:p w:rsidR="00E85F73" w:rsidRPr="00A02684" w:rsidRDefault="00E85F73" w:rsidP="00A666B5">
            <w:pPr>
              <w:widowControl w:val="0"/>
              <w:rPr>
                <w:sz w:val="22"/>
                <w:szCs w:val="22"/>
              </w:rPr>
            </w:pPr>
            <w:r w:rsidRPr="00A02684">
              <w:rPr>
                <w:sz w:val="22"/>
                <w:szCs w:val="22"/>
              </w:rPr>
              <w:t>Миграционный рост (на 1000 человек)</w:t>
            </w:r>
          </w:p>
        </w:tc>
        <w:tc>
          <w:tcPr>
            <w:tcW w:w="554" w:type="pct"/>
            <w:shd w:val="clear" w:color="auto" w:fill="auto"/>
          </w:tcPr>
          <w:p w:rsidR="00E85F73" w:rsidRPr="00A02684" w:rsidRDefault="00E85F73" w:rsidP="00A666B5">
            <w:pPr>
              <w:widowControl w:val="0"/>
              <w:jc w:val="center"/>
              <w:rPr>
                <w:bCs/>
                <w:sz w:val="22"/>
                <w:szCs w:val="22"/>
              </w:rPr>
            </w:pPr>
            <w:r w:rsidRPr="00A02684">
              <w:rPr>
                <w:bCs/>
                <w:sz w:val="22"/>
                <w:szCs w:val="22"/>
              </w:rPr>
              <w:t>4,0</w:t>
            </w:r>
          </w:p>
        </w:tc>
        <w:tc>
          <w:tcPr>
            <w:tcW w:w="555" w:type="pct"/>
            <w:shd w:val="clear" w:color="auto" w:fill="auto"/>
          </w:tcPr>
          <w:p w:rsidR="00E85F73" w:rsidRPr="00A02684" w:rsidRDefault="00E85F73" w:rsidP="00A666B5">
            <w:pPr>
              <w:jc w:val="center"/>
              <w:rPr>
                <w:sz w:val="22"/>
                <w:szCs w:val="22"/>
              </w:rPr>
            </w:pPr>
            <w:r w:rsidRPr="00A02684">
              <w:rPr>
                <w:sz w:val="22"/>
                <w:szCs w:val="22"/>
              </w:rPr>
              <w:t>10,06</w:t>
            </w:r>
          </w:p>
        </w:tc>
        <w:tc>
          <w:tcPr>
            <w:tcW w:w="598" w:type="pct"/>
            <w:shd w:val="clear" w:color="auto" w:fill="auto"/>
          </w:tcPr>
          <w:p w:rsidR="00E85F73" w:rsidRPr="00A02684" w:rsidRDefault="00E85F73" w:rsidP="00A666B5">
            <w:pPr>
              <w:jc w:val="center"/>
              <w:rPr>
                <w:sz w:val="22"/>
                <w:szCs w:val="22"/>
              </w:rPr>
            </w:pPr>
            <w:r w:rsidRPr="00A02684">
              <w:rPr>
                <w:sz w:val="22"/>
                <w:szCs w:val="22"/>
              </w:rPr>
              <w:t>9,86</w:t>
            </w:r>
          </w:p>
        </w:tc>
        <w:tc>
          <w:tcPr>
            <w:tcW w:w="596" w:type="pct"/>
            <w:shd w:val="clear" w:color="auto" w:fill="auto"/>
          </w:tcPr>
          <w:p w:rsidR="00E85F73" w:rsidRPr="00A02684" w:rsidRDefault="00E85F73" w:rsidP="00A666B5">
            <w:pPr>
              <w:jc w:val="center"/>
              <w:rPr>
                <w:sz w:val="22"/>
                <w:szCs w:val="22"/>
              </w:rPr>
            </w:pPr>
            <w:r w:rsidRPr="00A02684">
              <w:rPr>
                <w:sz w:val="22"/>
                <w:szCs w:val="22"/>
              </w:rPr>
              <w:t>9,79</w:t>
            </w:r>
          </w:p>
        </w:tc>
      </w:tr>
    </w:tbl>
    <w:p w:rsidR="00E85F73" w:rsidRPr="00A02684" w:rsidRDefault="00E85F73" w:rsidP="00E85F73">
      <w:pPr>
        <w:ind w:firstLine="709"/>
        <w:jc w:val="both"/>
      </w:pPr>
    </w:p>
    <w:p w:rsidR="00E85F73" w:rsidRPr="00A02684" w:rsidRDefault="00E85F73" w:rsidP="00E85F73">
      <w:pPr>
        <w:pStyle w:val="afff"/>
        <w:widowControl w:val="0"/>
        <w:spacing w:before="0" w:after="0"/>
        <w:ind w:firstLine="709"/>
      </w:pPr>
      <w:r w:rsidRPr="00A02684">
        <w:t xml:space="preserve">Главная стратегическая цель демографического развития Бегуницкого сельского поселения </w:t>
      </w:r>
      <w:r w:rsidRPr="00A02684">
        <w:lastRenderedPageBreak/>
        <w:t>состоит в сохранении тенденций демографического роста. Главным, ключевым фактором социально-экономического развития сельского поселения является благополучие людей. Для этого необходимо использовать, прежде всего, социально-экономические рычаги воздействия.</w:t>
      </w:r>
    </w:p>
    <w:p w:rsidR="00E85F73" w:rsidRPr="00A02684" w:rsidRDefault="00E85F73" w:rsidP="00E85F73">
      <w:pPr>
        <w:ind w:firstLine="709"/>
        <w:jc w:val="both"/>
      </w:pPr>
      <w:r w:rsidRPr="00A02684">
        <w:t>К основным целям демографической политики относятся:</w:t>
      </w:r>
    </w:p>
    <w:p w:rsidR="00E85F73" w:rsidRPr="00A02684" w:rsidRDefault="00E85F73" w:rsidP="00B64F6F">
      <w:pPr>
        <w:pStyle w:val="ae"/>
        <w:numPr>
          <w:ilvl w:val="0"/>
          <w:numId w:val="102"/>
        </w:numPr>
        <w:jc w:val="both"/>
      </w:pPr>
      <w:r w:rsidRPr="00A02684">
        <w:t>укрепление семьи и повышение рождаемости;</w:t>
      </w:r>
    </w:p>
    <w:p w:rsidR="00E85F73" w:rsidRPr="00A02684" w:rsidRDefault="00E85F73" w:rsidP="00B64F6F">
      <w:pPr>
        <w:pStyle w:val="ae"/>
        <w:numPr>
          <w:ilvl w:val="0"/>
          <w:numId w:val="102"/>
        </w:numPr>
        <w:jc w:val="both"/>
      </w:pPr>
      <w:r w:rsidRPr="00A02684">
        <w:t>увеличение продолжительности жизни и снижение показателя смертности;</w:t>
      </w:r>
    </w:p>
    <w:p w:rsidR="00E85F73" w:rsidRPr="00A02684" w:rsidRDefault="00E85F73" w:rsidP="00B64F6F">
      <w:pPr>
        <w:pStyle w:val="ae"/>
        <w:numPr>
          <w:ilvl w:val="0"/>
          <w:numId w:val="102"/>
        </w:numPr>
        <w:jc w:val="both"/>
      </w:pPr>
      <w:r w:rsidRPr="00A02684">
        <w:t>профилактика здоровья населения, пропаганда здорового образа жизни населения;</w:t>
      </w:r>
    </w:p>
    <w:p w:rsidR="00E85F73" w:rsidRPr="00A02684" w:rsidRDefault="00E85F73" w:rsidP="00B64F6F">
      <w:pPr>
        <w:pStyle w:val="afff"/>
        <w:numPr>
          <w:ilvl w:val="0"/>
          <w:numId w:val="102"/>
        </w:numPr>
        <w:suppressAutoHyphens/>
        <w:spacing w:before="0" w:after="0"/>
        <w:rPr>
          <w:rFonts w:ascii="yandex-sans" w:hAnsi="yandex-sans"/>
        </w:rPr>
      </w:pPr>
      <w:r w:rsidRPr="00A02684">
        <w:t>оптимизация миграционных процессов, как внешних, так и внутренних.</w:t>
      </w:r>
    </w:p>
    <w:p w:rsidR="00E85F73" w:rsidRPr="00A02684" w:rsidRDefault="00E85F73" w:rsidP="00E85F73">
      <w:pPr>
        <w:pStyle w:val="afff"/>
        <w:suppressAutoHyphens/>
        <w:spacing w:before="0" w:after="0"/>
        <w:ind w:firstLine="709"/>
      </w:pPr>
      <w:r w:rsidRPr="00A02684">
        <w:rPr>
          <w:rFonts w:ascii="yandex-sans" w:hAnsi="yandex-sans"/>
        </w:rPr>
        <w:t xml:space="preserve">При </w:t>
      </w:r>
      <w:r w:rsidRPr="00A02684">
        <w:t>наметившихся</w:t>
      </w:r>
      <w:r w:rsidRPr="00A02684">
        <w:rPr>
          <w:rFonts w:ascii="yandex-sans" w:hAnsi="yandex-sans"/>
        </w:rPr>
        <w:t xml:space="preserve"> тенденциях в </w:t>
      </w:r>
      <w:r w:rsidR="002C01CF" w:rsidRPr="00A02684">
        <w:rPr>
          <w:rFonts w:ascii="yandex-sans" w:hAnsi="yandex-sans"/>
        </w:rPr>
        <w:t xml:space="preserve">естественном и миграционном движении </w:t>
      </w:r>
      <w:r w:rsidRPr="00A02684">
        <w:rPr>
          <w:rFonts w:ascii="yandex-sans" w:hAnsi="yandex-sans"/>
        </w:rPr>
        <w:t xml:space="preserve">населения </w:t>
      </w:r>
      <w:r w:rsidRPr="00A02684">
        <w:t xml:space="preserve">ожидается увеличение численности населения Бегуницкого сельского поселения на расчетный срок генерального плана муниципального образования. Кроме того, за счет реализации мер, направленных на создание на территории поселения новых рабочих мест, в перспективе сохранится тенденция увеличения среднесписочной численности работающих. </w:t>
      </w:r>
    </w:p>
    <w:p w:rsidR="00E85F73" w:rsidRPr="00A02684" w:rsidRDefault="00E85F73" w:rsidP="00E85F73">
      <w:pPr>
        <w:ind w:firstLine="709"/>
        <w:jc w:val="both"/>
      </w:pPr>
    </w:p>
    <w:p w:rsidR="00E85F73" w:rsidRPr="00A02684" w:rsidRDefault="00E85F73" w:rsidP="00E85F73">
      <w:pPr>
        <w:jc w:val="center"/>
        <w:sectPr w:rsidR="00E85F73" w:rsidRPr="00A02684" w:rsidSect="00D13BCC">
          <w:pgSz w:w="11906" w:h="16838"/>
          <w:pgMar w:top="1134" w:right="567" w:bottom="1134" w:left="1134" w:header="709" w:footer="709" w:gutter="0"/>
          <w:cols w:space="708"/>
          <w:docGrid w:linePitch="360"/>
        </w:sectPr>
      </w:pPr>
    </w:p>
    <w:p w:rsidR="00E85F73" w:rsidRPr="00A02684" w:rsidRDefault="00E85F73" w:rsidP="00E85F73">
      <w:pPr>
        <w:pStyle w:val="afff"/>
        <w:suppressAutoHyphens/>
        <w:spacing w:before="0" w:after="0"/>
        <w:ind w:firstLine="0"/>
        <w:jc w:val="center"/>
      </w:pPr>
      <w:r w:rsidRPr="00A02684">
        <w:lastRenderedPageBreak/>
        <w:t>Таблица 2</w:t>
      </w:r>
      <w:r w:rsidR="00C44D9E" w:rsidRPr="00A02684">
        <w:t>8</w:t>
      </w:r>
      <w:r w:rsidRPr="00A02684">
        <w:t xml:space="preserve">. </w:t>
      </w:r>
      <w:r w:rsidRPr="00A02684">
        <w:rPr>
          <w:rFonts w:eastAsia="Calibri"/>
          <w:lang w:eastAsia="en-US"/>
        </w:rPr>
        <w:t>Сравнительный анализ прогнозной численности постоянного населения по муниципальным образованиям Волосовского муниципального района в соответствии с действующими документами территориального планирования</w:t>
      </w:r>
    </w:p>
    <w:tbl>
      <w:tblPr>
        <w:tblStyle w:val="a7"/>
        <w:tblW w:w="5000" w:type="pct"/>
        <w:tblLook w:val="04A0" w:firstRow="1" w:lastRow="0" w:firstColumn="1" w:lastColumn="0" w:noHBand="0" w:noVBand="1"/>
      </w:tblPr>
      <w:tblGrid>
        <w:gridCol w:w="1898"/>
        <w:gridCol w:w="1422"/>
        <w:gridCol w:w="1871"/>
        <w:gridCol w:w="1919"/>
        <w:gridCol w:w="1561"/>
        <w:gridCol w:w="1561"/>
        <w:gridCol w:w="1919"/>
        <w:gridCol w:w="1203"/>
        <w:gridCol w:w="1206"/>
      </w:tblGrid>
      <w:tr w:rsidR="00A02684" w:rsidRPr="00A02684" w:rsidTr="00A666B5">
        <w:tc>
          <w:tcPr>
            <w:tcW w:w="652" w:type="pct"/>
            <w:vMerge w:val="restar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Территория</w:t>
            </w:r>
          </w:p>
        </w:tc>
        <w:tc>
          <w:tcPr>
            <w:tcW w:w="488" w:type="pct"/>
            <w:vMerge w:val="restar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Численность населения на 01.01.2020</w:t>
            </w:r>
            <w:r w:rsidRPr="00A02684">
              <w:rPr>
                <w:rFonts w:eastAsia="Calibri"/>
                <w:sz w:val="22"/>
                <w:szCs w:val="22"/>
                <w:lang w:eastAsia="en-US"/>
              </w:rPr>
              <w:t>, тыс. чел.</w:t>
            </w:r>
          </w:p>
        </w:tc>
        <w:tc>
          <w:tcPr>
            <w:tcW w:w="643" w:type="pct"/>
            <w:vMerge w:val="restar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Динамика численности населения за 2012-2020 гг., %</w:t>
            </w:r>
          </w:p>
        </w:tc>
        <w:tc>
          <w:tcPr>
            <w:tcW w:w="2390" w:type="pct"/>
            <w:gridSpan w:val="4"/>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Прогноз численности населения на 2030 год (справочно)</w:t>
            </w:r>
          </w:p>
        </w:tc>
        <w:tc>
          <w:tcPr>
            <w:tcW w:w="827" w:type="pct"/>
            <w:gridSpan w:val="2"/>
          </w:tcPr>
          <w:p w:rsidR="00E85F73" w:rsidRPr="00A02684" w:rsidRDefault="00E85F73" w:rsidP="00A666B5">
            <w:pPr>
              <w:pStyle w:val="afff"/>
              <w:suppressAutoHyphens/>
              <w:spacing w:before="0" w:after="0"/>
              <w:ind w:firstLine="0"/>
              <w:jc w:val="center"/>
              <w:rPr>
                <w:sz w:val="22"/>
                <w:szCs w:val="22"/>
              </w:rPr>
            </w:pPr>
            <w:r w:rsidRPr="00A02684">
              <w:rPr>
                <w:sz w:val="22"/>
                <w:szCs w:val="22"/>
              </w:rPr>
              <w:t>Прогноз численности населения (принято в проекте), тыс. чел.</w:t>
            </w:r>
          </w:p>
        </w:tc>
      </w:tr>
      <w:tr w:rsidR="00A02684" w:rsidRPr="00A02684" w:rsidTr="00A666B5">
        <w:tc>
          <w:tcPr>
            <w:tcW w:w="652" w:type="pct"/>
            <w:vMerge/>
            <w:vAlign w:val="center"/>
          </w:tcPr>
          <w:p w:rsidR="00E85F73" w:rsidRPr="00A02684" w:rsidRDefault="00E85F73" w:rsidP="00A666B5">
            <w:pPr>
              <w:pStyle w:val="afff"/>
              <w:suppressAutoHyphens/>
              <w:spacing w:before="0" w:after="0"/>
              <w:ind w:firstLine="0"/>
              <w:jc w:val="center"/>
              <w:rPr>
                <w:sz w:val="22"/>
                <w:szCs w:val="22"/>
              </w:rPr>
            </w:pPr>
          </w:p>
        </w:tc>
        <w:tc>
          <w:tcPr>
            <w:tcW w:w="488" w:type="pct"/>
            <w:vMerge/>
            <w:vAlign w:val="center"/>
          </w:tcPr>
          <w:p w:rsidR="00E85F73" w:rsidRPr="00A02684" w:rsidRDefault="00E85F73" w:rsidP="00A666B5">
            <w:pPr>
              <w:pStyle w:val="afff"/>
              <w:suppressAutoHyphens/>
              <w:spacing w:before="0" w:after="0"/>
              <w:ind w:firstLine="0"/>
              <w:jc w:val="center"/>
              <w:rPr>
                <w:sz w:val="22"/>
                <w:szCs w:val="22"/>
              </w:rPr>
            </w:pPr>
          </w:p>
        </w:tc>
        <w:tc>
          <w:tcPr>
            <w:tcW w:w="643" w:type="pct"/>
            <w:vMerge/>
            <w:vAlign w:val="center"/>
          </w:tcPr>
          <w:p w:rsidR="00E85F73" w:rsidRPr="00A02684" w:rsidRDefault="00E85F73" w:rsidP="00A666B5">
            <w:pPr>
              <w:pStyle w:val="afff"/>
              <w:suppressAutoHyphens/>
              <w:spacing w:before="0" w:after="0"/>
              <w:ind w:firstLine="0"/>
              <w:jc w:val="center"/>
              <w:rPr>
                <w:sz w:val="22"/>
                <w:szCs w:val="22"/>
              </w:rPr>
            </w:pPr>
          </w:p>
        </w:tc>
        <w:tc>
          <w:tcPr>
            <w:tcW w:w="659"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год разработки документов территориального планирования</w:t>
            </w:r>
          </w:p>
        </w:tc>
        <w:tc>
          <w:tcPr>
            <w:tcW w:w="536"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в соответствии с генеральными планами на 2020 год, тыс. чел.</w:t>
            </w:r>
          </w:p>
        </w:tc>
        <w:tc>
          <w:tcPr>
            <w:tcW w:w="536"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в соответствии с генеральными планами на 2030 год, тыс. чел.</w:t>
            </w:r>
          </w:p>
        </w:tc>
        <w:tc>
          <w:tcPr>
            <w:tcW w:w="659"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в соответствии с действующей схемой территориального планирования Волосовского муниципального района на 2030 год, тыс. чел.</w:t>
            </w:r>
          </w:p>
        </w:tc>
        <w:tc>
          <w:tcPr>
            <w:tcW w:w="413"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2030 год</w:t>
            </w:r>
          </w:p>
        </w:tc>
        <w:tc>
          <w:tcPr>
            <w:tcW w:w="414"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2040 год</w:t>
            </w:r>
          </w:p>
        </w:tc>
      </w:tr>
      <w:tr w:rsidR="00A02684" w:rsidRPr="00A02684" w:rsidTr="00A666B5">
        <w:tc>
          <w:tcPr>
            <w:tcW w:w="652" w:type="pct"/>
          </w:tcPr>
          <w:p w:rsidR="00E85F73" w:rsidRPr="00A02684" w:rsidRDefault="00E85F73" w:rsidP="00A666B5">
            <w:pPr>
              <w:rPr>
                <w:sz w:val="22"/>
                <w:szCs w:val="22"/>
              </w:rPr>
            </w:pPr>
            <w:r w:rsidRPr="00A02684">
              <w:rPr>
                <w:sz w:val="22"/>
                <w:szCs w:val="22"/>
              </w:rPr>
              <w:t>Волосовский муниципальный район</w:t>
            </w:r>
          </w:p>
        </w:tc>
        <w:tc>
          <w:tcPr>
            <w:tcW w:w="488"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51,78</w:t>
            </w:r>
          </w:p>
        </w:tc>
        <w:tc>
          <w:tcPr>
            <w:tcW w:w="643" w:type="pct"/>
            <w:vAlign w:val="center"/>
          </w:tcPr>
          <w:p w:rsidR="00E85F73" w:rsidRPr="00A02684" w:rsidRDefault="00E85F73" w:rsidP="00A666B5">
            <w:pPr>
              <w:jc w:val="center"/>
              <w:rPr>
                <w:sz w:val="22"/>
                <w:szCs w:val="22"/>
              </w:rPr>
            </w:pPr>
            <w:r w:rsidRPr="00A02684">
              <w:rPr>
                <w:sz w:val="22"/>
                <w:szCs w:val="22"/>
              </w:rPr>
              <w:t>103,6</w:t>
            </w:r>
          </w:p>
        </w:tc>
        <w:tc>
          <w:tcPr>
            <w:tcW w:w="659" w:type="pct"/>
            <w:vAlign w:val="center"/>
          </w:tcPr>
          <w:p w:rsidR="00E85F73" w:rsidRPr="00A02684" w:rsidRDefault="00E85F73" w:rsidP="00A666B5">
            <w:pPr>
              <w:jc w:val="center"/>
              <w:rPr>
                <w:sz w:val="22"/>
                <w:szCs w:val="22"/>
              </w:rPr>
            </w:pPr>
            <w:r w:rsidRPr="00A02684">
              <w:rPr>
                <w:sz w:val="22"/>
                <w:szCs w:val="22"/>
              </w:rPr>
              <w:t>2009</w:t>
            </w:r>
          </w:p>
        </w:tc>
        <w:tc>
          <w:tcPr>
            <w:tcW w:w="536" w:type="pct"/>
            <w:vAlign w:val="center"/>
          </w:tcPr>
          <w:p w:rsidR="00E85F73" w:rsidRPr="00A02684" w:rsidRDefault="00E85F73" w:rsidP="00A666B5">
            <w:pPr>
              <w:jc w:val="center"/>
              <w:rPr>
                <w:sz w:val="22"/>
                <w:szCs w:val="22"/>
              </w:rPr>
            </w:pPr>
            <w:r w:rsidRPr="00A02684">
              <w:rPr>
                <w:sz w:val="22"/>
                <w:szCs w:val="22"/>
              </w:rPr>
              <w:t>–</w:t>
            </w:r>
          </w:p>
        </w:tc>
        <w:tc>
          <w:tcPr>
            <w:tcW w:w="536" w:type="pct"/>
            <w:vAlign w:val="center"/>
          </w:tcPr>
          <w:p w:rsidR="00E85F73" w:rsidRPr="00A02684" w:rsidRDefault="00E85F73" w:rsidP="00A666B5">
            <w:pPr>
              <w:jc w:val="center"/>
              <w:rPr>
                <w:sz w:val="22"/>
                <w:szCs w:val="22"/>
              </w:rPr>
            </w:pPr>
            <w:r w:rsidRPr="00A02684">
              <w:rPr>
                <w:sz w:val="22"/>
                <w:szCs w:val="22"/>
              </w:rPr>
              <w:t>–</w:t>
            </w:r>
          </w:p>
        </w:tc>
        <w:tc>
          <w:tcPr>
            <w:tcW w:w="659" w:type="pct"/>
            <w:vAlign w:val="center"/>
          </w:tcPr>
          <w:p w:rsidR="00E85F73" w:rsidRPr="00A02684" w:rsidRDefault="00E85F73" w:rsidP="00A666B5">
            <w:pPr>
              <w:jc w:val="center"/>
              <w:rPr>
                <w:sz w:val="22"/>
                <w:szCs w:val="22"/>
              </w:rPr>
            </w:pPr>
            <w:r w:rsidRPr="00A02684">
              <w:rPr>
                <w:sz w:val="22"/>
                <w:szCs w:val="22"/>
              </w:rPr>
              <w:t>55,5</w:t>
            </w:r>
          </w:p>
        </w:tc>
        <w:tc>
          <w:tcPr>
            <w:tcW w:w="413" w:type="pct"/>
            <w:vAlign w:val="center"/>
          </w:tcPr>
          <w:p w:rsidR="00E85F73" w:rsidRPr="00A02684" w:rsidRDefault="00E85F73" w:rsidP="00A666B5">
            <w:pPr>
              <w:jc w:val="center"/>
              <w:rPr>
                <w:sz w:val="22"/>
                <w:szCs w:val="22"/>
              </w:rPr>
            </w:pPr>
            <w:r w:rsidRPr="00A02684">
              <w:rPr>
                <w:sz w:val="22"/>
                <w:szCs w:val="22"/>
              </w:rPr>
              <w:t>55,69</w:t>
            </w:r>
          </w:p>
        </w:tc>
        <w:tc>
          <w:tcPr>
            <w:tcW w:w="414" w:type="pct"/>
            <w:vAlign w:val="center"/>
          </w:tcPr>
          <w:p w:rsidR="00E85F73" w:rsidRPr="00A02684" w:rsidRDefault="00E85F73" w:rsidP="00A666B5">
            <w:pPr>
              <w:jc w:val="center"/>
              <w:rPr>
                <w:sz w:val="22"/>
                <w:szCs w:val="22"/>
              </w:rPr>
            </w:pPr>
            <w:r w:rsidRPr="00A02684">
              <w:rPr>
                <w:sz w:val="22"/>
                <w:szCs w:val="22"/>
              </w:rPr>
              <w:t>60,0</w:t>
            </w:r>
          </w:p>
        </w:tc>
      </w:tr>
      <w:tr w:rsidR="00E85F73" w:rsidRPr="00A02684" w:rsidTr="00A666B5">
        <w:tc>
          <w:tcPr>
            <w:tcW w:w="652" w:type="pct"/>
          </w:tcPr>
          <w:p w:rsidR="00E85F73" w:rsidRPr="00A02684" w:rsidRDefault="00E85F73" w:rsidP="00A666B5">
            <w:pPr>
              <w:rPr>
                <w:sz w:val="22"/>
                <w:szCs w:val="22"/>
              </w:rPr>
            </w:pPr>
            <w:r w:rsidRPr="00A02684">
              <w:rPr>
                <w:sz w:val="22"/>
                <w:szCs w:val="22"/>
              </w:rPr>
              <w:t>Бегуницкое сельское поселение</w:t>
            </w:r>
          </w:p>
        </w:tc>
        <w:tc>
          <w:tcPr>
            <w:tcW w:w="488" w:type="pct"/>
            <w:vAlign w:val="center"/>
          </w:tcPr>
          <w:p w:rsidR="00E85F73" w:rsidRPr="00A02684" w:rsidRDefault="00E85F73" w:rsidP="00A666B5">
            <w:pPr>
              <w:pStyle w:val="afff"/>
              <w:suppressAutoHyphens/>
              <w:spacing w:before="0" w:after="0"/>
              <w:ind w:firstLine="0"/>
              <w:jc w:val="center"/>
              <w:rPr>
                <w:sz w:val="22"/>
                <w:szCs w:val="22"/>
              </w:rPr>
            </w:pPr>
            <w:r w:rsidRPr="00A02684">
              <w:rPr>
                <w:sz w:val="22"/>
                <w:szCs w:val="22"/>
              </w:rPr>
              <w:t>8,46</w:t>
            </w:r>
          </w:p>
        </w:tc>
        <w:tc>
          <w:tcPr>
            <w:tcW w:w="643" w:type="pct"/>
            <w:vAlign w:val="center"/>
          </w:tcPr>
          <w:p w:rsidR="00E85F73" w:rsidRPr="00A02684" w:rsidRDefault="00E85F73" w:rsidP="00A666B5">
            <w:pPr>
              <w:jc w:val="center"/>
              <w:rPr>
                <w:sz w:val="22"/>
                <w:szCs w:val="22"/>
              </w:rPr>
            </w:pPr>
            <w:r w:rsidRPr="00A02684">
              <w:rPr>
                <w:sz w:val="22"/>
                <w:szCs w:val="22"/>
              </w:rPr>
              <w:t>108,5</w:t>
            </w:r>
          </w:p>
        </w:tc>
        <w:tc>
          <w:tcPr>
            <w:tcW w:w="659" w:type="pct"/>
            <w:vAlign w:val="center"/>
          </w:tcPr>
          <w:p w:rsidR="00E85F73" w:rsidRPr="00A02684" w:rsidRDefault="00E85F73" w:rsidP="00A666B5">
            <w:pPr>
              <w:jc w:val="center"/>
              <w:rPr>
                <w:sz w:val="22"/>
                <w:szCs w:val="22"/>
              </w:rPr>
            </w:pPr>
            <w:r w:rsidRPr="00A02684">
              <w:rPr>
                <w:sz w:val="22"/>
                <w:szCs w:val="22"/>
              </w:rPr>
              <w:t>2013 - 2019</w:t>
            </w:r>
          </w:p>
        </w:tc>
        <w:tc>
          <w:tcPr>
            <w:tcW w:w="536" w:type="pct"/>
            <w:vAlign w:val="center"/>
          </w:tcPr>
          <w:p w:rsidR="00E85F73" w:rsidRPr="00A02684" w:rsidRDefault="00E85F73" w:rsidP="00A666B5">
            <w:pPr>
              <w:jc w:val="center"/>
              <w:rPr>
                <w:sz w:val="22"/>
                <w:szCs w:val="22"/>
              </w:rPr>
            </w:pPr>
            <w:r w:rsidRPr="00A02684">
              <w:rPr>
                <w:sz w:val="22"/>
                <w:szCs w:val="22"/>
              </w:rPr>
              <w:t>8,141</w:t>
            </w:r>
          </w:p>
        </w:tc>
        <w:tc>
          <w:tcPr>
            <w:tcW w:w="536" w:type="pct"/>
            <w:vAlign w:val="center"/>
          </w:tcPr>
          <w:p w:rsidR="00E85F73" w:rsidRPr="00A02684" w:rsidRDefault="00E85F73" w:rsidP="00A666B5">
            <w:pPr>
              <w:jc w:val="center"/>
              <w:rPr>
                <w:sz w:val="22"/>
                <w:szCs w:val="22"/>
              </w:rPr>
            </w:pPr>
            <w:r w:rsidRPr="00A02684">
              <w:rPr>
                <w:sz w:val="22"/>
                <w:szCs w:val="22"/>
              </w:rPr>
              <w:t>8,776</w:t>
            </w:r>
          </w:p>
        </w:tc>
        <w:tc>
          <w:tcPr>
            <w:tcW w:w="659" w:type="pct"/>
            <w:vAlign w:val="center"/>
          </w:tcPr>
          <w:p w:rsidR="00E85F73" w:rsidRPr="00A02684" w:rsidRDefault="00E85F73" w:rsidP="00A666B5">
            <w:pPr>
              <w:jc w:val="center"/>
              <w:rPr>
                <w:sz w:val="22"/>
                <w:szCs w:val="22"/>
              </w:rPr>
            </w:pPr>
            <w:r w:rsidRPr="00A02684">
              <w:rPr>
                <w:sz w:val="22"/>
                <w:szCs w:val="22"/>
              </w:rPr>
              <w:t>8,7</w:t>
            </w:r>
          </w:p>
        </w:tc>
        <w:tc>
          <w:tcPr>
            <w:tcW w:w="413" w:type="pct"/>
            <w:vAlign w:val="center"/>
          </w:tcPr>
          <w:p w:rsidR="00E85F73" w:rsidRPr="00A02684" w:rsidRDefault="00E85F73" w:rsidP="00652F1E">
            <w:pPr>
              <w:jc w:val="center"/>
              <w:rPr>
                <w:sz w:val="22"/>
                <w:szCs w:val="22"/>
              </w:rPr>
            </w:pPr>
            <w:r w:rsidRPr="00A02684">
              <w:rPr>
                <w:sz w:val="22"/>
                <w:szCs w:val="22"/>
              </w:rPr>
              <w:t>8,</w:t>
            </w:r>
            <w:r w:rsidR="00652F1E" w:rsidRPr="00A02684">
              <w:rPr>
                <w:sz w:val="22"/>
                <w:szCs w:val="22"/>
              </w:rPr>
              <w:t>8</w:t>
            </w:r>
          </w:p>
        </w:tc>
        <w:tc>
          <w:tcPr>
            <w:tcW w:w="414" w:type="pct"/>
            <w:vAlign w:val="center"/>
          </w:tcPr>
          <w:p w:rsidR="00E85F73" w:rsidRPr="00A02684" w:rsidRDefault="00E85F73" w:rsidP="00652F1E">
            <w:pPr>
              <w:jc w:val="center"/>
              <w:rPr>
                <w:sz w:val="22"/>
                <w:szCs w:val="22"/>
              </w:rPr>
            </w:pPr>
            <w:r w:rsidRPr="00A02684">
              <w:rPr>
                <w:sz w:val="22"/>
                <w:szCs w:val="22"/>
              </w:rPr>
              <w:t>8,</w:t>
            </w:r>
            <w:r w:rsidR="00652F1E" w:rsidRPr="00A02684">
              <w:rPr>
                <w:sz w:val="22"/>
                <w:szCs w:val="22"/>
              </w:rPr>
              <w:t>8</w:t>
            </w:r>
          </w:p>
        </w:tc>
      </w:tr>
    </w:tbl>
    <w:p w:rsidR="00E85F73" w:rsidRPr="00A02684" w:rsidRDefault="00E85F73" w:rsidP="00E85F73">
      <w:pPr>
        <w:jc w:val="center"/>
      </w:pPr>
    </w:p>
    <w:p w:rsidR="00E85F73" w:rsidRPr="00A02684" w:rsidRDefault="00E85F73" w:rsidP="00E85F73">
      <w:pPr>
        <w:jc w:val="center"/>
      </w:pPr>
      <w:r w:rsidRPr="00A02684">
        <w:t>Таблица 2</w:t>
      </w:r>
      <w:r w:rsidR="00C44D9E" w:rsidRPr="00A02684">
        <w:t>9</w:t>
      </w:r>
      <w:r w:rsidRPr="00A02684">
        <w:t>. Прогноз численности населения по населенным пунктам Бегуницкого сельского поселения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3162"/>
        <w:gridCol w:w="1715"/>
        <w:gridCol w:w="1651"/>
      </w:tblGrid>
      <w:tr w:rsidR="00A02684" w:rsidRPr="00A02684" w:rsidTr="00554D2D">
        <w:trPr>
          <w:cantSplit/>
          <w:trHeight w:val="20"/>
          <w:tblHeader/>
          <w:jc w:val="center"/>
        </w:trPr>
        <w:tc>
          <w:tcPr>
            <w:tcW w:w="0" w:type="auto"/>
            <w:shd w:val="clear" w:color="auto" w:fill="auto"/>
            <w:vAlign w:val="center"/>
          </w:tcPr>
          <w:p w:rsidR="00031F6E" w:rsidRPr="00A02684" w:rsidRDefault="00031F6E" w:rsidP="00A666B5">
            <w:pPr>
              <w:widowControl w:val="0"/>
              <w:jc w:val="center"/>
              <w:rPr>
                <w:sz w:val="22"/>
                <w:szCs w:val="22"/>
              </w:rPr>
            </w:pPr>
            <w:r w:rsidRPr="00A02684">
              <w:rPr>
                <w:sz w:val="22"/>
                <w:szCs w:val="22"/>
              </w:rPr>
              <w:t>№</w:t>
            </w:r>
          </w:p>
        </w:tc>
        <w:tc>
          <w:tcPr>
            <w:tcW w:w="0" w:type="auto"/>
            <w:shd w:val="clear" w:color="auto" w:fill="auto"/>
            <w:noWrap/>
            <w:vAlign w:val="center"/>
          </w:tcPr>
          <w:p w:rsidR="00031F6E" w:rsidRPr="00A02684" w:rsidRDefault="00031F6E" w:rsidP="00A666B5">
            <w:pPr>
              <w:widowControl w:val="0"/>
              <w:jc w:val="center"/>
              <w:rPr>
                <w:sz w:val="22"/>
                <w:szCs w:val="22"/>
              </w:rPr>
            </w:pPr>
            <w:r w:rsidRPr="00A02684">
              <w:rPr>
                <w:sz w:val="22"/>
                <w:szCs w:val="22"/>
              </w:rPr>
              <w:t>Территория</w:t>
            </w:r>
          </w:p>
        </w:tc>
        <w:tc>
          <w:tcPr>
            <w:tcW w:w="0" w:type="auto"/>
            <w:gridSpan w:val="2"/>
            <w:tcBorders>
              <w:left w:val="single" w:sz="4" w:space="0" w:color="auto"/>
            </w:tcBorders>
            <w:shd w:val="clear" w:color="auto" w:fill="auto"/>
            <w:vAlign w:val="center"/>
          </w:tcPr>
          <w:p w:rsidR="00031F6E" w:rsidRPr="00A02684" w:rsidRDefault="00031F6E" w:rsidP="00A666B5">
            <w:pPr>
              <w:widowControl w:val="0"/>
              <w:jc w:val="center"/>
              <w:rPr>
                <w:bCs/>
                <w:sz w:val="22"/>
                <w:szCs w:val="22"/>
              </w:rPr>
            </w:pPr>
            <w:r w:rsidRPr="00A02684">
              <w:rPr>
                <w:bCs/>
                <w:sz w:val="22"/>
                <w:szCs w:val="22"/>
              </w:rPr>
              <w:t>Численность населения, тыс. чел.</w:t>
            </w:r>
          </w:p>
        </w:tc>
      </w:tr>
      <w:tr w:rsidR="00A02684" w:rsidRPr="00A02684" w:rsidTr="00031F6E">
        <w:trPr>
          <w:cantSplit/>
          <w:trHeight w:val="20"/>
          <w:tblHeader/>
          <w:jc w:val="center"/>
        </w:trPr>
        <w:tc>
          <w:tcPr>
            <w:tcW w:w="0" w:type="auto"/>
            <w:gridSpan w:val="2"/>
            <w:tcBorders>
              <w:bottom w:val="single" w:sz="4" w:space="0" w:color="auto"/>
            </w:tcBorders>
            <w:shd w:val="clear" w:color="auto" w:fill="auto"/>
            <w:vAlign w:val="center"/>
          </w:tcPr>
          <w:p w:rsidR="00031F6E" w:rsidRPr="00A02684" w:rsidRDefault="00031F6E" w:rsidP="00A666B5">
            <w:pPr>
              <w:widowControl w:val="0"/>
              <w:rPr>
                <w:sz w:val="22"/>
                <w:szCs w:val="22"/>
              </w:rPr>
            </w:pPr>
            <w:r w:rsidRPr="00A02684">
              <w:rPr>
                <w:b/>
                <w:bCs/>
                <w:sz w:val="22"/>
                <w:szCs w:val="22"/>
              </w:rPr>
              <w:t>Принято в генеральном плане</w:t>
            </w:r>
          </w:p>
        </w:tc>
        <w:tc>
          <w:tcPr>
            <w:tcW w:w="1715" w:type="dxa"/>
            <w:tcBorders>
              <w:left w:val="single" w:sz="4" w:space="0" w:color="auto"/>
            </w:tcBorders>
            <w:shd w:val="clear" w:color="auto" w:fill="auto"/>
            <w:vAlign w:val="center"/>
          </w:tcPr>
          <w:p w:rsidR="00031F6E" w:rsidRPr="00A02684" w:rsidRDefault="00031F6E" w:rsidP="00031F6E">
            <w:pPr>
              <w:widowControl w:val="0"/>
              <w:jc w:val="center"/>
              <w:rPr>
                <w:bCs/>
                <w:sz w:val="22"/>
                <w:szCs w:val="22"/>
              </w:rPr>
            </w:pPr>
            <w:r w:rsidRPr="00A02684">
              <w:rPr>
                <w:b/>
                <w:bCs/>
                <w:sz w:val="22"/>
                <w:szCs w:val="22"/>
              </w:rPr>
              <w:t>2020 г.</w:t>
            </w:r>
          </w:p>
        </w:tc>
        <w:tc>
          <w:tcPr>
            <w:tcW w:w="1651" w:type="dxa"/>
            <w:tcBorders>
              <w:left w:val="single" w:sz="4" w:space="0" w:color="auto"/>
            </w:tcBorders>
          </w:tcPr>
          <w:p w:rsidR="00031F6E" w:rsidRPr="00A02684" w:rsidRDefault="00031F6E" w:rsidP="00A666B5">
            <w:pPr>
              <w:widowControl w:val="0"/>
              <w:jc w:val="center"/>
              <w:rPr>
                <w:b/>
                <w:bCs/>
                <w:sz w:val="22"/>
                <w:szCs w:val="22"/>
              </w:rPr>
            </w:pPr>
            <w:r w:rsidRPr="00A02684">
              <w:rPr>
                <w:b/>
                <w:bCs/>
                <w:sz w:val="22"/>
                <w:szCs w:val="22"/>
              </w:rPr>
              <w:t>2040 год</w:t>
            </w:r>
          </w:p>
        </w:tc>
      </w:tr>
      <w:tr w:rsidR="00A02684" w:rsidRPr="00A02684" w:rsidTr="00031F6E">
        <w:trPr>
          <w:cantSplit/>
          <w:trHeight w:val="20"/>
          <w:jc w:val="center"/>
        </w:trPr>
        <w:tc>
          <w:tcPr>
            <w:tcW w:w="0" w:type="auto"/>
            <w:gridSpan w:val="2"/>
            <w:tcBorders>
              <w:bottom w:val="single" w:sz="4" w:space="0" w:color="auto"/>
            </w:tcBorders>
            <w:shd w:val="clear" w:color="auto" w:fill="auto"/>
            <w:vAlign w:val="center"/>
          </w:tcPr>
          <w:p w:rsidR="00031F6E" w:rsidRPr="00A02684" w:rsidRDefault="00031F6E" w:rsidP="00DA43BA">
            <w:pPr>
              <w:widowControl w:val="0"/>
              <w:rPr>
                <w:bCs/>
                <w:sz w:val="22"/>
                <w:szCs w:val="22"/>
              </w:rPr>
            </w:pPr>
            <w:r w:rsidRPr="00A02684">
              <w:rPr>
                <w:sz w:val="22"/>
                <w:szCs w:val="22"/>
              </w:rPr>
              <w:t>Бегуницкое сельское поселение</w:t>
            </w:r>
            <w:r w:rsidRPr="00A02684">
              <w:rPr>
                <w:bCs/>
                <w:sz w:val="22"/>
                <w:szCs w:val="22"/>
              </w:rPr>
              <w:t>, всего</w:t>
            </w:r>
          </w:p>
          <w:p w:rsidR="00031F6E" w:rsidRPr="00A02684" w:rsidRDefault="00031F6E" w:rsidP="00DA43BA">
            <w:pPr>
              <w:widowControl w:val="0"/>
              <w:rPr>
                <w:b/>
                <w:bCs/>
                <w:sz w:val="22"/>
                <w:szCs w:val="22"/>
              </w:rPr>
            </w:pPr>
            <w:r w:rsidRPr="00A02684">
              <w:rPr>
                <w:bCs/>
                <w:sz w:val="22"/>
                <w:szCs w:val="22"/>
              </w:rPr>
              <w:t>в том числе:</w:t>
            </w:r>
          </w:p>
        </w:tc>
        <w:tc>
          <w:tcPr>
            <w:tcW w:w="1715" w:type="dxa"/>
            <w:tcBorders>
              <w:left w:val="single" w:sz="4" w:space="0" w:color="auto"/>
            </w:tcBorders>
            <w:shd w:val="clear" w:color="auto" w:fill="auto"/>
            <w:vAlign w:val="center"/>
          </w:tcPr>
          <w:p w:rsidR="00031F6E" w:rsidRPr="00A02684" w:rsidRDefault="00031F6E" w:rsidP="00031F6E">
            <w:pPr>
              <w:widowControl w:val="0"/>
              <w:jc w:val="center"/>
              <w:rPr>
                <w:bCs/>
                <w:sz w:val="22"/>
                <w:szCs w:val="22"/>
              </w:rPr>
            </w:pPr>
            <w:r w:rsidRPr="00A02684">
              <w:rPr>
                <w:sz w:val="22"/>
                <w:szCs w:val="22"/>
              </w:rPr>
              <w:t>8,46</w:t>
            </w:r>
          </w:p>
        </w:tc>
        <w:tc>
          <w:tcPr>
            <w:tcW w:w="1651" w:type="dxa"/>
            <w:tcBorders>
              <w:left w:val="single" w:sz="4" w:space="0" w:color="auto"/>
            </w:tcBorders>
            <w:vAlign w:val="center"/>
          </w:tcPr>
          <w:p w:rsidR="00031F6E" w:rsidRPr="00A02684" w:rsidRDefault="00031F6E" w:rsidP="00031F6E">
            <w:pPr>
              <w:widowControl w:val="0"/>
              <w:jc w:val="center"/>
              <w:rPr>
                <w:sz w:val="22"/>
                <w:szCs w:val="22"/>
              </w:rPr>
            </w:pPr>
            <w:r w:rsidRPr="00A02684">
              <w:rPr>
                <w:sz w:val="22"/>
                <w:szCs w:val="22"/>
              </w:rPr>
              <w:t>8,8</w:t>
            </w:r>
          </w:p>
        </w:tc>
      </w:tr>
      <w:tr w:rsidR="00A02684" w:rsidRPr="00A02684" w:rsidTr="00031F6E">
        <w:trPr>
          <w:cantSplit/>
          <w:trHeight w:val="20"/>
          <w:jc w:val="center"/>
        </w:trPr>
        <w:tc>
          <w:tcPr>
            <w:tcW w:w="0" w:type="auto"/>
            <w:shd w:val="clear" w:color="auto" w:fill="auto"/>
            <w:vAlign w:val="bottom"/>
          </w:tcPr>
          <w:p w:rsidR="00031F6E" w:rsidRPr="00A02684" w:rsidRDefault="00031F6E" w:rsidP="00DA43BA">
            <w:pPr>
              <w:pStyle w:val="afff"/>
              <w:suppressAutoHyphens/>
              <w:spacing w:before="0" w:after="0"/>
              <w:ind w:firstLine="0"/>
              <w:jc w:val="center"/>
              <w:rPr>
                <w:sz w:val="22"/>
                <w:szCs w:val="22"/>
              </w:rPr>
            </w:pPr>
            <w:r w:rsidRPr="00A02684">
              <w:rPr>
                <w:sz w:val="22"/>
                <w:szCs w:val="22"/>
              </w:rPr>
              <w:t>1</w:t>
            </w:r>
          </w:p>
        </w:tc>
        <w:tc>
          <w:tcPr>
            <w:tcW w:w="0" w:type="auto"/>
            <w:shd w:val="clear" w:color="auto" w:fill="auto"/>
            <w:noWrap/>
          </w:tcPr>
          <w:p w:rsidR="00031F6E" w:rsidRPr="00A02684" w:rsidRDefault="00031F6E" w:rsidP="00DA43BA">
            <w:pPr>
              <w:jc w:val="both"/>
              <w:rPr>
                <w:sz w:val="22"/>
                <w:szCs w:val="22"/>
              </w:rPr>
            </w:pPr>
            <w:r w:rsidRPr="00A02684">
              <w:rPr>
                <w:sz w:val="22"/>
                <w:szCs w:val="22"/>
              </w:rPr>
              <w:t>деревня Бегуницы</w:t>
            </w:r>
          </w:p>
        </w:tc>
        <w:tc>
          <w:tcPr>
            <w:tcW w:w="1715" w:type="dxa"/>
            <w:shd w:val="clear" w:color="auto" w:fill="auto"/>
            <w:noWrap/>
            <w:vAlign w:val="center"/>
          </w:tcPr>
          <w:p w:rsidR="00031F6E" w:rsidRPr="00A02684" w:rsidRDefault="00031F6E" w:rsidP="00031F6E">
            <w:pPr>
              <w:widowControl w:val="0"/>
              <w:jc w:val="center"/>
              <w:rPr>
                <w:sz w:val="22"/>
                <w:szCs w:val="22"/>
              </w:rPr>
            </w:pPr>
            <w:r w:rsidRPr="00A02684">
              <w:rPr>
                <w:sz w:val="22"/>
                <w:szCs w:val="22"/>
              </w:rPr>
              <w:t>4,0</w:t>
            </w:r>
          </w:p>
        </w:tc>
        <w:tc>
          <w:tcPr>
            <w:tcW w:w="1651" w:type="dxa"/>
            <w:vAlign w:val="center"/>
          </w:tcPr>
          <w:p w:rsidR="00031F6E" w:rsidRPr="00A02684" w:rsidRDefault="00031F6E" w:rsidP="00031F6E">
            <w:pPr>
              <w:widowControl w:val="0"/>
              <w:jc w:val="center"/>
              <w:rPr>
                <w:sz w:val="22"/>
                <w:szCs w:val="22"/>
              </w:rPr>
            </w:pPr>
            <w:r w:rsidRPr="00A02684">
              <w:rPr>
                <w:sz w:val="22"/>
                <w:szCs w:val="22"/>
              </w:rPr>
              <w:t>4,3</w:t>
            </w:r>
          </w:p>
        </w:tc>
      </w:tr>
      <w:tr w:rsidR="00A02684" w:rsidRPr="00A02684" w:rsidTr="00031F6E">
        <w:trPr>
          <w:cantSplit/>
          <w:trHeight w:val="20"/>
          <w:jc w:val="center"/>
        </w:trPr>
        <w:tc>
          <w:tcPr>
            <w:tcW w:w="0" w:type="auto"/>
            <w:shd w:val="clear" w:color="auto" w:fill="auto"/>
            <w:vAlign w:val="bottom"/>
          </w:tcPr>
          <w:p w:rsidR="00031F6E" w:rsidRPr="00A02684" w:rsidRDefault="00031F6E" w:rsidP="00DA43BA">
            <w:pPr>
              <w:pStyle w:val="afff"/>
              <w:suppressAutoHyphens/>
              <w:spacing w:before="0" w:after="0"/>
              <w:ind w:firstLine="0"/>
              <w:jc w:val="center"/>
              <w:rPr>
                <w:sz w:val="22"/>
                <w:szCs w:val="22"/>
              </w:rPr>
            </w:pPr>
            <w:r w:rsidRPr="00A02684">
              <w:rPr>
                <w:sz w:val="22"/>
                <w:szCs w:val="22"/>
              </w:rPr>
              <w:t>2</w:t>
            </w:r>
          </w:p>
        </w:tc>
        <w:tc>
          <w:tcPr>
            <w:tcW w:w="0" w:type="auto"/>
            <w:shd w:val="clear" w:color="auto" w:fill="auto"/>
            <w:noWrap/>
          </w:tcPr>
          <w:p w:rsidR="00031F6E" w:rsidRPr="00A02684" w:rsidRDefault="00031F6E" w:rsidP="00DA43BA">
            <w:pPr>
              <w:jc w:val="both"/>
              <w:rPr>
                <w:sz w:val="22"/>
                <w:szCs w:val="22"/>
              </w:rPr>
            </w:pPr>
            <w:r w:rsidRPr="00A02684">
              <w:rPr>
                <w:sz w:val="22"/>
                <w:szCs w:val="22"/>
              </w:rPr>
              <w:t>поселок Зимитицы</w:t>
            </w:r>
          </w:p>
        </w:tc>
        <w:tc>
          <w:tcPr>
            <w:tcW w:w="1715" w:type="dxa"/>
            <w:shd w:val="clear" w:color="auto" w:fill="auto"/>
            <w:noWrap/>
            <w:vAlign w:val="center"/>
          </w:tcPr>
          <w:p w:rsidR="00031F6E" w:rsidRPr="00A02684" w:rsidRDefault="00031F6E" w:rsidP="00031F6E">
            <w:pPr>
              <w:widowControl w:val="0"/>
              <w:jc w:val="center"/>
              <w:rPr>
                <w:sz w:val="22"/>
                <w:szCs w:val="22"/>
              </w:rPr>
            </w:pPr>
            <w:r w:rsidRPr="00A02684">
              <w:rPr>
                <w:sz w:val="22"/>
                <w:szCs w:val="22"/>
              </w:rPr>
              <w:t>1,4</w:t>
            </w:r>
          </w:p>
        </w:tc>
        <w:tc>
          <w:tcPr>
            <w:tcW w:w="1651" w:type="dxa"/>
            <w:vAlign w:val="center"/>
          </w:tcPr>
          <w:p w:rsidR="00031F6E" w:rsidRPr="00A02684" w:rsidRDefault="00031F6E" w:rsidP="00031F6E">
            <w:pPr>
              <w:widowControl w:val="0"/>
              <w:jc w:val="center"/>
              <w:rPr>
                <w:sz w:val="22"/>
                <w:szCs w:val="22"/>
              </w:rPr>
            </w:pPr>
            <w:r w:rsidRPr="00A02684">
              <w:rPr>
                <w:sz w:val="22"/>
                <w:szCs w:val="22"/>
              </w:rPr>
              <w:t>1,6</w:t>
            </w:r>
          </w:p>
        </w:tc>
      </w:tr>
      <w:tr w:rsidR="00031F6E" w:rsidRPr="00A02684" w:rsidTr="00031F6E">
        <w:trPr>
          <w:cantSplit/>
          <w:trHeight w:val="20"/>
          <w:jc w:val="center"/>
        </w:trPr>
        <w:tc>
          <w:tcPr>
            <w:tcW w:w="0" w:type="auto"/>
            <w:shd w:val="clear" w:color="auto" w:fill="auto"/>
            <w:vAlign w:val="bottom"/>
          </w:tcPr>
          <w:p w:rsidR="00031F6E" w:rsidRPr="00A02684" w:rsidRDefault="00031F6E" w:rsidP="00DA43BA">
            <w:pPr>
              <w:pStyle w:val="afff"/>
              <w:suppressAutoHyphens/>
              <w:spacing w:before="0" w:after="0"/>
              <w:ind w:firstLine="0"/>
              <w:jc w:val="center"/>
              <w:rPr>
                <w:sz w:val="22"/>
                <w:szCs w:val="22"/>
              </w:rPr>
            </w:pPr>
            <w:r w:rsidRPr="00A02684">
              <w:rPr>
                <w:sz w:val="22"/>
                <w:szCs w:val="22"/>
              </w:rPr>
              <w:t>3</w:t>
            </w:r>
          </w:p>
        </w:tc>
        <w:tc>
          <w:tcPr>
            <w:tcW w:w="0" w:type="auto"/>
            <w:shd w:val="clear" w:color="auto" w:fill="auto"/>
            <w:noWrap/>
          </w:tcPr>
          <w:p w:rsidR="00031F6E" w:rsidRPr="00A02684" w:rsidRDefault="00031F6E" w:rsidP="00DA43BA">
            <w:pPr>
              <w:jc w:val="both"/>
              <w:rPr>
                <w:sz w:val="22"/>
                <w:szCs w:val="22"/>
              </w:rPr>
            </w:pPr>
            <w:r w:rsidRPr="00A02684">
              <w:rPr>
                <w:sz w:val="22"/>
                <w:szCs w:val="22"/>
              </w:rPr>
              <w:t>деревня Терпилицы</w:t>
            </w:r>
          </w:p>
        </w:tc>
        <w:tc>
          <w:tcPr>
            <w:tcW w:w="1715" w:type="dxa"/>
            <w:shd w:val="clear" w:color="auto" w:fill="auto"/>
            <w:noWrap/>
            <w:vAlign w:val="center"/>
          </w:tcPr>
          <w:p w:rsidR="00031F6E" w:rsidRPr="00A02684" w:rsidRDefault="00031F6E" w:rsidP="00031F6E">
            <w:pPr>
              <w:widowControl w:val="0"/>
              <w:jc w:val="center"/>
              <w:rPr>
                <w:sz w:val="22"/>
                <w:szCs w:val="22"/>
              </w:rPr>
            </w:pPr>
            <w:r w:rsidRPr="00A02684">
              <w:rPr>
                <w:sz w:val="22"/>
                <w:szCs w:val="22"/>
              </w:rPr>
              <w:t>1,3</w:t>
            </w:r>
          </w:p>
        </w:tc>
        <w:tc>
          <w:tcPr>
            <w:tcW w:w="1651" w:type="dxa"/>
            <w:vAlign w:val="center"/>
          </w:tcPr>
          <w:p w:rsidR="00031F6E" w:rsidRPr="00A02684" w:rsidRDefault="00031F6E" w:rsidP="00031F6E">
            <w:pPr>
              <w:widowControl w:val="0"/>
              <w:jc w:val="center"/>
              <w:rPr>
                <w:sz w:val="22"/>
                <w:szCs w:val="22"/>
              </w:rPr>
            </w:pPr>
            <w:r w:rsidRPr="00A02684">
              <w:rPr>
                <w:sz w:val="22"/>
                <w:szCs w:val="22"/>
              </w:rPr>
              <w:t>1,5</w:t>
            </w:r>
          </w:p>
        </w:tc>
      </w:tr>
    </w:tbl>
    <w:p w:rsidR="00E85F73" w:rsidRPr="00A02684" w:rsidRDefault="00E85F73" w:rsidP="00E85F73">
      <w:pPr>
        <w:pStyle w:val="afff"/>
        <w:suppressAutoHyphens/>
        <w:spacing w:before="0" w:after="0"/>
        <w:ind w:firstLine="0"/>
        <w:rPr>
          <w:sz w:val="22"/>
          <w:szCs w:val="22"/>
        </w:rPr>
      </w:pPr>
    </w:p>
    <w:p w:rsidR="00E85F73" w:rsidRPr="00A02684" w:rsidRDefault="00E85F73" w:rsidP="00E85F73">
      <w:pPr>
        <w:jc w:val="center"/>
        <w:rPr>
          <w:sz w:val="2"/>
          <w:szCs w:val="2"/>
        </w:rPr>
      </w:pPr>
    </w:p>
    <w:p w:rsidR="00B005AD" w:rsidRPr="00A02684" w:rsidRDefault="00B005AD" w:rsidP="00F37281">
      <w:pPr>
        <w:jc w:val="center"/>
        <w:sectPr w:rsidR="00B005AD" w:rsidRPr="00A02684" w:rsidSect="00B005AD">
          <w:pgSz w:w="16838" w:h="11906" w:orient="landscape"/>
          <w:pgMar w:top="1134" w:right="1134" w:bottom="567" w:left="1134" w:header="709" w:footer="709" w:gutter="0"/>
          <w:cols w:space="708"/>
          <w:docGrid w:linePitch="360"/>
        </w:sectPr>
      </w:pPr>
    </w:p>
    <w:p w:rsidR="00AE3C3E" w:rsidRPr="00A02684" w:rsidRDefault="001A3612" w:rsidP="00F37281">
      <w:pPr>
        <w:pStyle w:val="2"/>
        <w:spacing w:before="0"/>
        <w:jc w:val="center"/>
        <w:rPr>
          <w:rFonts w:ascii="Times New Roman" w:hAnsi="Times New Roman"/>
          <w:color w:val="auto"/>
          <w:sz w:val="24"/>
          <w:szCs w:val="24"/>
        </w:rPr>
      </w:pPr>
      <w:bookmarkStart w:id="125" w:name="_Toc74682289"/>
      <w:r w:rsidRPr="00A02684">
        <w:rPr>
          <w:rFonts w:ascii="Times New Roman" w:hAnsi="Times New Roman"/>
          <w:color w:val="auto"/>
          <w:sz w:val="24"/>
          <w:szCs w:val="24"/>
        </w:rPr>
        <w:lastRenderedPageBreak/>
        <w:t>4</w:t>
      </w:r>
      <w:r w:rsidR="00AE3C3E" w:rsidRPr="00A02684">
        <w:rPr>
          <w:rFonts w:ascii="Times New Roman" w:hAnsi="Times New Roman"/>
          <w:color w:val="auto"/>
          <w:sz w:val="24"/>
          <w:szCs w:val="24"/>
        </w:rPr>
        <w:t>.3.</w:t>
      </w:r>
      <w:r w:rsidR="00EB5A22" w:rsidRPr="00A02684">
        <w:rPr>
          <w:rFonts w:ascii="Times New Roman" w:hAnsi="Times New Roman"/>
          <w:color w:val="auto"/>
          <w:sz w:val="24"/>
          <w:szCs w:val="24"/>
        </w:rPr>
        <w:t>4</w:t>
      </w:r>
      <w:r w:rsidR="00AE3C3E" w:rsidRPr="00A02684">
        <w:rPr>
          <w:rFonts w:ascii="Times New Roman" w:hAnsi="Times New Roman"/>
          <w:color w:val="auto"/>
          <w:sz w:val="24"/>
          <w:szCs w:val="24"/>
        </w:rPr>
        <w:t>. Жилищный фонд</w:t>
      </w:r>
      <w:bookmarkEnd w:id="125"/>
    </w:p>
    <w:p w:rsidR="001D753D" w:rsidRPr="00A02684" w:rsidRDefault="001D753D" w:rsidP="00F37281">
      <w:pPr>
        <w:ind w:firstLine="709"/>
      </w:pPr>
    </w:p>
    <w:p w:rsidR="000D7248" w:rsidRPr="00A02684" w:rsidRDefault="000D7248" w:rsidP="000D7248">
      <w:pPr>
        <w:ind w:firstLine="709"/>
        <w:jc w:val="both"/>
      </w:pPr>
      <w:r w:rsidRPr="00A02684">
        <w:t>Жилищный фонд Бегуницкого сельского поселения за 2020 г. составляет 231,4 тыс. кв. м. Средняя обеспеченность населения жильем за последние пять лет сохраняется на уровне 27 кв. м на человека.</w:t>
      </w:r>
      <w:r w:rsidR="009B75EC" w:rsidRPr="00A02684">
        <w:t xml:space="preserve"> </w:t>
      </w:r>
      <w:r w:rsidR="008E32EE" w:rsidRPr="00A02684">
        <w:t>Согласно сведениям о жилищном фонде за 2020 год (форма 1-жилфонд) площадь многоквартирных жилых домов в Бегуницком сельском поселении составляет 132,2 тыс. кв. м (57 % от общей площади</w:t>
      </w:r>
      <w:r w:rsidR="008E32EE" w:rsidRPr="00A02684">
        <w:rPr>
          <w:sz w:val="22"/>
          <w:szCs w:val="22"/>
        </w:rPr>
        <w:t xml:space="preserve"> </w:t>
      </w:r>
      <w:r w:rsidR="008E32EE" w:rsidRPr="00A02684">
        <w:t>жилищного фонда), площадь индивидуального жилищного фонда – 99,2 тыс. кв. м (43 % от общей площади</w:t>
      </w:r>
      <w:r w:rsidR="008E32EE" w:rsidRPr="00A02684">
        <w:rPr>
          <w:sz w:val="22"/>
          <w:szCs w:val="22"/>
        </w:rPr>
        <w:t xml:space="preserve"> </w:t>
      </w:r>
      <w:r w:rsidR="008E32EE" w:rsidRPr="00A02684">
        <w:t>жилищного фонда).</w:t>
      </w:r>
    </w:p>
    <w:p w:rsidR="000D7248" w:rsidRPr="00A02684" w:rsidRDefault="000D7248" w:rsidP="000D7248">
      <w:pPr>
        <w:jc w:val="center"/>
        <w:rPr>
          <w:iCs/>
        </w:rPr>
      </w:pPr>
    </w:p>
    <w:p w:rsidR="000D7248" w:rsidRPr="00A02684" w:rsidRDefault="000D7248" w:rsidP="000D7248">
      <w:pPr>
        <w:jc w:val="center"/>
        <w:rPr>
          <w:iCs/>
        </w:rPr>
      </w:pPr>
      <w:r w:rsidRPr="00A02684">
        <w:rPr>
          <w:iCs/>
        </w:rPr>
        <w:t xml:space="preserve">Таблица </w:t>
      </w:r>
      <w:r w:rsidR="006F55C5" w:rsidRPr="00A02684">
        <w:rPr>
          <w:iCs/>
        </w:rPr>
        <w:t>30</w:t>
      </w:r>
      <w:r w:rsidRPr="00A02684">
        <w:rPr>
          <w:iCs/>
        </w:rPr>
        <w:t>. Общая площадь жилых помещений, тыс. кв.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gridCol w:w="860"/>
        <w:gridCol w:w="861"/>
        <w:gridCol w:w="861"/>
        <w:gridCol w:w="861"/>
        <w:gridCol w:w="861"/>
        <w:gridCol w:w="856"/>
      </w:tblGrid>
      <w:tr w:rsidR="00A02684" w:rsidRPr="00A02684" w:rsidTr="001D639E">
        <w:trPr>
          <w:trHeight w:val="20"/>
        </w:trPr>
        <w:tc>
          <w:tcPr>
            <w:tcW w:w="2470" w:type="pct"/>
            <w:shd w:val="clear" w:color="auto" w:fill="auto"/>
            <w:noWrap/>
            <w:hideMark/>
          </w:tcPr>
          <w:p w:rsidR="000D7248" w:rsidRPr="00A02684" w:rsidRDefault="000D7248" w:rsidP="00A666B5">
            <w:pPr>
              <w:jc w:val="center"/>
              <w:rPr>
                <w:sz w:val="22"/>
                <w:szCs w:val="22"/>
              </w:rPr>
            </w:pPr>
            <w:r w:rsidRPr="00A02684">
              <w:rPr>
                <w:sz w:val="22"/>
                <w:szCs w:val="22"/>
              </w:rPr>
              <w:t>Территория</w:t>
            </w:r>
          </w:p>
        </w:tc>
        <w:tc>
          <w:tcPr>
            <w:tcW w:w="422" w:type="pct"/>
            <w:shd w:val="clear" w:color="000000" w:fill="FFFFFF"/>
            <w:vAlign w:val="center"/>
            <w:hideMark/>
          </w:tcPr>
          <w:p w:rsidR="000D7248" w:rsidRPr="00A02684" w:rsidRDefault="000D7248" w:rsidP="00A666B5">
            <w:pPr>
              <w:jc w:val="center"/>
              <w:rPr>
                <w:sz w:val="22"/>
                <w:szCs w:val="22"/>
              </w:rPr>
            </w:pPr>
            <w:r w:rsidRPr="00A02684">
              <w:rPr>
                <w:sz w:val="22"/>
                <w:szCs w:val="22"/>
              </w:rPr>
              <w:t>2015</w:t>
            </w:r>
            <w:r w:rsidR="001D639E" w:rsidRPr="00A02684">
              <w:rPr>
                <w:sz w:val="22"/>
                <w:szCs w:val="22"/>
              </w:rPr>
              <w:t xml:space="preserve"> год</w:t>
            </w:r>
          </w:p>
        </w:tc>
        <w:tc>
          <w:tcPr>
            <w:tcW w:w="422" w:type="pct"/>
            <w:shd w:val="clear" w:color="000000" w:fill="FFFFFF"/>
            <w:vAlign w:val="center"/>
            <w:hideMark/>
          </w:tcPr>
          <w:p w:rsidR="000D7248" w:rsidRPr="00A02684" w:rsidRDefault="000D7248" w:rsidP="00A666B5">
            <w:pPr>
              <w:jc w:val="center"/>
              <w:rPr>
                <w:sz w:val="22"/>
                <w:szCs w:val="22"/>
              </w:rPr>
            </w:pPr>
            <w:r w:rsidRPr="00A02684">
              <w:rPr>
                <w:sz w:val="22"/>
                <w:szCs w:val="22"/>
              </w:rPr>
              <w:t>2016</w:t>
            </w:r>
            <w:r w:rsidR="001D639E" w:rsidRPr="00A02684">
              <w:rPr>
                <w:sz w:val="22"/>
                <w:szCs w:val="22"/>
              </w:rPr>
              <w:t xml:space="preserve"> год</w:t>
            </w:r>
          </w:p>
        </w:tc>
        <w:tc>
          <w:tcPr>
            <w:tcW w:w="422" w:type="pct"/>
            <w:shd w:val="clear" w:color="000000" w:fill="FFFFFF"/>
            <w:vAlign w:val="center"/>
            <w:hideMark/>
          </w:tcPr>
          <w:p w:rsidR="000D7248" w:rsidRPr="00A02684" w:rsidRDefault="000D7248" w:rsidP="00A666B5">
            <w:pPr>
              <w:jc w:val="center"/>
              <w:rPr>
                <w:sz w:val="22"/>
                <w:szCs w:val="22"/>
              </w:rPr>
            </w:pPr>
            <w:r w:rsidRPr="00A02684">
              <w:rPr>
                <w:sz w:val="22"/>
                <w:szCs w:val="22"/>
              </w:rPr>
              <w:t>2017</w:t>
            </w:r>
            <w:r w:rsidR="001D639E" w:rsidRPr="00A02684">
              <w:rPr>
                <w:sz w:val="22"/>
                <w:szCs w:val="22"/>
              </w:rPr>
              <w:t xml:space="preserve"> год</w:t>
            </w:r>
          </w:p>
        </w:tc>
        <w:tc>
          <w:tcPr>
            <w:tcW w:w="422" w:type="pct"/>
            <w:shd w:val="clear" w:color="000000" w:fill="FFFFFF"/>
            <w:vAlign w:val="center"/>
            <w:hideMark/>
          </w:tcPr>
          <w:p w:rsidR="000D7248" w:rsidRPr="00A02684" w:rsidRDefault="000D7248" w:rsidP="00A666B5">
            <w:pPr>
              <w:jc w:val="center"/>
              <w:rPr>
                <w:sz w:val="22"/>
                <w:szCs w:val="22"/>
              </w:rPr>
            </w:pPr>
            <w:r w:rsidRPr="00A02684">
              <w:rPr>
                <w:sz w:val="22"/>
                <w:szCs w:val="22"/>
              </w:rPr>
              <w:t>2018</w:t>
            </w:r>
            <w:r w:rsidR="001D639E" w:rsidRPr="00A02684">
              <w:rPr>
                <w:sz w:val="22"/>
                <w:szCs w:val="22"/>
              </w:rPr>
              <w:t xml:space="preserve"> год</w:t>
            </w:r>
          </w:p>
        </w:tc>
        <w:tc>
          <w:tcPr>
            <w:tcW w:w="422" w:type="pct"/>
            <w:shd w:val="clear" w:color="000000" w:fill="FFFFFF"/>
            <w:vAlign w:val="center"/>
            <w:hideMark/>
          </w:tcPr>
          <w:p w:rsidR="000D7248" w:rsidRPr="00A02684" w:rsidRDefault="000D7248" w:rsidP="00A666B5">
            <w:pPr>
              <w:jc w:val="center"/>
              <w:rPr>
                <w:sz w:val="22"/>
                <w:szCs w:val="22"/>
              </w:rPr>
            </w:pPr>
            <w:r w:rsidRPr="00A02684">
              <w:rPr>
                <w:sz w:val="22"/>
                <w:szCs w:val="22"/>
              </w:rPr>
              <w:t>2019</w:t>
            </w:r>
            <w:r w:rsidR="001D639E" w:rsidRPr="00A02684">
              <w:rPr>
                <w:sz w:val="22"/>
                <w:szCs w:val="22"/>
              </w:rPr>
              <w:t xml:space="preserve"> год</w:t>
            </w:r>
          </w:p>
        </w:tc>
        <w:tc>
          <w:tcPr>
            <w:tcW w:w="422" w:type="pct"/>
            <w:shd w:val="clear" w:color="000000" w:fill="FFFFFF"/>
          </w:tcPr>
          <w:p w:rsidR="000D7248" w:rsidRPr="00A02684" w:rsidRDefault="000D7248" w:rsidP="00A666B5">
            <w:pPr>
              <w:jc w:val="center"/>
              <w:rPr>
                <w:sz w:val="22"/>
                <w:szCs w:val="22"/>
              </w:rPr>
            </w:pPr>
            <w:r w:rsidRPr="00A02684">
              <w:rPr>
                <w:sz w:val="22"/>
                <w:szCs w:val="22"/>
              </w:rPr>
              <w:t>2020</w:t>
            </w:r>
            <w:r w:rsidR="001D639E" w:rsidRPr="00A02684">
              <w:rPr>
                <w:sz w:val="22"/>
                <w:szCs w:val="22"/>
              </w:rPr>
              <w:t xml:space="preserve"> год</w:t>
            </w:r>
          </w:p>
        </w:tc>
      </w:tr>
      <w:tr w:rsidR="00A02684" w:rsidRPr="00A02684" w:rsidTr="001D639E">
        <w:trPr>
          <w:trHeight w:val="20"/>
        </w:trPr>
        <w:tc>
          <w:tcPr>
            <w:tcW w:w="2470" w:type="pct"/>
            <w:shd w:val="clear" w:color="auto" w:fill="auto"/>
            <w:hideMark/>
          </w:tcPr>
          <w:p w:rsidR="000D7248" w:rsidRPr="00A02684" w:rsidRDefault="000D7248" w:rsidP="00A666B5">
            <w:pPr>
              <w:rPr>
                <w:sz w:val="22"/>
                <w:szCs w:val="22"/>
              </w:rPr>
            </w:pPr>
            <w:r w:rsidRPr="00A02684">
              <w:rPr>
                <w:sz w:val="22"/>
                <w:szCs w:val="22"/>
              </w:rPr>
              <w:t>Бегуницкое сельское поселение, всего: в том числе в границах объединившихся поселений:</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222,8</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224,2</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225,9</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226,2</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229,3</w:t>
            </w:r>
          </w:p>
        </w:tc>
        <w:tc>
          <w:tcPr>
            <w:tcW w:w="422" w:type="pct"/>
            <w:vAlign w:val="center"/>
          </w:tcPr>
          <w:p w:rsidR="000D7248" w:rsidRPr="00A02684" w:rsidRDefault="000D7248" w:rsidP="00A666B5">
            <w:pPr>
              <w:jc w:val="center"/>
              <w:rPr>
                <w:sz w:val="22"/>
                <w:szCs w:val="22"/>
              </w:rPr>
            </w:pPr>
            <w:r w:rsidRPr="00A02684">
              <w:rPr>
                <w:sz w:val="22"/>
                <w:szCs w:val="22"/>
              </w:rPr>
              <w:t>231,4</w:t>
            </w:r>
          </w:p>
        </w:tc>
      </w:tr>
      <w:tr w:rsidR="00A02684" w:rsidRPr="00A02684" w:rsidTr="001D639E">
        <w:trPr>
          <w:trHeight w:val="20"/>
        </w:trPr>
        <w:tc>
          <w:tcPr>
            <w:tcW w:w="2470" w:type="pct"/>
            <w:shd w:val="clear" w:color="auto" w:fill="auto"/>
            <w:vAlign w:val="bottom"/>
            <w:hideMark/>
          </w:tcPr>
          <w:p w:rsidR="000D7248" w:rsidRPr="00A02684" w:rsidRDefault="000D7248" w:rsidP="00A666B5">
            <w:pPr>
              <w:rPr>
                <w:sz w:val="22"/>
                <w:szCs w:val="22"/>
              </w:rPr>
            </w:pPr>
            <w:r w:rsidRPr="00A02684">
              <w:rPr>
                <w:sz w:val="22"/>
                <w:szCs w:val="22"/>
              </w:rPr>
              <w:t>Бегуницкое сельское поселение</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124,1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124,1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124,1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124,1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125</w:t>
            </w:r>
          </w:p>
        </w:tc>
        <w:tc>
          <w:tcPr>
            <w:tcW w:w="422" w:type="pct"/>
          </w:tcPr>
          <w:p w:rsidR="000D7248" w:rsidRPr="00A02684" w:rsidRDefault="000D7248" w:rsidP="00A666B5">
            <w:pPr>
              <w:jc w:val="center"/>
              <w:rPr>
                <w:sz w:val="22"/>
                <w:szCs w:val="22"/>
              </w:rPr>
            </w:pPr>
            <w:r w:rsidRPr="00A02684">
              <w:rPr>
                <w:sz w:val="22"/>
                <w:szCs w:val="22"/>
              </w:rPr>
              <w:t>-</w:t>
            </w:r>
          </w:p>
        </w:tc>
      </w:tr>
      <w:tr w:rsidR="00A02684" w:rsidRPr="00A02684" w:rsidTr="001D639E">
        <w:trPr>
          <w:trHeight w:val="20"/>
        </w:trPr>
        <w:tc>
          <w:tcPr>
            <w:tcW w:w="2470" w:type="pct"/>
            <w:shd w:val="clear" w:color="auto" w:fill="auto"/>
            <w:vAlign w:val="bottom"/>
            <w:hideMark/>
          </w:tcPr>
          <w:p w:rsidR="000D7248" w:rsidRPr="00A02684" w:rsidRDefault="000D7248" w:rsidP="00A666B5">
            <w:pPr>
              <w:rPr>
                <w:sz w:val="22"/>
                <w:szCs w:val="22"/>
              </w:rPr>
            </w:pPr>
            <w:r w:rsidRPr="00A02684">
              <w:rPr>
                <w:sz w:val="22"/>
                <w:szCs w:val="22"/>
              </w:rPr>
              <w:t xml:space="preserve">Терпилицкое сельское поселение </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48,2</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49,1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50,8</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51,1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52,9</w:t>
            </w:r>
          </w:p>
        </w:tc>
        <w:tc>
          <w:tcPr>
            <w:tcW w:w="422" w:type="pct"/>
          </w:tcPr>
          <w:p w:rsidR="000D7248" w:rsidRPr="00A02684" w:rsidRDefault="000D7248" w:rsidP="00A666B5">
            <w:pPr>
              <w:jc w:val="center"/>
              <w:rPr>
                <w:sz w:val="22"/>
                <w:szCs w:val="22"/>
              </w:rPr>
            </w:pPr>
            <w:r w:rsidRPr="00A02684">
              <w:rPr>
                <w:sz w:val="22"/>
                <w:szCs w:val="22"/>
              </w:rPr>
              <w:t>-</w:t>
            </w:r>
          </w:p>
        </w:tc>
      </w:tr>
      <w:tr w:rsidR="000D7248" w:rsidRPr="00A02684" w:rsidTr="001D639E">
        <w:trPr>
          <w:trHeight w:val="20"/>
        </w:trPr>
        <w:tc>
          <w:tcPr>
            <w:tcW w:w="2470" w:type="pct"/>
            <w:shd w:val="clear" w:color="auto" w:fill="auto"/>
            <w:vAlign w:val="bottom"/>
            <w:hideMark/>
          </w:tcPr>
          <w:p w:rsidR="000D7248" w:rsidRPr="00A02684" w:rsidRDefault="000D7248" w:rsidP="00A666B5">
            <w:pPr>
              <w:rPr>
                <w:sz w:val="22"/>
                <w:szCs w:val="22"/>
              </w:rPr>
            </w:pPr>
            <w:r w:rsidRPr="00A02684">
              <w:rPr>
                <w:sz w:val="22"/>
                <w:szCs w:val="22"/>
              </w:rPr>
              <w:t>Зимитицкое сельское поселение</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50,5</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51</w:t>
            </w:r>
          </w:p>
        </w:tc>
        <w:tc>
          <w:tcPr>
            <w:tcW w:w="422" w:type="pct"/>
            <w:shd w:val="clear" w:color="auto" w:fill="auto"/>
            <w:noWrap/>
            <w:vAlign w:val="center"/>
            <w:hideMark/>
          </w:tcPr>
          <w:p w:rsidR="000D7248" w:rsidRPr="00A02684" w:rsidRDefault="000D7248" w:rsidP="00A666B5">
            <w:pPr>
              <w:jc w:val="center"/>
              <w:rPr>
                <w:sz w:val="22"/>
                <w:szCs w:val="22"/>
              </w:rPr>
            </w:pPr>
            <w:r w:rsidRPr="00A02684">
              <w:rPr>
                <w:sz w:val="22"/>
                <w:szCs w:val="22"/>
              </w:rPr>
              <w:t>51</w:t>
            </w:r>
          </w:p>
        </w:tc>
        <w:tc>
          <w:tcPr>
            <w:tcW w:w="422" w:type="pct"/>
          </w:tcPr>
          <w:p w:rsidR="000D7248" w:rsidRPr="00A02684" w:rsidRDefault="000D7248" w:rsidP="00A666B5">
            <w:pPr>
              <w:jc w:val="center"/>
              <w:rPr>
                <w:sz w:val="22"/>
                <w:szCs w:val="22"/>
              </w:rPr>
            </w:pPr>
            <w:r w:rsidRPr="00A02684">
              <w:rPr>
                <w:sz w:val="22"/>
                <w:szCs w:val="22"/>
              </w:rPr>
              <w:t>-</w:t>
            </w:r>
          </w:p>
        </w:tc>
      </w:tr>
    </w:tbl>
    <w:p w:rsidR="000D7248" w:rsidRPr="00A02684" w:rsidRDefault="000D7248" w:rsidP="000D7248">
      <w:pPr>
        <w:ind w:firstLine="709"/>
        <w:jc w:val="both"/>
      </w:pPr>
    </w:p>
    <w:p w:rsidR="000D7248" w:rsidRPr="00A02684" w:rsidRDefault="000D7248" w:rsidP="006F55C5">
      <w:pPr>
        <w:jc w:val="center"/>
      </w:pPr>
      <w:r w:rsidRPr="00A02684">
        <w:rPr>
          <w:iCs/>
        </w:rPr>
        <w:t xml:space="preserve">Таблица </w:t>
      </w:r>
      <w:r w:rsidR="006F55C5" w:rsidRPr="00A02684">
        <w:rPr>
          <w:iCs/>
        </w:rPr>
        <w:t>3</w:t>
      </w:r>
      <w:r w:rsidRPr="00A02684">
        <w:rPr>
          <w:iCs/>
        </w:rPr>
        <w:t xml:space="preserve">1. </w:t>
      </w:r>
      <w:r w:rsidRPr="00A02684">
        <w:t>Общая площадь жилых помещений, приходящаяся в среднем на одного жителя,</w:t>
      </w:r>
      <w:r w:rsidRPr="00A02684">
        <w:rPr>
          <w:iCs/>
        </w:rPr>
        <w:t xml:space="preserve"> кв. 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857"/>
        <w:gridCol w:w="857"/>
        <w:gridCol w:w="857"/>
        <w:gridCol w:w="857"/>
        <w:gridCol w:w="856"/>
        <w:gridCol w:w="856"/>
      </w:tblGrid>
      <w:tr w:rsidR="00A02684" w:rsidRPr="00A02684" w:rsidTr="001D639E">
        <w:trPr>
          <w:trHeight w:val="20"/>
          <w:jc w:val="center"/>
        </w:trPr>
        <w:tc>
          <w:tcPr>
            <w:tcW w:w="2479" w:type="pct"/>
            <w:shd w:val="clear" w:color="auto" w:fill="auto"/>
            <w:noWrap/>
            <w:hideMark/>
          </w:tcPr>
          <w:p w:rsidR="000D7248" w:rsidRPr="00A02684" w:rsidRDefault="000D7248" w:rsidP="00A666B5">
            <w:pPr>
              <w:jc w:val="center"/>
              <w:rPr>
                <w:sz w:val="22"/>
                <w:szCs w:val="22"/>
              </w:rPr>
            </w:pPr>
            <w:r w:rsidRPr="00A02684">
              <w:rPr>
                <w:sz w:val="22"/>
                <w:szCs w:val="22"/>
              </w:rPr>
              <w:t>Территория</w:t>
            </w:r>
          </w:p>
        </w:tc>
        <w:tc>
          <w:tcPr>
            <w:tcW w:w="420" w:type="pct"/>
            <w:shd w:val="clear" w:color="000000" w:fill="FFFFFF"/>
            <w:vAlign w:val="center"/>
            <w:hideMark/>
          </w:tcPr>
          <w:p w:rsidR="000D7248" w:rsidRPr="00A02684" w:rsidRDefault="000D7248" w:rsidP="00A666B5">
            <w:pPr>
              <w:jc w:val="center"/>
              <w:rPr>
                <w:sz w:val="22"/>
                <w:szCs w:val="22"/>
              </w:rPr>
            </w:pPr>
            <w:r w:rsidRPr="00A02684">
              <w:rPr>
                <w:sz w:val="22"/>
                <w:szCs w:val="22"/>
              </w:rPr>
              <w:t>2015</w:t>
            </w:r>
            <w:r w:rsidR="001D639E" w:rsidRPr="00A02684">
              <w:rPr>
                <w:sz w:val="22"/>
                <w:szCs w:val="22"/>
              </w:rPr>
              <w:t xml:space="preserve"> год</w:t>
            </w:r>
          </w:p>
        </w:tc>
        <w:tc>
          <w:tcPr>
            <w:tcW w:w="420" w:type="pct"/>
            <w:shd w:val="clear" w:color="000000" w:fill="FFFFFF"/>
            <w:vAlign w:val="center"/>
            <w:hideMark/>
          </w:tcPr>
          <w:p w:rsidR="000D7248" w:rsidRPr="00A02684" w:rsidRDefault="000D7248" w:rsidP="00A666B5">
            <w:pPr>
              <w:jc w:val="center"/>
              <w:rPr>
                <w:sz w:val="22"/>
                <w:szCs w:val="22"/>
              </w:rPr>
            </w:pPr>
            <w:r w:rsidRPr="00A02684">
              <w:rPr>
                <w:sz w:val="22"/>
                <w:szCs w:val="22"/>
              </w:rPr>
              <w:t>2016</w:t>
            </w:r>
            <w:r w:rsidR="001D639E" w:rsidRPr="00A02684">
              <w:rPr>
                <w:sz w:val="22"/>
                <w:szCs w:val="22"/>
              </w:rPr>
              <w:t xml:space="preserve"> год</w:t>
            </w:r>
          </w:p>
        </w:tc>
        <w:tc>
          <w:tcPr>
            <w:tcW w:w="420" w:type="pct"/>
            <w:shd w:val="clear" w:color="000000" w:fill="FFFFFF"/>
            <w:vAlign w:val="center"/>
            <w:hideMark/>
          </w:tcPr>
          <w:p w:rsidR="000D7248" w:rsidRPr="00A02684" w:rsidRDefault="000D7248" w:rsidP="00A666B5">
            <w:pPr>
              <w:jc w:val="center"/>
              <w:rPr>
                <w:sz w:val="22"/>
                <w:szCs w:val="22"/>
              </w:rPr>
            </w:pPr>
            <w:r w:rsidRPr="00A02684">
              <w:rPr>
                <w:sz w:val="22"/>
                <w:szCs w:val="22"/>
              </w:rPr>
              <w:t>2017</w:t>
            </w:r>
            <w:r w:rsidR="001D639E" w:rsidRPr="00A02684">
              <w:rPr>
                <w:sz w:val="22"/>
                <w:szCs w:val="22"/>
              </w:rPr>
              <w:t xml:space="preserve"> год</w:t>
            </w:r>
          </w:p>
        </w:tc>
        <w:tc>
          <w:tcPr>
            <w:tcW w:w="420" w:type="pct"/>
            <w:shd w:val="clear" w:color="000000" w:fill="FFFFFF"/>
            <w:vAlign w:val="center"/>
            <w:hideMark/>
          </w:tcPr>
          <w:p w:rsidR="000D7248" w:rsidRPr="00A02684" w:rsidRDefault="000D7248" w:rsidP="00A666B5">
            <w:pPr>
              <w:jc w:val="center"/>
              <w:rPr>
                <w:sz w:val="22"/>
                <w:szCs w:val="22"/>
              </w:rPr>
            </w:pPr>
            <w:r w:rsidRPr="00A02684">
              <w:rPr>
                <w:sz w:val="22"/>
                <w:szCs w:val="22"/>
              </w:rPr>
              <w:t>2018</w:t>
            </w:r>
            <w:r w:rsidR="001D639E" w:rsidRPr="00A02684">
              <w:rPr>
                <w:sz w:val="22"/>
                <w:szCs w:val="22"/>
              </w:rPr>
              <w:t xml:space="preserve"> год</w:t>
            </w:r>
          </w:p>
        </w:tc>
        <w:tc>
          <w:tcPr>
            <w:tcW w:w="420" w:type="pct"/>
            <w:shd w:val="clear" w:color="000000" w:fill="FFFFFF"/>
            <w:vAlign w:val="center"/>
            <w:hideMark/>
          </w:tcPr>
          <w:p w:rsidR="000D7248" w:rsidRPr="00A02684" w:rsidRDefault="000D7248" w:rsidP="00A666B5">
            <w:pPr>
              <w:jc w:val="center"/>
              <w:rPr>
                <w:sz w:val="22"/>
                <w:szCs w:val="22"/>
              </w:rPr>
            </w:pPr>
            <w:r w:rsidRPr="00A02684">
              <w:rPr>
                <w:sz w:val="22"/>
                <w:szCs w:val="22"/>
              </w:rPr>
              <w:t>2019</w:t>
            </w:r>
            <w:r w:rsidR="001D639E" w:rsidRPr="00A02684">
              <w:rPr>
                <w:sz w:val="22"/>
                <w:szCs w:val="22"/>
              </w:rPr>
              <w:t xml:space="preserve"> год</w:t>
            </w:r>
          </w:p>
        </w:tc>
        <w:tc>
          <w:tcPr>
            <w:tcW w:w="420" w:type="pct"/>
            <w:shd w:val="clear" w:color="000000" w:fill="FFFFFF"/>
          </w:tcPr>
          <w:p w:rsidR="000D7248" w:rsidRPr="00A02684" w:rsidRDefault="000D7248" w:rsidP="00A666B5">
            <w:pPr>
              <w:jc w:val="center"/>
              <w:rPr>
                <w:sz w:val="22"/>
                <w:szCs w:val="22"/>
              </w:rPr>
            </w:pPr>
            <w:r w:rsidRPr="00A02684">
              <w:rPr>
                <w:sz w:val="22"/>
                <w:szCs w:val="22"/>
              </w:rPr>
              <w:t>2020</w:t>
            </w:r>
            <w:r w:rsidR="001D639E" w:rsidRPr="00A02684">
              <w:rPr>
                <w:sz w:val="22"/>
                <w:szCs w:val="22"/>
              </w:rPr>
              <w:t xml:space="preserve"> год</w:t>
            </w:r>
          </w:p>
        </w:tc>
      </w:tr>
      <w:tr w:rsidR="00A02684" w:rsidRPr="00A02684" w:rsidTr="001D639E">
        <w:trPr>
          <w:trHeight w:val="20"/>
          <w:jc w:val="center"/>
        </w:trPr>
        <w:tc>
          <w:tcPr>
            <w:tcW w:w="2479" w:type="pct"/>
            <w:shd w:val="clear" w:color="auto" w:fill="auto"/>
            <w:hideMark/>
          </w:tcPr>
          <w:p w:rsidR="000D7248" w:rsidRPr="00A02684" w:rsidRDefault="000D7248" w:rsidP="00A666B5">
            <w:pPr>
              <w:rPr>
                <w:sz w:val="22"/>
                <w:szCs w:val="22"/>
              </w:rPr>
            </w:pPr>
            <w:r w:rsidRPr="00A02684">
              <w:rPr>
                <w:sz w:val="22"/>
                <w:szCs w:val="22"/>
              </w:rPr>
              <w:t xml:space="preserve">Бегуницкое сельское поселение, всего: </w:t>
            </w:r>
          </w:p>
        </w:tc>
        <w:tc>
          <w:tcPr>
            <w:tcW w:w="420" w:type="pct"/>
            <w:shd w:val="clear" w:color="auto" w:fill="auto"/>
            <w:noWrap/>
            <w:vAlign w:val="bottom"/>
            <w:hideMark/>
          </w:tcPr>
          <w:p w:rsidR="000D7248" w:rsidRPr="00A02684" w:rsidRDefault="000D7248" w:rsidP="00A666B5">
            <w:pPr>
              <w:jc w:val="center"/>
              <w:rPr>
                <w:sz w:val="22"/>
                <w:szCs w:val="22"/>
              </w:rPr>
            </w:pPr>
            <w:r w:rsidRPr="00A02684">
              <w:rPr>
                <w:sz w:val="22"/>
                <w:szCs w:val="22"/>
              </w:rPr>
              <w:t>27,0</w:t>
            </w:r>
          </w:p>
        </w:tc>
        <w:tc>
          <w:tcPr>
            <w:tcW w:w="420" w:type="pct"/>
            <w:shd w:val="clear" w:color="auto" w:fill="auto"/>
            <w:noWrap/>
            <w:vAlign w:val="bottom"/>
            <w:hideMark/>
          </w:tcPr>
          <w:p w:rsidR="000D7248" w:rsidRPr="00A02684" w:rsidRDefault="000D7248" w:rsidP="00A666B5">
            <w:pPr>
              <w:jc w:val="center"/>
              <w:rPr>
                <w:sz w:val="22"/>
                <w:szCs w:val="22"/>
              </w:rPr>
            </w:pPr>
            <w:r w:rsidRPr="00A02684">
              <w:rPr>
                <w:sz w:val="22"/>
                <w:szCs w:val="22"/>
              </w:rPr>
              <w:t>27,2</w:t>
            </w:r>
          </w:p>
        </w:tc>
        <w:tc>
          <w:tcPr>
            <w:tcW w:w="420" w:type="pct"/>
            <w:shd w:val="clear" w:color="auto" w:fill="auto"/>
            <w:noWrap/>
            <w:vAlign w:val="bottom"/>
            <w:hideMark/>
          </w:tcPr>
          <w:p w:rsidR="000D7248" w:rsidRPr="00A02684" w:rsidRDefault="000D7248" w:rsidP="00A666B5">
            <w:pPr>
              <w:jc w:val="center"/>
              <w:rPr>
                <w:sz w:val="22"/>
                <w:szCs w:val="22"/>
              </w:rPr>
            </w:pPr>
            <w:r w:rsidRPr="00A02684">
              <w:rPr>
                <w:sz w:val="22"/>
                <w:szCs w:val="22"/>
              </w:rPr>
              <w:t>27,0</w:t>
            </w:r>
          </w:p>
        </w:tc>
        <w:tc>
          <w:tcPr>
            <w:tcW w:w="420" w:type="pct"/>
            <w:shd w:val="clear" w:color="auto" w:fill="auto"/>
            <w:noWrap/>
            <w:vAlign w:val="bottom"/>
            <w:hideMark/>
          </w:tcPr>
          <w:p w:rsidR="000D7248" w:rsidRPr="00A02684" w:rsidRDefault="000D7248" w:rsidP="00A666B5">
            <w:pPr>
              <w:jc w:val="center"/>
              <w:rPr>
                <w:sz w:val="22"/>
                <w:szCs w:val="22"/>
              </w:rPr>
            </w:pPr>
            <w:r w:rsidRPr="00A02684">
              <w:rPr>
                <w:sz w:val="22"/>
                <w:szCs w:val="22"/>
              </w:rPr>
              <w:t>27,0</w:t>
            </w:r>
          </w:p>
        </w:tc>
        <w:tc>
          <w:tcPr>
            <w:tcW w:w="420" w:type="pct"/>
            <w:shd w:val="clear" w:color="auto" w:fill="auto"/>
            <w:noWrap/>
            <w:vAlign w:val="bottom"/>
            <w:hideMark/>
          </w:tcPr>
          <w:p w:rsidR="000D7248" w:rsidRPr="00A02684" w:rsidRDefault="000D7248" w:rsidP="00A666B5">
            <w:pPr>
              <w:jc w:val="center"/>
              <w:rPr>
                <w:sz w:val="22"/>
                <w:szCs w:val="22"/>
              </w:rPr>
            </w:pPr>
            <w:r w:rsidRPr="00A02684">
              <w:rPr>
                <w:sz w:val="22"/>
                <w:szCs w:val="22"/>
              </w:rPr>
              <w:t>27,2</w:t>
            </w:r>
          </w:p>
        </w:tc>
        <w:tc>
          <w:tcPr>
            <w:tcW w:w="420" w:type="pct"/>
            <w:vAlign w:val="bottom"/>
          </w:tcPr>
          <w:p w:rsidR="000D7248" w:rsidRPr="00A02684" w:rsidRDefault="000D7248" w:rsidP="00A666B5">
            <w:pPr>
              <w:jc w:val="center"/>
              <w:rPr>
                <w:sz w:val="22"/>
                <w:szCs w:val="22"/>
              </w:rPr>
            </w:pPr>
            <w:r w:rsidRPr="00A02684">
              <w:rPr>
                <w:sz w:val="22"/>
                <w:szCs w:val="22"/>
              </w:rPr>
              <w:t>27,4</w:t>
            </w:r>
          </w:p>
        </w:tc>
      </w:tr>
    </w:tbl>
    <w:p w:rsidR="000D7248" w:rsidRPr="00A02684" w:rsidRDefault="000D7248" w:rsidP="000D7248">
      <w:pPr>
        <w:ind w:firstLine="709"/>
        <w:jc w:val="both"/>
      </w:pPr>
    </w:p>
    <w:p w:rsidR="000D7248" w:rsidRPr="00A02684" w:rsidRDefault="000D7248" w:rsidP="000D7248">
      <w:pPr>
        <w:ind w:firstLine="709"/>
        <w:jc w:val="both"/>
      </w:pPr>
      <w:r w:rsidRPr="00A02684">
        <w:t>Многоквартирная жилая застройка представлена д. Бегуницы, п. Зимитицы, д. Терпилицы</w:t>
      </w:r>
      <w:r w:rsidR="00904E65" w:rsidRPr="00A02684">
        <w:t>, один двухэтажный многоквартирный жилой дом есть в д. Татьянино</w:t>
      </w:r>
      <w:r w:rsidRPr="00A02684">
        <w:t xml:space="preserve"> (таблица </w:t>
      </w:r>
      <w:r w:rsidR="007C22D8" w:rsidRPr="00A02684">
        <w:t>32</w:t>
      </w:r>
      <w:r w:rsidRPr="00A02684">
        <w:t xml:space="preserve">). </w:t>
      </w:r>
    </w:p>
    <w:p w:rsidR="000D7248" w:rsidRPr="00A02684" w:rsidRDefault="000D7248" w:rsidP="000D7248">
      <w:pPr>
        <w:ind w:firstLine="709"/>
        <w:jc w:val="both"/>
      </w:pPr>
    </w:p>
    <w:p w:rsidR="000D7248" w:rsidRPr="00A02684" w:rsidRDefault="000D7248" w:rsidP="000D7248">
      <w:pPr>
        <w:widowControl w:val="0"/>
        <w:jc w:val="center"/>
      </w:pPr>
      <w:r w:rsidRPr="00A02684">
        <w:t xml:space="preserve">Таблица </w:t>
      </w:r>
      <w:r w:rsidR="006F55C5" w:rsidRPr="00A02684">
        <w:t>32</w:t>
      </w:r>
      <w:r w:rsidRPr="00A02684">
        <w:t>. Сведения о многоквартирных жилых домах Бегуницкого сельского поселения</w:t>
      </w:r>
      <w:r w:rsidR="0056040C" w:rsidRPr="00A02684">
        <w:t xml:space="preserve"> (без учета блокированной жилой застройки)</w:t>
      </w:r>
      <w:r w:rsidRPr="00A0268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54"/>
        <w:gridCol w:w="1616"/>
        <w:gridCol w:w="1206"/>
        <w:gridCol w:w="1204"/>
        <w:gridCol w:w="2394"/>
        <w:gridCol w:w="1386"/>
      </w:tblGrid>
      <w:tr w:rsidR="00A02684" w:rsidRPr="00A02684" w:rsidTr="00ED7978">
        <w:trPr>
          <w:cantSplit/>
          <w:trHeight w:val="20"/>
          <w:tblHeader/>
        </w:trPr>
        <w:tc>
          <w:tcPr>
            <w:tcW w:w="0" w:type="auto"/>
            <w:shd w:val="clear" w:color="auto" w:fill="auto"/>
            <w:noWrap/>
            <w:vAlign w:val="center"/>
            <w:hideMark/>
          </w:tcPr>
          <w:p w:rsidR="000D7248" w:rsidRPr="00A02684" w:rsidRDefault="000D7248" w:rsidP="006637B6">
            <w:pPr>
              <w:jc w:val="center"/>
              <w:rPr>
                <w:sz w:val="22"/>
                <w:szCs w:val="22"/>
              </w:rPr>
            </w:pPr>
            <w:r w:rsidRPr="00A02684">
              <w:rPr>
                <w:sz w:val="22"/>
                <w:szCs w:val="22"/>
              </w:rPr>
              <w:t xml:space="preserve">№ </w:t>
            </w:r>
          </w:p>
        </w:tc>
        <w:tc>
          <w:tcPr>
            <w:tcW w:w="1882" w:type="dxa"/>
            <w:shd w:val="clear" w:color="auto" w:fill="auto"/>
            <w:vAlign w:val="center"/>
            <w:hideMark/>
          </w:tcPr>
          <w:p w:rsidR="000D7248" w:rsidRPr="00A02684" w:rsidRDefault="000D7248" w:rsidP="006637B6">
            <w:pPr>
              <w:jc w:val="center"/>
              <w:rPr>
                <w:sz w:val="22"/>
                <w:szCs w:val="22"/>
              </w:rPr>
            </w:pPr>
            <w:r w:rsidRPr="00A02684">
              <w:rPr>
                <w:sz w:val="22"/>
                <w:szCs w:val="22"/>
              </w:rPr>
              <w:t xml:space="preserve">Адрес </w:t>
            </w:r>
            <w:r w:rsidR="006637B6" w:rsidRPr="00A02684">
              <w:rPr>
                <w:sz w:val="22"/>
                <w:szCs w:val="22"/>
              </w:rPr>
              <w:t>многоквартирного жилого дома</w:t>
            </w:r>
          </w:p>
        </w:tc>
        <w:tc>
          <w:tcPr>
            <w:tcW w:w="1616" w:type="dxa"/>
            <w:shd w:val="clear" w:color="auto" w:fill="auto"/>
            <w:vAlign w:val="center"/>
            <w:hideMark/>
          </w:tcPr>
          <w:p w:rsidR="000D7248" w:rsidRPr="00A02684" w:rsidRDefault="000D7248" w:rsidP="006637B6">
            <w:pPr>
              <w:jc w:val="center"/>
              <w:rPr>
                <w:sz w:val="22"/>
                <w:szCs w:val="22"/>
              </w:rPr>
            </w:pPr>
            <w:r w:rsidRPr="00A02684">
              <w:rPr>
                <w:sz w:val="22"/>
                <w:szCs w:val="22"/>
              </w:rPr>
              <w:t>Год ввода в эксплуатацию / Год постройки</w:t>
            </w:r>
          </w:p>
        </w:tc>
        <w:tc>
          <w:tcPr>
            <w:tcW w:w="0" w:type="auto"/>
            <w:shd w:val="clear" w:color="auto" w:fill="auto"/>
            <w:vAlign w:val="center"/>
            <w:hideMark/>
          </w:tcPr>
          <w:p w:rsidR="000D7248" w:rsidRPr="00A02684" w:rsidRDefault="000D7248" w:rsidP="006F55C5">
            <w:pPr>
              <w:jc w:val="center"/>
              <w:rPr>
                <w:sz w:val="22"/>
                <w:szCs w:val="22"/>
              </w:rPr>
            </w:pPr>
            <w:r w:rsidRPr="00A02684">
              <w:rPr>
                <w:sz w:val="22"/>
                <w:szCs w:val="22"/>
              </w:rPr>
              <w:t>Общая площадь, кв.</w:t>
            </w:r>
            <w:r w:rsidR="006637B6" w:rsidRPr="00A02684">
              <w:rPr>
                <w:sz w:val="22"/>
                <w:szCs w:val="22"/>
              </w:rPr>
              <w:t xml:space="preserve"> </w:t>
            </w:r>
            <w:r w:rsidRPr="00A02684">
              <w:rPr>
                <w:sz w:val="22"/>
                <w:szCs w:val="22"/>
              </w:rPr>
              <w:t>м</w:t>
            </w:r>
          </w:p>
        </w:tc>
        <w:tc>
          <w:tcPr>
            <w:tcW w:w="0" w:type="auto"/>
            <w:shd w:val="clear" w:color="auto" w:fill="auto"/>
            <w:vAlign w:val="center"/>
            <w:hideMark/>
          </w:tcPr>
          <w:p w:rsidR="000D7248" w:rsidRPr="00A02684" w:rsidRDefault="000D7248" w:rsidP="006637B6">
            <w:pPr>
              <w:jc w:val="center"/>
              <w:rPr>
                <w:sz w:val="22"/>
                <w:szCs w:val="22"/>
              </w:rPr>
            </w:pPr>
            <w:r w:rsidRPr="00A02684">
              <w:rPr>
                <w:sz w:val="22"/>
                <w:szCs w:val="22"/>
              </w:rPr>
              <w:t>Жилая площадь, кв.</w:t>
            </w:r>
            <w:r w:rsidR="006637B6" w:rsidRPr="00A02684">
              <w:rPr>
                <w:sz w:val="22"/>
                <w:szCs w:val="22"/>
              </w:rPr>
              <w:t xml:space="preserve"> </w:t>
            </w:r>
            <w:r w:rsidRPr="00A02684">
              <w:rPr>
                <w:sz w:val="22"/>
                <w:szCs w:val="22"/>
              </w:rPr>
              <w:t>м</w:t>
            </w:r>
          </w:p>
        </w:tc>
        <w:tc>
          <w:tcPr>
            <w:tcW w:w="0" w:type="auto"/>
            <w:shd w:val="clear" w:color="auto" w:fill="auto"/>
            <w:vAlign w:val="center"/>
            <w:hideMark/>
          </w:tcPr>
          <w:p w:rsidR="000D7248" w:rsidRPr="00A02684" w:rsidRDefault="000D7248" w:rsidP="006F55C5">
            <w:pPr>
              <w:jc w:val="center"/>
              <w:rPr>
                <w:sz w:val="22"/>
                <w:szCs w:val="22"/>
              </w:rPr>
            </w:pPr>
            <w:r w:rsidRPr="00A02684">
              <w:rPr>
                <w:sz w:val="22"/>
                <w:szCs w:val="22"/>
              </w:rPr>
              <w:t xml:space="preserve">Количество зарегистрированных жителей, </w:t>
            </w:r>
            <w:r w:rsidR="006F55C5" w:rsidRPr="00A02684">
              <w:rPr>
                <w:sz w:val="22"/>
                <w:szCs w:val="22"/>
              </w:rPr>
              <w:t>чел</w:t>
            </w:r>
            <w:r w:rsidRPr="00A02684">
              <w:rPr>
                <w:sz w:val="22"/>
                <w:szCs w:val="22"/>
              </w:rPr>
              <w:t>.</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Количество этажей</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w:t>
            </w:r>
          </w:p>
        </w:tc>
        <w:tc>
          <w:tcPr>
            <w:tcW w:w="1882" w:type="dxa"/>
            <w:shd w:val="clear" w:color="auto" w:fill="auto"/>
            <w:vAlign w:val="center"/>
            <w:hideMark/>
          </w:tcPr>
          <w:p w:rsidR="000D7248" w:rsidRPr="00A02684" w:rsidRDefault="006637B6" w:rsidP="006637B6">
            <w:pPr>
              <w:jc w:val="center"/>
              <w:rPr>
                <w:sz w:val="22"/>
                <w:szCs w:val="22"/>
              </w:rPr>
            </w:pPr>
            <w:r w:rsidRPr="00A02684">
              <w:rPr>
                <w:sz w:val="22"/>
                <w:szCs w:val="22"/>
              </w:rPr>
              <w:t xml:space="preserve">д. </w:t>
            </w:r>
            <w:r w:rsidR="000D7248" w:rsidRPr="00A02684">
              <w:rPr>
                <w:sz w:val="22"/>
                <w:szCs w:val="22"/>
              </w:rPr>
              <w:t>Бегуницы, 11</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4925,3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3725,3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12</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5005,3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3729,3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13</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4945,5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3745,5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210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4</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14</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4991,4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3755,4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163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5</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14а</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1494,7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953,8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6</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15</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3370,2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2570,2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133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7</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16</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3382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2582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131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8</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17</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3511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2582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166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9</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18</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3230,7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2916,7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203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10</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19</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4580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3416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212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11</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20</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4641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3489,9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189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12</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21</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4839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3702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13</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22</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4839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3702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14</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23</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6641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4402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237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15</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24</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6797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4365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288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16</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25</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8868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5486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299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17</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26</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1996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9009,5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6117,5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247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18</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27</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4963,7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3196,7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19</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80</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2013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1892,1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942,6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20</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81</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2014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3038,8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1591,9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98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21</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82</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2015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3071,5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1616,4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100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lastRenderedPageBreak/>
              <w:t>22</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Бегуницы</w:t>
            </w:r>
            <w:r w:rsidR="000D7248" w:rsidRPr="00A02684">
              <w:rPr>
                <w:sz w:val="22"/>
                <w:szCs w:val="22"/>
              </w:rPr>
              <w:t>, 83</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2019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1515,4</w:t>
            </w:r>
          </w:p>
        </w:tc>
        <w:tc>
          <w:tcPr>
            <w:tcW w:w="0" w:type="auto"/>
            <w:shd w:val="clear" w:color="auto" w:fill="auto"/>
            <w:vAlign w:val="center"/>
            <w:hideMark/>
          </w:tcPr>
          <w:p w:rsidR="000D7248" w:rsidRPr="00A02684" w:rsidRDefault="00FD7A5D" w:rsidP="00A666B5">
            <w:pPr>
              <w:jc w:val="center"/>
              <w:rPr>
                <w:sz w:val="22"/>
                <w:szCs w:val="22"/>
              </w:rPr>
            </w:pPr>
            <w:r w:rsidRPr="00A02684">
              <w:rPr>
                <w:sz w:val="22"/>
                <w:szCs w:val="22"/>
              </w:rPr>
              <w:t>нет данных</w:t>
            </w:r>
          </w:p>
        </w:tc>
        <w:tc>
          <w:tcPr>
            <w:tcW w:w="0" w:type="auto"/>
            <w:shd w:val="clear" w:color="auto" w:fill="auto"/>
            <w:vAlign w:val="center"/>
            <w:hideMark/>
          </w:tcPr>
          <w:p w:rsidR="000D7248" w:rsidRPr="00A02684" w:rsidRDefault="00FD7A5D" w:rsidP="00A666B5">
            <w:pPr>
              <w:jc w:val="center"/>
              <w:rPr>
                <w:sz w:val="22"/>
                <w:szCs w:val="22"/>
              </w:rPr>
            </w:pPr>
            <w:r w:rsidRPr="00A02684">
              <w:rPr>
                <w:sz w:val="22"/>
                <w:szCs w:val="22"/>
              </w:rPr>
              <w:t>нет данных</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23</w:t>
            </w:r>
          </w:p>
        </w:tc>
        <w:tc>
          <w:tcPr>
            <w:tcW w:w="1882" w:type="dxa"/>
            <w:shd w:val="clear" w:color="auto" w:fill="auto"/>
            <w:vAlign w:val="center"/>
            <w:hideMark/>
          </w:tcPr>
          <w:p w:rsidR="000D7248" w:rsidRPr="00A02684" w:rsidRDefault="006637B6" w:rsidP="006637B6">
            <w:pPr>
              <w:jc w:val="center"/>
              <w:rPr>
                <w:sz w:val="22"/>
                <w:szCs w:val="22"/>
              </w:rPr>
            </w:pPr>
            <w:r w:rsidRPr="00A02684">
              <w:rPr>
                <w:sz w:val="22"/>
                <w:szCs w:val="22"/>
              </w:rPr>
              <w:t>п.</w:t>
            </w:r>
            <w:r w:rsidR="000D7248" w:rsidRPr="00A02684">
              <w:rPr>
                <w:sz w:val="22"/>
                <w:szCs w:val="22"/>
              </w:rPr>
              <w:t xml:space="preserve"> Зимитицы, 1</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4582,6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3515,6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24</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2</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4713,6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3515,6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164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25</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3</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4585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3524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148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26</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4</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4588,5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3503,5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27</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5</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6186,5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3817,5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235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28</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6</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1991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5822,6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3631,6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156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29</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13</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807,7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455,7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30</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п. Зимитицы</w:t>
            </w:r>
            <w:r w:rsidR="000D7248" w:rsidRPr="00A02684">
              <w:rPr>
                <w:sz w:val="22"/>
                <w:szCs w:val="22"/>
              </w:rPr>
              <w:t>, 14</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807,7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455,7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31</w:t>
            </w:r>
          </w:p>
        </w:tc>
        <w:tc>
          <w:tcPr>
            <w:tcW w:w="1882" w:type="dxa"/>
            <w:shd w:val="clear" w:color="auto" w:fill="auto"/>
            <w:vAlign w:val="center"/>
            <w:hideMark/>
          </w:tcPr>
          <w:p w:rsidR="000D7248" w:rsidRPr="00A02684" w:rsidRDefault="006637B6" w:rsidP="006637B6">
            <w:pPr>
              <w:jc w:val="center"/>
              <w:rPr>
                <w:sz w:val="22"/>
                <w:szCs w:val="22"/>
              </w:rPr>
            </w:pPr>
            <w:r w:rsidRPr="00A02684">
              <w:rPr>
                <w:sz w:val="22"/>
                <w:szCs w:val="22"/>
              </w:rPr>
              <w:t>д. Татьянино</w:t>
            </w:r>
            <w:r w:rsidR="000D7248" w:rsidRPr="00A02684">
              <w:rPr>
                <w:sz w:val="22"/>
                <w:szCs w:val="22"/>
              </w:rPr>
              <w:t>, 8</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537,7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302,5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32</w:t>
            </w:r>
          </w:p>
        </w:tc>
        <w:tc>
          <w:tcPr>
            <w:tcW w:w="1882" w:type="dxa"/>
            <w:shd w:val="clear" w:color="auto" w:fill="auto"/>
            <w:vAlign w:val="center"/>
            <w:hideMark/>
          </w:tcPr>
          <w:p w:rsidR="000D7248" w:rsidRPr="00A02684" w:rsidRDefault="006637B6" w:rsidP="006637B6">
            <w:pPr>
              <w:jc w:val="center"/>
              <w:rPr>
                <w:sz w:val="22"/>
                <w:szCs w:val="22"/>
              </w:rPr>
            </w:pPr>
            <w:r w:rsidRPr="00A02684">
              <w:rPr>
                <w:sz w:val="22"/>
                <w:szCs w:val="22"/>
              </w:rPr>
              <w:t>д. Терпилицы</w:t>
            </w:r>
            <w:r w:rsidR="000D7248" w:rsidRPr="00A02684">
              <w:rPr>
                <w:sz w:val="22"/>
                <w:szCs w:val="22"/>
              </w:rPr>
              <w:t>, 1</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790,2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438,5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33</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2</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1040,6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632,9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34</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3</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819,1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487,1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35</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4</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1963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1638,9</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986,3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36</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5</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3512,2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2696</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131</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37</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7</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4254,4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3227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147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38</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8</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1983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4345,4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3228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157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39</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9</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1972</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5874,8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4370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198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A02684"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40</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10</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1973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3578,7</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2711,5</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120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r w:rsidR="000D7248" w:rsidRPr="00A02684" w:rsidTr="00A666B5">
        <w:trPr>
          <w:cantSplit/>
          <w:trHeight w:val="20"/>
        </w:trPr>
        <w:tc>
          <w:tcPr>
            <w:tcW w:w="0" w:type="auto"/>
            <w:shd w:val="clear" w:color="auto" w:fill="auto"/>
            <w:noWrap/>
            <w:vAlign w:val="center"/>
            <w:hideMark/>
          </w:tcPr>
          <w:p w:rsidR="000D7248" w:rsidRPr="00A02684" w:rsidRDefault="000D7248" w:rsidP="00A666B5">
            <w:pPr>
              <w:jc w:val="center"/>
              <w:rPr>
                <w:sz w:val="22"/>
                <w:szCs w:val="22"/>
              </w:rPr>
            </w:pPr>
            <w:r w:rsidRPr="00A02684">
              <w:rPr>
                <w:sz w:val="22"/>
                <w:szCs w:val="22"/>
              </w:rPr>
              <w:t>41</w:t>
            </w:r>
          </w:p>
        </w:tc>
        <w:tc>
          <w:tcPr>
            <w:tcW w:w="1882" w:type="dxa"/>
            <w:shd w:val="clear" w:color="auto" w:fill="auto"/>
            <w:vAlign w:val="center"/>
            <w:hideMark/>
          </w:tcPr>
          <w:p w:rsidR="000D7248" w:rsidRPr="00A02684" w:rsidRDefault="006637B6" w:rsidP="00A666B5">
            <w:pPr>
              <w:jc w:val="center"/>
              <w:rPr>
                <w:sz w:val="22"/>
                <w:szCs w:val="22"/>
              </w:rPr>
            </w:pPr>
            <w:r w:rsidRPr="00A02684">
              <w:rPr>
                <w:sz w:val="22"/>
                <w:szCs w:val="22"/>
              </w:rPr>
              <w:t>д. Терпилицы</w:t>
            </w:r>
            <w:r w:rsidR="000D7248" w:rsidRPr="00A02684">
              <w:rPr>
                <w:sz w:val="22"/>
                <w:szCs w:val="22"/>
              </w:rPr>
              <w:t>, 11</w:t>
            </w:r>
          </w:p>
        </w:tc>
        <w:tc>
          <w:tcPr>
            <w:tcW w:w="1616" w:type="dxa"/>
            <w:shd w:val="clear" w:color="auto" w:fill="auto"/>
            <w:vAlign w:val="center"/>
            <w:hideMark/>
          </w:tcPr>
          <w:p w:rsidR="000D7248" w:rsidRPr="00A02684" w:rsidRDefault="000D7248" w:rsidP="00A666B5">
            <w:pPr>
              <w:jc w:val="center"/>
              <w:rPr>
                <w:sz w:val="22"/>
                <w:szCs w:val="22"/>
              </w:rPr>
            </w:pPr>
            <w:r w:rsidRPr="00A02684">
              <w:rPr>
                <w:sz w:val="22"/>
                <w:szCs w:val="22"/>
              </w:rPr>
              <w:t>1990</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6204,3</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3684</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188</w:t>
            </w:r>
          </w:p>
        </w:tc>
        <w:tc>
          <w:tcPr>
            <w:tcW w:w="0" w:type="auto"/>
            <w:shd w:val="clear" w:color="auto" w:fill="auto"/>
            <w:vAlign w:val="center"/>
            <w:hideMark/>
          </w:tcPr>
          <w:p w:rsidR="000D7248" w:rsidRPr="00A02684" w:rsidRDefault="000D7248" w:rsidP="00A666B5">
            <w:pPr>
              <w:jc w:val="center"/>
              <w:rPr>
                <w:sz w:val="22"/>
                <w:szCs w:val="22"/>
              </w:rPr>
            </w:pPr>
            <w:r w:rsidRPr="00A02684">
              <w:rPr>
                <w:sz w:val="22"/>
                <w:szCs w:val="22"/>
              </w:rPr>
              <w:t>5</w:t>
            </w:r>
          </w:p>
        </w:tc>
      </w:tr>
    </w:tbl>
    <w:p w:rsidR="000D7248" w:rsidRPr="00A02684" w:rsidRDefault="000D7248" w:rsidP="000D7248">
      <w:pPr>
        <w:widowControl w:val="0"/>
        <w:jc w:val="center"/>
      </w:pPr>
    </w:p>
    <w:p w:rsidR="002264B9" w:rsidRPr="00A02684" w:rsidRDefault="002264B9" w:rsidP="002264B9">
      <w:pPr>
        <w:ind w:firstLine="709"/>
        <w:jc w:val="both"/>
      </w:pPr>
      <w:r w:rsidRPr="00A02684">
        <w:t>Площадь аварийного жилищного фонда в границах Бегуницкого сельского поселения составляет 408,1 кв. м (0,2 % от общей площади жилищного фонда).</w:t>
      </w:r>
    </w:p>
    <w:p w:rsidR="002264B9" w:rsidRPr="00A02684" w:rsidRDefault="002264B9" w:rsidP="002264B9">
      <w:pPr>
        <w:jc w:val="center"/>
        <w:rPr>
          <w:iCs/>
        </w:rPr>
      </w:pPr>
    </w:p>
    <w:p w:rsidR="002264B9" w:rsidRPr="00A02684" w:rsidRDefault="002264B9" w:rsidP="002264B9">
      <w:pPr>
        <w:jc w:val="center"/>
      </w:pPr>
      <w:r w:rsidRPr="00A02684">
        <w:rPr>
          <w:iCs/>
        </w:rPr>
        <w:t xml:space="preserve">Таблица </w:t>
      </w:r>
      <w:r w:rsidR="00313A9B" w:rsidRPr="00A02684">
        <w:rPr>
          <w:iCs/>
        </w:rPr>
        <w:t>33</w:t>
      </w:r>
      <w:r w:rsidRPr="00A02684">
        <w:rPr>
          <w:iCs/>
        </w:rPr>
        <w:t>. К</w:t>
      </w:r>
      <w:r w:rsidRPr="00A02684">
        <w:t>оличество граждан, планируемых к переселению в 2021 году</w:t>
      </w:r>
    </w:p>
    <w:tbl>
      <w:tblPr>
        <w:tblStyle w:val="a7"/>
        <w:tblW w:w="5000" w:type="pct"/>
        <w:jc w:val="center"/>
        <w:tblLayout w:type="fixed"/>
        <w:tblLook w:val="01E0" w:firstRow="1" w:lastRow="1" w:firstColumn="1" w:lastColumn="1" w:noHBand="0" w:noVBand="0"/>
      </w:tblPr>
      <w:tblGrid>
        <w:gridCol w:w="3010"/>
        <w:gridCol w:w="3224"/>
        <w:gridCol w:w="1701"/>
        <w:gridCol w:w="2261"/>
      </w:tblGrid>
      <w:tr w:rsidR="00A02684" w:rsidRPr="00A02684" w:rsidTr="00FB2CC6">
        <w:trPr>
          <w:trHeight w:val="20"/>
          <w:jc w:val="center"/>
        </w:trPr>
        <w:tc>
          <w:tcPr>
            <w:tcW w:w="1476" w:type="pct"/>
            <w:tcBorders>
              <w:left w:val="single" w:sz="4" w:space="0" w:color="auto"/>
            </w:tcBorders>
            <w:vAlign w:val="center"/>
          </w:tcPr>
          <w:p w:rsidR="002264B9" w:rsidRPr="00A02684" w:rsidRDefault="002264B9" w:rsidP="00FB2CC6">
            <w:pPr>
              <w:jc w:val="center"/>
              <w:rPr>
                <w:sz w:val="22"/>
                <w:szCs w:val="22"/>
              </w:rPr>
            </w:pPr>
            <w:r w:rsidRPr="00A02684">
              <w:rPr>
                <w:sz w:val="22"/>
                <w:szCs w:val="22"/>
              </w:rPr>
              <w:t>Адрес жилого помещения, расположенного в аварийном многоквартирном жилом доме</w:t>
            </w:r>
            <w:r w:rsidRPr="00A02684">
              <w:rPr>
                <w:rStyle w:val="ac"/>
                <w:sz w:val="22"/>
                <w:szCs w:val="22"/>
              </w:rPr>
              <w:footnoteReference w:id="37"/>
            </w:r>
          </w:p>
        </w:tc>
        <w:tc>
          <w:tcPr>
            <w:tcW w:w="1581" w:type="pct"/>
            <w:tcBorders>
              <w:right w:val="single" w:sz="4" w:space="0" w:color="auto"/>
            </w:tcBorders>
            <w:vAlign w:val="center"/>
          </w:tcPr>
          <w:p w:rsidR="002264B9" w:rsidRPr="00A02684" w:rsidRDefault="002264B9" w:rsidP="00047794">
            <w:pPr>
              <w:jc w:val="center"/>
              <w:rPr>
                <w:sz w:val="22"/>
                <w:szCs w:val="22"/>
              </w:rPr>
            </w:pPr>
            <w:r w:rsidRPr="00A02684">
              <w:rPr>
                <w:sz w:val="22"/>
                <w:szCs w:val="22"/>
              </w:rPr>
              <w:t>Расселяемая площадь жилого помещения, расположенного в аварийном многоквартирном жилом доме</w:t>
            </w:r>
            <w:r w:rsidR="00047794" w:rsidRPr="00A02684">
              <w:rPr>
                <w:sz w:val="22"/>
                <w:szCs w:val="22"/>
              </w:rPr>
              <w:t>,</w:t>
            </w:r>
            <w:r w:rsidRPr="00A02684">
              <w:rPr>
                <w:sz w:val="22"/>
                <w:szCs w:val="22"/>
              </w:rPr>
              <w:t xml:space="preserve"> кв. м</w:t>
            </w:r>
          </w:p>
        </w:tc>
        <w:tc>
          <w:tcPr>
            <w:tcW w:w="834" w:type="pct"/>
            <w:vAlign w:val="center"/>
          </w:tcPr>
          <w:p w:rsidR="002264B9" w:rsidRPr="00A02684" w:rsidRDefault="002264B9" w:rsidP="00FB2CC6">
            <w:pPr>
              <w:jc w:val="center"/>
              <w:rPr>
                <w:sz w:val="22"/>
                <w:szCs w:val="22"/>
              </w:rPr>
            </w:pPr>
            <w:r w:rsidRPr="00A02684">
              <w:rPr>
                <w:sz w:val="22"/>
                <w:szCs w:val="22"/>
              </w:rPr>
              <w:t>Количество переселяемых граждан</w:t>
            </w:r>
          </w:p>
        </w:tc>
        <w:tc>
          <w:tcPr>
            <w:tcW w:w="1110" w:type="pct"/>
            <w:vAlign w:val="center"/>
          </w:tcPr>
          <w:p w:rsidR="002264B9" w:rsidRPr="00A02684" w:rsidRDefault="002264B9" w:rsidP="00FB2CC6">
            <w:pPr>
              <w:jc w:val="center"/>
              <w:rPr>
                <w:sz w:val="22"/>
                <w:szCs w:val="22"/>
              </w:rPr>
            </w:pPr>
            <w:r w:rsidRPr="00A02684">
              <w:rPr>
                <w:sz w:val="22"/>
                <w:szCs w:val="22"/>
              </w:rPr>
              <w:t>Способ предоставления жилых помещений</w:t>
            </w:r>
          </w:p>
          <w:p w:rsidR="002264B9" w:rsidRPr="00A02684" w:rsidRDefault="002264B9" w:rsidP="00FB2CC6">
            <w:pPr>
              <w:jc w:val="center"/>
              <w:rPr>
                <w:sz w:val="22"/>
                <w:szCs w:val="22"/>
              </w:rPr>
            </w:pPr>
            <w:r w:rsidRPr="00A02684">
              <w:rPr>
                <w:sz w:val="22"/>
                <w:szCs w:val="22"/>
              </w:rPr>
              <w:t>(способ реализации программы)</w:t>
            </w:r>
          </w:p>
        </w:tc>
      </w:tr>
      <w:tr w:rsidR="00A02684" w:rsidRPr="00A02684" w:rsidTr="00FB2CC6">
        <w:trPr>
          <w:trHeight w:val="20"/>
          <w:jc w:val="center"/>
        </w:trPr>
        <w:tc>
          <w:tcPr>
            <w:tcW w:w="1476" w:type="pct"/>
            <w:tcBorders>
              <w:left w:val="single" w:sz="4" w:space="0" w:color="auto"/>
            </w:tcBorders>
          </w:tcPr>
          <w:p w:rsidR="002264B9" w:rsidRPr="00A02684" w:rsidRDefault="002264B9" w:rsidP="00FB2CC6">
            <w:pPr>
              <w:jc w:val="center"/>
              <w:rPr>
                <w:sz w:val="22"/>
                <w:szCs w:val="22"/>
              </w:rPr>
            </w:pPr>
            <w:r w:rsidRPr="00A02684">
              <w:rPr>
                <w:sz w:val="22"/>
                <w:szCs w:val="22"/>
              </w:rPr>
              <w:t>п. Зимитицы, д. 12, кв. 1</w:t>
            </w:r>
          </w:p>
        </w:tc>
        <w:tc>
          <w:tcPr>
            <w:tcW w:w="1581" w:type="pct"/>
            <w:tcBorders>
              <w:right w:val="single" w:sz="4" w:space="0" w:color="auto"/>
            </w:tcBorders>
          </w:tcPr>
          <w:p w:rsidR="002264B9" w:rsidRPr="00A02684" w:rsidRDefault="002264B9" w:rsidP="00FB2CC6">
            <w:pPr>
              <w:jc w:val="center"/>
              <w:rPr>
                <w:sz w:val="22"/>
                <w:szCs w:val="22"/>
              </w:rPr>
            </w:pPr>
            <w:r w:rsidRPr="00A02684">
              <w:rPr>
                <w:sz w:val="22"/>
                <w:szCs w:val="22"/>
              </w:rPr>
              <w:t>70,3</w:t>
            </w:r>
          </w:p>
        </w:tc>
        <w:tc>
          <w:tcPr>
            <w:tcW w:w="834" w:type="pct"/>
          </w:tcPr>
          <w:p w:rsidR="002264B9" w:rsidRPr="00A02684" w:rsidRDefault="002264B9" w:rsidP="00FB2CC6">
            <w:pPr>
              <w:jc w:val="center"/>
              <w:rPr>
                <w:sz w:val="22"/>
                <w:szCs w:val="22"/>
              </w:rPr>
            </w:pPr>
            <w:r w:rsidRPr="00A02684">
              <w:rPr>
                <w:sz w:val="22"/>
                <w:szCs w:val="22"/>
              </w:rPr>
              <w:t>4</w:t>
            </w:r>
          </w:p>
        </w:tc>
        <w:tc>
          <w:tcPr>
            <w:tcW w:w="1110" w:type="pct"/>
          </w:tcPr>
          <w:p w:rsidR="002264B9" w:rsidRPr="00A02684" w:rsidRDefault="002264B9" w:rsidP="00FB2CC6">
            <w:pPr>
              <w:jc w:val="center"/>
              <w:rPr>
                <w:sz w:val="22"/>
                <w:szCs w:val="22"/>
              </w:rPr>
            </w:pPr>
            <w:r w:rsidRPr="00A02684">
              <w:rPr>
                <w:sz w:val="22"/>
                <w:szCs w:val="22"/>
              </w:rPr>
              <w:t>вторичный рынок</w:t>
            </w:r>
          </w:p>
        </w:tc>
      </w:tr>
      <w:tr w:rsidR="00A02684" w:rsidRPr="00A02684" w:rsidTr="00FB2CC6">
        <w:trPr>
          <w:trHeight w:val="20"/>
          <w:jc w:val="center"/>
        </w:trPr>
        <w:tc>
          <w:tcPr>
            <w:tcW w:w="1476" w:type="pct"/>
          </w:tcPr>
          <w:p w:rsidR="002264B9" w:rsidRPr="00A02684" w:rsidRDefault="002264B9" w:rsidP="00FB2CC6">
            <w:pPr>
              <w:jc w:val="center"/>
              <w:rPr>
                <w:sz w:val="22"/>
                <w:szCs w:val="22"/>
              </w:rPr>
            </w:pPr>
            <w:r w:rsidRPr="00A02684">
              <w:rPr>
                <w:sz w:val="22"/>
                <w:szCs w:val="22"/>
              </w:rPr>
              <w:t>п. Зимитицы, д. 12, кв. 2</w:t>
            </w:r>
          </w:p>
        </w:tc>
        <w:tc>
          <w:tcPr>
            <w:tcW w:w="1581" w:type="pct"/>
          </w:tcPr>
          <w:p w:rsidR="002264B9" w:rsidRPr="00A02684" w:rsidRDefault="002264B9" w:rsidP="00FB2CC6">
            <w:pPr>
              <w:jc w:val="center"/>
              <w:rPr>
                <w:sz w:val="22"/>
                <w:szCs w:val="22"/>
              </w:rPr>
            </w:pPr>
            <w:r w:rsidRPr="00A02684">
              <w:rPr>
                <w:sz w:val="22"/>
                <w:szCs w:val="22"/>
              </w:rPr>
              <w:t>66,3</w:t>
            </w:r>
          </w:p>
        </w:tc>
        <w:tc>
          <w:tcPr>
            <w:tcW w:w="834" w:type="pct"/>
          </w:tcPr>
          <w:p w:rsidR="002264B9" w:rsidRPr="00A02684" w:rsidRDefault="002264B9" w:rsidP="00FB2CC6">
            <w:pPr>
              <w:jc w:val="center"/>
              <w:rPr>
                <w:sz w:val="22"/>
                <w:szCs w:val="22"/>
              </w:rPr>
            </w:pPr>
            <w:r w:rsidRPr="00A02684">
              <w:rPr>
                <w:sz w:val="22"/>
                <w:szCs w:val="22"/>
              </w:rPr>
              <w:t>2</w:t>
            </w:r>
          </w:p>
        </w:tc>
        <w:tc>
          <w:tcPr>
            <w:tcW w:w="1110" w:type="pct"/>
          </w:tcPr>
          <w:p w:rsidR="002264B9" w:rsidRPr="00A02684" w:rsidRDefault="002264B9" w:rsidP="00FB2CC6">
            <w:pPr>
              <w:jc w:val="center"/>
              <w:rPr>
                <w:sz w:val="22"/>
                <w:szCs w:val="22"/>
              </w:rPr>
            </w:pPr>
            <w:r w:rsidRPr="00A02684">
              <w:rPr>
                <w:sz w:val="22"/>
                <w:szCs w:val="22"/>
              </w:rPr>
              <w:t>вторичный рынок</w:t>
            </w:r>
          </w:p>
        </w:tc>
      </w:tr>
      <w:tr w:rsidR="00A02684" w:rsidRPr="00A02684" w:rsidTr="00FB2CC6">
        <w:trPr>
          <w:trHeight w:val="20"/>
          <w:jc w:val="center"/>
        </w:trPr>
        <w:tc>
          <w:tcPr>
            <w:tcW w:w="1476" w:type="pct"/>
          </w:tcPr>
          <w:p w:rsidR="002264B9" w:rsidRPr="00A02684" w:rsidRDefault="002264B9" w:rsidP="00FB2CC6">
            <w:pPr>
              <w:jc w:val="center"/>
              <w:rPr>
                <w:sz w:val="22"/>
                <w:szCs w:val="22"/>
              </w:rPr>
            </w:pPr>
            <w:r w:rsidRPr="00A02684">
              <w:rPr>
                <w:sz w:val="22"/>
                <w:szCs w:val="22"/>
              </w:rPr>
              <w:t>п. Зимитицы, д. 12, кв. 3</w:t>
            </w:r>
          </w:p>
        </w:tc>
        <w:tc>
          <w:tcPr>
            <w:tcW w:w="1581" w:type="pct"/>
          </w:tcPr>
          <w:p w:rsidR="002264B9" w:rsidRPr="00A02684" w:rsidRDefault="002264B9" w:rsidP="00FB2CC6">
            <w:pPr>
              <w:jc w:val="center"/>
              <w:rPr>
                <w:sz w:val="22"/>
                <w:szCs w:val="22"/>
              </w:rPr>
            </w:pPr>
            <w:r w:rsidRPr="00A02684">
              <w:rPr>
                <w:sz w:val="22"/>
                <w:szCs w:val="22"/>
              </w:rPr>
              <w:t>67,9</w:t>
            </w:r>
          </w:p>
        </w:tc>
        <w:tc>
          <w:tcPr>
            <w:tcW w:w="834" w:type="pct"/>
          </w:tcPr>
          <w:p w:rsidR="002264B9" w:rsidRPr="00A02684" w:rsidRDefault="002264B9" w:rsidP="00FB2CC6">
            <w:pPr>
              <w:jc w:val="center"/>
              <w:rPr>
                <w:sz w:val="22"/>
                <w:szCs w:val="22"/>
              </w:rPr>
            </w:pPr>
            <w:r w:rsidRPr="00A02684">
              <w:rPr>
                <w:sz w:val="22"/>
                <w:szCs w:val="22"/>
              </w:rPr>
              <w:t>2</w:t>
            </w:r>
          </w:p>
        </w:tc>
        <w:tc>
          <w:tcPr>
            <w:tcW w:w="1110" w:type="pct"/>
          </w:tcPr>
          <w:p w:rsidR="002264B9" w:rsidRPr="00A02684" w:rsidRDefault="002264B9" w:rsidP="00FB2CC6">
            <w:pPr>
              <w:jc w:val="center"/>
              <w:rPr>
                <w:sz w:val="22"/>
                <w:szCs w:val="22"/>
              </w:rPr>
            </w:pPr>
            <w:r w:rsidRPr="00A02684">
              <w:rPr>
                <w:sz w:val="22"/>
                <w:szCs w:val="22"/>
              </w:rPr>
              <w:t>вторичный рынок</w:t>
            </w:r>
          </w:p>
        </w:tc>
      </w:tr>
      <w:tr w:rsidR="00A02684" w:rsidRPr="00A02684" w:rsidTr="00FB2CC6">
        <w:trPr>
          <w:trHeight w:val="20"/>
          <w:jc w:val="center"/>
        </w:trPr>
        <w:tc>
          <w:tcPr>
            <w:tcW w:w="1476" w:type="pct"/>
          </w:tcPr>
          <w:p w:rsidR="002264B9" w:rsidRPr="00A02684" w:rsidRDefault="002264B9" w:rsidP="00FB2CC6">
            <w:pPr>
              <w:jc w:val="center"/>
              <w:rPr>
                <w:sz w:val="22"/>
                <w:szCs w:val="22"/>
              </w:rPr>
            </w:pPr>
            <w:r w:rsidRPr="00A02684">
              <w:rPr>
                <w:sz w:val="22"/>
                <w:szCs w:val="22"/>
              </w:rPr>
              <w:t>п. Зимитицы, д. 12, кв. 4</w:t>
            </w:r>
          </w:p>
        </w:tc>
        <w:tc>
          <w:tcPr>
            <w:tcW w:w="1581" w:type="pct"/>
          </w:tcPr>
          <w:p w:rsidR="002264B9" w:rsidRPr="00A02684" w:rsidRDefault="002264B9" w:rsidP="00FB2CC6">
            <w:pPr>
              <w:jc w:val="center"/>
              <w:rPr>
                <w:sz w:val="22"/>
                <w:szCs w:val="22"/>
              </w:rPr>
            </w:pPr>
            <w:r w:rsidRPr="00A02684">
              <w:rPr>
                <w:sz w:val="22"/>
                <w:szCs w:val="22"/>
              </w:rPr>
              <w:t>68,0</w:t>
            </w:r>
          </w:p>
        </w:tc>
        <w:tc>
          <w:tcPr>
            <w:tcW w:w="834" w:type="pct"/>
          </w:tcPr>
          <w:p w:rsidR="002264B9" w:rsidRPr="00A02684" w:rsidRDefault="002264B9" w:rsidP="00FB2CC6">
            <w:pPr>
              <w:jc w:val="center"/>
              <w:rPr>
                <w:sz w:val="22"/>
                <w:szCs w:val="22"/>
              </w:rPr>
            </w:pPr>
            <w:r w:rsidRPr="00A02684">
              <w:rPr>
                <w:sz w:val="22"/>
                <w:szCs w:val="22"/>
              </w:rPr>
              <w:t>2</w:t>
            </w:r>
          </w:p>
        </w:tc>
        <w:tc>
          <w:tcPr>
            <w:tcW w:w="1110" w:type="pct"/>
          </w:tcPr>
          <w:p w:rsidR="002264B9" w:rsidRPr="00A02684" w:rsidRDefault="002264B9" w:rsidP="00FB2CC6">
            <w:pPr>
              <w:jc w:val="center"/>
              <w:rPr>
                <w:sz w:val="22"/>
                <w:szCs w:val="22"/>
              </w:rPr>
            </w:pPr>
            <w:r w:rsidRPr="00A02684">
              <w:rPr>
                <w:sz w:val="22"/>
                <w:szCs w:val="22"/>
              </w:rPr>
              <w:t>вторичный рынок</w:t>
            </w:r>
          </w:p>
        </w:tc>
      </w:tr>
      <w:tr w:rsidR="00A02684" w:rsidRPr="00A02684" w:rsidTr="00FB2CC6">
        <w:trPr>
          <w:trHeight w:val="20"/>
          <w:jc w:val="center"/>
        </w:trPr>
        <w:tc>
          <w:tcPr>
            <w:tcW w:w="1476" w:type="pct"/>
          </w:tcPr>
          <w:p w:rsidR="002264B9" w:rsidRPr="00A02684" w:rsidRDefault="002264B9" w:rsidP="00FB2CC6">
            <w:pPr>
              <w:jc w:val="center"/>
              <w:rPr>
                <w:sz w:val="22"/>
                <w:szCs w:val="22"/>
              </w:rPr>
            </w:pPr>
            <w:r w:rsidRPr="00A02684">
              <w:rPr>
                <w:sz w:val="22"/>
                <w:szCs w:val="22"/>
              </w:rPr>
              <w:t>п. Зимитицы, д. 12, кв. 5</w:t>
            </w:r>
          </w:p>
        </w:tc>
        <w:tc>
          <w:tcPr>
            <w:tcW w:w="1581" w:type="pct"/>
          </w:tcPr>
          <w:p w:rsidR="002264B9" w:rsidRPr="00A02684" w:rsidRDefault="002264B9" w:rsidP="00FB2CC6">
            <w:pPr>
              <w:jc w:val="center"/>
              <w:rPr>
                <w:sz w:val="22"/>
                <w:szCs w:val="22"/>
              </w:rPr>
            </w:pPr>
            <w:r w:rsidRPr="00A02684">
              <w:rPr>
                <w:sz w:val="22"/>
                <w:szCs w:val="22"/>
              </w:rPr>
              <w:t>67,6</w:t>
            </w:r>
          </w:p>
        </w:tc>
        <w:tc>
          <w:tcPr>
            <w:tcW w:w="834" w:type="pct"/>
          </w:tcPr>
          <w:p w:rsidR="002264B9" w:rsidRPr="00A02684" w:rsidRDefault="002264B9" w:rsidP="00FB2CC6">
            <w:pPr>
              <w:jc w:val="center"/>
              <w:rPr>
                <w:sz w:val="22"/>
                <w:szCs w:val="22"/>
              </w:rPr>
            </w:pPr>
            <w:r w:rsidRPr="00A02684">
              <w:rPr>
                <w:sz w:val="22"/>
                <w:szCs w:val="22"/>
              </w:rPr>
              <w:t>2</w:t>
            </w:r>
          </w:p>
        </w:tc>
        <w:tc>
          <w:tcPr>
            <w:tcW w:w="1110" w:type="pct"/>
          </w:tcPr>
          <w:p w:rsidR="002264B9" w:rsidRPr="00A02684" w:rsidRDefault="002264B9" w:rsidP="00FB2CC6">
            <w:pPr>
              <w:jc w:val="center"/>
              <w:rPr>
                <w:sz w:val="22"/>
                <w:szCs w:val="22"/>
              </w:rPr>
            </w:pPr>
            <w:r w:rsidRPr="00A02684">
              <w:rPr>
                <w:sz w:val="22"/>
                <w:szCs w:val="22"/>
              </w:rPr>
              <w:t>вторичный рынок</w:t>
            </w:r>
          </w:p>
        </w:tc>
      </w:tr>
      <w:tr w:rsidR="00A02684" w:rsidRPr="00A02684" w:rsidTr="00FB2CC6">
        <w:trPr>
          <w:trHeight w:val="20"/>
          <w:jc w:val="center"/>
        </w:trPr>
        <w:tc>
          <w:tcPr>
            <w:tcW w:w="1476" w:type="pct"/>
          </w:tcPr>
          <w:p w:rsidR="002264B9" w:rsidRPr="00A02684" w:rsidRDefault="002264B9" w:rsidP="00FB2CC6">
            <w:pPr>
              <w:jc w:val="center"/>
              <w:rPr>
                <w:sz w:val="22"/>
                <w:szCs w:val="22"/>
              </w:rPr>
            </w:pPr>
            <w:r w:rsidRPr="00A02684">
              <w:rPr>
                <w:sz w:val="22"/>
                <w:szCs w:val="22"/>
              </w:rPr>
              <w:t>п. Зимитицы, д. 12, кв. 6</w:t>
            </w:r>
          </w:p>
        </w:tc>
        <w:tc>
          <w:tcPr>
            <w:tcW w:w="1581" w:type="pct"/>
          </w:tcPr>
          <w:p w:rsidR="002264B9" w:rsidRPr="00A02684" w:rsidRDefault="002264B9" w:rsidP="00FB2CC6">
            <w:pPr>
              <w:jc w:val="center"/>
              <w:rPr>
                <w:sz w:val="22"/>
                <w:szCs w:val="22"/>
              </w:rPr>
            </w:pPr>
            <w:r w:rsidRPr="00A02684">
              <w:rPr>
                <w:sz w:val="22"/>
                <w:szCs w:val="22"/>
              </w:rPr>
              <w:t>68,0</w:t>
            </w:r>
          </w:p>
        </w:tc>
        <w:tc>
          <w:tcPr>
            <w:tcW w:w="834" w:type="pct"/>
          </w:tcPr>
          <w:p w:rsidR="002264B9" w:rsidRPr="00A02684" w:rsidRDefault="002264B9" w:rsidP="00FB2CC6">
            <w:pPr>
              <w:jc w:val="center"/>
              <w:rPr>
                <w:sz w:val="22"/>
                <w:szCs w:val="22"/>
              </w:rPr>
            </w:pPr>
            <w:r w:rsidRPr="00A02684">
              <w:rPr>
                <w:sz w:val="22"/>
                <w:szCs w:val="22"/>
              </w:rPr>
              <w:t>5</w:t>
            </w:r>
          </w:p>
        </w:tc>
        <w:tc>
          <w:tcPr>
            <w:tcW w:w="1110" w:type="pct"/>
          </w:tcPr>
          <w:p w:rsidR="002264B9" w:rsidRPr="00A02684" w:rsidRDefault="002264B9" w:rsidP="00FB2CC6">
            <w:pPr>
              <w:jc w:val="center"/>
              <w:rPr>
                <w:sz w:val="22"/>
                <w:szCs w:val="22"/>
              </w:rPr>
            </w:pPr>
            <w:r w:rsidRPr="00A02684">
              <w:rPr>
                <w:sz w:val="22"/>
                <w:szCs w:val="22"/>
              </w:rPr>
              <w:t>вторичный рынок</w:t>
            </w:r>
          </w:p>
        </w:tc>
      </w:tr>
      <w:tr w:rsidR="002264B9" w:rsidRPr="00A02684" w:rsidTr="00FB2CC6">
        <w:trPr>
          <w:trHeight w:val="20"/>
          <w:jc w:val="center"/>
        </w:trPr>
        <w:tc>
          <w:tcPr>
            <w:tcW w:w="1476" w:type="pct"/>
          </w:tcPr>
          <w:p w:rsidR="002264B9" w:rsidRPr="00A02684" w:rsidRDefault="002264B9" w:rsidP="00FB2CC6">
            <w:pPr>
              <w:jc w:val="center"/>
              <w:rPr>
                <w:sz w:val="22"/>
                <w:szCs w:val="22"/>
              </w:rPr>
            </w:pPr>
            <w:r w:rsidRPr="00A02684">
              <w:rPr>
                <w:sz w:val="22"/>
                <w:szCs w:val="22"/>
              </w:rPr>
              <w:t>Итого</w:t>
            </w:r>
          </w:p>
        </w:tc>
        <w:tc>
          <w:tcPr>
            <w:tcW w:w="1581" w:type="pct"/>
          </w:tcPr>
          <w:p w:rsidR="002264B9" w:rsidRPr="00A02684" w:rsidRDefault="002264B9" w:rsidP="00FB2CC6">
            <w:pPr>
              <w:jc w:val="center"/>
              <w:rPr>
                <w:sz w:val="22"/>
                <w:szCs w:val="22"/>
              </w:rPr>
            </w:pPr>
            <w:r w:rsidRPr="00A02684">
              <w:rPr>
                <w:sz w:val="22"/>
                <w:szCs w:val="22"/>
              </w:rPr>
              <w:t>408,1</w:t>
            </w:r>
          </w:p>
        </w:tc>
        <w:tc>
          <w:tcPr>
            <w:tcW w:w="834" w:type="pct"/>
          </w:tcPr>
          <w:p w:rsidR="002264B9" w:rsidRPr="00A02684" w:rsidRDefault="002264B9" w:rsidP="00FB2CC6">
            <w:pPr>
              <w:jc w:val="center"/>
              <w:rPr>
                <w:sz w:val="22"/>
                <w:szCs w:val="22"/>
              </w:rPr>
            </w:pPr>
            <w:r w:rsidRPr="00A02684">
              <w:rPr>
                <w:sz w:val="22"/>
                <w:szCs w:val="22"/>
              </w:rPr>
              <w:t>17</w:t>
            </w:r>
          </w:p>
        </w:tc>
        <w:tc>
          <w:tcPr>
            <w:tcW w:w="1110" w:type="pct"/>
          </w:tcPr>
          <w:p w:rsidR="002264B9" w:rsidRPr="00A02684" w:rsidRDefault="002264B9" w:rsidP="00FB2CC6">
            <w:pPr>
              <w:jc w:val="center"/>
              <w:rPr>
                <w:sz w:val="22"/>
                <w:szCs w:val="22"/>
              </w:rPr>
            </w:pPr>
          </w:p>
        </w:tc>
      </w:tr>
    </w:tbl>
    <w:p w:rsidR="002264B9" w:rsidRPr="00A02684" w:rsidRDefault="002264B9" w:rsidP="002264B9">
      <w:pPr>
        <w:ind w:firstLine="709"/>
        <w:jc w:val="both"/>
      </w:pPr>
    </w:p>
    <w:p w:rsidR="000D7248" w:rsidRPr="00A02684" w:rsidRDefault="000D7248" w:rsidP="000D7248">
      <w:pPr>
        <w:ind w:firstLine="709"/>
        <w:jc w:val="both"/>
      </w:pPr>
      <w:r w:rsidRPr="00A02684">
        <w:t>В последние годы в среднем ежегодно вводится 4</w:t>
      </w:r>
      <w:r w:rsidR="00ED7978" w:rsidRPr="00A02684">
        <w:t xml:space="preserve"> </w:t>
      </w:r>
      <w:r w:rsidRPr="00A02684">
        <w:t>-</w:t>
      </w:r>
      <w:r w:rsidR="00ED7978" w:rsidRPr="00A02684">
        <w:t xml:space="preserve"> </w:t>
      </w:r>
      <w:r w:rsidRPr="00A02684">
        <w:t>6 тыс. кв. м нового жилищного фонда, или 0,5</w:t>
      </w:r>
      <w:r w:rsidR="00ED7978" w:rsidRPr="00A02684">
        <w:t xml:space="preserve"> </w:t>
      </w:r>
      <w:r w:rsidRPr="00A02684">
        <w:t>-</w:t>
      </w:r>
      <w:r w:rsidR="00ED7978" w:rsidRPr="00A02684">
        <w:t xml:space="preserve"> </w:t>
      </w:r>
      <w:r w:rsidRPr="00A02684">
        <w:t xml:space="preserve">0,8 кв. м </w:t>
      </w:r>
      <w:r w:rsidR="00ED7978" w:rsidRPr="00A02684">
        <w:t xml:space="preserve">в год </w:t>
      </w:r>
      <w:r w:rsidRPr="00A02684">
        <w:t xml:space="preserve">на </w:t>
      </w:r>
      <w:r w:rsidR="00ED7978" w:rsidRPr="00A02684">
        <w:t xml:space="preserve">1 </w:t>
      </w:r>
      <w:r w:rsidRPr="00A02684">
        <w:t>человека. В структуре нового жилищного строительства за последние три года более 90 % приходилось на индивидуальные жилые дома и около 10 % – на многоквартирные жилые дома. Строительство многоквартирных домов с 2015 года велось только в д. Бегуницы: д.</w:t>
      </w:r>
      <w:r w:rsidR="00ED7978" w:rsidRPr="00A02684">
        <w:t xml:space="preserve"> </w:t>
      </w:r>
      <w:r w:rsidRPr="00A02684">
        <w:t>Бегуницы</w:t>
      </w:r>
      <w:r w:rsidR="00047794" w:rsidRPr="00A02684">
        <w:t>,</w:t>
      </w:r>
      <w:r w:rsidRPr="00A02684">
        <w:t xml:space="preserve"> дом 82 </w:t>
      </w:r>
      <w:r w:rsidR="00ED7978" w:rsidRPr="00A02684">
        <w:t>(</w:t>
      </w:r>
      <w:r w:rsidRPr="00A02684">
        <w:t>2015 год</w:t>
      </w:r>
      <w:r w:rsidR="00ED7978" w:rsidRPr="00A02684">
        <w:t>)</w:t>
      </w:r>
      <w:r w:rsidRPr="00A02684">
        <w:t>, д.</w:t>
      </w:r>
      <w:r w:rsidR="00ED7978" w:rsidRPr="00A02684">
        <w:t xml:space="preserve"> </w:t>
      </w:r>
      <w:r w:rsidRPr="00A02684">
        <w:t>Бегуницы</w:t>
      </w:r>
      <w:r w:rsidR="00047794" w:rsidRPr="00A02684">
        <w:t>,</w:t>
      </w:r>
      <w:r w:rsidRPr="00A02684">
        <w:t xml:space="preserve"> дом 83 </w:t>
      </w:r>
      <w:r w:rsidR="00ED7978" w:rsidRPr="00A02684">
        <w:t>(</w:t>
      </w:r>
      <w:r w:rsidRPr="00A02684">
        <w:t>2019 год</w:t>
      </w:r>
      <w:r w:rsidR="00ED7978" w:rsidRPr="00A02684">
        <w:t>)</w:t>
      </w:r>
      <w:r w:rsidRPr="00A02684">
        <w:t>.</w:t>
      </w:r>
    </w:p>
    <w:p w:rsidR="000D7248" w:rsidRPr="00A02684" w:rsidRDefault="000D7248" w:rsidP="000D7248">
      <w:pPr>
        <w:jc w:val="center"/>
        <w:rPr>
          <w:iCs/>
        </w:rPr>
      </w:pPr>
    </w:p>
    <w:p w:rsidR="000D7248" w:rsidRPr="00A02684" w:rsidRDefault="000D7248" w:rsidP="000D7248">
      <w:pPr>
        <w:jc w:val="center"/>
        <w:rPr>
          <w:iCs/>
        </w:rPr>
      </w:pPr>
      <w:r w:rsidRPr="00A02684">
        <w:rPr>
          <w:iCs/>
        </w:rPr>
        <w:t xml:space="preserve">Таблица </w:t>
      </w:r>
      <w:r w:rsidR="00047794" w:rsidRPr="00A02684">
        <w:rPr>
          <w:iCs/>
        </w:rPr>
        <w:t>34</w:t>
      </w:r>
      <w:r w:rsidRPr="00A02684">
        <w:rPr>
          <w:iCs/>
        </w:rPr>
        <w:t>. Ввод в действие жилых домов, кв. м общей площади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848"/>
        <w:gridCol w:w="954"/>
        <w:gridCol w:w="824"/>
        <w:gridCol w:w="824"/>
        <w:gridCol w:w="824"/>
        <w:gridCol w:w="820"/>
      </w:tblGrid>
      <w:tr w:rsidR="00A02684" w:rsidRPr="00A02684" w:rsidTr="001D639E">
        <w:trPr>
          <w:trHeight w:val="20"/>
          <w:tblHeader/>
        </w:trPr>
        <w:tc>
          <w:tcPr>
            <w:tcW w:w="2502" w:type="pct"/>
            <w:vMerge w:val="restart"/>
            <w:shd w:val="clear" w:color="auto" w:fill="auto"/>
            <w:noWrap/>
            <w:vAlign w:val="center"/>
            <w:hideMark/>
          </w:tcPr>
          <w:p w:rsidR="000D7248" w:rsidRPr="00A02684" w:rsidRDefault="000D7248" w:rsidP="00ED7978">
            <w:pPr>
              <w:jc w:val="center"/>
              <w:rPr>
                <w:sz w:val="22"/>
                <w:szCs w:val="22"/>
              </w:rPr>
            </w:pPr>
            <w:r w:rsidRPr="00A02684">
              <w:rPr>
                <w:sz w:val="22"/>
                <w:szCs w:val="22"/>
              </w:rPr>
              <w:lastRenderedPageBreak/>
              <w:t>Территория</w:t>
            </w:r>
          </w:p>
        </w:tc>
        <w:tc>
          <w:tcPr>
            <w:tcW w:w="1288" w:type="pct"/>
            <w:gridSpan w:val="3"/>
            <w:shd w:val="clear" w:color="000000" w:fill="FFFFFF"/>
            <w:vAlign w:val="center"/>
            <w:hideMark/>
          </w:tcPr>
          <w:p w:rsidR="000D7248" w:rsidRPr="00A02684" w:rsidRDefault="000D7248" w:rsidP="00047794">
            <w:pPr>
              <w:jc w:val="center"/>
              <w:rPr>
                <w:sz w:val="22"/>
                <w:szCs w:val="22"/>
              </w:rPr>
            </w:pPr>
            <w:r w:rsidRPr="00A02684">
              <w:rPr>
                <w:sz w:val="22"/>
                <w:szCs w:val="22"/>
              </w:rPr>
              <w:t xml:space="preserve">Введено в действие жилых домов </w:t>
            </w:r>
            <w:r w:rsidR="00047794" w:rsidRPr="00A02684">
              <w:rPr>
                <w:sz w:val="22"/>
                <w:szCs w:val="22"/>
              </w:rPr>
              <w:t>всего</w:t>
            </w:r>
          </w:p>
        </w:tc>
        <w:tc>
          <w:tcPr>
            <w:tcW w:w="1210" w:type="pct"/>
            <w:gridSpan w:val="3"/>
            <w:shd w:val="clear" w:color="000000" w:fill="FFFFFF"/>
            <w:vAlign w:val="center"/>
          </w:tcPr>
          <w:p w:rsidR="000D7248" w:rsidRPr="00A02684" w:rsidRDefault="000D7248" w:rsidP="00047794">
            <w:pPr>
              <w:jc w:val="center"/>
              <w:rPr>
                <w:sz w:val="22"/>
                <w:szCs w:val="22"/>
              </w:rPr>
            </w:pPr>
            <w:r w:rsidRPr="00A02684">
              <w:rPr>
                <w:sz w:val="22"/>
                <w:szCs w:val="22"/>
              </w:rPr>
              <w:t xml:space="preserve">Введено в действие индивидуальных жилых домов </w:t>
            </w:r>
          </w:p>
        </w:tc>
      </w:tr>
      <w:tr w:rsidR="00A02684" w:rsidRPr="00A02684" w:rsidTr="001D639E">
        <w:trPr>
          <w:trHeight w:val="20"/>
          <w:tblHeader/>
        </w:trPr>
        <w:tc>
          <w:tcPr>
            <w:tcW w:w="2502" w:type="pct"/>
            <w:vMerge/>
            <w:shd w:val="clear" w:color="auto" w:fill="auto"/>
            <w:noWrap/>
            <w:vAlign w:val="center"/>
            <w:hideMark/>
          </w:tcPr>
          <w:p w:rsidR="000D7248" w:rsidRPr="00A02684" w:rsidRDefault="000D7248" w:rsidP="00ED7978">
            <w:pPr>
              <w:jc w:val="center"/>
              <w:rPr>
                <w:sz w:val="22"/>
                <w:szCs w:val="22"/>
              </w:rPr>
            </w:pPr>
          </w:p>
        </w:tc>
        <w:tc>
          <w:tcPr>
            <w:tcW w:w="416" w:type="pct"/>
            <w:shd w:val="clear" w:color="000000" w:fill="FFFFFF"/>
            <w:vAlign w:val="center"/>
            <w:hideMark/>
          </w:tcPr>
          <w:p w:rsidR="000D7248" w:rsidRPr="00A02684" w:rsidRDefault="000D7248" w:rsidP="00ED7978">
            <w:pPr>
              <w:jc w:val="center"/>
              <w:rPr>
                <w:sz w:val="22"/>
                <w:szCs w:val="22"/>
              </w:rPr>
            </w:pPr>
            <w:r w:rsidRPr="00A02684">
              <w:rPr>
                <w:sz w:val="22"/>
                <w:szCs w:val="22"/>
              </w:rPr>
              <w:t>2017</w:t>
            </w:r>
            <w:r w:rsidR="001D639E" w:rsidRPr="00A02684">
              <w:rPr>
                <w:sz w:val="22"/>
                <w:szCs w:val="22"/>
              </w:rPr>
              <w:t xml:space="preserve"> год</w:t>
            </w:r>
          </w:p>
        </w:tc>
        <w:tc>
          <w:tcPr>
            <w:tcW w:w="468" w:type="pct"/>
            <w:shd w:val="clear" w:color="000000" w:fill="FFFFFF"/>
            <w:vAlign w:val="center"/>
            <w:hideMark/>
          </w:tcPr>
          <w:p w:rsidR="000D7248" w:rsidRPr="00A02684" w:rsidRDefault="000D7248" w:rsidP="00ED7978">
            <w:pPr>
              <w:jc w:val="center"/>
              <w:rPr>
                <w:sz w:val="22"/>
                <w:szCs w:val="22"/>
              </w:rPr>
            </w:pPr>
            <w:r w:rsidRPr="00A02684">
              <w:rPr>
                <w:sz w:val="22"/>
                <w:szCs w:val="22"/>
              </w:rPr>
              <w:t>2018</w:t>
            </w:r>
            <w:r w:rsidR="001D639E" w:rsidRPr="00A02684">
              <w:rPr>
                <w:sz w:val="22"/>
                <w:szCs w:val="22"/>
              </w:rPr>
              <w:t xml:space="preserve"> год</w:t>
            </w:r>
          </w:p>
        </w:tc>
        <w:tc>
          <w:tcPr>
            <w:tcW w:w="404" w:type="pct"/>
            <w:shd w:val="clear" w:color="000000" w:fill="FFFFFF"/>
            <w:vAlign w:val="center"/>
          </w:tcPr>
          <w:p w:rsidR="000D7248" w:rsidRPr="00A02684" w:rsidRDefault="000D7248" w:rsidP="00ED7978">
            <w:pPr>
              <w:jc w:val="center"/>
              <w:rPr>
                <w:sz w:val="22"/>
                <w:szCs w:val="22"/>
              </w:rPr>
            </w:pPr>
            <w:r w:rsidRPr="00A02684">
              <w:rPr>
                <w:sz w:val="22"/>
                <w:szCs w:val="22"/>
              </w:rPr>
              <w:t>2019</w:t>
            </w:r>
            <w:r w:rsidR="001D639E" w:rsidRPr="00A02684">
              <w:rPr>
                <w:sz w:val="22"/>
                <w:szCs w:val="22"/>
              </w:rPr>
              <w:t xml:space="preserve"> год</w:t>
            </w:r>
          </w:p>
        </w:tc>
        <w:tc>
          <w:tcPr>
            <w:tcW w:w="404" w:type="pct"/>
            <w:shd w:val="clear" w:color="000000" w:fill="FFFFFF"/>
            <w:vAlign w:val="center"/>
          </w:tcPr>
          <w:p w:rsidR="000D7248" w:rsidRPr="00A02684" w:rsidRDefault="000D7248" w:rsidP="00ED7978">
            <w:pPr>
              <w:jc w:val="center"/>
              <w:rPr>
                <w:sz w:val="22"/>
                <w:szCs w:val="22"/>
              </w:rPr>
            </w:pPr>
            <w:r w:rsidRPr="00A02684">
              <w:rPr>
                <w:sz w:val="22"/>
                <w:szCs w:val="22"/>
              </w:rPr>
              <w:t>2017</w:t>
            </w:r>
            <w:r w:rsidR="001D639E" w:rsidRPr="00A02684">
              <w:rPr>
                <w:sz w:val="22"/>
                <w:szCs w:val="22"/>
              </w:rPr>
              <w:t xml:space="preserve"> год</w:t>
            </w:r>
          </w:p>
        </w:tc>
        <w:tc>
          <w:tcPr>
            <w:tcW w:w="404" w:type="pct"/>
            <w:shd w:val="clear" w:color="000000" w:fill="FFFFFF"/>
            <w:vAlign w:val="center"/>
          </w:tcPr>
          <w:p w:rsidR="000D7248" w:rsidRPr="00A02684" w:rsidRDefault="000D7248" w:rsidP="00ED7978">
            <w:pPr>
              <w:jc w:val="center"/>
              <w:rPr>
                <w:sz w:val="22"/>
                <w:szCs w:val="22"/>
              </w:rPr>
            </w:pPr>
            <w:r w:rsidRPr="00A02684">
              <w:rPr>
                <w:sz w:val="22"/>
                <w:szCs w:val="22"/>
              </w:rPr>
              <w:t>2018</w:t>
            </w:r>
            <w:r w:rsidR="001D639E" w:rsidRPr="00A02684">
              <w:rPr>
                <w:sz w:val="22"/>
                <w:szCs w:val="22"/>
              </w:rPr>
              <w:t xml:space="preserve"> год</w:t>
            </w:r>
          </w:p>
        </w:tc>
        <w:tc>
          <w:tcPr>
            <w:tcW w:w="402" w:type="pct"/>
            <w:shd w:val="clear" w:color="000000" w:fill="FFFFFF"/>
            <w:vAlign w:val="center"/>
            <w:hideMark/>
          </w:tcPr>
          <w:p w:rsidR="000D7248" w:rsidRPr="00A02684" w:rsidRDefault="000D7248" w:rsidP="00ED7978">
            <w:pPr>
              <w:jc w:val="center"/>
              <w:rPr>
                <w:sz w:val="22"/>
                <w:szCs w:val="22"/>
              </w:rPr>
            </w:pPr>
            <w:r w:rsidRPr="00A02684">
              <w:rPr>
                <w:sz w:val="22"/>
                <w:szCs w:val="22"/>
              </w:rPr>
              <w:t>2019</w:t>
            </w:r>
            <w:r w:rsidR="001D639E" w:rsidRPr="00A02684">
              <w:rPr>
                <w:sz w:val="22"/>
                <w:szCs w:val="22"/>
              </w:rPr>
              <w:t xml:space="preserve"> год</w:t>
            </w:r>
          </w:p>
        </w:tc>
      </w:tr>
      <w:tr w:rsidR="00A02684" w:rsidRPr="00A02684" w:rsidTr="001D639E">
        <w:trPr>
          <w:trHeight w:val="20"/>
        </w:trPr>
        <w:tc>
          <w:tcPr>
            <w:tcW w:w="2502" w:type="pct"/>
            <w:shd w:val="clear" w:color="auto" w:fill="auto"/>
            <w:hideMark/>
          </w:tcPr>
          <w:p w:rsidR="000D7248" w:rsidRPr="00A02684" w:rsidRDefault="000D7248" w:rsidP="00A666B5">
            <w:pPr>
              <w:rPr>
                <w:sz w:val="22"/>
                <w:szCs w:val="22"/>
              </w:rPr>
            </w:pPr>
            <w:r w:rsidRPr="00A02684">
              <w:rPr>
                <w:sz w:val="22"/>
                <w:szCs w:val="22"/>
              </w:rPr>
              <w:t>Бегуницкое сельское поселение, всего: в том числе в границах объединившихся поселений:</w:t>
            </w:r>
          </w:p>
        </w:tc>
        <w:tc>
          <w:tcPr>
            <w:tcW w:w="416" w:type="pct"/>
            <w:shd w:val="clear" w:color="auto" w:fill="auto"/>
            <w:noWrap/>
            <w:vAlign w:val="center"/>
            <w:hideMark/>
          </w:tcPr>
          <w:p w:rsidR="000D7248" w:rsidRPr="00A02684" w:rsidRDefault="000D7248" w:rsidP="00A666B5">
            <w:pPr>
              <w:jc w:val="center"/>
              <w:rPr>
                <w:sz w:val="22"/>
                <w:szCs w:val="22"/>
              </w:rPr>
            </w:pPr>
            <w:r w:rsidRPr="00A02684">
              <w:rPr>
                <w:sz w:val="22"/>
                <w:szCs w:val="22"/>
              </w:rPr>
              <w:t>4227</w:t>
            </w:r>
          </w:p>
        </w:tc>
        <w:tc>
          <w:tcPr>
            <w:tcW w:w="468" w:type="pct"/>
            <w:shd w:val="clear" w:color="auto" w:fill="auto"/>
            <w:noWrap/>
            <w:vAlign w:val="center"/>
            <w:hideMark/>
          </w:tcPr>
          <w:p w:rsidR="000D7248" w:rsidRPr="00A02684" w:rsidRDefault="000D7248" w:rsidP="00A666B5">
            <w:pPr>
              <w:jc w:val="center"/>
              <w:rPr>
                <w:sz w:val="22"/>
                <w:szCs w:val="22"/>
              </w:rPr>
            </w:pPr>
            <w:r w:rsidRPr="00A02684">
              <w:rPr>
                <w:sz w:val="22"/>
                <w:szCs w:val="22"/>
              </w:rPr>
              <w:t>4332</w:t>
            </w:r>
          </w:p>
        </w:tc>
        <w:tc>
          <w:tcPr>
            <w:tcW w:w="404" w:type="pct"/>
            <w:vAlign w:val="center"/>
          </w:tcPr>
          <w:p w:rsidR="000D7248" w:rsidRPr="00A02684" w:rsidRDefault="000D7248" w:rsidP="00A666B5">
            <w:pPr>
              <w:jc w:val="center"/>
              <w:rPr>
                <w:sz w:val="22"/>
                <w:szCs w:val="22"/>
              </w:rPr>
            </w:pPr>
            <w:r w:rsidRPr="00A02684">
              <w:rPr>
                <w:sz w:val="22"/>
                <w:szCs w:val="22"/>
              </w:rPr>
              <w:t>6563</w:t>
            </w:r>
          </w:p>
        </w:tc>
        <w:tc>
          <w:tcPr>
            <w:tcW w:w="404" w:type="pct"/>
            <w:vAlign w:val="center"/>
          </w:tcPr>
          <w:p w:rsidR="000D7248" w:rsidRPr="00A02684" w:rsidRDefault="000D7248" w:rsidP="00A666B5">
            <w:pPr>
              <w:jc w:val="center"/>
              <w:rPr>
                <w:sz w:val="22"/>
                <w:szCs w:val="22"/>
              </w:rPr>
            </w:pPr>
            <w:r w:rsidRPr="00A02684">
              <w:rPr>
                <w:sz w:val="22"/>
                <w:szCs w:val="22"/>
              </w:rPr>
              <w:t>4227</w:t>
            </w:r>
          </w:p>
        </w:tc>
        <w:tc>
          <w:tcPr>
            <w:tcW w:w="404" w:type="pct"/>
            <w:vAlign w:val="center"/>
          </w:tcPr>
          <w:p w:rsidR="000D7248" w:rsidRPr="00A02684" w:rsidRDefault="000D7248" w:rsidP="00A666B5">
            <w:pPr>
              <w:jc w:val="center"/>
              <w:rPr>
                <w:sz w:val="22"/>
                <w:szCs w:val="22"/>
              </w:rPr>
            </w:pPr>
            <w:r w:rsidRPr="00A02684">
              <w:rPr>
                <w:sz w:val="22"/>
                <w:szCs w:val="22"/>
              </w:rPr>
              <w:t>4332</w:t>
            </w:r>
          </w:p>
        </w:tc>
        <w:tc>
          <w:tcPr>
            <w:tcW w:w="402" w:type="pct"/>
            <w:shd w:val="clear" w:color="auto" w:fill="auto"/>
            <w:noWrap/>
            <w:vAlign w:val="center"/>
            <w:hideMark/>
          </w:tcPr>
          <w:p w:rsidR="000D7248" w:rsidRPr="00A02684" w:rsidRDefault="000D7248" w:rsidP="00A666B5">
            <w:pPr>
              <w:jc w:val="center"/>
              <w:rPr>
                <w:sz w:val="22"/>
                <w:szCs w:val="22"/>
              </w:rPr>
            </w:pPr>
            <w:r w:rsidRPr="00A02684">
              <w:rPr>
                <w:sz w:val="22"/>
                <w:szCs w:val="22"/>
              </w:rPr>
              <w:t>5247</w:t>
            </w:r>
          </w:p>
        </w:tc>
      </w:tr>
      <w:tr w:rsidR="00A02684" w:rsidRPr="00A02684" w:rsidTr="001D639E">
        <w:trPr>
          <w:trHeight w:val="20"/>
        </w:trPr>
        <w:tc>
          <w:tcPr>
            <w:tcW w:w="2502" w:type="pct"/>
            <w:shd w:val="clear" w:color="auto" w:fill="auto"/>
            <w:vAlign w:val="bottom"/>
            <w:hideMark/>
          </w:tcPr>
          <w:p w:rsidR="000D7248" w:rsidRPr="00A02684" w:rsidRDefault="000D7248" w:rsidP="00A666B5">
            <w:pPr>
              <w:rPr>
                <w:sz w:val="22"/>
                <w:szCs w:val="22"/>
              </w:rPr>
            </w:pPr>
            <w:r w:rsidRPr="00A02684">
              <w:rPr>
                <w:sz w:val="22"/>
                <w:szCs w:val="22"/>
              </w:rPr>
              <w:t>Бегуницкое сельское поселение</w:t>
            </w:r>
          </w:p>
        </w:tc>
        <w:tc>
          <w:tcPr>
            <w:tcW w:w="416" w:type="pct"/>
            <w:shd w:val="clear" w:color="auto" w:fill="auto"/>
            <w:noWrap/>
            <w:vAlign w:val="center"/>
            <w:hideMark/>
          </w:tcPr>
          <w:p w:rsidR="000D7248" w:rsidRPr="00A02684" w:rsidRDefault="000D7248" w:rsidP="00A666B5">
            <w:pPr>
              <w:jc w:val="center"/>
              <w:rPr>
                <w:sz w:val="22"/>
                <w:szCs w:val="22"/>
              </w:rPr>
            </w:pPr>
            <w:r w:rsidRPr="00A02684">
              <w:rPr>
                <w:sz w:val="22"/>
                <w:szCs w:val="22"/>
              </w:rPr>
              <w:t>1500</w:t>
            </w:r>
          </w:p>
        </w:tc>
        <w:tc>
          <w:tcPr>
            <w:tcW w:w="468" w:type="pct"/>
            <w:shd w:val="clear" w:color="auto" w:fill="auto"/>
            <w:noWrap/>
            <w:vAlign w:val="center"/>
            <w:hideMark/>
          </w:tcPr>
          <w:p w:rsidR="000D7248" w:rsidRPr="00A02684" w:rsidRDefault="000D7248" w:rsidP="00A666B5">
            <w:pPr>
              <w:jc w:val="center"/>
              <w:rPr>
                <w:sz w:val="22"/>
                <w:szCs w:val="22"/>
              </w:rPr>
            </w:pPr>
            <w:r w:rsidRPr="00A02684">
              <w:rPr>
                <w:sz w:val="22"/>
                <w:szCs w:val="22"/>
              </w:rPr>
              <w:t>2960</w:t>
            </w:r>
          </w:p>
        </w:tc>
        <w:tc>
          <w:tcPr>
            <w:tcW w:w="404" w:type="pct"/>
            <w:vAlign w:val="center"/>
          </w:tcPr>
          <w:p w:rsidR="000D7248" w:rsidRPr="00A02684" w:rsidRDefault="000D7248" w:rsidP="00A666B5">
            <w:pPr>
              <w:jc w:val="center"/>
              <w:rPr>
                <w:sz w:val="22"/>
                <w:szCs w:val="22"/>
              </w:rPr>
            </w:pPr>
            <w:r w:rsidRPr="00A02684">
              <w:rPr>
                <w:sz w:val="22"/>
                <w:szCs w:val="22"/>
              </w:rPr>
              <w:t>3694</w:t>
            </w:r>
          </w:p>
        </w:tc>
        <w:tc>
          <w:tcPr>
            <w:tcW w:w="404" w:type="pct"/>
            <w:vAlign w:val="center"/>
          </w:tcPr>
          <w:p w:rsidR="000D7248" w:rsidRPr="00A02684" w:rsidRDefault="000D7248" w:rsidP="00A666B5">
            <w:pPr>
              <w:jc w:val="center"/>
              <w:rPr>
                <w:sz w:val="22"/>
                <w:szCs w:val="22"/>
              </w:rPr>
            </w:pPr>
            <w:r w:rsidRPr="00A02684">
              <w:rPr>
                <w:sz w:val="22"/>
                <w:szCs w:val="22"/>
              </w:rPr>
              <w:t>1500</w:t>
            </w:r>
          </w:p>
        </w:tc>
        <w:tc>
          <w:tcPr>
            <w:tcW w:w="404" w:type="pct"/>
            <w:vAlign w:val="center"/>
          </w:tcPr>
          <w:p w:rsidR="000D7248" w:rsidRPr="00A02684" w:rsidRDefault="000D7248" w:rsidP="00A666B5">
            <w:pPr>
              <w:jc w:val="center"/>
              <w:rPr>
                <w:sz w:val="22"/>
                <w:szCs w:val="22"/>
              </w:rPr>
            </w:pPr>
            <w:r w:rsidRPr="00A02684">
              <w:rPr>
                <w:sz w:val="22"/>
                <w:szCs w:val="22"/>
              </w:rPr>
              <w:t>2960</w:t>
            </w:r>
          </w:p>
        </w:tc>
        <w:tc>
          <w:tcPr>
            <w:tcW w:w="402" w:type="pct"/>
            <w:shd w:val="clear" w:color="auto" w:fill="auto"/>
            <w:noWrap/>
            <w:vAlign w:val="center"/>
            <w:hideMark/>
          </w:tcPr>
          <w:p w:rsidR="000D7248" w:rsidRPr="00A02684" w:rsidRDefault="000D7248" w:rsidP="00A666B5">
            <w:pPr>
              <w:jc w:val="center"/>
              <w:rPr>
                <w:sz w:val="22"/>
                <w:szCs w:val="22"/>
              </w:rPr>
            </w:pPr>
            <w:r w:rsidRPr="00A02684">
              <w:rPr>
                <w:sz w:val="22"/>
                <w:szCs w:val="22"/>
              </w:rPr>
              <w:t>2378</w:t>
            </w:r>
          </w:p>
        </w:tc>
      </w:tr>
      <w:tr w:rsidR="00A02684" w:rsidRPr="00A02684" w:rsidTr="001D639E">
        <w:trPr>
          <w:trHeight w:val="20"/>
        </w:trPr>
        <w:tc>
          <w:tcPr>
            <w:tcW w:w="2502" w:type="pct"/>
            <w:shd w:val="clear" w:color="auto" w:fill="auto"/>
            <w:vAlign w:val="bottom"/>
            <w:hideMark/>
          </w:tcPr>
          <w:p w:rsidR="000D7248" w:rsidRPr="00A02684" w:rsidRDefault="000D7248" w:rsidP="00A666B5">
            <w:pPr>
              <w:rPr>
                <w:sz w:val="22"/>
                <w:szCs w:val="22"/>
              </w:rPr>
            </w:pPr>
            <w:r w:rsidRPr="00A02684">
              <w:rPr>
                <w:sz w:val="22"/>
                <w:szCs w:val="22"/>
              </w:rPr>
              <w:t xml:space="preserve">Терпилицкое сельское поселение </w:t>
            </w:r>
          </w:p>
        </w:tc>
        <w:tc>
          <w:tcPr>
            <w:tcW w:w="416" w:type="pct"/>
            <w:shd w:val="clear" w:color="auto" w:fill="auto"/>
            <w:noWrap/>
            <w:vAlign w:val="center"/>
            <w:hideMark/>
          </w:tcPr>
          <w:p w:rsidR="000D7248" w:rsidRPr="00A02684" w:rsidRDefault="000D7248" w:rsidP="00A666B5">
            <w:pPr>
              <w:jc w:val="center"/>
              <w:rPr>
                <w:sz w:val="22"/>
                <w:szCs w:val="22"/>
              </w:rPr>
            </w:pPr>
            <w:r w:rsidRPr="00A02684">
              <w:rPr>
                <w:sz w:val="22"/>
                <w:szCs w:val="22"/>
              </w:rPr>
              <w:t>1299</w:t>
            </w:r>
          </w:p>
        </w:tc>
        <w:tc>
          <w:tcPr>
            <w:tcW w:w="468" w:type="pct"/>
            <w:shd w:val="clear" w:color="auto" w:fill="auto"/>
            <w:noWrap/>
            <w:vAlign w:val="center"/>
            <w:hideMark/>
          </w:tcPr>
          <w:p w:rsidR="000D7248" w:rsidRPr="00A02684" w:rsidRDefault="000D7248" w:rsidP="00A666B5">
            <w:pPr>
              <w:jc w:val="center"/>
              <w:rPr>
                <w:sz w:val="22"/>
                <w:szCs w:val="22"/>
              </w:rPr>
            </w:pPr>
            <w:r w:rsidRPr="00A02684">
              <w:rPr>
                <w:sz w:val="22"/>
                <w:szCs w:val="22"/>
              </w:rPr>
              <w:t>458</w:t>
            </w:r>
          </w:p>
        </w:tc>
        <w:tc>
          <w:tcPr>
            <w:tcW w:w="404" w:type="pct"/>
            <w:vAlign w:val="center"/>
          </w:tcPr>
          <w:p w:rsidR="000D7248" w:rsidRPr="00A02684" w:rsidRDefault="000D7248" w:rsidP="00A666B5">
            <w:pPr>
              <w:jc w:val="center"/>
              <w:rPr>
                <w:sz w:val="22"/>
                <w:szCs w:val="22"/>
              </w:rPr>
            </w:pPr>
            <w:r w:rsidRPr="00A02684">
              <w:rPr>
                <w:sz w:val="22"/>
                <w:szCs w:val="22"/>
              </w:rPr>
              <w:t>1759</w:t>
            </w:r>
          </w:p>
        </w:tc>
        <w:tc>
          <w:tcPr>
            <w:tcW w:w="404" w:type="pct"/>
            <w:vAlign w:val="center"/>
          </w:tcPr>
          <w:p w:rsidR="000D7248" w:rsidRPr="00A02684" w:rsidRDefault="000D7248" w:rsidP="00A666B5">
            <w:pPr>
              <w:jc w:val="center"/>
              <w:rPr>
                <w:sz w:val="22"/>
                <w:szCs w:val="22"/>
              </w:rPr>
            </w:pPr>
            <w:r w:rsidRPr="00A02684">
              <w:rPr>
                <w:sz w:val="22"/>
                <w:szCs w:val="22"/>
              </w:rPr>
              <w:t>1299</w:t>
            </w:r>
          </w:p>
        </w:tc>
        <w:tc>
          <w:tcPr>
            <w:tcW w:w="404" w:type="pct"/>
            <w:vAlign w:val="center"/>
          </w:tcPr>
          <w:p w:rsidR="000D7248" w:rsidRPr="00A02684" w:rsidRDefault="000D7248" w:rsidP="00A666B5">
            <w:pPr>
              <w:jc w:val="center"/>
              <w:rPr>
                <w:sz w:val="22"/>
                <w:szCs w:val="22"/>
              </w:rPr>
            </w:pPr>
            <w:r w:rsidRPr="00A02684">
              <w:rPr>
                <w:sz w:val="22"/>
                <w:szCs w:val="22"/>
              </w:rPr>
              <w:t>458</w:t>
            </w:r>
          </w:p>
        </w:tc>
        <w:tc>
          <w:tcPr>
            <w:tcW w:w="402" w:type="pct"/>
            <w:shd w:val="clear" w:color="auto" w:fill="auto"/>
            <w:noWrap/>
            <w:vAlign w:val="center"/>
            <w:hideMark/>
          </w:tcPr>
          <w:p w:rsidR="000D7248" w:rsidRPr="00A02684" w:rsidRDefault="000D7248" w:rsidP="00A666B5">
            <w:pPr>
              <w:jc w:val="center"/>
              <w:rPr>
                <w:sz w:val="22"/>
                <w:szCs w:val="22"/>
              </w:rPr>
            </w:pPr>
            <w:r w:rsidRPr="00A02684">
              <w:rPr>
                <w:sz w:val="22"/>
                <w:szCs w:val="22"/>
              </w:rPr>
              <w:t>1759</w:t>
            </w:r>
          </w:p>
        </w:tc>
      </w:tr>
      <w:tr w:rsidR="000D7248" w:rsidRPr="00A02684" w:rsidTr="001D639E">
        <w:trPr>
          <w:trHeight w:val="20"/>
        </w:trPr>
        <w:tc>
          <w:tcPr>
            <w:tcW w:w="2502" w:type="pct"/>
            <w:shd w:val="clear" w:color="auto" w:fill="auto"/>
            <w:vAlign w:val="bottom"/>
            <w:hideMark/>
          </w:tcPr>
          <w:p w:rsidR="000D7248" w:rsidRPr="00A02684" w:rsidRDefault="000D7248" w:rsidP="00A666B5">
            <w:pPr>
              <w:rPr>
                <w:sz w:val="22"/>
                <w:szCs w:val="22"/>
              </w:rPr>
            </w:pPr>
            <w:r w:rsidRPr="00A02684">
              <w:rPr>
                <w:sz w:val="22"/>
                <w:szCs w:val="22"/>
              </w:rPr>
              <w:t>Зимитицкое сельское поселение</w:t>
            </w:r>
          </w:p>
        </w:tc>
        <w:tc>
          <w:tcPr>
            <w:tcW w:w="416" w:type="pct"/>
            <w:shd w:val="clear" w:color="auto" w:fill="auto"/>
            <w:noWrap/>
            <w:vAlign w:val="center"/>
            <w:hideMark/>
          </w:tcPr>
          <w:p w:rsidR="000D7248" w:rsidRPr="00A02684" w:rsidRDefault="000D7248" w:rsidP="00A666B5">
            <w:pPr>
              <w:jc w:val="center"/>
              <w:rPr>
                <w:sz w:val="22"/>
                <w:szCs w:val="22"/>
              </w:rPr>
            </w:pPr>
            <w:r w:rsidRPr="00A02684">
              <w:rPr>
                <w:sz w:val="22"/>
                <w:szCs w:val="22"/>
              </w:rPr>
              <w:t>1428</w:t>
            </w:r>
          </w:p>
        </w:tc>
        <w:tc>
          <w:tcPr>
            <w:tcW w:w="468" w:type="pct"/>
            <w:shd w:val="clear" w:color="auto" w:fill="auto"/>
            <w:noWrap/>
            <w:vAlign w:val="center"/>
            <w:hideMark/>
          </w:tcPr>
          <w:p w:rsidR="000D7248" w:rsidRPr="00A02684" w:rsidRDefault="000D7248" w:rsidP="00A666B5">
            <w:pPr>
              <w:jc w:val="center"/>
              <w:rPr>
                <w:sz w:val="22"/>
                <w:szCs w:val="22"/>
              </w:rPr>
            </w:pPr>
            <w:r w:rsidRPr="00A02684">
              <w:rPr>
                <w:sz w:val="22"/>
                <w:szCs w:val="22"/>
              </w:rPr>
              <w:t>914</w:t>
            </w:r>
          </w:p>
        </w:tc>
        <w:tc>
          <w:tcPr>
            <w:tcW w:w="404" w:type="pct"/>
            <w:vAlign w:val="center"/>
          </w:tcPr>
          <w:p w:rsidR="000D7248" w:rsidRPr="00A02684" w:rsidRDefault="000D7248" w:rsidP="00A666B5">
            <w:pPr>
              <w:jc w:val="center"/>
              <w:rPr>
                <w:sz w:val="22"/>
                <w:szCs w:val="22"/>
              </w:rPr>
            </w:pPr>
            <w:r w:rsidRPr="00A02684">
              <w:rPr>
                <w:sz w:val="22"/>
                <w:szCs w:val="22"/>
              </w:rPr>
              <w:t>1110</w:t>
            </w:r>
          </w:p>
        </w:tc>
        <w:tc>
          <w:tcPr>
            <w:tcW w:w="404" w:type="pct"/>
            <w:vAlign w:val="center"/>
          </w:tcPr>
          <w:p w:rsidR="000D7248" w:rsidRPr="00A02684" w:rsidRDefault="000D7248" w:rsidP="00A666B5">
            <w:pPr>
              <w:jc w:val="center"/>
              <w:rPr>
                <w:sz w:val="22"/>
                <w:szCs w:val="22"/>
              </w:rPr>
            </w:pPr>
            <w:r w:rsidRPr="00A02684">
              <w:rPr>
                <w:sz w:val="22"/>
                <w:szCs w:val="22"/>
              </w:rPr>
              <w:t>1428</w:t>
            </w:r>
          </w:p>
        </w:tc>
        <w:tc>
          <w:tcPr>
            <w:tcW w:w="404" w:type="pct"/>
            <w:vAlign w:val="center"/>
          </w:tcPr>
          <w:p w:rsidR="000D7248" w:rsidRPr="00A02684" w:rsidRDefault="000D7248" w:rsidP="00A666B5">
            <w:pPr>
              <w:jc w:val="center"/>
              <w:rPr>
                <w:sz w:val="22"/>
                <w:szCs w:val="22"/>
              </w:rPr>
            </w:pPr>
            <w:r w:rsidRPr="00A02684">
              <w:rPr>
                <w:sz w:val="22"/>
                <w:szCs w:val="22"/>
              </w:rPr>
              <w:t>914</w:t>
            </w:r>
          </w:p>
        </w:tc>
        <w:tc>
          <w:tcPr>
            <w:tcW w:w="402" w:type="pct"/>
            <w:shd w:val="clear" w:color="auto" w:fill="auto"/>
            <w:noWrap/>
            <w:vAlign w:val="center"/>
            <w:hideMark/>
          </w:tcPr>
          <w:p w:rsidR="000D7248" w:rsidRPr="00A02684" w:rsidRDefault="000D7248" w:rsidP="00A666B5">
            <w:pPr>
              <w:jc w:val="center"/>
              <w:rPr>
                <w:sz w:val="22"/>
                <w:szCs w:val="22"/>
              </w:rPr>
            </w:pPr>
            <w:r w:rsidRPr="00A02684">
              <w:rPr>
                <w:sz w:val="22"/>
                <w:szCs w:val="22"/>
              </w:rPr>
              <w:t>1110</w:t>
            </w:r>
          </w:p>
        </w:tc>
      </w:tr>
    </w:tbl>
    <w:p w:rsidR="000D7248" w:rsidRPr="00A02684" w:rsidRDefault="000D7248" w:rsidP="000D7248">
      <w:pPr>
        <w:ind w:firstLine="709"/>
        <w:jc w:val="both"/>
      </w:pPr>
    </w:p>
    <w:p w:rsidR="000D7248" w:rsidRPr="00A02684" w:rsidRDefault="0077715A" w:rsidP="000D7248">
      <w:pPr>
        <w:ind w:firstLine="709"/>
        <w:jc w:val="both"/>
      </w:pPr>
      <w:r w:rsidRPr="00A02684">
        <w:t>С учетом</w:t>
      </w:r>
      <w:r w:rsidR="000D7248" w:rsidRPr="00A02684">
        <w:t xml:space="preserve"> </w:t>
      </w:r>
      <w:r w:rsidR="00ED7978" w:rsidRPr="00A02684">
        <w:t>ранее утвержденны</w:t>
      </w:r>
      <w:r w:rsidRPr="00A02684">
        <w:t>х</w:t>
      </w:r>
      <w:r w:rsidR="000D7248" w:rsidRPr="00A02684">
        <w:t xml:space="preserve"> генеральны</w:t>
      </w:r>
      <w:r w:rsidRPr="00A02684">
        <w:t>х</w:t>
      </w:r>
      <w:r w:rsidR="000D7248" w:rsidRPr="00A02684">
        <w:t xml:space="preserve"> план</w:t>
      </w:r>
      <w:r w:rsidRPr="00A02684">
        <w:t>ов</w:t>
      </w:r>
      <w:r w:rsidR="000D7248" w:rsidRPr="00A02684">
        <w:t xml:space="preserve"> ключевыми центрами нового жилищного строительства </w:t>
      </w:r>
      <w:r w:rsidR="00ED7978" w:rsidRPr="00A02684">
        <w:t>определены</w:t>
      </w:r>
      <w:r w:rsidR="000D7248" w:rsidRPr="00A02684">
        <w:t xml:space="preserve"> следующие деревни: </w:t>
      </w:r>
      <w:r w:rsidR="00B675A4" w:rsidRPr="00A02684">
        <w:t>Бегуницы, Большие Лашковицы, Большое Тешково, Гомонтово, Стар</w:t>
      </w:r>
      <w:r w:rsidR="00B35FBF" w:rsidRPr="00A02684">
        <w:t>ые Бегуницы, Терпилицы, Кальмус</w:t>
      </w:r>
      <w:r w:rsidR="00B675A4" w:rsidRPr="00A02684">
        <w:t xml:space="preserve"> и поселок Зимитицы</w:t>
      </w:r>
      <w:r w:rsidR="000D7248" w:rsidRPr="00A02684">
        <w:t>.</w:t>
      </w:r>
    </w:p>
    <w:p w:rsidR="000D7248" w:rsidRPr="00A02684" w:rsidRDefault="000D7248" w:rsidP="000D7248">
      <w:pPr>
        <w:pStyle w:val="a0"/>
      </w:pPr>
      <w:r w:rsidRPr="00A02684">
        <w:t xml:space="preserve">В </w:t>
      </w:r>
      <w:r w:rsidR="00B675A4" w:rsidRPr="00A02684">
        <w:t xml:space="preserve">д. Бегуницы и </w:t>
      </w:r>
      <w:r w:rsidRPr="00A02684">
        <w:t xml:space="preserve">п. Зимитицы предполагается строительство малоэтажной застройки и выделение </w:t>
      </w:r>
      <w:r w:rsidR="00B35FBF" w:rsidRPr="00A02684">
        <w:t>территорий</w:t>
      </w:r>
      <w:r w:rsidRPr="00A02684">
        <w:t xml:space="preserve"> для индивидуального жилищного строительства. В остальных населенных пунктах, где выделены площадки под новую жилую застройку, запланированы участки исключительно под индивидуальное жилищное строительство.</w:t>
      </w:r>
    </w:p>
    <w:p w:rsidR="000D7248" w:rsidRPr="00A02684" w:rsidRDefault="000D7248" w:rsidP="000D7248">
      <w:pPr>
        <w:pStyle w:val="a0"/>
      </w:pPr>
      <w:r w:rsidRPr="00A02684">
        <w:rPr>
          <w:lang w:eastAsia="zh-CN"/>
        </w:rPr>
        <w:t>Развитие жилищного строительства п</w:t>
      </w:r>
      <w:r w:rsidRPr="00A02684">
        <w:t>редполагается</w:t>
      </w:r>
      <w:r w:rsidRPr="00A02684">
        <w:rPr>
          <w:lang w:eastAsia="zh-CN"/>
        </w:rPr>
        <w:t xml:space="preserve"> для новых жителей поселения, </w:t>
      </w:r>
      <w:r w:rsidR="00ED7978" w:rsidRPr="00A02684">
        <w:rPr>
          <w:lang w:eastAsia="zh-CN"/>
        </w:rPr>
        <w:t>на основе</w:t>
      </w:r>
      <w:r w:rsidRPr="00A02684">
        <w:rPr>
          <w:lang w:eastAsia="zh-CN"/>
        </w:rPr>
        <w:t xml:space="preserve"> миграционн</w:t>
      </w:r>
      <w:r w:rsidR="00ED7978" w:rsidRPr="00A02684">
        <w:rPr>
          <w:lang w:eastAsia="zh-CN"/>
        </w:rPr>
        <w:t>ого</w:t>
      </w:r>
      <w:r w:rsidRPr="00A02684">
        <w:rPr>
          <w:lang w:eastAsia="zh-CN"/>
        </w:rPr>
        <w:t xml:space="preserve"> приток</w:t>
      </w:r>
      <w:r w:rsidR="00ED7978" w:rsidRPr="00A02684">
        <w:rPr>
          <w:lang w:eastAsia="zh-CN"/>
        </w:rPr>
        <w:t>а населения</w:t>
      </w:r>
      <w:r w:rsidRPr="00A02684">
        <w:rPr>
          <w:lang w:eastAsia="zh-CN"/>
        </w:rPr>
        <w:t xml:space="preserve">, а также за счет улучшения жилищных условий существующего населения </w:t>
      </w:r>
      <w:r w:rsidR="00676FD8" w:rsidRPr="00A02684">
        <w:rPr>
          <w:lang w:eastAsia="zh-CN"/>
        </w:rPr>
        <w:t>с</w:t>
      </w:r>
      <w:r w:rsidRPr="00A02684">
        <w:rPr>
          <w:lang w:eastAsia="zh-CN"/>
        </w:rPr>
        <w:t xml:space="preserve"> увеличени</w:t>
      </w:r>
      <w:r w:rsidR="00676FD8" w:rsidRPr="00A02684">
        <w:rPr>
          <w:lang w:eastAsia="zh-CN"/>
        </w:rPr>
        <w:t>ем</w:t>
      </w:r>
      <w:r w:rsidRPr="00A02684">
        <w:rPr>
          <w:lang w:eastAsia="zh-CN"/>
        </w:rPr>
        <w:t xml:space="preserve"> показателя средней жилищной обеспеченности на</w:t>
      </w:r>
      <w:r w:rsidR="00ED7978" w:rsidRPr="00A02684">
        <w:rPr>
          <w:lang w:eastAsia="zh-CN"/>
        </w:rPr>
        <w:t xml:space="preserve"> </w:t>
      </w:r>
      <w:r w:rsidRPr="00A02684">
        <w:rPr>
          <w:lang w:eastAsia="zh-CN"/>
        </w:rPr>
        <w:t>одного жителя. Кроме того, в населенных пунктах</w:t>
      </w:r>
      <w:r w:rsidRPr="00A02684">
        <w:t xml:space="preserve"> Бегуницкого сельского поселения</w:t>
      </w:r>
      <w:r w:rsidRPr="00A02684">
        <w:rPr>
          <w:lang w:eastAsia="zh-CN"/>
        </w:rPr>
        <w:t xml:space="preserve"> </w:t>
      </w:r>
      <w:r w:rsidRPr="00A02684">
        <w:t>предусматривается развитие строительства для временного (сезонного) проживания.</w:t>
      </w:r>
    </w:p>
    <w:p w:rsidR="000D7248" w:rsidRPr="00A02684" w:rsidRDefault="000D7248" w:rsidP="000D7248">
      <w:pPr>
        <w:ind w:firstLine="709"/>
        <w:jc w:val="both"/>
      </w:pPr>
      <w:r w:rsidRPr="00A02684">
        <w:t>В настоящее время предельные параметры разрешенного строительства для населенных пунктов Бегуницкого сельского поселения определены следующими документами:</w:t>
      </w:r>
    </w:p>
    <w:p w:rsidR="000D7248" w:rsidRPr="00A02684" w:rsidRDefault="00ED7978" w:rsidP="00B64F6F">
      <w:pPr>
        <w:pStyle w:val="afff"/>
        <w:numPr>
          <w:ilvl w:val="0"/>
          <w:numId w:val="23"/>
        </w:numPr>
        <w:spacing w:before="0" w:after="0"/>
      </w:pPr>
      <w:r w:rsidRPr="00A02684">
        <w:t>Р</w:t>
      </w:r>
      <w:r w:rsidR="000D7248" w:rsidRPr="00A02684">
        <w:t>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 83 (с изменениями);</w:t>
      </w:r>
    </w:p>
    <w:p w:rsidR="000D7248" w:rsidRPr="00A02684" w:rsidRDefault="000D7248" w:rsidP="00B64F6F">
      <w:pPr>
        <w:pStyle w:val="afff"/>
        <w:numPr>
          <w:ilvl w:val="0"/>
          <w:numId w:val="23"/>
        </w:numPr>
        <w:spacing w:before="0" w:after="0"/>
      </w:pPr>
      <w:r w:rsidRPr="00A02684">
        <w:t>местные нормативы градостроительного проектирования, утвержденные постановлением Правительства Ленинградской области от 4 декабря 2017 года № 525 (с изменениями);</w:t>
      </w:r>
    </w:p>
    <w:p w:rsidR="000D7248" w:rsidRPr="00A02684" w:rsidRDefault="000D7248" w:rsidP="00B64F6F">
      <w:pPr>
        <w:pStyle w:val="afff"/>
        <w:numPr>
          <w:ilvl w:val="0"/>
          <w:numId w:val="23"/>
        </w:numPr>
        <w:spacing w:before="0" w:after="0"/>
      </w:pPr>
      <w:r w:rsidRPr="00A02684">
        <w:t>правила землепользования и застройки</w:t>
      </w:r>
      <w:r w:rsidR="00694E94" w:rsidRPr="00A02684">
        <w:t xml:space="preserve"> (справочно)</w:t>
      </w:r>
      <w:r w:rsidRPr="00A02684">
        <w:t xml:space="preserve">. </w:t>
      </w:r>
    </w:p>
    <w:p w:rsidR="000D7248" w:rsidRPr="00A02684" w:rsidRDefault="000D7248" w:rsidP="000D7248">
      <w:pPr>
        <w:ind w:firstLine="709"/>
        <w:jc w:val="both"/>
      </w:pPr>
      <w:r w:rsidRPr="00A02684">
        <w:t xml:space="preserve">В соответствии с Региональными нормативами градостроительного проектирования Ленинградской области территории Бегуницкого сельского поселения отнесена к зоне В – зона незначительной урбанизации. Расчет потребности объемов нового жилищного строительства в проекте генерального плана осуществлен с учетом прогнозного уровня жилищной обеспеченности на расчетный срок (2040 год) на уровне 42 кв. м/чел. (пункт 3.1.4 </w:t>
      </w:r>
      <w:r w:rsidR="00ED7978" w:rsidRPr="00A02684">
        <w:t>Р</w:t>
      </w:r>
      <w:r w:rsidRPr="00A02684">
        <w:t xml:space="preserve">егиональных нормативов градостроительного проектирования «Минимально допустимый уровень жилищной обеспеченности на одного жителя для определения обеспеченности объектами социальной, коммунальной и транспортной инфраструктуры»). </w:t>
      </w:r>
    </w:p>
    <w:p w:rsidR="000D7248" w:rsidRPr="00A02684" w:rsidRDefault="000D7248" w:rsidP="000D7248">
      <w:pPr>
        <w:ind w:firstLine="709"/>
        <w:jc w:val="both"/>
      </w:pPr>
      <w:r w:rsidRPr="00A02684">
        <w:t xml:space="preserve">Планируемая общая площадь жилого фонда на 2040 год в Бегуницком сельском поселении должна составить 365 тыс. кв. м. Данный объем нового жилищного строительства планируется обеспечить за счет формирования новых площадок жилищного строительства, так и с учетом застройки и реконструкции в уже сложившихся жилых зонах, в том числе на образованных земельных участках, свободных от застройки, включенных в существующие зоны индивидуальной жилой застройки. Укрупненная оценка объемов нового жилищного строительства определена на основании </w:t>
      </w:r>
      <w:r w:rsidR="00B35FBF" w:rsidRPr="00A02684">
        <w:t>действующих</w:t>
      </w:r>
      <w:r w:rsidRPr="00A02684">
        <w:t xml:space="preserve"> нормативов градостроительного проектирования в таблице 3</w:t>
      </w:r>
      <w:r w:rsidR="00B35FBF" w:rsidRPr="00A02684">
        <w:t>5</w:t>
      </w:r>
      <w:r w:rsidRPr="00A02684">
        <w:t xml:space="preserve">. </w:t>
      </w:r>
    </w:p>
    <w:p w:rsidR="000D7248" w:rsidRPr="00A02684" w:rsidRDefault="000D7248" w:rsidP="000D7248">
      <w:pPr>
        <w:ind w:firstLine="709"/>
        <w:jc w:val="both"/>
      </w:pPr>
    </w:p>
    <w:p w:rsidR="000D7248" w:rsidRPr="00A02684" w:rsidRDefault="000D7248" w:rsidP="000D7248">
      <w:pPr>
        <w:jc w:val="center"/>
        <w:rPr>
          <w:iCs/>
        </w:rPr>
      </w:pPr>
      <w:r w:rsidRPr="00A02684">
        <w:t>Таблица 3</w:t>
      </w:r>
      <w:r w:rsidR="00B35FBF" w:rsidRPr="00A02684">
        <w:t>5</w:t>
      </w:r>
      <w:r w:rsidRPr="00A02684">
        <w:t xml:space="preserve">. </w:t>
      </w:r>
      <w:r w:rsidR="00B35FBF" w:rsidRPr="00A02684">
        <w:rPr>
          <w:iCs/>
        </w:rPr>
        <w:t>Оценка</w:t>
      </w:r>
      <w:r w:rsidRPr="00A02684">
        <w:rPr>
          <w:iCs/>
        </w:rPr>
        <w:t xml:space="preserve"> объемов нового жилищного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2869"/>
        <w:gridCol w:w="1684"/>
        <w:gridCol w:w="1395"/>
      </w:tblGrid>
      <w:tr w:rsidR="00A02684" w:rsidRPr="00A02684" w:rsidTr="00694E94">
        <w:trPr>
          <w:cantSplit/>
          <w:trHeight w:val="20"/>
          <w:tblHeader/>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lastRenderedPageBreak/>
              <w:t>Показатели</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Единица измерения</w:t>
            </w:r>
          </w:p>
        </w:tc>
        <w:tc>
          <w:tcPr>
            <w:tcW w:w="826" w:type="pct"/>
            <w:shd w:val="clear" w:color="auto" w:fill="auto"/>
            <w:noWrap/>
            <w:vAlign w:val="center"/>
            <w:hideMark/>
          </w:tcPr>
          <w:p w:rsidR="00CC0E38" w:rsidRPr="00A02684" w:rsidRDefault="00CC0E38" w:rsidP="00A666B5">
            <w:pPr>
              <w:jc w:val="center"/>
              <w:rPr>
                <w:sz w:val="22"/>
                <w:szCs w:val="22"/>
              </w:rPr>
            </w:pPr>
            <w:r w:rsidRPr="00A02684">
              <w:rPr>
                <w:sz w:val="22"/>
                <w:szCs w:val="22"/>
              </w:rPr>
              <w:t>Существующее положение</w:t>
            </w:r>
          </w:p>
        </w:tc>
        <w:tc>
          <w:tcPr>
            <w:tcW w:w="684" w:type="pct"/>
            <w:shd w:val="clear" w:color="auto" w:fill="auto"/>
            <w:vAlign w:val="center"/>
            <w:hideMark/>
          </w:tcPr>
          <w:p w:rsidR="00CC0E38" w:rsidRPr="00A02684" w:rsidRDefault="00CC0E38" w:rsidP="00A666B5">
            <w:pPr>
              <w:jc w:val="center"/>
              <w:rPr>
                <w:sz w:val="22"/>
                <w:szCs w:val="22"/>
              </w:rPr>
            </w:pPr>
            <w:r w:rsidRPr="00A02684">
              <w:rPr>
                <w:sz w:val="22"/>
                <w:szCs w:val="22"/>
              </w:rPr>
              <w:t>На расчетный срок</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Проектная численность населения на конец периода</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тыс. чел.</w:t>
            </w:r>
          </w:p>
        </w:tc>
        <w:tc>
          <w:tcPr>
            <w:tcW w:w="826" w:type="pct"/>
            <w:shd w:val="clear" w:color="auto" w:fill="auto"/>
            <w:vAlign w:val="center"/>
            <w:hideMark/>
          </w:tcPr>
          <w:p w:rsidR="00CC0E38" w:rsidRPr="00A02684" w:rsidRDefault="00CC0E38" w:rsidP="00FF5AB2">
            <w:pPr>
              <w:jc w:val="center"/>
              <w:rPr>
                <w:sz w:val="22"/>
                <w:szCs w:val="22"/>
              </w:rPr>
            </w:pPr>
            <w:r w:rsidRPr="00A02684">
              <w:rPr>
                <w:sz w:val="22"/>
                <w:szCs w:val="22"/>
              </w:rPr>
              <w:t>8,4</w:t>
            </w:r>
            <w:r w:rsidR="00FF5AB2" w:rsidRPr="00A02684">
              <w:rPr>
                <w:sz w:val="22"/>
                <w:szCs w:val="22"/>
              </w:rPr>
              <w:t>2</w:t>
            </w:r>
          </w:p>
        </w:tc>
        <w:tc>
          <w:tcPr>
            <w:tcW w:w="684" w:type="pct"/>
            <w:shd w:val="clear" w:color="auto" w:fill="auto"/>
            <w:vAlign w:val="center"/>
            <w:hideMark/>
          </w:tcPr>
          <w:p w:rsidR="00CC0E38" w:rsidRPr="00A02684" w:rsidRDefault="00CC0E38" w:rsidP="00CC0E38">
            <w:pPr>
              <w:jc w:val="center"/>
              <w:rPr>
                <w:sz w:val="22"/>
                <w:szCs w:val="22"/>
              </w:rPr>
            </w:pPr>
            <w:r w:rsidRPr="00A02684">
              <w:rPr>
                <w:sz w:val="22"/>
                <w:szCs w:val="22"/>
              </w:rPr>
              <w:t>8,8</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Средняя жилищная обеспеченность на конец периода</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кв. м/чел.</w:t>
            </w:r>
          </w:p>
        </w:tc>
        <w:tc>
          <w:tcPr>
            <w:tcW w:w="826" w:type="pct"/>
            <w:shd w:val="clear" w:color="auto" w:fill="auto"/>
            <w:vAlign w:val="center"/>
            <w:hideMark/>
          </w:tcPr>
          <w:p w:rsidR="00CC0E38" w:rsidRPr="00A02684" w:rsidRDefault="00CC0E38" w:rsidP="00A666B5">
            <w:pPr>
              <w:jc w:val="center"/>
              <w:rPr>
                <w:sz w:val="22"/>
                <w:szCs w:val="22"/>
              </w:rPr>
            </w:pPr>
            <w:r w:rsidRPr="00A02684">
              <w:rPr>
                <w:sz w:val="22"/>
                <w:szCs w:val="22"/>
              </w:rPr>
              <w:t>27</w:t>
            </w:r>
          </w:p>
        </w:tc>
        <w:tc>
          <w:tcPr>
            <w:tcW w:w="684" w:type="pct"/>
            <w:shd w:val="clear" w:color="auto" w:fill="auto"/>
            <w:vAlign w:val="center"/>
            <w:hideMark/>
          </w:tcPr>
          <w:p w:rsidR="00CC0E38" w:rsidRPr="00A02684" w:rsidRDefault="00CC0E38" w:rsidP="00A666B5">
            <w:pPr>
              <w:jc w:val="center"/>
              <w:rPr>
                <w:sz w:val="22"/>
                <w:szCs w:val="22"/>
              </w:rPr>
            </w:pPr>
            <w:r w:rsidRPr="00A02684">
              <w:rPr>
                <w:sz w:val="22"/>
                <w:szCs w:val="22"/>
              </w:rPr>
              <w:t>42</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Существующий жилищный фонд</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тыс. кв. м общей площади</w:t>
            </w:r>
          </w:p>
        </w:tc>
        <w:tc>
          <w:tcPr>
            <w:tcW w:w="826" w:type="pct"/>
            <w:shd w:val="clear" w:color="auto" w:fill="auto"/>
            <w:vAlign w:val="center"/>
            <w:hideMark/>
          </w:tcPr>
          <w:p w:rsidR="00CC0E38" w:rsidRPr="00A02684" w:rsidRDefault="00CC0E38" w:rsidP="00A666B5">
            <w:pPr>
              <w:jc w:val="center"/>
              <w:rPr>
                <w:sz w:val="22"/>
                <w:szCs w:val="22"/>
              </w:rPr>
            </w:pPr>
            <w:r w:rsidRPr="00A02684">
              <w:rPr>
                <w:sz w:val="22"/>
                <w:szCs w:val="22"/>
              </w:rPr>
              <w:t>231,4</w:t>
            </w:r>
          </w:p>
        </w:tc>
        <w:tc>
          <w:tcPr>
            <w:tcW w:w="684" w:type="pct"/>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Требуемый жилищный фонд на конец периода</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тыс. кв. м общей площади</w:t>
            </w:r>
          </w:p>
        </w:tc>
        <w:tc>
          <w:tcPr>
            <w:tcW w:w="826" w:type="pct"/>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vAlign w:val="center"/>
            <w:hideMark/>
          </w:tcPr>
          <w:p w:rsidR="00CC0E38" w:rsidRPr="00A02684" w:rsidRDefault="00CC0E38" w:rsidP="00A666B5">
            <w:pPr>
              <w:jc w:val="center"/>
              <w:rPr>
                <w:sz w:val="22"/>
                <w:szCs w:val="22"/>
              </w:rPr>
            </w:pPr>
            <w:r w:rsidRPr="00A02684">
              <w:rPr>
                <w:sz w:val="22"/>
                <w:szCs w:val="22"/>
              </w:rPr>
              <w:t>365</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Убыль жилищного фонда</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тыс. кв. м общей площади</w:t>
            </w:r>
          </w:p>
        </w:tc>
        <w:tc>
          <w:tcPr>
            <w:tcW w:w="826" w:type="pct"/>
            <w:shd w:val="clear" w:color="auto" w:fill="auto"/>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noWrap/>
            <w:vAlign w:val="center"/>
            <w:hideMark/>
          </w:tcPr>
          <w:p w:rsidR="00CC0E38" w:rsidRPr="00A02684" w:rsidRDefault="00CC0E38" w:rsidP="00A666B5">
            <w:pPr>
              <w:jc w:val="center"/>
              <w:rPr>
                <w:sz w:val="22"/>
                <w:szCs w:val="22"/>
              </w:rPr>
            </w:pPr>
            <w:r w:rsidRPr="00A02684">
              <w:rPr>
                <w:sz w:val="22"/>
                <w:szCs w:val="22"/>
              </w:rPr>
              <w:t>4</w:t>
            </w:r>
          </w:p>
        </w:tc>
      </w:tr>
      <w:tr w:rsidR="00A02684" w:rsidRPr="00A02684" w:rsidTr="00694E94">
        <w:trPr>
          <w:cantSplit/>
          <w:trHeight w:val="20"/>
        </w:trPr>
        <w:tc>
          <w:tcPr>
            <w:tcW w:w="2083" w:type="pct"/>
            <w:shd w:val="clear" w:color="auto" w:fill="auto"/>
            <w:noWrap/>
            <w:vAlign w:val="center"/>
            <w:hideMark/>
          </w:tcPr>
          <w:p w:rsidR="00CC0E38" w:rsidRPr="00A02684" w:rsidRDefault="00CC0E38" w:rsidP="00A666B5">
            <w:pPr>
              <w:jc w:val="center"/>
              <w:rPr>
                <w:sz w:val="22"/>
                <w:szCs w:val="22"/>
              </w:rPr>
            </w:pPr>
            <w:r w:rsidRPr="00A02684">
              <w:rPr>
                <w:sz w:val="22"/>
                <w:szCs w:val="22"/>
              </w:rPr>
              <w:t>Сохраняемый жилищный фонд</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тыс. кв. м общей площади</w:t>
            </w:r>
          </w:p>
        </w:tc>
        <w:tc>
          <w:tcPr>
            <w:tcW w:w="826" w:type="pct"/>
            <w:shd w:val="clear" w:color="auto" w:fill="auto"/>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noWrap/>
            <w:vAlign w:val="center"/>
            <w:hideMark/>
          </w:tcPr>
          <w:p w:rsidR="00CC0E38" w:rsidRPr="00A02684" w:rsidRDefault="00CC0E38" w:rsidP="00A666B5">
            <w:pPr>
              <w:jc w:val="center"/>
              <w:rPr>
                <w:sz w:val="22"/>
                <w:szCs w:val="22"/>
              </w:rPr>
            </w:pPr>
            <w:r w:rsidRPr="00A02684">
              <w:rPr>
                <w:sz w:val="22"/>
                <w:szCs w:val="22"/>
              </w:rPr>
              <w:t>227</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Объем нового жилищного строительства, всего:</w:t>
            </w:r>
          </w:p>
        </w:tc>
        <w:tc>
          <w:tcPr>
            <w:tcW w:w="1407" w:type="pct"/>
            <w:shd w:val="clear" w:color="auto" w:fill="auto"/>
            <w:vAlign w:val="center"/>
            <w:hideMark/>
          </w:tcPr>
          <w:p w:rsidR="00CC0E38" w:rsidRPr="00A02684" w:rsidRDefault="00CC0E38" w:rsidP="00A666B5">
            <w:pPr>
              <w:jc w:val="center"/>
              <w:rPr>
                <w:sz w:val="22"/>
                <w:szCs w:val="22"/>
              </w:rPr>
            </w:pPr>
            <w:r w:rsidRPr="00A02684">
              <w:rPr>
                <w:sz w:val="22"/>
                <w:szCs w:val="22"/>
              </w:rPr>
              <w:t>тыс. кв. м общей площади</w:t>
            </w:r>
          </w:p>
        </w:tc>
        <w:tc>
          <w:tcPr>
            <w:tcW w:w="826" w:type="pct"/>
            <w:shd w:val="clear" w:color="auto" w:fill="auto"/>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noWrap/>
            <w:vAlign w:val="center"/>
            <w:hideMark/>
          </w:tcPr>
          <w:p w:rsidR="00CC0E38" w:rsidRPr="00A02684" w:rsidRDefault="00CC0E38" w:rsidP="00A666B5">
            <w:pPr>
              <w:jc w:val="center"/>
              <w:rPr>
                <w:sz w:val="22"/>
                <w:szCs w:val="22"/>
              </w:rPr>
            </w:pPr>
            <w:r w:rsidRPr="00A02684">
              <w:rPr>
                <w:sz w:val="22"/>
                <w:szCs w:val="22"/>
              </w:rPr>
              <w:t>138</w:t>
            </w:r>
          </w:p>
        </w:tc>
      </w:tr>
      <w:tr w:rsidR="00A02684" w:rsidRPr="00A02684" w:rsidTr="00694E94">
        <w:trPr>
          <w:cantSplit/>
          <w:trHeight w:val="20"/>
        </w:trPr>
        <w:tc>
          <w:tcPr>
            <w:tcW w:w="2083" w:type="pct"/>
            <w:tcBorders>
              <w:bottom w:val="nil"/>
            </w:tcBorders>
            <w:shd w:val="clear" w:color="auto" w:fill="auto"/>
            <w:vAlign w:val="center"/>
            <w:hideMark/>
          </w:tcPr>
          <w:p w:rsidR="00CC0E38" w:rsidRPr="00A02684" w:rsidRDefault="00CC0E38" w:rsidP="00A666B5">
            <w:pPr>
              <w:jc w:val="center"/>
              <w:rPr>
                <w:sz w:val="22"/>
                <w:szCs w:val="22"/>
              </w:rPr>
            </w:pPr>
            <w:r w:rsidRPr="00A02684">
              <w:rPr>
                <w:sz w:val="22"/>
                <w:szCs w:val="22"/>
              </w:rPr>
              <w:t>Объем нового жилищного строительства, по видам застройки:</w:t>
            </w:r>
          </w:p>
        </w:tc>
        <w:tc>
          <w:tcPr>
            <w:tcW w:w="1407" w:type="pct"/>
            <w:vMerge w:val="restart"/>
            <w:shd w:val="clear" w:color="auto" w:fill="auto"/>
            <w:vAlign w:val="center"/>
            <w:hideMark/>
          </w:tcPr>
          <w:p w:rsidR="00CC0E38" w:rsidRPr="00A02684" w:rsidRDefault="00CC0E38" w:rsidP="00A666B5">
            <w:pPr>
              <w:jc w:val="center"/>
              <w:rPr>
                <w:sz w:val="22"/>
                <w:szCs w:val="22"/>
              </w:rPr>
            </w:pPr>
            <w:r w:rsidRPr="00A02684">
              <w:rPr>
                <w:sz w:val="22"/>
                <w:szCs w:val="22"/>
              </w:rPr>
              <w:t>тыс. кв. м общей площади</w:t>
            </w:r>
          </w:p>
        </w:tc>
        <w:tc>
          <w:tcPr>
            <w:tcW w:w="826" w:type="pct"/>
            <w:tcBorders>
              <w:bottom w:val="nil"/>
            </w:tcBorders>
            <w:shd w:val="clear" w:color="auto" w:fill="auto"/>
            <w:vAlign w:val="center"/>
            <w:hideMark/>
          </w:tcPr>
          <w:p w:rsidR="00CC0E38" w:rsidRPr="00A02684" w:rsidRDefault="00CC0E38" w:rsidP="00A666B5">
            <w:pPr>
              <w:jc w:val="center"/>
              <w:rPr>
                <w:sz w:val="22"/>
                <w:szCs w:val="22"/>
              </w:rPr>
            </w:pPr>
          </w:p>
        </w:tc>
        <w:tc>
          <w:tcPr>
            <w:tcW w:w="684" w:type="pct"/>
            <w:tcBorders>
              <w:bottom w:val="nil"/>
            </w:tcBorders>
            <w:shd w:val="clear" w:color="auto" w:fill="auto"/>
            <w:noWrap/>
            <w:vAlign w:val="center"/>
            <w:hideMark/>
          </w:tcPr>
          <w:p w:rsidR="00CC0E38" w:rsidRPr="00A02684" w:rsidRDefault="00CC0E38" w:rsidP="00A666B5">
            <w:pPr>
              <w:jc w:val="center"/>
              <w:rPr>
                <w:sz w:val="22"/>
                <w:szCs w:val="22"/>
              </w:rPr>
            </w:pPr>
          </w:p>
        </w:tc>
      </w:tr>
      <w:tr w:rsidR="00A02684" w:rsidRPr="00A02684" w:rsidTr="00694E94">
        <w:trPr>
          <w:cantSplit/>
          <w:trHeight w:val="20"/>
        </w:trPr>
        <w:tc>
          <w:tcPr>
            <w:tcW w:w="2083" w:type="pct"/>
            <w:tcBorders>
              <w:top w:val="nil"/>
            </w:tcBorders>
            <w:shd w:val="clear" w:color="auto" w:fill="auto"/>
            <w:vAlign w:val="center"/>
            <w:hideMark/>
          </w:tcPr>
          <w:p w:rsidR="00CC0E38" w:rsidRPr="00A02684" w:rsidRDefault="00CC0E38" w:rsidP="00A666B5">
            <w:pPr>
              <w:jc w:val="center"/>
              <w:rPr>
                <w:sz w:val="22"/>
                <w:szCs w:val="22"/>
              </w:rPr>
            </w:pPr>
            <w:r w:rsidRPr="00A02684">
              <w:rPr>
                <w:sz w:val="22"/>
                <w:szCs w:val="22"/>
              </w:rPr>
              <w:t>застройка индивидуальными жилыми домами – 95 %</w:t>
            </w:r>
          </w:p>
        </w:tc>
        <w:tc>
          <w:tcPr>
            <w:tcW w:w="1407" w:type="pct"/>
            <w:vMerge/>
            <w:shd w:val="clear" w:color="auto" w:fill="auto"/>
            <w:vAlign w:val="center"/>
            <w:hideMark/>
          </w:tcPr>
          <w:p w:rsidR="00CC0E38" w:rsidRPr="00A02684" w:rsidRDefault="00CC0E38" w:rsidP="00A666B5">
            <w:pPr>
              <w:jc w:val="center"/>
              <w:rPr>
                <w:sz w:val="22"/>
                <w:szCs w:val="22"/>
              </w:rPr>
            </w:pPr>
          </w:p>
        </w:tc>
        <w:tc>
          <w:tcPr>
            <w:tcW w:w="826" w:type="pct"/>
            <w:tcBorders>
              <w:top w:val="nil"/>
            </w:tcBorders>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tcBorders>
              <w:top w:val="nil"/>
            </w:tcBorders>
            <w:shd w:val="clear" w:color="auto" w:fill="auto"/>
            <w:vAlign w:val="center"/>
            <w:hideMark/>
          </w:tcPr>
          <w:p w:rsidR="00CC0E38" w:rsidRPr="00A02684" w:rsidRDefault="00CC0E38" w:rsidP="00A666B5">
            <w:pPr>
              <w:jc w:val="center"/>
              <w:rPr>
                <w:sz w:val="22"/>
                <w:szCs w:val="22"/>
              </w:rPr>
            </w:pPr>
            <w:r w:rsidRPr="00A02684">
              <w:rPr>
                <w:sz w:val="22"/>
                <w:szCs w:val="22"/>
              </w:rPr>
              <w:t>135</w:t>
            </w:r>
          </w:p>
        </w:tc>
      </w:tr>
      <w:tr w:rsidR="00A02684" w:rsidRPr="00A02684" w:rsidTr="00694E94">
        <w:trPr>
          <w:cantSplit/>
          <w:trHeight w:val="20"/>
        </w:trPr>
        <w:tc>
          <w:tcPr>
            <w:tcW w:w="2083" w:type="pct"/>
            <w:tcBorders>
              <w:bottom w:val="single" w:sz="4" w:space="0" w:color="auto"/>
            </w:tcBorders>
            <w:shd w:val="clear" w:color="auto" w:fill="auto"/>
            <w:vAlign w:val="center"/>
            <w:hideMark/>
          </w:tcPr>
          <w:p w:rsidR="00CC0E38" w:rsidRPr="00A02684" w:rsidRDefault="00CC0E38" w:rsidP="00A666B5">
            <w:pPr>
              <w:jc w:val="center"/>
              <w:rPr>
                <w:sz w:val="22"/>
                <w:szCs w:val="22"/>
              </w:rPr>
            </w:pPr>
            <w:r w:rsidRPr="00A02684">
              <w:rPr>
                <w:sz w:val="22"/>
                <w:szCs w:val="22"/>
              </w:rPr>
              <w:t>застройка малоэтажными жилыми домами – 5 %</w:t>
            </w:r>
          </w:p>
        </w:tc>
        <w:tc>
          <w:tcPr>
            <w:tcW w:w="1407" w:type="pct"/>
            <w:vMerge/>
            <w:shd w:val="clear" w:color="auto" w:fill="auto"/>
            <w:vAlign w:val="center"/>
            <w:hideMark/>
          </w:tcPr>
          <w:p w:rsidR="00CC0E38" w:rsidRPr="00A02684" w:rsidRDefault="00CC0E38" w:rsidP="00A666B5">
            <w:pPr>
              <w:jc w:val="center"/>
              <w:rPr>
                <w:sz w:val="22"/>
                <w:szCs w:val="22"/>
              </w:rPr>
            </w:pPr>
          </w:p>
        </w:tc>
        <w:tc>
          <w:tcPr>
            <w:tcW w:w="826" w:type="pct"/>
            <w:tcBorders>
              <w:bottom w:val="single" w:sz="4" w:space="0" w:color="auto"/>
            </w:tcBorders>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tcBorders>
              <w:bottom w:val="single" w:sz="4" w:space="0" w:color="auto"/>
            </w:tcBorders>
            <w:shd w:val="clear" w:color="auto" w:fill="auto"/>
            <w:vAlign w:val="center"/>
            <w:hideMark/>
          </w:tcPr>
          <w:p w:rsidR="00CC0E38" w:rsidRPr="00A02684" w:rsidRDefault="00CC0E38" w:rsidP="00A666B5">
            <w:pPr>
              <w:jc w:val="center"/>
              <w:rPr>
                <w:sz w:val="22"/>
                <w:szCs w:val="22"/>
              </w:rPr>
            </w:pPr>
            <w:r w:rsidRPr="00A02684">
              <w:rPr>
                <w:sz w:val="22"/>
                <w:szCs w:val="22"/>
              </w:rPr>
              <w:t>3</w:t>
            </w:r>
          </w:p>
        </w:tc>
      </w:tr>
      <w:tr w:rsidR="00A02684" w:rsidRPr="00A02684" w:rsidTr="00694E94">
        <w:trPr>
          <w:cantSplit/>
          <w:trHeight w:val="20"/>
        </w:trPr>
        <w:tc>
          <w:tcPr>
            <w:tcW w:w="2083" w:type="pct"/>
            <w:tcBorders>
              <w:bottom w:val="nil"/>
            </w:tcBorders>
            <w:shd w:val="clear" w:color="auto" w:fill="auto"/>
            <w:vAlign w:val="center"/>
            <w:hideMark/>
          </w:tcPr>
          <w:p w:rsidR="00CC0E38" w:rsidRPr="00A02684" w:rsidRDefault="00CC0E38" w:rsidP="00A666B5">
            <w:pPr>
              <w:jc w:val="center"/>
              <w:rPr>
                <w:sz w:val="22"/>
                <w:szCs w:val="22"/>
              </w:rPr>
            </w:pPr>
            <w:r w:rsidRPr="00A02684">
              <w:rPr>
                <w:sz w:val="22"/>
                <w:szCs w:val="22"/>
              </w:rPr>
              <w:t>Средняя плотность застройки:</w:t>
            </w:r>
          </w:p>
        </w:tc>
        <w:tc>
          <w:tcPr>
            <w:tcW w:w="1407" w:type="pct"/>
            <w:vMerge w:val="restart"/>
            <w:shd w:val="clear" w:color="auto" w:fill="auto"/>
            <w:vAlign w:val="center"/>
            <w:hideMark/>
          </w:tcPr>
          <w:p w:rsidR="00CC0E38" w:rsidRPr="00A02684" w:rsidRDefault="00CC0E38" w:rsidP="00A666B5">
            <w:pPr>
              <w:jc w:val="center"/>
              <w:rPr>
                <w:sz w:val="22"/>
                <w:szCs w:val="22"/>
              </w:rPr>
            </w:pPr>
            <w:r w:rsidRPr="00A02684">
              <w:rPr>
                <w:sz w:val="22"/>
                <w:szCs w:val="22"/>
              </w:rPr>
              <w:t>кв. м/га</w:t>
            </w:r>
          </w:p>
        </w:tc>
        <w:tc>
          <w:tcPr>
            <w:tcW w:w="826" w:type="pct"/>
            <w:tcBorders>
              <w:bottom w:val="nil"/>
            </w:tcBorders>
            <w:shd w:val="clear" w:color="auto" w:fill="auto"/>
            <w:noWrap/>
            <w:vAlign w:val="center"/>
            <w:hideMark/>
          </w:tcPr>
          <w:p w:rsidR="00CC0E38" w:rsidRPr="00A02684" w:rsidRDefault="00CC0E38" w:rsidP="00A666B5">
            <w:pPr>
              <w:jc w:val="center"/>
              <w:rPr>
                <w:sz w:val="22"/>
                <w:szCs w:val="22"/>
              </w:rPr>
            </w:pPr>
          </w:p>
        </w:tc>
        <w:tc>
          <w:tcPr>
            <w:tcW w:w="684" w:type="pct"/>
            <w:tcBorders>
              <w:bottom w:val="nil"/>
            </w:tcBorders>
            <w:shd w:val="clear" w:color="auto" w:fill="auto"/>
            <w:noWrap/>
            <w:vAlign w:val="center"/>
            <w:hideMark/>
          </w:tcPr>
          <w:p w:rsidR="00CC0E38" w:rsidRPr="00A02684" w:rsidRDefault="00CC0E38" w:rsidP="00A666B5">
            <w:pPr>
              <w:jc w:val="center"/>
              <w:rPr>
                <w:sz w:val="22"/>
                <w:szCs w:val="22"/>
              </w:rPr>
            </w:pPr>
          </w:p>
        </w:tc>
      </w:tr>
      <w:tr w:rsidR="00A02684" w:rsidRPr="00A02684" w:rsidTr="00694E94">
        <w:trPr>
          <w:cantSplit/>
          <w:trHeight w:val="20"/>
        </w:trPr>
        <w:tc>
          <w:tcPr>
            <w:tcW w:w="2083" w:type="pct"/>
            <w:tcBorders>
              <w:top w:val="nil"/>
            </w:tcBorders>
            <w:shd w:val="clear" w:color="auto" w:fill="auto"/>
            <w:vAlign w:val="center"/>
            <w:hideMark/>
          </w:tcPr>
          <w:p w:rsidR="00CC0E38" w:rsidRPr="00A02684" w:rsidRDefault="00CC0E38" w:rsidP="00A666B5">
            <w:pPr>
              <w:jc w:val="center"/>
              <w:rPr>
                <w:sz w:val="22"/>
                <w:szCs w:val="22"/>
              </w:rPr>
            </w:pPr>
            <w:r w:rsidRPr="00A02684">
              <w:rPr>
                <w:sz w:val="22"/>
                <w:szCs w:val="22"/>
              </w:rPr>
              <w:t>- застройка индивидуальными жилыми домами</w:t>
            </w:r>
          </w:p>
        </w:tc>
        <w:tc>
          <w:tcPr>
            <w:tcW w:w="1407" w:type="pct"/>
            <w:vMerge/>
            <w:shd w:val="clear" w:color="auto" w:fill="auto"/>
            <w:vAlign w:val="center"/>
            <w:hideMark/>
          </w:tcPr>
          <w:p w:rsidR="00CC0E38" w:rsidRPr="00A02684" w:rsidRDefault="00CC0E38" w:rsidP="00A666B5">
            <w:pPr>
              <w:jc w:val="center"/>
              <w:rPr>
                <w:sz w:val="22"/>
                <w:szCs w:val="22"/>
              </w:rPr>
            </w:pPr>
          </w:p>
        </w:tc>
        <w:tc>
          <w:tcPr>
            <w:tcW w:w="826" w:type="pct"/>
            <w:tcBorders>
              <w:top w:val="nil"/>
            </w:tcBorders>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tcBorders>
              <w:top w:val="nil"/>
            </w:tcBorders>
            <w:shd w:val="clear" w:color="auto" w:fill="auto"/>
            <w:vAlign w:val="center"/>
            <w:hideMark/>
          </w:tcPr>
          <w:p w:rsidR="00CC0E38" w:rsidRPr="00A02684" w:rsidRDefault="00CC0E38" w:rsidP="00A666B5">
            <w:pPr>
              <w:jc w:val="center"/>
              <w:rPr>
                <w:sz w:val="22"/>
                <w:szCs w:val="22"/>
              </w:rPr>
            </w:pPr>
            <w:r w:rsidRPr="00A02684">
              <w:rPr>
                <w:sz w:val="22"/>
                <w:szCs w:val="22"/>
              </w:rPr>
              <w:t>840</w:t>
            </w:r>
          </w:p>
        </w:tc>
      </w:tr>
      <w:tr w:rsidR="00A02684" w:rsidRPr="00A02684" w:rsidTr="00694E94">
        <w:trPr>
          <w:cantSplit/>
          <w:trHeight w:val="20"/>
        </w:trPr>
        <w:tc>
          <w:tcPr>
            <w:tcW w:w="2083" w:type="pct"/>
            <w:shd w:val="clear" w:color="auto" w:fill="auto"/>
            <w:vAlign w:val="center"/>
            <w:hideMark/>
          </w:tcPr>
          <w:p w:rsidR="00CC0E38" w:rsidRPr="00A02684" w:rsidRDefault="00CC0E38" w:rsidP="008179E4">
            <w:pPr>
              <w:jc w:val="center"/>
              <w:rPr>
                <w:sz w:val="22"/>
                <w:szCs w:val="22"/>
              </w:rPr>
            </w:pPr>
            <w:r w:rsidRPr="00A02684">
              <w:rPr>
                <w:sz w:val="22"/>
                <w:szCs w:val="22"/>
              </w:rPr>
              <w:t>застройка малоэтажными жилыми домами (плотность жилого фонда брутто в соответствии с пунктом 3.1.1 Р</w:t>
            </w:r>
            <w:r w:rsidR="008179E4" w:rsidRPr="00A02684">
              <w:rPr>
                <w:sz w:val="22"/>
                <w:szCs w:val="22"/>
              </w:rPr>
              <w:t>егиональных нормативов градостроительного проектирования Ленинградской области</w:t>
            </w:r>
            <w:r w:rsidRPr="00A02684">
              <w:rPr>
                <w:sz w:val="22"/>
                <w:szCs w:val="22"/>
              </w:rPr>
              <w:t xml:space="preserve"> и п. 2.5.1 </w:t>
            </w:r>
            <w:r w:rsidR="008179E4" w:rsidRPr="00A02684">
              <w:rPr>
                <w:sz w:val="22"/>
                <w:szCs w:val="22"/>
              </w:rPr>
              <w:t>местных нормативов градостроительного проектирования</w:t>
            </w:r>
            <w:r w:rsidRPr="00A02684">
              <w:rPr>
                <w:sz w:val="22"/>
                <w:szCs w:val="22"/>
              </w:rPr>
              <w:t>)</w:t>
            </w:r>
          </w:p>
        </w:tc>
        <w:tc>
          <w:tcPr>
            <w:tcW w:w="1407" w:type="pct"/>
            <w:vMerge/>
            <w:shd w:val="clear" w:color="auto" w:fill="auto"/>
            <w:vAlign w:val="center"/>
            <w:hideMark/>
          </w:tcPr>
          <w:p w:rsidR="00CC0E38" w:rsidRPr="00A02684" w:rsidRDefault="00CC0E38" w:rsidP="00A666B5">
            <w:pPr>
              <w:jc w:val="center"/>
              <w:rPr>
                <w:sz w:val="22"/>
                <w:szCs w:val="22"/>
              </w:rPr>
            </w:pPr>
          </w:p>
        </w:tc>
        <w:tc>
          <w:tcPr>
            <w:tcW w:w="826" w:type="pct"/>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vAlign w:val="center"/>
            <w:hideMark/>
          </w:tcPr>
          <w:p w:rsidR="00CC0E38" w:rsidRPr="00A02684" w:rsidRDefault="00CC0E38" w:rsidP="00A666B5">
            <w:pPr>
              <w:jc w:val="center"/>
              <w:rPr>
                <w:sz w:val="22"/>
                <w:szCs w:val="22"/>
              </w:rPr>
            </w:pPr>
            <w:r w:rsidRPr="00A02684">
              <w:rPr>
                <w:sz w:val="22"/>
                <w:szCs w:val="22"/>
              </w:rPr>
              <w:t>1000</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Требуемая площадь для нового строительства по видам застройки:</w:t>
            </w:r>
          </w:p>
        </w:tc>
        <w:tc>
          <w:tcPr>
            <w:tcW w:w="1407" w:type="pct"/>
            <w:vMerge w:val="restart"/>
            <w:shd w:val="clear" w:color="auto" w:fill="auto"/>
            <w:vAlign w:val="center"/>
            <w:hideMark/>
          </w:tcPr>
          <w:p w:rsidR="00CC0E38" w:rsidRPr="00A02684" w:rsidRDefault="00CC0E38" w:rsidP="00A666B5">
            <w:pPr>
              <w:jc w:val="center"/>
              <w:rPr>
                <w:sz w:val="22"/>
                <w:szCs w:val="22"/>
              </w:rPr>
            </w:pPr>
            <w:r w:rsidRPr="00A02684">
              <w:rPr>
                <w:sz w:val="22"/>
                <w:szCs w:val="22"/>
              </w:rPr>
              <w:t>га</w:t>
            </w:r>
          </w:p>
        </w:tc>
        <w:tc>
          <w:tcPr>
            <w:tcW w:w="826" w:type="pct"/>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noWrap/>
            <w:vAlign w:val="center"/>
            <w:hideMark/>
          </w:tcPr>
          <w:p w:rsidR="00CC0E38" w:rsidRPr="00A02684" w:rsidRDefault="00CC0E38" w:rsidP="00A666B5">
            <w:pPr>
              <w:jc w:val="center"/>
              <w:rPr>
                <w:sz w:val="22"/>
                <w:szCs w:val="22"/>
              </w:rPr>
            </w:pPr>
            <w:r w:rsidRPr="00A02684">
              <w:rPr>
                <w:sz w:val="22"/>
                <w:szCs w:val="22"/>
              </w:rPr>
              <w:t>164</w:t>
            </w:r>
          </w:p>
        </w:tc>
      </w:tr>
      <w:tr w:rsidR="00A02684"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 застройка индивидуальными жилыми домами</w:t>
            </w:r>
          </w:p>
        </w:tc>
        <w:tc>
          <w:tcPr>
            <w:tcW w:w="1407" w:type="pct"/>
            <w:vMerge/>
            <w:shd w:val="clear" w:color="auto" w:fill="auto"/>
            <w:vAlign w:val="center"/>
            <w:hideMark/>
          </w:tcPr>
          <w:p w:rsidR="00CC0E38" w:rsidRPr="00A02684" w:rsidRDefault="00CC0E38" w:rsidP="00A666B5">
            <w:pPr>
              <w:jc w:val="center"/>
              <w:rPr>
                <w:sz w:val="22"/>
                <w:szCs w:val="22"/>
              </w:rPr>
            </w:pPr>
          </w:p>
        </w:tc>
        <w:tc>
          <w:tcPr>
            <w:tcW w:w="826" w:type="pct"/>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vAlign w:val="center"/>
            <w:hideMark/>
          </w:tcPr>
          <w:p w:rsidR="00CC0E38" w:rsidRPr="00A02684" w:rsidRDefault="00CC0E38" w:rsidP="00A666B5">
            <w:pPr>
              <w:jc w:val="center"/>
              <w:rPr>
                <w:sz w:val="22"/>
                <w:szCs w:val="22"/>
              </w:rPr>
            </w:pPr>
            <w:r w:rsidRPr="00A02684">
              <w:rPr>
                <w:sz w:val="22"/>
                <w:szCs w:val="22"/>
              </w:rPr>
              <w:t>161</w:t>
            </w:r>
          </w:p>
        </w:tc>
      </w:tr>
      <w:tr w:rsidR="00CC0E38" w:rsidRPr="00A02684" w:rsidTr="00694E94">
        <w:trPr>
          <w:cantSplit/>
          <w:trHeight w:val="20"/>
        </w:trPr>
        <w:tc>
          <w:tcPr>
            <w:tcW w:w="2083" w:type="pct"/>
            <w:shd w:val="clear" w:color="auto" w:fill="auto"/>
            <w:vAlign w:val="center"/>
            <w:hideMark/>
          </w:tcPr>
          <w:p w:rsidR="00CC0E38" w:rsidRPr="00A02684" w:rsidRDefault="00CC0E38" w:rsidP="00A666B5">
            <w:pPr>
              <w:jc w:val="center"/>
              <w:rPr>
                <w:sz w:val="22"/>
                <w:szCs w:val="22"/>
              </w:rPr>
            </w:pPr>
            <w:r w:rsidRPr="00A02684">
              <w:rPr>
                <w:sz w:val="22"/>
                <w:szCs w:val="22"/>
              </w:rPr>
              <w:t>застройка малоэтажными жилыми домами</w:t>
            </w:r>
          </w:p>
        </w:tc>
        <w:tc>
          <w:tcPr>
            <w:tcW w:w="1407" w:type="pct"/>
            <w:vMerge/>
            <w:shd w:val="clear" w:color="auto" w:fill="auto"/>
            <w:vAlign w:val="center"/>
            <w:hideMark/>
          </w:tcPr>
          <w:p w:rsidR="00CC0E38" w:rsidRPr="00A02684" w:rsidRDefault="00CC0E38" w:rsidP="00A666B5">
            <w:pPr>
              <w:jc w:val="center"/>
              <w:rPr>
                <w:sz w:val="22"/>
                <w:szCs w:val="22"/>
              </w:rPr>
            </w:pPr>
          </w:p>
        </w:tc>
        <w:tc>
          <w:tcPr>
            <w:tcW w:w="826" w:type="pct"/>
            <w:shd w:val="clear" w:color="auto" w:fill="auto"/>
            <w:noWrap/>
            <w:vAlign w:val="center"/>
            <w:hideMark/>
          </w:tcPr>
          <w:p w:rsidR="00CC0E38" w:rsidRPr="00A02684" w:rsidRDefault="00CC0E38" w:rsidP="00A666B5">
            <w:pPr>
              <w:jc w:val="center"/>
              <w:rPr>
                <w:sz w:val="22"/>
                <w:szCs w:val="22"/>
              </w:rPr>
            </w:pPr>
            <w:r w:rsidRPr="00A02684">
              <w:rPr>
                <w:sz w:val="22"/>
                <w:szCs w:val="22"/>
              </w:rPr>
              <w:t>-</w:t>
            </w:r>
          </w:p>
        </w:tc>
        <w:tc>
          <w:tcPr>
            <w:tcW w:w="684" w:type="pct"/>
            <w:shd w:val="clear" w:color="auto" w:fill="auto"/>
            <w:vAlign w:val="center"/>
            <w:hideMark/>
          </w:tcPr>
          <w:p w:rsidR="00CC0E38" w:rsidRPr="00A02684" w:rsidRDefault="00CC0E38" w:rsidP="00A666B5">
            <w:pPr>
              <w:jc w:val="center"/>
              <w:rPr>
                <w:sz w:val="22"/>
                <w:szCs w:val="22"/>
              </w:rPr>
            </w:pPr>
            <w:r w:rsidRPr="00A02684">
              <w:rPr>
                <w:sz w:val="22"/>
                <w:szCs w:val="22"/>
              </w:rPr>
              <w:t>3</w:t>
            </w:r>
          </w:p>
        </w:tc>
      </w:tr>
    </w:tbl>
    <w:p w:rsidR="0049107F" w:rsidRPr="00A02684" w:rsidRDefault="0049107F" w:rsidP="0049107F">
      <w:pPr>
        <w:ind w:firstLine="709"/>
        <w:jc w:val="both"/>
      </w:pPr>
    </w:p>
    <w:p w:rsidR="004E54EB" w:rsidRPr="00A02684" w:rsidRDefault="004E54EB" w:rsidP="004E54EB">
      <w:pPr>
        <w:ind w:firstLine="709"/>
        <w:jc w:val="both"/>
        <w:rPr>
          <w:b/>
        </w:rPr>
      </w:pPr>
      <w:r w:rsidRPr="00A02684">
        <w:rPr>
          <w:b/>
        </w:rPr>
        <w:t xml:space="preserve">Сведения о земельных участках, планируемых для предоставления в рамках реализации </w:t>
      </w:r>
      <w:r w:rsidR="00D12552" w:rsidRPr="00A02684">
        <w:rPr>
          <w:b/>
        </w:rPr>
        <w:t xml:space="preserve">областного </w:t>
      </w:r>
      <w:r w:rsidRPr="00A02684">
        <w:rPr>
          <w:b/>
        </w:rPr>
        <w:t xml:space="preserve">закона Ленинградской области от 14 октября 2008 года № 105-оз и </w:t>
      </w:r>
      <w:r w:rsidR="00D12552" w:rsidRPr="00A02684">
        <w:rPr>
          <w:b/>
        </w:rPr>
        <w:t xml:space="preserve">областного </w:t>
      </w:r>
      <w:r w:rsidRPr="00A02684">
        <w:rPr>
          <w:b/>
        </w:rPr>
        <w:t>закона Ленинградской области от 17 июля 2018 года № 75-оз</w:t>
      </w:r>
    </w:p>
    <w:p w:rsidR="0049107F" w:rsidRPr="00A02684" w:rsidRDefault="0049107F" w:rsidP="0049107F">
      <w:pPr>
        <w:ind w:firstLine="709"/>
        <w:jc w:val="both"/>
        <w:rPr>
          <w:bCs/>
        </w:rPr>
      </w:pPr>
      <w:r w:rsidRPr="00A02684">
        <w:t>На территории Б</w:t>
      </w:r>
      <w:r w:rsidR="00EA323F" w:rsidRPr="00A02684">
        <w:t>егуниц</w:t>
      </w:r>
      <w:r w:rsidRPr="00A02684">
        <w:t xml:space="preserve">кого сельского поселения в сфере жилищного строительства реализуются </w:t>
      </w:r>
      <w:r w:rsidR="00D12552" w:rsidRPr="00A02684">
        <w:t xml:space="preserve">областной </w:t>
      </w:r>
      <w:r w:rsidRPr="00A02684">
        <w:t xml:space="preserve">закон Ленинградской области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w:t>
      </w:r>
      <w:r w:rsidR="00D12552" w:rsidRPr="00A02684">
        <w:t xml:space="preserve">областной </w:t>
      </w:r>
      <w:r w:rsidRPr="00A02684">
        <w:t xml:space="preserve">закон Ленинградской области от 17 июля 2018 года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соответствии с условиями указанных законов Ленинградской области земельные участки для индивидуального жилищного строительства в границах населенных пунктов муниципальных образований, в которых предусмотрено индивидуальное жилищное строительство, предоставляются из земельных участков, находящихся в государственной или муниципальной собственности. </w:t>
      </w:r>
    </w:p>
    <w:p w:rsidR="0049107F" w:rsidRPr="00A02684" w:rsidRDefault="0049107F" w:rsidP="0049107F">
      <w:pPr>
        <w:ind w:firstLine="709"/>
        <w:jc w:val="both"/>
      </w:pPr>
      <w:r w:rsidRPr="00A02684">
        <w:lastRenderedPageBreak/>
        <w:t>В связи с тем, что в соответствии с частью 2 статьи 3.3 Федерального закона от 25 октября 2001 года № 137-ФЗ «О введении в действие Земельного кодекса Российской Федерации» предоставление земельных участков,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к вопросам местного значения муниципального района отнесены реализация законов Ленинградской области от 14 октября 2008 года № 105-оз и от 17 июля 2018 года № 75-оз. В соответствии со сведениями, предоставленными комитетом по управлению муниципальным имуществом администрации муниципального образования Волосовский муниципальный район Ленинградской области, по состоянию на 05.04.2021 в очереди на бесплатное предоставление земельных участков в собственность в соответствии с областным законом от 17 июля 2018 года № 75-оз на территории Б</w:t>
      </w:r>
      <w:r w:rsidR="00EA323F" w:rsidRPr="00A02684">
        <w:t>егуниц</w:t>
      </w:r>
      <w:r w:rsidRPr="00A02684">
        <w:t>кое сельское поселение состоят 1</w:t>
      </w:r>
      <w:r w:rsidR="00EA323F" w:rsidRPr="00A02684">
        <w:t>7</w:t>
      </w:r>
      <w:r w:rsidRPr="00A02684">
        <w:t xml:space="preserve"> многодетных семей. В очереди на бесплатное предоставление земельных участков в собственность в соответствии с областным законом от 14 октября 2008 года № 105-оз состоят </w:t>
      </w:r>
      <w:r w:rsidR="00EA323F" w:rsidRPr="00A02684">
        <w:t>4</w:t>
      </w:r>
      <w:r w:rsidRPr="00A02684">
        <w:t xml:space="preserve"> человека.</w:t>
      </w:r>
    </w:p>
    <w:p w:rsidR="0049107F" w:rsidRPr="00A02684" w:rsidRDefault="0049107F" w:rsidP="0049107F">
      <w:pPr>
        <w:ind w:firstLine="709"/>
        <w:jc w:val="both"/>
      </w:pPr>
      <w:r w:rsidRPr="00A02684">
        <w:t>Земельные участки предоставляются в разных населенных пунктах с учетом пожеланий заявителей, большие массивы застройки не формируются. Сведения о наличии свободных земельных участков на территории Б</w:t>
      </w:r>
      <w:r w:rsidR="00EA323F" w:rsidRPr="00A02684">
        <w:t>егуниц</w:t>
      </w:r>
      <w:r w:rsidRPr="00A02684">
        <w:t>кого сельского поселения по состоянию на 2021 год, предназначенных для бесплатного предоставления в собственность гражданам в соответствии с областными законами Ленинградской области от 14 октября 2008 года № 105-оз и от 17 июля 2018 года № 75-оз:</w:t>
      </w:r>
    </w:p>
    <w:p w:rsidR="0049107F" w:rsidRPr="00A02684" w:rsidRDefault="0049107F" w:rsidP="00B64F6F">
      <w:pPr>
        <w:pStyle w:val="ae"/>
        <w:numPr>
          <w:ilvl w:val="0"/>
          <w:numId w:val="73"/>
        </w:numPr>
      </w:pPr>
      <w:r w:rsidRPr="00A02684">
        <w:t>47:22:0103002:266, д. Зябицы, 1200 кв. м;</w:t>
      </w:r>
    </w:p>
    <w:p w:rsidR="0049107F" w:rsidRPr="00A02684" w:rsidRDefault="0049107F" w:rsidP="00B64F6F">
      <w:pPr>
        <w:pStyle w:val="ae"/>
        <w:numPr>
          <w:ilvl w:val="0"/>
          <w:numId w:val="73"/>
        </w:numPr>
      </w:pPr>
      <w:r w:rsidRPr="00A02684">
        <w:t>47:22:0103002:267, д. Зябицы, 1200 кв. м;</w:t>
      </w:r>
    </w:p>
    <w:p w:rsidR="0049107F" w:rsidRPr="00A02684" w:rsidRDefault="0049107F" w:rsidP="00B64F6F">
      <w:pPr>
        <w:pStyle w:val="ae"/>
        <w:numPr>
          <w:ilvl w:val="0"/>
          <w:numId w:val="73"/>
        </w:numPr>
      </w:pPr>
      <w:r w:rsidRPr="00A02684">
        <w:t>47:22:0118003:50,</w:t>
      </w:r>
      <w:r w:rsidR="00B3592F" w:rsidRPr="00A02684">
        <w:t xml:space="preserve"> д. Малые Лашковицы, 1745 кв. м.</w:t>
      </w:r>
    </w:p>
    <w:p w:rsidR="0049107F" w:rsidRPr="00A02684" w:rsidRDefault="0049107F" w:rsidP="00EA323F">
      <w:pPr>
        <w:ind w:firstLine="709"/>
        <w:jc w:val="both"/>
      </w:pPr>
      <w:r w:rsidRPr="00A02684">
        <w:t xml:space="preserve">В соответствии с предложениями генерального плана в населенных пунктах Бегуницы и Старые Бегуницы планируется предоставление земельных участков в рамках реализации </w:t>
      </w:r>
      <w:r w:rsidR="00D12552" w:rsidRPr="00A02684">
        <w:t xml:space="preserve">областного </w:t>
      </w:r>
      <w:r w:rsidRPr="00A02684">
        <w:t>закона Ленинградской области от 14 октября 2008 года № 105-оз. Общая площадь земельных участков составит 9,6 га. Также на территории деревни Старые Бегуницы выделение земельных участков планируется в рамках реализации областного закона Ленинградской области от 17 июля 2018 года</w:t>
      </w:r>
      <w:r w:rsidR="00EA323F" w:rsidRPr="00A02684">
        <w:t xml:space="preserve"> № 75-оз</w:t>
      </w:r>
      <w:r w:rsidRPr="00A02684">
        <w:t>. Общая площадь земельных участков составит 7,5 га. Данные территории отражены на карте «</w:t>
      </w:r>
      <w:r w:rsidR="00694E94" w:rsidRPr="00A02684">
        <w:t>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r w:rsidRPr="00A02684">
        <w:t>».</w:t>
      </w:r>
    </w:p>
    <w:p w:rsidR="00CC0E38" w:rsidRPr="00A02684" w:rsidRDefault="00CC0E38" w:rsidP="00F37281">
      <w:pPr>
        <w:ind w:firstLine="709"/>
        <w:jc w:val="both"/>
      </w:pPr>
    </w:p>
    <w:p w:rsidR="00EB5A22" w:rsidRPr="00A02684" w:rsidRDefault="00EB5A22" w:rsidP="00EB5A22">
      <w:pPr>
        <w:pStyle w:val="2"/>
        <w:spacing w:before="0"/>
        <w:jc w:val="center"/>
        <w:rPr>
          <w:rFonts w:ascii="Times New Roman" w:hAnsi="Times New Roman"/>
          <w:color w:val="auto"/>
          <w:sz w:val="24"/>
          <w:szCs w:val="24"/>
        </w:rPr>
      </w:pPr>
      <w:bookmarkStart w:id="126" w:name="_Toc74682290"/>
      <w:r w:rsidRPr="00A02684">
        <w:rPr>
          <w:rFonts w:ascii="Times New Roman" w:hAnsi="Times New Roman"/>
          <w:color w:val="auto"/>
          <w:sz w:val="24"/>
          <w:szCs w:val="24"/>
        </w:rPr>
        <w:t>4.3.5. Возможные направления развития территории</w:t>
      </w:r>
      <w:bookmarkEnd w:id="126"/>
    </w:p>
    <w:p w:rsidR="00EB5A22" w:rsidRPr="00A02684" w:rsidRDefault="00EB5A22" w:rsidP="00EB5A22">
      <w:pPr>
        <w:ind w:firstLine="709"/>
      </w:pPr>
    </w:p>
    <w:p w:rsidR="00EB5A22" w:rsidRPr="00A02684" w:rsidRDefault="00EB5A22" w:rsidP="00EB5A22">
      <w:pPr>
        <w:ind w:firstLine="709"/>
        <w:jc w:val="both"/>
      </w:pPr>
      <w:r w:rsidRPr="00A02684">
        <w:rPr>
          <w:bCs/>
          <w:lang w:eastAsia="zh-TW"/>
        </w:rPr>
        <w:t xml:space="preserve">Основные направления развития территории на долгосрочный период определены </w:t>
      </w:r>
      <w:r w:rsidR="00F27CF0" w:rsidRPr="00A02684">
        <w:rPr>
          <w:bCs/>
          <w:lang w:eastAsia="zh-TW"/>
        </w:rPr>
        <w:t xml:space="preserve">в соответствии с </w:t>
      </w:r>
      <w:r w:rsidRPr="00A02684">
        <w:rPr>
          <w:bCs/>
          <w:lang w:eastAsia="zh-TW"/>
        </w:rPr>
        <w:t xml:space="preserve">документами стратегического планирования. В соответствии со </w:t>
      </w:r>
      <w:r w:rsidRPr="00A02684">
        <w:t>Стратегией социально-экономического развития муниципального образования Волосовский муниципальный район Ленинградской области на период до 2030 года, утвержденной решением совета депутатов Волосовского муниципального района от 24 мая 2017 года № 181, миссия Волосовского муниципального района заключается в создании комфортной среды для жизни населения в городской и сельской местности посредством повышения доступности благоустроенного жилья, развития рынка труда и создания условий для полноценного развития личности в каждом сельском поселении.</w:t>
      </w:r>
    </w:p>
    <w:p w:rsidR="00EB5A22" w:rsidRPr="00A02684" w:rsidRDefault="00EB5A22" w:rsidP="00EB5A22">
      <w:pPr>
        <w:ind w:firstLine="709"/>
        <w:jc w:val="both"/>
      </w:pPr>
      <w:r w:rsidRPr="00A02684">
        <w:t>Главная цель социально-экономического развития Волосовского муниципального района на долгосрочную перспективу – обеспечение устойчивого диверсифицированного экономического роста и создание развитой территории с высоким уровнем жизни, привлекательной для местных жителей и гостей района.</w:t>
      </w:r>
    </w:p>
    <w:p w:rsidR="009B50FC" w:rsidRPr="00A02684" w:rsidRDefault="009B50FC" w:rsidP="00EB5A22">
      <w:pPr>
        <w:ind w:firstLine="709"/>
        <w:jc w:val="both"/>
      </w:pPr>
      <w:r w:rsidRPr="00A02684">
        <w:t xml:space="preserve">Кроме того, при подготовке генерального плана </w:t>
      </w:r>
      <w:r w:rsidR="00A43280" w:rsidRPr="00A02684">
        <w:t>основные</w:t>
      </w:r>
      <w:r w:rsidRPr="00A02684">
        <w:t xml:space="preserve"> направлени</w:t>
      </w:r>
      <w:r w:rsidR="00A43280" w:rsidRPr="00A02684">
        <w:t>я</w:t>
      </w:r>
      <w:r w:rsidRPr="00A02684">
        <w:t xml:space="preserve"> развития территории </w:t>
      </w:r>
      <w:r w:rsidR="00CA5A6C" w:rsidRPr="00A02684">
        <w:t xml:space="preserve">определены с </w:t>
      </w:r>
      <w:r w:rsidRPr="00A02684">
        <w:t>уч</w:t>
      </w:r>
      <w:r w:rsidR="00CA5A6C" w:rsidRPr="00A02684">
        <w:t>етом следующих</w:t>
      </w:r>
      <w:r w:rsidRPr="00A02684">
        <w:t xml:space="preserve"> </w:t>
      </w:r>
      <w:r w:rsidR="00CA5A6C" w:rsidRPr="00A02684">
        <w:t>факторов</w:t>
      </w:r>
      <w:r w:rsidRPr="00A02684">
        <w:t>:</w:t>
      </w:r>
    </w:p>
    <w:p w:rsidR="008B1782" w:rsidRPr="00A02684" w:rsidRDefault="008B1782" w:rsidP="00B64F6F">
      <w:pPr>
        <w:pStyle w:val="ae"/>
        <w:numPr>
          <w:ilvl w:val="0"/>
          <w:numId w:val="98"/>
        </w:numPr>
        <w:jc w:val="both"/>
      </w:pPr>
      <w:r w:rsidRPr="00A02684">
        <w:lastRenderedPageBreak/>
        <w:t>оценка социально-экономического потенциала</w:t>
      </w:r>
      <w:r w:rsidR="007E6ED3" w:rsidRPr="00A02684">
        <w:t xml:space="preserve"> территории</w:t>
      </w:r>
      <w:r w:rsidRPr="00A02684">
        <w:t>, прогноза численности населения и оценка объемов нового жилищного строительства на расчетный срок;</w:t>
      </w:r>
    </w:p>
    <w:p w:rsidR="009B50FC" w:rsidRPr="00A02684" w:rsidRDefault="009B50FC" w:rsidP="00B64F6F">
      <w:pPr>
        <w:pStyle w:val="ae"/>
        <w:numPr>
          <w:ilvl w:val="0"/>
          <w:numId w:val="98"/>
        </w:numPr>
        <w:jc w:val="both"/>
      </w:pPr>
      <w:r w:rsidRPr="00A02684">
        <w:t>учёт объектов, планируемых к строительству и реконструкции на территории Бегуницкого сельского поселения в соответствии с национальными проектами, государственными программами, муниципальными программами, инвестиционными программами субъектов естественных монополий, организаций коммунального комплекса, решениями органов местного самоуправления, а также предусмотренных документами территориального планирования Российской Федерации, Ленинградской области и Волосовского муниципального района;</w:t>
      </w:r>
    </w:p>
    <w:p w:rsidR="009B50FC" w:rsidRPr="00A02684" w:rsidRDefault="009B50FC" w:rsidP="00B64F6F">
      <w:pPr>
        <w:pStyle w:val="ae"/>
        <w:numPr>
          <w:ilvl w:val="0"/>
          <w:numId w:val="98"/>
        </w:numPr>
        <w:jc w:val="both"/>
      </w:pPr>
      <w:r w:rsidRPr="00A02684">
        <w:t>создание условий для развития площадок нового жилищного строительства в соответствии с ранее утвержденными генеральными планами сельских поселений, включенных в соответствии с</w:t>
      </w:r>
      <w:r w:rsidR="00691AAD" w:rsidRPr="00A02684">
        <w:t xml:space="preserve"> областным</w:t>
      </w:r>
      <w:r w:rsidRPr="00A02684">
        <w:t xml:space="preserve"> законом Ленинградской области от 7 мая 2019 года № 35-оз в границу Бегуницкого сельского поселения</w:t>
      </w:r>
      <w:r w:rsidR="00F54BBB" w:rsidRPr="00A02684">
        <w:t>,</w:t>
      </w:r>
      <w:r w:rsidRPr="00A02684">
        <w:t xml:space="preserve"> с учетом требований действующих нормативов градостроительного проектирования к развитию объектов социальной, транспортной и коммунальной инфраструктуры;</w:t>
      </w:r>
    </w:p>
    <w:p w:rsidR="009B50FC" w:rsidRPr="00A02684" w:rsidRDefault="009B50FC" w:rsidP="00B64F6F">
      <w:pPr>
        <w:pStyle w:val="ae"/>
        <w:numPr>
          <w:ilvl w:val="0"/>
          <w:numId w:val="98"/>
        </w:numPr>
        <w:jc w:val="both"/>
      </w:pPr>
      <w:r w:rsidRPr="00A02684">
        <w:t>создание условий для реализации инвестиционных проектов по размещению объектов производственного назначения</w:t>
      </w:r>
      <w:r w:rsidR="00FC5469" w:rsidRPr="00A02684">
        <w:t>, объектов отдыха и туризма</w:t>
      </w:r>
      <w:r w:rsidRPr="00A02684">
        <w:t xml:space="preserve"> (установление </w:t>
      </w:r>
      <w:r w:rsidR="007B002E" w:rsidRPr="00A02684">
        <w:t xml:space="preserve">и уточнение </w:t>
      </w:r>
      <w:r w:rsidRPr="00A02684">
        <w:t>функциональных зон);</w:t>
      </w:r>
    </w:p>
    <w:p w:rsidR="009B50FC" w:rsidRPr="00A02684" w:rsidRDefault="009B50FC" w:rsidP="00B64F6F">
      <w:pPr>
        <w:pStyle w:val="ae"/>
        <w:numPr>
          <w:ilvl w:val="0"/>
          <w:numId w:val="98"/>
        </w:numPr>
        <w:jc w:val="both"/>
      </w:pPr>
      <w:r w:rsidRPr="00A02684">
        <w:t>актуализация и уточнение границ функциональных зон с учетом сведений, внесенных в ЕГРН, приказом Министерства экономического развития Российской Федерации от 9 января 2018 года № 10</w:t>
      </w:r>
      <w:r w:rsidR="005D64E2" w:rsidRPr="00A02684">
        <w:t>, а также уточнение функциональных зон с учётом актуализации сведений о зонах с особыми условиями использования территории и сведений об объектах культурного наследия на основании требований действующего законодательства</w:t>
      </w:r>
      <w:r w:rsidRPr="00A02684">
        <w:t>.</w:t>
      </w:r>
    </w:p>
    <w:p w:rsidR="00EB5A22" w:rsidRPr="00A02684" w:rsidRDefault="00EB5A22" w:rsidP="00EB5A22">
      <w:pPr>
        <w:ind w:firstLine="709"/>
        <w:jc w:val="both"/>
      </w:pPr>
      <w:r w:rsidRPr="00A02684">
        <w:t xml:space="preserve">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возможные направления развития территории определены с учетом оценки градостроительного потенциала развития территории и </w:t>
      </w:r>
      <w:r w:rsidRPr="00A02684">
        <w:rPr>
          <w:bCs/>
          <w:lang w:eastAsia="zh-TW"/>
        </w:rPr>
        <w:t>предложений заинтересованных лиц.</w:t>
      </w:r>
    </w:p>
    <w:p w:rsidR="00EB5A22" w:rsidRPr="00A02684" w:rsidRDefault="00EB5A22" w:rsidP="00EB5A22">
      <w:pPr>
        <w:ind w:firstLine="709"/>
        <w:jc w:val="both"/>
      </w:pPr>
    </w:p>
    <w:p w:rsidR="00EB5A22" w:rsidRPr="00A02684" w:rsidRDefault="00EB5A22" w:rsidP="00EB5A22">
      <w:pPr>
        <w:ind w:firstLine="709"/>
        <w:rPr>
          <w:b/>
        </w:rPr>
      </w:pPr>
      <w:r w:rsidRPr="00A02684">
        <w:rPr>
          <w:b/>
        </w:rPr>
        <w:t>Градостроительный потенциал развития территории</w:t>
      </w:r>
    </w:p>
    <w:p w:rsidR="00EB5A22" w:rsidRPr="00A02684" w:rsidRDefault="00EB5A22" w:rsidP="00EB5A22">
      <w:pPr>
        <w:ind w:firstLine="709"/>
        <w:jc w:val="both"/>
      </w:pPr>
      <w:r w:rsidRPr="00A02684">
        <w:t xml:space="preserve">Развитие населенных пунктов предусмотрено с учетом размещения в них планируемых объектов регионального значения, объектов местного значения, а также определения зон нового жилищного строительства. </w:t>
      </w:r>
    </w:p>
    <w:p w:rsidR="00EB5A22" w:rsidRPr="00A02684" w:rsidRDefault="00EB5A22" w:rsidP="00EB5A22">
      <w:pPr>
        <w:ind w:firstLine="709"/>
        <w:jc w:val="both"/>
      </w:pPr>
      <w:r w:rsidRPr="00A02684">
        <w:t>В целом территориальный ресурс для развития населенных пунктов Бегуницкого сельского поселения складывается из следующих факторов:</w:t>
      </w:r>
    </w:p>
    <w:p w:rsidR="00EB5A22" w:rsidRPr="00A02684" w:rsidRDefault="00EB5A22" w:rsidP="00B64F6F">
      <w:pPr>
        <w:pStyle w:val="afff"/>
        <w:numPr>
          <w:ilvl w:val="0"/>
          <w:numId w:val="23"/>
        </w:numPr>
        <w:spacing w:before="0" w:after="0"/>
      </w:pPr>
      <w:r w:rsidRPr="00A02684">
        <w:t>наличие не застроенных территорий в границ</w:t>
      </w:r>
      <w:r w:rsidR="00A262C6" w:rsidRPr="00A02684">
        <w:t>ах</w:t>
      </w:r>
      <w:r w:rsidRPr="00A02684">
        <w:t xml:space="preserve"> </w:t>
      </w:r>
      <w:r w:rsidR="00A262C6" w:rsidRPr="00A02684">
        <w:t xml:space="preserve">населенных пунктов д. Бегуницы, д. Большие Лашковицы, д. Большое Тешково, д. Гомонтово, п. Зимитицы, д. Кальмус, д. Старые Бегуницы, д. Терпилицы </w:t>
      </w:r>
      <w:r w:rsidRPr="00A02684">
        <w:t xml:space="preserve">для </w:t>
      </w:r>
      <w:r w:rsidR="00904E65" w:rsidRPr="00A02684">
        <w:t>формирования площад</w:t>
      </w:r>
      <w:r w:rsidR="00A262C6" w:rsidRPr="00A02684">
        <w:t>о</w:t>
      </w:r>
      <w:r w:rsidR="00904E65" w:rsidRPr="00A02684">
        <w:t xml:space="preserve">к нового </w:t>
      </w:r>
      <w:r w:rsidRPr="00A02684">
        <w:t>индивидуального жилищного строительства;</w:t>
      </w:r>
    </w:p>
    <w:p w:rsidR="00EB5A22" w:rsidRPr="00A02684" w:rsidRDefault="00EB5A22" w:rsidP="00B64F6F">
      <w:pPr>
        <w:pStyle w:val="afff"/>
        <w:numPr>
          <w:ilvl w:val="0"/>
          <w:numId w:val="23"/>
        </w:numPr>
        <w:spacing w:before="0" w:after="0"/>
      </w:pPr>
      <w:r w:rsidRPr="00A02684">
        <w:t>возможность размещения многоквартирн</w:t>
      </w:r>
      <w:r w:rsidR="00A262C6" w:rsidRPr="00A02684">
        <w:t>ых</w:t>
      </w:r>
      <w:r w:rsidRPr="00A02684">
        <w:t xml:space="preserve"> жил</w:t>
      </w:r>
      <w:r w:rsidR="00A262C6" w:rsidRPr="00A02684">
        <w:t>ых</w:t>
      </w:r>
      <w:r w:rsidRPr="00A02684">
        <w:t xml:space="preserve"> дом</w:t>
      </w:r>
      <w:r w:rsidR="00A262C6" w:rsidRPr="00A02684">
        <w:t>ов</w:t>
      </w:r>
      <w:r w:rsidRPr="00A02684">
        <w:t xml:space="preserve"> в </w:t>
      </w:r>
      <w:r w:rsidR="00A262C6" w:rsidRPr="00A02684">
        <w:t xml:space="preserve">д. Бегуницы и п. Зимитицы </w:t>
      </w:r>
      <w:r w:rsidRPr="00A02684">
        <w:t>в пределах сложивш</w:t>
      </w:r>
      <w:r w:rsidR="00002DA8" w:rsidRPr="00A02684">
        <w:t>их</w:t>
      </w:r>
      <w:r w:rsidRPr="00A02684">
        <w:t>ся функциональн</w:t>
      </w:r>
      <w:r w:rsidR="00002DA8" w:rsidRPr="00A02684">
        <w:t>ых</w:t>
      </w:r>
      <w:r w:rsidRPr="00A02684">
        <w:t xml:space="preserve"> зон застройки </w:t>
      </w:r>
      <w:r w:rsidR="00A262C6" w:rsidRPr="00A02684">
        <w:t>мало</w:t>
      </w:r>
      <w:r w:rsidRPr="00A02684">
        <w:t>этажными жилыми домами;</w:t>
      </w:r>
    </w:p>
    <w:p w:rsidR="00A262C6" w:rsidRPr="00A02684" w:rsidRDefault="00A262C6" w:rsidP="00B64F6F">
      <w:pPr>
        <w:pStyle w:val="afff"/>
        <w:numPr>
          <w:ilvl w:val="0"/>
          <w:numId w:val="23"/>
        </w:numPr>
        <w:spacing w:before="0" w:after="0"/>
      </w:pPr>
      <w:r w:rsidRPr="00A02684">
        <w:t>невысокая плотность застройки сложившихся жилых зон населенных пунктов (с возможностью размещения новых участков на ранее освое</w:t>
      </w:r>
      <w:r w:rsidR="008577CD" w:rsidRPr="00A02684">
        <w:t xml:space="preserve">нных и застроенных территориях): </w:t>
      </w:r>
      <w:r w:rsidRPr="00A02684">
        <w:t xml:space="preserve">при наличии спроса во </w:t>
      </w:r>
      <w:r w:rsidR="008577CD" w:rsidRPr="00A02684">
        <w:t>многи</w:t>
      </w:r>
      <w:r w:rsidRPr="00A02684">
        <w:t>х населенных пунктах Бегуницкого сельского поселения могут быть выделены участки как для постоянного населения, так и для жилищного строительства сезонного типа;</w:t>
      </w:r>
    </w:p>
    <w:p w:rsidR="00A262C6" w:rsidRPr="00A02684" w:rsidRDefault="00002DA8" w:rsidP="00B64F6F">
      <w:pPr>
        <w:pStyle w:val="afff"/>
        <w:numPr>
          <w:ilvl w:val="0"/>
          <w:numId w:val="23"/>
        </w:numPr>
        <w:spacing w:before="0" w:after="0"/>
      </w:pPr>
      <w:r w:rsidRPr="00A02684">
        <w:t>расселение</w:t>
      </w:r>
      <w:r w:rsidR="00A262C6" w:rsidRPr="00A02684">
        <w:t xml:space="preserve"> жилы</w:t>
      </w:r>
      <w:r w:rsidR="008577CD" w:rsidRPr="00A02684">
        <w:t>х</w:t>
      </w:r>
      <w:r w:rsidRPr="00A02684">
        <w:t xml:space="preserve"> домов в п. Зимитицы, включенных в региональную адресную программу «Переселение граждан из аварийного жилищного фонда на территории Ленинградской области в 2019 - 2025 годах»</w:t>
      </w:r>
      <w:r w:rsidR="00A262C6" w:rsidRPr="00A02684">
        <w:t>.</w:t>
      </w:r>
    </w:p>
    <w:p w:rsidR="00002DA8" w:rsidRPr="00A02684" w:rsidRDefault="00002DA8" w:rsidP="00EB5A22">
      <w:pPr>
        <w:ind w:firstLine="709"/>
        <w:jc w:val="both"/>
      </w:pPr>
      <w:r w:rsidRPr="00A02684">
        <w:lastRenderedPageBreak/>
        <w:t xml:space="preserve">Оценка объемов нового жилищного строительства с учетом действующих нормативов градостроительного проектирования представлена в разделе 4.3.4. Новое жилищное строительство в соответствии с решениями ранее утвержденных генеральных планов предлагается на территориях в границах населенных пунктов, свободных от застройки, а также за счет реконструкции объектов индивидуальной жилой застройки в границах сложившихся жилых зон. Для обеспечения транспортных связей зон нового жилищного строительства потребуется развитие улично-дорожной сети. </w:t>
      </w:r>
    </w:p>
    <w:p w:rsidR="00593F81" w:rsidRPr="00A02684" w:rsidRDefault="00593F81" w:rsidP="00593F81">
      <w:pPr>
        <w:ind w:firstLine="709"/>
        <w:jc w:val="both"/>
      </w:pPr>
      <w:r w:rsidRPr="00A02684">
        <w:t>Сведени</w:t>
      </w:r>
      <w:r w:rsidR="00734DF0" w:rsidRPr="00A02684">
        <w:t>я</w:t>
      </w:r>
      <w:r w:rsidRPr="00A02684">
        <w:t xml:space="preserve"> об основных площадках нового жилищного строительства, определенных с учетом ранее утвержденных генеральных планов, представлены в таблице 36.</w:t>
      </w:r>
    </w:p>
    <w:p w:rsidR="00593F81" w:rsidRPr="00A02684" w:rsidRDefault="00593F81" w:rsidP="00593F81">
      <w:pPr>
        <w:ind w:firstLine="709"/>
        <w:jc w:val="both"/>
      </w:pPr>
    </w:p>
    <w:p w:rsidR="00593F81" w:rsidRPr="00A02684" w:rsidRDefault="00593F81" w:rsidP="00593F81">
      <w:pPr>
        <w:jc w:val="center"/>
      </w:pPr>
      <w:r w:rsidRPr="00A02684">
        <w:t>Таблица 36. Площадки нового жилищного строительства</w:t>
      </w:r>
    </w:p>
    <w:tbl>
      <w:tblPr>
        <w:tblStyle w:val="a7"/>
        <w:tblW w:w="0" w:type="auto"/>
        <w:tblLook w:val="04A0" w:firstRow="1" w:lastRow="0" w:firstColumn="1" w:lastColumn="0" w:noHBand="0" w:noVBand="1"/>
      </w:tblPr>
      <w:tblGrid>
        <w:gridCol w:w="2758"/>
        <w:gridCol w:w="3187"/>
        <w:gridCol w:w="1421"/>
        <w:gridCol w:w="2830"/>
      </w:tblGrid>
      <w:tr w:rsidR="00A02684" w:rsidRPr="00A02684" w:rsidTr="00BF24AF">
        <w:trPr>
          <w:tblHeader/>
        </w:trPr>
        <w:tc>
          <w:tcPr>
            <w:tcW w:w="2758" w:type="dxa"/>
            <w:vAlign w:val="center"/>
          </w:tcPr>
          <w:p w:rsidR="00593F81" w:rsidRPr="00A02684" w:rsidRDefault="00593F81" w:rsidP="00BF24AF">
            <w:pPr>
              <w:jc w:val="center"/>
              <w:rPr>
                <w:sz w:val="22"/>
                <w:szCs w:val="22"/>
              </w:rPr>
            </w:pPr>
            <w:r w:rsidRPr="00A02684">
              <w:rPr>
                <w:sz w:val="22"/>
                <w:szCs w:val="22"/>
              </w:rPr>
              <w:t>Населенный пункт</w:t>
            </w:r>
          </w:p>
        </w:tc>
        <w:tc>
          <w:tcPr>
            <w:tcW w:w="3187" w:type="dxa"/>
            <w:vAlign w:val="center"/>
          </w:tcPr>
          <w:p w:rsidR="00593F81" w:rsidRPr="00A02684" w:rsidRDefault="00593F81" w:rsidP="00BF24AF">
            <w:pPr>
              <w:jc w:val="center"/>
              <w:rPr>
                <w:sz w:val="22"/>
                <w:szCs w:val="22"/>
              </w:rPr>
            </w:pPr>
            <w:r w:rsidRPr="00A02684">
              <w:rPr>
                <w:sz w:val="22"/>
                <w:szCs w:val="22"/>
              </w:rPr>
              <w:t>Вид застройки</w:t>
            </w:r>
          </w:p>
        </w:tc>
        <w:tc>
          <w:tcPr>
            <w:tcW w:w="1421" w:type="dxa"/>
            <w:vAlign w:val="center"/>
          </w:tcPr>
          <w:p w:rsidR="00593F81" w:rsidRPr="00A02684" w:rsidRDefault="00593F81" w:rsidP="00BF24AF">
            <w:pPr>
              <w:jc w:val="center"/>
              <w:rPr>
                <w:sz w:val="22"/>
                <w:szCs w:val="22"/>
              </w:rPr>
            </w:pPr>
            <w:r w:rsidRPr="00A02684">
              <w:rPr>
                <w:sz w:val="22"/>
                <w:szCs w:val="22"/>
              </w:rPr>
              <w:t>Площадь, га</w:t>
            </w:r>
          </w:p>
        </w:tc>
        <w:tc>
          <w:tcPr>
            <w:tcW w:w="2830" w:type="dxa"/>
            <w:vAlign w:val="center"/>
          </w:tcPr>
          <w:p w:rsidR="00593F81" w:rsidRPr="00A02684" w:rsidRDefault="00593F81" w:rsidP="00BF24AF">
            <w:pPr>
              <w:jc w:val="center"/>
              <w:rPr>
                <w:sz w:val="22"/>
                <w:szCs w:val="22"/>
              </w:rPr>
            </w:pPr>
            <w:r w:rsidRPr="00A02684">
              <w:rPr>
                <w:sz w:val="22"/>
                <w:szCs w:val="22"/>
              </w:rPr>
              <w:t>Объём нового жилищного строительства, тыс. кв. м</w:t>
            </w:r>
          </w:p>
        </w:tc>
      </w:tr>
      <w:tr w:rsidR="00A02684" w:rsidRPr="00A02684" w:rsidTr="00BF24AF">
        <w:tc>
          <w:tcPr>
            <w:tcW w:w="2758" w:type="dxa"/>
          </w:tcPr>
          <w:p w:rsidR="00593F81" w:rsidRPr="00A02684" w:rsidRDefault="00593F81" w:rsidP="00BF24AF">
            <w:pPr>
              <w:rPr>
                <w:sz w:val="22"/>
                <w:szCs w:val="22"/>
              </w:rPr>
            </w:pPr>
            <w:r w:rsidRPr="00A02684">
              <w:rPr>
                <w:sz w:val="22"/>
                <w:szCs w:val="22"/>
              </w:rPr>
              <w:t>деревня Бегуницы</w:t>
            </w:r>
          </w:p>
        </w:tc>
        <w:tc>
          <w:tcPr>
            <w:tcW w:w="3187" w:type="dxa"/>
          </w:tcPr>
          <w:p w:rsidR="00593F81" w:rsidRPr="00A02684" w:rsidRDefault="00593F81" w:rsidP="00BF24AF">
            <w:pPr>
              <w:jc w:val="center"/>
              <w:rPr>
                <w:sz w:val="22"/>
                <w:szCs w:val="22"/>
              </w:rPr>
            </w:pPr>
            <w:r w:rsidRPr="00A02684">
              <w:rPr>
                <w:sz w:val="22"/>
                <w:szCs w:val="22"/>
              </w:rPr>
              <w:t>многоквартирные жилые дома</w:t>
            </w:r>
          </w:p>
        </w:tc>
        <w:tc>
          <w:tcPr>
            <w:tcW w:w="1421" w:type="dxa"/>
          </w:tcPr>
          <w:p w:rsidR="00593F81" w:rsidRPr="00A02684" w:rsidRDefault="00593F81" w:rsidP="00BF24AF">
            <w:pPr>
              <w:jc w:val="center"/>
              <w:rPr>
                <w:sz w:val="22"/>
                <w:szCs w:val="22"/>
              </w:rPr>
            </w:pPr>
            <w:r w:rsidRPr="00A02684">
              <w:rPr>
                <w:sz w:val="22"/>
                <w:szCs w:val="22"/>
              </w:rPr>
              <w:t>1,5</w:t>
            </w:r>
          </w:p>
        </w:tc>
        <w:tc>
          <w:tcPr>
            <w:tcW w:w="2830" w:type="dxa"/>
          </w:tcPr>
          <w:p w:rsidR="00593F81" w:rsidRPr="00A02684" w:rsidRDefault="00593F81" w:rsidP="00BF24AF">
            <w:pPr>
              <w:jc w:val="center"/>
              <w:rPr>
                <w:sz w:val="22"/>
                <w:szCs w:val="22"/>
              </w:rPr>
            </w:pPr>
            <w:r w:rsidRPr="00A02684">
              <w:rPr>
                <w:sz w:val="22"/>
                <w:szCs w:val="22"/>
              </w:rPr>
              <w:t>1,5</w:t>
            </w:r>
          </w:p>
        </w:tc>
      </w:tr>
      <w:tr w:rsidR="00A02684" w:rsidRPr="00A02684" w:rsidTr="00BF24AF">
        <w:tc>
          <w:tcPr>
            <w:tcW w:w="2758" w:type="dxa"/>
          </w:tcPr>
          <w:p w:rsidR="00593F81" w:rsidRPr="00A02684" w:rsidRDefault="00593F81" w:rsidP="00BF24AF">
            <w:pPr>
              <w:rPr>
                <w:sz w:val="22"/>
                <w:szCs w:val="22"/>
              </w:rPr>
            </w:pPr>
            <w:r w:rsidRPr="00A02684">
              <w:rPr>
                <w:sz w:val="22"/>
                <w:szCs w:val="22"/>
              </w:rPr>
              <w:t>деревня Бегуницы</w:t>
            </w:r>
          </w:p>
        </w:tc>
        <w:tc>
          <w:tcPr>
            <w:tcW w:w="3187" w:type="dxa"/>
          </w:tcPr>
          <w:p w:rsidR="00593F81" w:rsidRPr="00A02684" w:rsidRDefault="00593F81" w:rsidP="00BF24AF">
            <w:pPr>
              <w:jc w:val="center"/>
              <w:rPr>
                <w:sz w:val="22"/>
                <w:szCs w:val="22"/>
              </w:rPr>
            </w:pPr>
            <w:r w:rsidRPr="00A02684">
              <w:rPr>
                <w:sz w:val="22"/>
                <w:szCs w:val="22"/>
              </w:rPr>
              <w:t>индивидуальные жилые дома</w:t>
            </w:r>
          </w:p>
        </w:tc>
        <w:tc>
          <w:tcPr>
            <w:tcW w:w="1421" w:type="dxa"/>
          </w:tcPr>
          <w:p w:rsidR="00593F81" w:rsidRPr="00A02684" w:rsidRDefault="00593F81" w:rsidP="00BF24AF">
            <w:pPr>
              <w:jc w:val="center"/>
              <w:rPr>
                <w:sz w:val="22"/>
                <w:szCs w:val="22"/>
              </w:rPr>
            </w:pPr>
            <w:r w:rsidRPr="00A02684">
              <w:rPr>
                <w:sz w:val="22"/>
                <w:szCs w:val="22"/>
              </w:rPr>
              <w:t>22,0</w:t>
            </w:r>
          </w:p>
        </w:tc>
        <w:tc>
          <w:tcPr>
            <w:tcW w:w="2830" w:type="dxa"/>
          </w:tcPr>
          <w:p w:rsidR="00593F81" w:rsidRPr="00A02684" w:rsidRDefault="00593F81" w:rsidP="00BF24AF">
            <w:pPr>
              <w:jc w:val="center"/>
              <w:rPr>
                <w:sz w:val="22"/>
                <w:szCs w:val="22"/>
              </w:rPr>
            </w:pPr>
            <w:r w:rsidRPr="00A02684">
              <w:rPr>
                <w:sz w:val="22"/>
                <w:szCs w:val="22"/>
              </w:rPr>
              <w:t>19,0</w:t>
            </w:r>
          </w:p>
        </w:tc>
      </w:tr>
      <w:tr w:rsidR="00A02684" w:rsidRPr="00A02684" w:rsidTr="00BF24AF">
        <w:tc>
          <w:tcPr>
            <w:tcW w:w="2758" w:type="dxa"/>
          </w:tcPr>
          <w:p w:rsidR="00593F81" w:rsidRPr="00A02684" w:rsidRDefault="00593F81" w:rsidP="00BF24AF">
            <w:pPr>
              <w:rPr>
                <w:sz w:val="22"/>
                <w:szCs w:val="22"/>
              </w:rPr>
            </w:pPr>
            <w:r w:rsidRPr="00A02684">
              <w:rPr>
                <w:sz w:val="22"/>
                <w:szCs w:val="22"/>
              </w:rPr>
              <w:t>поселок Зимитицы</w:t>
            </w:r>
          </w:p>
        </w:tc>
        <w:tc>
          <w:tcPr>
            <w:tcW w:w="3187" w:type="dxa"/>
          </w:tcPr>
          <w:p w:rsidR="00593F81" w:rsidRPr="00A02684" w:rsidRDefault="00593F81" w:rsidP="00BF24AF">
            <w:pPr>
              <w:jc w:val="center"/>
              <w:rPr>
                <w:sz w:val="22"/>
                <w:szCs w:val="22"/>
              </w:rPr>
            </w:pPr>
            <w:r w:rsidRPr="00A02684">
              <w:rPr>
                <w:sz w:val="22"/>
                <w:szCs w:val="22"/>
              </w:rPr>
              <w:t>многоквартирные жилые дома</w:t>
            </w:r>
          </w:p>
        </w:tc>
        <w:tc>
          <w:tcPr>
            <w:tcW w:w="1421" w:type="dxa"/>
          </w:tcPr>
          <w:p w:rsidR="00593F81" w:rsidRPr="00A02684" w:rsidRDefault="00593F81" w:rsidP="00BF24AF">
            <w:pPr>
              <w:jc w:val="center"/>
              <w:rPr>
                <w:sz w:val="22"/>
                <w:szCs w:val="22"/>
              </w:rPr>
            </w:pPr>
            <w:r w:rsidRPr="00A02684">
              <w:rPr>
                <w:sz w:val="22"/>
                <w:szCs w:val="22"/>
              </w:rPr>
              <w:t>1,5</w:t>
            </w:r>
          </w:p>
        </w:tc>
        <w:tc>
          <w:tcPr>
            <w:tcW w:w="2830" w:type="dxa"/>
          </w:tcPr>
          <w:p w:rsidR="00593F81" w:rsidRPr="00A02684" w:rsidRDefault="00593F81" w:rsidP="00BF24AF">
            <w:pPr>
              <w:jc w:val="center"/>
              <w:rPr>
                <w:sz w:val="22"/>
                <w:szCs w:val="22"/>
              </w:rPr>
            </w:pPr>
            <w:r w:rsidRPr="00A02684">
              <w:rPr>
                <w:sz w:val="22"/>
                <w:szCs w:val="22"/>
              </w:rPr>
              <w:t>1,5</w:t>
            </w:r>
          </w:p>
        </w:tc>
      </w:tr>
      <w:tr w:rsidR="00A02684" w:rsidRPr="00A02684" w:rsidTr="00BF24AF">
        <w:tc>
          <w:tcPr>
            <w:tcW w:w="2758" w:type="dxa"/>
          </w:tcPr>
          <w:p w:rsidR="00593F81" w:rsidRPr="00A02684" w:rsidRDefault="00593F81" w:rsidP="00BF24AF">
            <w:pPr>
              <w:rPr>
                <w:sz w:val="22"/>
                <w:szCs w:val="22"/>
              </w:rPr>
            </w:pPr>
            <w:r w:rsidRPr="00A02684">
              <w:rPr>
                <w:sz w:val="22"/>
                <w:szCs w:val="22"/>
              </w:rPr>
              <w:t>поселок Зимитицы</w:t>
            </w:r>
          </w:p>
        </w:tc>
        <w:tc>
          <w:tcPr>
            <w:tcW w:w="3187" w:type="dxa"/>
          </w:tcPr>
          <w:p w:rsidR="00593F81" w:rsidRPr="00A02684" w:rsidRDefault="00593F81" w:rsidP="00BF24AF">
            <w:pPr>
              <w:jc w:val="center"/>
              <w:rPr>
                <w:sz w:val="22"/>
                <w:szCs w:val="22"/>
              </w:rPr>
            </w:pPr>
            <w:r w:rsidRPr="00A02684">
              <w:rPr>
                <w:sz w:val="22"/>
                <w:szCs w:val="22"/>
              </w:rPr>
              <w:t>индивидуальные жилые дома</w:t>
            </w:r>
          </w:p>
        </w:tc>
        <w:tc>
          <w:tcPr>
            <w:tcW w:w="1421" w:type="dxa"/>
          </w:tcPr>
          <w:p w:rsidR="00BF24AF" w:rsidRPr="00A02684" w:rsidRDefault="00BF24AF" w:rsidP="00BF24AF">
            <w:pPr>
              <w:jc w:val="center"/>
              <w:rPr>
                <w:sz w:val="22"/>
                <w:szCs w:val="22"/>
              </w:rPr>
            </w:pPr>
            <w:r w:rsidRPr="00A02684">
              <w:rPr>
                <w:sz w:val="22"/>
                <w:szCs w:val="22"/>
              </w:rPr>
              <w:t>68,0</w:t>
            </w:r>
          </w:p>
        </w:tc>
        <w:tc>
          <w:tcPr>
            <w:tcW w:w="2830" w:type="dxa"/>
          </w:tcPr>
          <w:p w:rsidR="00593F81" w:rsidRPr="00A02684" w:rsidRDefault="005C46B3" w:rsidP="00BF24AF">
            <w:pPr>
              <w:jc w:val="center"/>
              <w:rPr>
                <w:sz w:val="22"/>
                <w:szCs w:val="22"/>
              </w:rPr>
            </w:pPr>
            <w:r w:rsidRPr="00A02684">
              <w:rPr>
                <w:sz w:val="22"/>
                <w:szCs w:val="22"/>
              </w:rPr>
              <w:t>6</w:t>
            </w:r>
            <w:r w:rsidR="00593F81" w:rsidRPr="00A02684">
              <w:rPr>
                <w:sz w:val="22"/>
                <w:szCs w:val="22"/>
              </w:rPr>
              <w:t>9,0</w:t>
            </w:r>
          </w:p>
        </w:tc>
      </w:tr>
      <w:tr w:rsidR="00A02684" w:rsidRPr="00A02684" w:rsidTr="00BF24AF">
        <w:tc>
          <w:tcPr>
            <w:tcW w:w="2758" w:type="dxa"/>
          </w:tcPr>
          <w:p w:rsidR="00593F81" w:rsidRPr="00A02684" w:rsidRDefault="00593F81" w:rsidP="00BF24AF">
            <w:pPr>
              <w:rPr>
                <w:sz w:val="22"/>
                <w:szCs w:val="22"/>
              </w:rPr>
            </w:pPr>
            <w:r w:rsidRPr="00A02684">
              <w:rPr>
                <w:sz w:val="22"/>
                <w:szCs w:val="22"/>
              </w:rPr>
              <w:t>деревня Кальмус</w:t>
            </w:r>
          </w:p>
        </w:tc>
        <w:tc>
          <w:tcPr>
            <w:tcW w:w="3187" w:type="dxa"/>
          </w:tcPr>
          <w:p w:rsidR="00593F81" w:rsidRPr="00A02684" w:rsidRDefault="00593F81" w:rsidP="00BF24AF">
            <w:pPr>
              <w:jc w:val="center"/>
              <w:rPr>
                <w:sz w:val="22"/>
                <w:szCs w:val="22"/>
              </w:rPr>
            </w:pPr>
            <w:r w:rsidRPr="00A02684">
              <w:rPr>
                <w:sz w:val="22"/>
                <w:szCs w:val="22"/>
              </w:rPr>
              <w:t>индивидуальные жилые дома</w:t>
            </w:r>
          </w:p>
        </w:tc>
        <w:tc>
          <w:tcPr>
            <w:tcW w:w="1421" w:type="dxa"/>
          </w:tcPr>
          <w:p w:rsidR="00593F81" w:rsidRPr="00A02684" w:rsidRDefault="00593F81" w:rsidP="00BF24AF">
            <w:pPr>
              <w:jc w:val="center"/>
              <w:rPr>
                <w:sz w:val="22"/>
                <w:szCs w:val="22"/>
              </w:rPr>
            </w:pPr>
            <w:r w:rsidRPr="00A02684">
              <w:rPr>
                <w:sz w:val="22"/>
                <w:szCs w:val="22"/>
              </w:rPr>
              <w:t>19,</w:t>
            </w:r>
            <w:r w:rsidR="00BF24AF" w:rsidRPr="00A02684">
              <w:rPr>
                <w:sz w:val="22"/>
                <w:szCs w:val="22"/>
              </w:rPr>
              <w:t>7</w:t>
            </w:r>
          </w:p>
        </w:tc>
        <w:tc>
          <w:tcPr>
            <w:tcW w:w="2830" w:type="dxa"/>
          </w:tcPr>
          <w:p w:rsidR="00593F81" w:rsidRPr="00A02684" w:rsidRDefault="00593F81" w:rsidP="00BF24AF">
            <w:pPr>
              <w:jc w:val="center"/>
              <w:rPr>
                <w:sz w:val="22"/>
                <w:szCs w:val="22"/>
              </w:rPr>
            </w:pPr>
            <w:r w:rsidRPr="00A02684">
              <w:rPr>
                <w:sz w:val="22"/>
                <w:szCs w:val="22"/>
              </w:rPr>
              <w:t>16,0</w:t>
            </w:r>
          </w:p>
        </w:tc>
      </w:tr>
      <w:tr w:rsidR="00A02684" w:rsidRPr="00A02684" w:rsidTr="00BF24AF">
        <w:tc>
          <w:tcPr>
            <w:tcW w:w="2758" w:type="dxa"/>
          </w:tcPr>
          <w:p w:rsidR="00593F81" w:rsidRPr="00A02684" w:rsidRDefault="00593F81" w:rsidP="00BF24AF">
            <w:pPr>
              <w:rPr>
                <w:sz w:val="22"/>
                <w:szCs w:val="22"/>
              </w:rPr>
            </w:pPr>
            <w:r w:rsidRPr="00A02684">
              <w:rPr>
                <w:sz w:val="22"/>
                <w:szCs w:val="22"/>
              </w:rPr>
              <w:t>деревня Старые Бегуницы</w:t>
            </w:r>
          </w:p>
        </w:tc>
        <w:tc>
          <w:tcPr>
            <w:tcW w:w="3187" w:type="dxa"/>
          </w:tcPr>
          <w:p w:rsidR="00593F81" w:rsidRPr="00A02684" w:rsidRDefault="00593F81" w:rsidP="00BF24AF">
            <w:pPr>
              <w:jc w:val="center"/>
              <w:rPr>
                <w:sz w:val="22"/>
                <w:szCs w:val="22"/>
              </w:rPr>
            </w:pPr>
            <w:r w:rsidRPr="00A02684">
              <w:rPr>
                <w:sz w:val="22"/>
                <w:szCs w:val="22"/>
              </w:rPr>
              <w:t>индивидуальные жилые дома</w:t>
            </w:r>
          </w:p>
        </w:tc>
        <w:tc>
          <w:tcPr>
            <w:tcW w:w="1421" w:type="dxa"/>
          </w:tcPr>
          <w:p w:rsidR="00593F81" w:rsidRPr="00A02684" w:rsidRDefault="00593F81" w:rsidP="00BF24AF">
            <w:pPr>
              <w:jc w:val="center"/>
              <w:rPr>
                <w:sz w:val="22"/>
                <w:szCs w:val="22"/>
              </w:rPr>
            </w:pPr>
            <w:r w:rsidRPr="00A02684">
              <w:rPr>
                <w:sz w:val="22"/>
                <w:szCs w:val="22"/>
              </w:rPr>
              <w:t>26,0</w:t>
            </w:r>
          </w:p>
        </w:tc>
        <w:tc>
          <w:tcPr>
            <w:tcW w:w="2830" w:type="dxa"/>
          </w:tcPr>
          <w:p w:rsidR="00593F81" w:rsidRPr="00A02684" w:rsidRDefault="00593F81" w:rsidP="00BF24AF">
            <w:pPr>
              <w:jc w:val="center"/>
              <w:rPr>
                <w:sz w:val="22"/>
                <w:szCs w:val="22"/>
              </w:rPr>
            </w:pPr>
            <w:r w:rsidRPr="00A02684">
              <w:rPr>
                <w:sz w:val="22"/>
                <w:szCs w:val="22"/>
              </w:rPr>
              <w:t>23,0</w:t>
            </w:r>
          </w:p>
        </w:tc>
      </w:tr>
      <w:tr w:rsidR="00593F81" w:rsidRPr="00A02684" w:rsidTr="00BF24AF">
        <w:tc>
          <w:tcPr>
            <w:tcW w:w="2758" w:type="dxa"/>
          </w:tcPr>
          <w:p w:rsidR="00593F81" w:rsidRPr="00A02684" w:rsidRDefault="00593F81" w:rsidP="00BF24AF">
            <w:pPr>
              <w:rPr>
                <w:sz w:val="22"/>
                <w:szCs w:val="22"/>
              </w:rPr>
            </w:pPr>
            <w:r w:rsidRPr="00A02684">
              <w:rPr>
                <w:sz w:val="22"/>
                <w:szCs w:val="22"/>
              </w:rPr>
              <w:t>деревня Терпилицы</w:t>
            </w:r>
          </w:p>
        </w:tc>
        <w:tc>
          <w:tcPr>
            <w:tcW w:w="3187" w:type="dxa"/>
          </w:tcPr>
          <w:p w:rsidR="00593F81" w:rsidRPr="00A02684" w:rsidRDefault="00593F81" w:rsidP="00BF24AF">
            <w:pPr>
              <w:jc w:val="center"/>
              <w:rPr>
                <w:sz w:val="22"/>
                <w:szCs w:val="22"/>
              </w:rPr>
            </w:pPr>
            <w:r w:rsidRPr="00A02684">
              <w:rPr>
                <w:sz w:val="22"/>
                <w:szCs w:val="22"/>
              </w:rPr>
              <w:t>индивидуальные жилые дома</w:t>
            </w:r>
          </w:p>
        </w:tc>
        <w:tc>
          <w:tcPr>
            <w:tcW w:w="1421" w:type="dxa"/>
          </w:tcPr>
          <w:p w:rsidR="00593F81" w:rsidRPr="00A02684" w:rsidRDefault="00593F81" w:rsidP="00BF24AF">
            <w:pPr>
              <w:jc w:val="center"/>
              <w:rPr>
                <w:sz w:val="22"/>
                <w:szCs w:val="22"/>
              </w:rPr>
            </w:pPr>
            <w:r w:rsidRPr="00A02684">
              <w:rPr>
                <w:sz w:val="22"/>
                <w:szCs w:val="22"/>
              </w:rPr>
              <w:t>11,0</w:t>
            </w:r>
          </w:p>
        </w:tc>
        <w:tc>
          <w:tcPr>
            <w:tcW w:w="2830" w:type="dxa"/>
          </w:tcPr>
          <w:p w:rsidR="00593F81" w:rsidRPr="00A02684" w:rsidRDefault="00593F81" w:rsidP="00BF24AF">
            <w:pPr>
              <w:jc w:val="center"/>
              <w:rPr>
                <w:sz w:val="22"/>
                <w:szCs w:val="22"/>
              </w:rPr>
            </w:pPr>
            <w:r w:rsidRPr="00A02684">
              <w:rPr>
                <w:sz w:val="22"/>
                <w:szCs w:val="22"/>
              </w:rPr>
              <w:t>9,0</w:t>
            </w:r>
          </w:p>
        </w:tc>
      </w:tr>
    </w:tbl>
    <w:p w:rsidR="00593F81" w:rsidRPr="00A02684" w:rsidRDefault="00593F81" w:rsidP="00EB5A22">
      <w:pPr>
        <w:ind w:firstLine="709"/>
        <w:jc w:val="both"/>
      </w:pPr>
    </w:p>
    <w:p w:rsidR="00EB5A22" w:rsidRPr="00A02684" w:rsidRDefault="00EB5A22" w:rsidP="00EB5A22">
      <w:pPr>
        <w:ind w:firstLine="709"/>
        <w:jc w:val="both"/>
      </w:pPr>
      <w:r w:rsidRPr="00A02684">
        <w:t>Градостроительное развитие населенных пунктов</w:t>
      </w:r>
      <w:r w:rsidR="00212EAC" w:rsidRPr="00A02684">
        <w:t>,</w:t>
      </w:r>
      <w:r w:rsidRPr="00A02684">
        <w:t xml:space="preserve"> направлен</w:t>
      </w:r>
      <w:r w:rsidR="00212EAC" w:rsidRPr="00A02684">
        <w:t>н</w:t>
      </w:r>
      <w:r w:rsidRPr="00A02684">
        <w:t>о</w:t>
      </w:r>
      <w:r w:rsidR="00212EAC" w:rsidRPr="00A02684">
        <w:t>е</w:t>
      </w:r>
      <w:r w:rsidRPr="00A02684">
        <w:t xml:space="preserve"> на благоустройство территории, создание условий для жилищного строительства, включает следующие направления:</w:t>
      </w:r>
    </w:p>
    <w:p w:rsidR="00EB5A22" w:rsidRPr="00A02684" w:rsidRDefault="00EB5A22" w:rsidP="00B64F6F">
      <w:pPr>
        <w:numPr>
          <w:ilvl w:val="0"/>
          <w:numId w:val="6"/>
        </w:numPr>
        <w:jc w:val="both"/>
      </w:pPr>
      <w:r w:rsidRPr="00A02684">
        <w:t xml:space="preserve">определение территорий для реализации </w:t>
      </w:r>
      <w:r w:rsidR="00D12552" w:rsidRPr="00A02684">
        <w:t xml:space="preserve">областного </w:t>
      </w:r>
      <w:r w:rsidRPr="00A02684">
        <w:t>закона Ленинградской области от 17 июля 2018 года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EB5A22" w:rsidRPr="00A02684" w:rsidRDefault="00EB5A22" w:rsidP="00B64F6F">
      <w:pPr>
        <w:numPr>
          <w:ilvl w:val="0"/>
          <w:numId w:val="6"/>
        </w:numPr>
        <w:jc w:val="both"/>
      </w:pPr>
      <w:r w:rsidRPr="00A02684">
        <w:t xml:space="preserve">создание условий для развития общественно-деловых центров в </w:t>
      </w:r>
      <w:r w:rsidR="00C033E9" w:rsidRPr="00A02684">
        <w:t>д. Бегуницы</w:t>
      </w:r>
      <w:r w:rsidR="00212EAC" w:rsidRPr="00A02684">
        <w:t>,</w:t>
      </w:r>
      <w:r w:rsidR="00C033E9" w:rsidRPr="00A02684">
        <w:t xml:space="preserve"> п. Зимитицы, д. Терпилицы</w:t>
      </w:r>
      <w:r w:rsidR="00212EAC" w:rsidRPr="00A02684">
        <w:t>,</w:t>
      </w:r>
      <w:r w:rsidR="00C033E9" w:rsidRPr="00A02684">
        <w:t xml:space="preserve"> </w:t>
      </w:r>
      <w:r w:rsidRPr="00A02684">
        <w:t>размещения необходимых объектов социальной инфраструктуры с выделением функциональных зон специализированной общественной застройки, многофункциональной общественно-деловой зоны;</w:t>
      </w:r>
    </w:p>
    <w:p w:rsidR="00EB5A22" w:rsidRPr="00A02684" w:rsidRDefault="00EB5A22" w:rsidP="00B64F6F">
      <w:pPr>
        <w:numPr>
          <w:ilvl w:val="0"/>
          <w:numId w:val="6"/>
        </w:numPr>
        <w:jc w:val="both"/>
      </w:pPr>
      <w:r w:rsidRPr="00A02684">
        <w:t xml:space="preserve">реализация мероприятий по развитию централизованных систем водоснабжения, водоотведения и теплоснабжения в </w:t>
      </w:r>
      <w:r w:rsidR="00C033E9" w:rsidRPr="00A02684">
        <w:t>д. Бегуницы</w:t>
      </w:r>
      <w:r w:rsidR="00212EAC" w:rsidRPr="00A02684">
        <w:t>,</w:t>
      </w:r>
      <w:r w:rsidR="00C033E9" w:rsidRPr="00A02684">
        <w:t xml:space="preserve"> п. Зимитицы, д. Терпилицы </w:t>
      </w:r>
      <w:r w:rsidRPr="00A02684">
        <w:t xml:space="preserve">с реконструкцией объектов инженерно-технического обеспечения и подключением объектов существующей и планируемой </w:t>
      </w:r>
      <w:r w:rsidR="00212EAC" w:rsidRPr="00A02684">
        <w:t xml:space="preserve">жилой </w:t>
      </w:r>
      <w:r w:rsidRPr="00A02684">
        <w:t>застройки к объектам коммунальной инфраструктуры;</w:t>
      </w:r>
    </w:p>
    <w:p w:rsidR="00EB5A22" w:rsidRPr="00A02684" w:rsidRDefault="00EB5A22" w:rsidP="00B64F6F">
      <w:pPr>
        <w:numPr>
          <w:ilvl w:val="0"/>
          <w:numId w:val="6"/>
        </w:numPr>
        <w:jc w:val="both"/>
      </w:pPr>
      <w:r w:rsidRPr="00A02684">
        <w:t>газификация жилищного фонда населенных пунктов до 2035 года;</w:t>
      </w:r>
    </w:p>
    <w:p w:rsidR="00EB5A22" w:rsidRPr="00A02684" w:rsidRDefault="00EB5A22" w:rsidP="00B64F6F">
      <w:pPr>
        <w:numPr>
          <w:ilvl w:val="0"/>
          <w:numId w:val="6"/>
        </w:numPr>
        <w:jc w:val="both"/>
      </w:pPr>
      <w:r w:rsidRPr="00A02684">
        <w:t xml:space="preserve">развитие объектов озеленения общего пользования в </w:t>
      </w:r>
      <w:r w:rsidR="002E7AB9" w:rsidRPr="00A02684">
        <w:t>д. Бегуницы, п. Зимитицы, д. Терпилицы</w:t>
      </w:r>
      <w:r w:rsidRPr="00A02684">
        <w:t>;</w:t>
      </w:r>
    </w:p>
    <w:p w:rsidR="00EB5A22" w:rsidRPr="00A02684" w:rsidRDefault="00EB5A22" w:rsidP="00B64F6F">
      <w:pPr>
        <w:numPr>
          <w:ilvl w:val="0"/>
          <w:numId w:val="6"/>
        </w:numPr>
        <w:jc w:val="both"/>
      </w:pPr>
      <w:r w:rsidRPr="00A02684">
        <w:t>обустройство зон озелененных территорий специального назначения с целью снижения негативного воздействия хозяйственной и иной деятельности на окружающую среду от предприятий, сооружений и иных объектов, групп объектов, являющихся источниками химического, физического, биологического воздействия на среду обитания и здоровье человека для сохранения благоприятных условий жизнедеятельности населения.</w:t>
      </w:r>
    </w:p>
    <w:p w:rsidR="00A53702" w:rsidRPr="00A02684" w:rsidRDefault="00A53702" w:rsidP="00EB5A22">
      <w:pPr>
        <w:ind w:firstLine="709"/>
        <w:rPr>
          <w:b/>
          <w:bCs/>
          <w:lang w:eastAsia="zh-TW"/>
        </w:rPr>
      </w:pPr>
    </w:p>
    <w:p w:rsidR="00EB5A22" w:rsidRPr="00A02684" w:rsidRDefault="00EB5A22" w:rsidP="00EB5A22">
      <w:pPr>
        <w:ind w:firstLine="709"/>
        <w:rPr>
          <w:b/>
          <w:bCs/>
          <w:lang w:eastAsia="zh-TW"/>
        </w:rPr>
      </w:pPr>
      <w:r w:rsidRPr="00A02684">
        <w:rPr>
          <w:b/>
          <w:bCs/>
          <w:lang w:eastAsia="zh-TW"/>
        </w:rPr>
        <w:t>Учет предложений заинтересованных лиц</w:t>
      </w:r>
    </w:p>
    <w:p w:rsidR="00EB5A22" w:rsidRPr="00A02684" w:rsidRDefault="00EB5A22" w:rsidP="00EB5A22">
      <w:pPr>
        <w:ind w:firstLine="709"/>
        <w:jc w:val="both"/>
      </w:pPr>
      <w:r w:rsidRPr="00A02684">
        <w:t>С учетом части 6 статьи 9, части 3 статьи 24 Градостроительного кодекса Российской Федерации при подготовке генерального плана учитываются предложения заинтересованных лиц.</w:t>
      </w:r>
      <w:r w:rsidR="00D37DEC" w:rsidRPr="00A02684">
        <w:t xml:space="preserve"> </w:t>
      </w:r>
      <w:r w:rsidR="00D37DEC" w:rsidRPr="00A02684">
        <w:lastRenderedPageBreak/>
        <w:t xml:space="preserve">При подготовке генерального плана в адрес администрации Бегуницкого сельского поселения поступило </w:t>
      </w:r>
      <w:r w:rsidR="00AD35FC" w:rsidRPr="00A02684">
        <w:t>1</w:t>
      </w:r>
      <w:r w:rsidR="006A0DD6" w:rsidRPr="00A02684">
        <w:t>5</w:t>
      </w:r>
      <w:r w:rsidR="00D37DEC" w:rsidRPr="00A02684">
        <w:t xml:space="preserve"> предложени</w:t>
      </w:r>
      <w:r w:rsidR="008577CD" w:rsidRPr="00A02684">
        <w:t>й</w:t>
      </w:r>
      <w:r w:rsidR="00D37DEC" w:rsidRPr="00A02684">
        <w:t xml:space="preserve"> (</w:t>
      </w:r>
      <w:r w:rsidR="00362BCF" w:rsidRPr="00A02684">
        <w:t>таблица 37)</w:t>
      </w:r>
      <w:r w:rsidR="00D37DEC" w:rsidRPr="00A02684">
        <w:t>.</w:t>
      </w:r>
    </w:p>
    <w:p w:rsidR="00361743" w:rsidRPr="00A02684" w:rsidRDefault="00361743" w:rsidP="00361743">
      <w:pPr>
        <w:ind w:firstLine="709"/>
        <w:jc w:val="both"/>
      </w:pPr>
      <w:r w:rsidRPr="00A02684">
        <w:t xml:space="preserve">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в адрес администрации Бегуницкого сельского поселения поступили заявления, содержащие следующие предложения: </w:t>
      </w:r>
    </w:p>
    <w:p w:rsidR="00361743" w:rsidRPr="00A02684" w:rsidRDefault="00361743" w:rsidP="00B64F6F">
      <w:pPr>
        <w:pStyle w:val="ae"/>
        <w:numPr>
          <w:ilvl w:val="0"/>
          <w:numId w:val="82"/>
        </w:numPr>
        <w:jc w:val="both"/>
      </w:pPr>
      <w:r w:rsidRPr="00A02684">
        <w:t>устранение ранее допущенн</w:t>
      </w:r>
      <w:r w:rsidR="00210558" w:rsidRPr="00A02684">
        <w:t>ых</w:t>
      </w:r>
      <w:r w:rsidRPr="00A02684">
        <w:t xml:space="preserve"> техническ</w:t>
      </w:r>
      <w:r w:rsidR="00210558" w:rsidRPr="00A02684">
        <w:t>их</w:t>
      </w:r>
      <w:r w:rsidRPr="00A02684">
        <w:t xml:space="preserve"> ошиб</w:t>
      </w:r>
      <w:r w:rsidR="00210558" w:rsidRPr="00A02684">
        <w:t>о</w:t>
      </w:r>
      <w:r w:rsidRPr="00A02684">
        <w:t>к при установлении функциональной зоны застройки индивидуальными жилыми домами на основании сведений о границах земельных участков;</w:t>
      </w:r>
    </w:p>
    <w:p w:rsidR="00D126A4" w:rsidRPr="00A02684" w:rsidRDefault="00361743" w:rsidP="00B64F6F">
      <w:pPr>
        <w:pStyle w:val="ae"/>
        <w:numPr>
          <w:ilvl w:val="0"/>
          <w:numId w:val="82"/>
        </w:numPr>
        <w:jc w:val="both"/>
      </w:pPr>
      <w:r w:rsidRPr="00A02684">
        <w:t>предложение по обеспечению земельных участков в д. Канаршино подъездами</w:t>
      </w:r>
      <w:r w:rsidR="00D126A4" w:rsidRPr="00A02684">
        <w:t>;</w:t>
      </w:r>
    </w:p>
    <w:p w:rsidR="00361743" w:rsidRPr="00A02684" w:rsidRDefault="00D126A4" w:rsidP="00B64F6F">
      <w:pPr>
        <w:pStyle w:val="ae"/>
        <w:numPr>
          <w:ilvl w:val="0"/>
          <w:numId w:val="82"/>
        </w:numPr>
        <w:jc w:val="both"/>
      </w:pPr>
      <w:r w:rsidRPr="00A02684">
        <w:t>предложени</w:t>
      </w:r>
      <w:r w:rsidR="00632734" w:rsidRPr="00A02684">
        <w:t>я</w:t>
      </w:r>
      <w:r w:rsidRPr="00A02684">
        <w:t xml:space="preserve"> по исключению участков из границ населенных пунктов д. Смёдово и д. Стойгино с включением в категорию земли сельскохозяйственного назначения, вид разрешенного использования: для сельскохозяйственного производства</w:t>
      </w:r>
      <w:r w:rsidR="00632734" w:rsidRPr="00A02684">
        <w:rPr>
          <w:rStyle w:val="ac"/>
        </w:rPr>
        <w:footnoteReference w:id="38"/>
      </w:r>
      <w:r w:rsidR="00361743" w:rsidRPr="00A02684">
        <w:t>.</w:t>
      </w:r>
    </w:p>
    <w:p w:rsidR="008577CD" w:rsidRPr="00A02684" w:rsidRDefault="008577CD" w:rsidP="008577CD"/>
    <w:p w:rsidR="008577CD" w:rsidRPr="00A02684" w:rsidRDefault="008577CD" w:rsidP="008577CD">
      <w:pPr>
        <w:ind w:firstLine="709"/>
        <w:jc w:val="both"/>
      </w:pPr>
      <w:r w:rsidRPr="00A02684">
        <w:t>Поступившие предложения заинтересованных лиц в целях обеспечения учета интересов граждан и их объединений могут быть учтены в полном объёме, их учет не окажет негативного воздействия на окружающую среду, не затрагивает территории в границах существующих и планируемых особо охраняемых природных территорий, не нарушает режим зон с особыми условиями использования территорий, а также не затрагивает территории, планируемые для размещения объектов федерального значения, объектов регионального значения, объектов местного значения.</w:t>
      </w:r>
    </w:p>
    <w:p w:rsidR="008577CD" w:rsidRPr="00A02684" w:rsidRDefault="008577CD" w:rsidP="00F8039F">
      <w:pPr>
        <w:ind w:firstLine="709"/>
        <w:jc w:val="both"/>
      </w:pPr>
      <w:r w:rsidRPr="00A02684">
        <w:t xml:space="preserve">Подъезд к земельным участкам в южной части д. Канаршино возможно организовать только включив часть автомобильной дороги регионального значения Волосово – Гомонтово – Керново – Копорье в границу населенного пункта (часть земельного участка с кадастровым номером 47:22:0000000:17569/3) с реконструкцией в параметрах основной улицы, организацией тротуара или пешеходной дорожки и подъездов к земельным участкам. Данное решение включено в предложение по изменению границ населенного пункта и переводу земель из категории земли промышленности в земли населенных пунктов. Данное решение также отвечает планировочному развитию всей территории населенного пункта, центральной улицей в котором является участок автомобильной дороги регионального значения Волосово – Гомонтово – Керново – Копорье с наличием съездов ко всем земельным участкам. Ранее утвержденным генеральным планом мероприятия по развитию улично-дорожной сети к сложившейся жилой зоне не были предусмотрены. Данный вариант в сложившихся условиях развития населенного пункта единственно возможный, для организации подъезда с противоположной стороны потребуется перевод земель лесного фонда. </w:t>
      </w:r>
      <w:r w:rsidR="00F8039F" w:rsidRPr="00A02684">
        <w:t>Устройство кармана для проезда к земельным участкам нецелесообразно в связи с фактическим отсутствием в границе населенного пункта свободной территории для строительства планируемой улично-дорожной сети.</w:t>
      </w:r>
    </w:p>
    <w:p w:rsidR="008577CD" w:rsidRPr="00A02684" w:rsidRDefault="008577CD" w:rsidP="008577CD">
      <w:pPr>
        <w:ind w:firstLine="709"/>
        <w:rPr>
          <w:b/>
        </w:rPr>
      </w:pPr>
    </w:p>
    <w:p w:rsidR="008577CD" w:rsidRPr="00A02684" w:rsidRDefault="008577CD" w:rsidP="008577CD">
      <w:pPr>
        <w:sectPr w:rsidR="008577CD" w:rsidRPr="00A02684" w:rsidSect="00030C61">
          <w:headerReference w:type="default" r:id="rId23"/>
          <w:pgSz w:w="11907" w:h="16840" w:code="9"/>
          <w:pgMar w:top="1134" w:right="567" w:bottom="1134" w:left="1134" w:header="720" w:footer="720" w:gutter="0"/>
          <w:cols w:space="720"/>
          <w:titlePg/>
          <w:docGrid w:linePitch="299"/>
        </w:sectPr>
      </w:pPr>
    </w:p>
    <w:p w:rsidR="00EB5A22" w:rsidRPr="00A02684" w:rsidRDefault="00EB5A22" w:rsidP="00EB5A22">
      <w:pPr>
        <w:jc w:val="center"/>
      </w:pPr>
      <w:r w:rsidRPr="00A02684">
        <w:lastRenderedPageBreak/>
        <w:t xml:space="preserve">Таблица </w:t>
      </w:r>
      <w:r w:rsidR="00362BCF" w:rsidRPr="00A02684">
        <w:t>37</w:t>
      </w:r>
      <w:r w:rsidRPr="00A02684">
        <w:t>. Сведения о предложениях заинтересованных лиц, учтенных при подготовке генерального плана</w:t>
      </w:r>
    </w:p>
    <w:tbl>
      <w:tblPr>
        <w:tblStyle w:val="a7"/>
        <w:tblW w:w="14675" w:type="dxa"/>
        <w:tblLook w:val="04A0" w:firstRow="1" w:lastRow="0" w:firstColumn="1" w:lastColumn="0" w:noHBand="0" w:noVBand="1"/>
      </w:tblPr>
      <w:tblGrid>
        <w:gridCol w:w="491"/>
        <w:gridCol w:w="2056"/>
        <w:gridCol w:w="2693"/>
        <w:gridCol w:w="5245"/>
        <w:gridCol w:w="4190"/>
      </w:tblGrid>
      <w:tr w:rsidR="00A02684" w:rsidRPr="00A02684" w:rsidTr="00E17378">
        <w:trPr>
          <w:tblHeader/>
        </w:trPr>
        <w:tc>
          <w:tcPr>
            <w:tcW w:w="491" w:type="dxa"/>
            <w:vAlign w:val="center"/>
          </w:tcPr>
          <w:p w:rsidR="00C5552D" w:rsidRPr="00A02684" w:rsidRDefault="00C5552D" w:rsidP="00B86AA9">
            <w:pPr>
              <w:jc w:val="center"/>
              <w:rPr>
                <w:sz w:val="22"/>
                <w:szCs w:val="22"/>
              </w:rPr>
            </w:pPr>
            <w:r w:rsidRPr="00A02684">
              <w:rPr>
                <w:sz w:val="22"/>
                <w:szCs w:val="22"/>
              </w:rPr>
              <w:t>№</w:t>
            </w:r>
          </w:p>
        </w:tc>
        <w:tc>
          <w:tcPr>
            <w:tcW w:w="2056" w:type="dxa"/>
            <w:vAlign w:val="center"/>
          </w:tcPr>
          <w:p w:rsidR="00C5552D" w:rsidRPr="00A02684" w:rsidRDefault="00C5552D" w:rsidP="001F4FB6">
            <w:pPr>
              <w:jc w:val="center"/>
              <w:rPr>
                <w:sz w:val="22"/>
                <w:szCs w:val="22"/>
              </w:rPr>
            </w:pPr>
            <w:r w:rsidRPr="00A02684">
              <w:rPr>
                <w:sz w:val="22"/>
                <w:szCs w:val="22"/>
              </w:rPr>
              <w:t>Заинтересованное лицо</w:t>
            </w:r>
          </w:p>
        </w:tc>
        <w:tc>
          <w:tcPr>
            <w:tcW w:w="2693" w:type="dxa"/>
            <w:vAlign w:val="center"/>
          </w:tcPr>
          <w:p w:rsidR="00C5552D" w:rsidRPr="00A02684" w:rsidRDefault="00C5552D" w:rsidP="001F4FB6">
            <w:pPr>
              <w:jc w:val="center"/>
              <w:rPr>
                <w:sz w:val="22"/>
                <w:szCs w:val="22"/>
              </w:rPr>
            </w:pPr>
            <w:r w:rsidRPr="00A02684">
              <w:rPr>
                <w:sz w:val="22"/>
                <w:szCs w:val="22"/>
              </w:rPr>
              <w:t>Местоположение</w:t>
            </w:r>
          </w:p>
        </w:tc>
        <w:tc>
          <w:tcPr>
            <w:tcW w:w="5245" w:type="dxa"/>
            <w:vAlign w:val="center"/>
          </w:tcPr>
          <w:p w:rsidR="00C5552D" w:rsidRPr="00A02684" w:rsidRDefault="00C5552D" w:rsidP="001F4FB6">
            <w:pPr>
              <w:jc w:val="center"/>
              <w:rPr>
                <w:sz w:val="22"/>
                <w:szCs w:val="22"/>
              </w:rPr>
            </w:pPr>
            <w:r w:rsidRPr="00A02684">
              <w:rPr>
                <w:sz w:val="22"/>
                <w:szCs w:val="22"/>
              </w:rPr>
              <w:t>Предложение для учета в генеральном плане</w:t>
            </w:r>
          </w:p>
        </w:tc>
        <w:tc>
          <w:tcPr>
            <w:tcW w:w="4190" w:type="dxa"/>
            <w:vAlign w:val="center"/>
          </w:tcPr>
          <w:p w:rsidR="00C5552D" w:rsidRPr="00A02684" w:rsidRDefault="00C5552D" w:rsidP="00E17378">
            <w:pPr>
              <w:jc w:val="center"/>
              <w:rPr>
                <w:sz w:val="22"/>
                <w:szCs w:val="22"/>
              </w:rPr>
            </w:pPr>
            <w:r w:rsidRPr="00A02684">
              <w:rPr>
                <w:sz w:val="22"/>
                <w:szCs w:val="22"/>
              </w:rPr>
              <w:t>Примечание</w:t>
            </w:r>
          </w:p>
        </w:tc>
      </w:tr>
      <w:tr w:rsidR="00A02684" w:rsidRPr="00A02684" w:rsidTr="007544CA">
        <w:tc>
          <w:tcPr>
            <w:tcW w:w="491" w:type="dxa"/>
          </w:tcPr>
          <w:p w:rsidR="00C5552D" w:rsidRPr="00A02684" w:rsidRDefault="00B86AA9" w:rsidP="00B86AA9">
            <w:pPr>
              <w:jc w:val="center"/>
              <w:rPr>
                <w:sz w:val="22"/>
                <w:szCs w:val="22"/>
              </w:rPr>
            </w:pPr>
            <w:r w:rsidRPr="00A02684">
              <w:rPr>
                <w:sz w:val="22"/>
                <w:szCs w:val="22"/>
              </w:rPr>
              <w:t>1</w:t>
            </w:r>
          </w:p>
        </w:tc>
        <w:tc>
          <w:tcPr>
            <w:tcW w:w="2056" w:type="dxa"/>
          </w:tcPr>
          <w:p w:rsidR="00C5552D" w:rsidRPr="00A02684" w:rsidRDefault="00C5552D" w:rsidP="009B0844">
            <w:pPr>
              <w:rPr>
                <w:sz w:val="22"/>
                <w:szCs w:val="22"/>
              </w:rPr>
            </w:pPr>
            <w:r w:rsidRPr="00A02684">
              <w:rPr>
                <w:sz w:val="22"/>
                <w:szCs w:val="22"/>
              </w:rPr>
              <w:t xml:space="preserve">Заявление </w:t>
            </w:r>
            <w:r w:rsidR="009B0844" w:rsidRPr="00A02684">
              <w:rPr>
                <w:sz w:val="22"/>
                <w:szCs w:val="22"/>
              </w:rPr>
              <w:t>физического лица</w:t>
            </w:r>
          </w:p>
        </w:tc>
        <w:tc>
          <w:tcPr>
            <w:tcW w:w="2693" w:type="dxa"/>
          </w:tcPr>
          <w:p w:rsidR="00C5552D" w:rsidRPr="00A02684" w:rsidRDefault="00C5552D" w:rsidP="001F4FB6">
            <w:pPr>
              <w:rPr>
                <w:sz w:val="22"/>
                <w:szCs w:val="22"/>
              </w:rPr>
            </w:pPr>
            <w:r w:rsidRPr="00A02684">
              <w:rPr>
                <w:sz w:val="22"/>
                <w:szCs w:val="22"/>
              </w:rPr>
              <w:t>п. Зимитицы, земельный участок с кадастровым номером 47:22:0145004:167</w:t>
            </w:r>
          </w:p>
        </w:tc>
        <w:tc>
          <w:tcPr>
            <w:tcW w:w="5245" w:type="dxa"/>
          </w:tcPr>
          <w:p w:rsidR="00C5552D" w:rsidRPr="00A02684" w:rsidRDefault="00C5552D" w:rsidP="00361743">
            <w:pPr>
              <w:rPr>
                <w:sz w:val="22"/>
                <w:szCs w:val="22"/>
              </w:rPr>
            </w:pPr>
            <w:r w:rsidRPr="00A02684">
              <w:rPr>
                <w:sz w:val="22"/>
                <w:szCs w:val="22"/>
              </w:rPr>
              <w:t>Включить земельный участок из зоны озеленения специального назначения в зону для индивидуального жилищного строительства (уточнение границ функциональных зон)</w:t>
            </w:r>
          </w:p>
        </w:tc>
        <w:tc>
          <w:tcPr>
            <w:tcW w:w="4190" w:type="dxa"/>
          </w:tcPr>
          <w:p w:rsidR="00C5552D" w:rsidRPr="00A02684" w:rsidRDefault="00361743" w:rsidP="00361743">
            <w:pPr>
              <w:rPr>
                <w:sz w:val="22"/>
                <w:szCs w:val="22"/>
              </w:rPr>
            </w:pPr>
            <w:r w:rsidRPr="00A02684">
              <w:rPr>
                <w:sz w:val="22"/>
                <w:szCs w:val="22"/>
              </w:rPr>
              <w:t>В соответствии со сведениями, внесенными в ЕГРН вид разрешенного использования - для ведения гражданами садоводства и огородничества.</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2</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Канаршино, земельный участок с кадастровым номером 47:22:0303003:24</w:t>
            </w:r>
          </w:p>
        </w:tc>
        <w:tc>
          <w:tcPr>
            <w:tcW w:w="5245" w:type="dxa"/>
          </w:tcPr>
          <w:p w:rsidR="009B0844" w:rsidRPr="00A02684" w:rsidRDefault="009B0844" w:rsidP="009B0844">
            <w:pPr>
              <w:rPr>
                <w:sz w:val="22"/>
                <w:szCs w:val="22"/>
              </w:rPr>
            </w:pPr>
            <w:r w:rsidRPr="00A02684">
              <w:rPr>
                <w:sz w:val="22"/>
                <w:szCs w:val="22"/>
              </w:rPr>
              <w:t>Необходимо предусмотреть подъезд к земельному участку</w:t>
            </w:r>
          </w:p>
        </w:tc>
        <w:tc>
          <w:tcPr>
            <w:tcW w:w="4190" w:type="dxa"/>
          </w:tcPr>
          <w:p w:rsidR="009B0844" w:rsidRPr="00A02684" w:rsidRDefault="009B0844" w:rsidP="009B0844">
            <w:pPr>
              <w:rPr>
                <w:sz w:val="22"/>
                <w:szCs w:val="22"/>
              </w:rPr>
            </w:pPr>
            <w:r w:rsidRPr="00A02684">
              <w:rPr>
                <w:sz w:val="22"/>
                <w:szCs w:val="22"/>
              </w:rPr>
              <w:t>Предложение учтено. Подъезд к земельному участку возможно организовать только включив часть автомобильной дороги регионального значения Волосово – Гомонтово – Керново – Копорье в границу населенного пункта с реконструкцией в параметрах основной улицы (часть земельного участка с кадастровым номером 47:22:0000000:17569/3).</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3</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Буяницы, земельный участок с кадастровым номером 47:22:0148003:41</w:t>
            </w:r>
          </w:p>
        </w:tc>
        <w:tc>
          <w:tcPr>
            <w:tcW w:w="5245" w:type="dxa"/>
          </w:tcPr>
          <w:p w:rsidR="009B0844" w:rsidRPr="00A02684" w:rsidRDefault="009B0844" w:rsidP="009B0844">
            <w:pPr>
              <w:rPr>
                <w:sz w:val="22"/>
                <w:szCs w:val="22"/>
              </w:rPr>
            </w:pPr>
            <w:r w:rsidRPr="00A02684">
              <w:rPr>
                <w:sz w:val="22"/>
                <w:szCs w:val="22"/>
              </w:rPr>
              <w:t>Уточнение границ функциональной зоны для индивидуального жилищного строительства</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4</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Синковицы, земельный участок с кадастровым номером 47:22:0108001:88</w:t>
            </w:r>
          </w:p>
        </w:tc>
        <w:tc>
          <w:tcPr>
            <w:tcW w:w="5245" w:type="dxa"/>
          </w:tcPr>
          <w:p w:rsidR="009B0844" w:rsidRPr="00A02684" w:rsidRDefault="009B0844" w:rsidP="009B0844">
            <w:pPr>
              <w:rPr>
                <w:sz w:val="22"/>
                <w:szCs w:val="22"/>
              </w:rPr>
            </w:pPr>
            <w:r w:rsidRPr="00A02684">
              <w:rPr>
                <w:sz w:val="22"/>
                <w:szCs w:val="22"/>
              </w:rPr>
              <w:t>Включить земельный участок из зоны зеленых насаждений общего пользования в зону для индивидуального жилищного строительства (уточнение границ функциональной зоны для индивидуального жилищного строительства)</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5</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Чирковицы, земельный участок с кадастровым номером 47:22:0000000:18461</w:t>
            </w:r>
          </w:p>
        </w:tc>
        <w:tc>
          <w:tcPr>
            <w:tcW w:w="5245" w:type="dxa"/>
          </w:tcPr>
          <w:p w:rsidR="009B0844" w:rsidRPr="00A02684" w:rsidRDefault="009B0844" w:rsidP="009B0844">
            <w:pPr>
              <w:rPr>
                <w:sz w:val="22"/>
                <w:szCs w:val="22"/>
              </w:rPr>
            </w:pPr>
            <w:r w:rsidRPr="00A02684">
              <w:rPr>
                <w:sz w:val="22"/>
                <w:szCs w:val="22"/>
              </w:rPr>
              <w:t>Включение земельного участка в функциональную зону для индивидуального жилищного строительства (участок для ведения гражданами садоводства и огородничества в границах населенного пункта)</w:t>
            </w:r>
          </w:p>
        </w:tc>
        <w:tc>
          <w:tcPr>
            <w:tcW w:w="4190" w:type="dxa"/>
          </w:tcPr>
          <w:p w:rsidR="009B0844" w:rsidRPr="00A02684" w:rsidRDefault="009B0844" w:rsidP="009B0844">
            <w:pPr>
              <w:rPr>
                <w:sz w:val="22"/>
                <w:szCs w:val="22"/>
              </w:rPr>
            </w:pPr>
            <w:r w:rsidRPr="00A02684">
              <w:rPr>
                <w:sz w:val="22"/>
                <w:szCs w:val="22"/>
              </w:rPr>
              <w:t xml:space="preserve">Учтено изменение функциональной зоны </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6</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Ославье, земельный участок с кадастровым номером 47:22:0314002:35</w:t>
            </w:r>
          </w:p>
        </w:tc>
        <w:tc>
          <w:tcPr>
            <w:tcW w:w="5245" w:type="dxa"/>
          </w:tcPr>
          <w:p w:rsidR="009B0844" w:rsidRPr="00A02684" w:rsidRDefault="009B0844" w:rsidP="009B0844">
            <w:pPr>
              <w:rPr>
                <w:sz w:val="22"/>
                <w:szCs w:val="22"/>
              </w:rPr>
            </w:pPr>
            <w:r w:rsidRPr="00A02684">
              <w:rPr>
                <w:sz w:val="22"/>
                <w:szCs w:val="22"/>
              </w:rPr>
              <w:t>Уточнить границу функциональной зоны застройки индивидуальными жилыми домами на основании сведений о земельном участке</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212235" w:rsidRPr="00A02684" w:rsidRDefault="00212235" w:rsidP="00B86AA9">
            <w:pPr>
              <w:jc w:val="center"/>
              <w:rPr>
                <w:sz w:val="22"/>
                <w:szCs w:val="22"/>
              </w:rPr>
            </w:pPr>
            <w:r w:rsidRPr="00A02684">
              <w:rPr>
                <w:sz w:val="22"/>
                <w:szCs w:val="22"/>
              </w:rPr>
              <w:t>7</w:t>
            </w:r>
          </w:p>
        </w:tc>
        <w:tc>
          <w:tcPr>
            <w:tcW w:w="2056" w:type="dxa"/>
          </w:tcPr>
          <w:p w:rsidR="00212235" w:rsidRPr="00A02684" w:rsidRDefault="00212235" w:rsidP="0047538E">
            <w:pPr>
              <w:rPr>
                <w:sz w:val="22"/>
                <w:szCs w:val="22"/>
              </w:rPr>
            </w:pPr>
            <w:r w:rsidRPr="00A02684">
              <w:rPr>
                <w:sz w:val="22"/>
                <w:szCs w:val="22"/>
              </w:rPr>
              <w:t>Письмо ООО «Земельный Фонд» от 03.06.2021</w:t>
            </w:r>
          </w:p>
        </w:tc>
        <w:tc>
          <w:tcPr>
            <w:tcW w:w="2693" w:type="dxa"/>
          </w:tcPr>
          <w:p w:rsidR="00212235" w:rsidRPr="00A02684" w:rsidRDefault="00212235" w:rsidP="00212235">
            <w:pPr>
              <w:rPr>
                <w:sz w:val="22"/>
                <w:szCs w:val="22"/>
              </w:rPr>
            </w:pPr>
            <w:r w:rsidRPr="00A02684">
              <w:rPr>
                <w:sz w:val="22"/>
                <w:szCs w:val="22"/>
              </w:rPr>
              <w:t xml:space="preserve">д. Смёдово, земельные участки с кадастровыми номерами 47:22:0161001:79, </w:t>
            </w:r>
            <w:r w:rsidRPr="00A02684">
              <w:rPr>
                <w:sz w:val="22"/>
                <w:szCs w:val="22"/>
              </w:rPr>
              <w:lastRenderedPageBreak/>
              <w:t>47:22:0161001:91, 47:22:0161001:93</w:t>
            </w:r>
          </w:p>
        </w:tc>
        <w:tc>
          <w:tcPr>
            <w:tcW w:w="5245" w:type="dxa"/>
          </w:tcPr>
          <w:p w:rsidR="00212235" w:rsidRPr="00A02684" w:rsidRDefault="00212235" w:rsidP="007E6C29">
            <w:pPr>
              <w:rPr>
                <w:sz w:val="22"/>
                <w:szCs w:val="22"/>
              </w:rPr>
            </w:pPr>
            <w:r w:rsidRPr="00A02684">
              <w:rPr>
                <w:sz w:val="22"/>
                <w:szCs w:val="22"/>
              </w:rPr>
              <w:lastRenderedPageBreak/>
              <w:t>Исключить из границы населенного пункта в категорию земли сельскохозяйственного назначения, вид разрешенного использования: для сельскохозяйственного производства</w:t>
            </w:r>
          </w:p>
        </w:tc>
        <w:tc>
          <w:tcPr>
            <w:tcW w:w="4190" w:type="dxa"/>
          </w:tcPr>
          <w:p w:rsidR="00212235" w:rsidRPr="00A02684" w:rsidRDefault="00212235" w:rsidP="00F76AAB">
            <w:pPr>
              <w:rPr>
                <w:sz w:val="22"/>
                <w:szCs w:val="22"/>
              </w:rPr>
            </w:pPr>
            <w:r w:rsidRPr="00A02684">
              <w:rPr>
                <w:sz w:val="22"/>
                <w:szCs w:val="22"/>
              </w:rPr>
              <w:t>Учтено</w:t>
            </w:r>
            <w:r w:rsidR="00CF4F53" w:rsidRPr="00A02684">
              <w:rPr>
                <w:sz w:val="22"/>
                <w:szCs w:val="22"/>
              </w:rPr>
              <w:t>:</w:t>
            </w:r>
            <w:r w:rsidR="006B39ED" w:rsidRPr="00A02684">
              <w:rPr>
                <w:sz w:val="22"/>
                <w:szCs w:val="22"/>
              </w:rPr>
              <w:t xml:space="preserve"> земельный участок с кадастровым номером 47:22:0161001:79 исключается из границы населенного пункта, сведения о которой внесены в </w:t>
            </w:r>
            <w:r w:rsidR="006B39ED" w:rsidRPr="00A02684">
              <w:rPr>
                <w:sz w:val="22"/>
                <w:szCs w:val="22"/>
              </w:rPr>
              <w:lastRenderedPageBreak/>
              <w:t>ЕГРН, остальные земельные участки не были включены в границу населенного пункта</w:t>
            </w:r>
          </w:p>
        </w:tc>
      </w:tr>
      <w:tr w:rsidR="00A02684" w:rsidRPr="00A02684" w:rsidTr="007544CA">
        <w:tc>
          <w:tcPr>
            <w:tcW w:w="491" w:type="dxa"/>
          </w:tcPr>
          <w:p w:rsidR="00212235" w:rsidRPr="00A02684" w:rsidRDefault="00212235" w:rsidP="00212235">
            <w:pPr>
              <w:jc w:val="center"/>
              <w:rPr>
                <w:sz w:val="22"/>
                <w:szCs w:val="22"/>
              </w:rPr>
            </w:pPr>
            <w:r w:rsidRPr="00A02684">
              <w:rPr>
                <w:sz w:val="22"/>
                <w:szCs w:val="22"/>
              </w:rPr>
              <w:lastRenderedPageBreak/>
              <w:t>8</w:t>
            </w:r>
          </w:p>
        </w:tc>
        <w:tc>
          <w:tcPr>
            <w:tcW w:w="2056" w:type="dxa"/>
          </w:tcPr>
          <w:p w:rsidR="00212235" w:rsidRPr="00A02684" w:rsidRDefault="00212235" w:rsidP="00212235">
            <w:pPr>
              <w:rPr>
                <w:sz w:val="22"/>
                <w:szCs w:val="22"/>
              </w:rPr>
            </w:pPr>
            <w:r w:rsidRPr="00A02684">
              <w:rPr>
                <w:sz w:val="22"/>
                <w:szCs w:val="22"/>
              </w:rPr>
              <w:t>Письмо ООО «Земельный Фонд» от 03.06.2021</w:t>
            </w:r>
          </w:p>
        </w:tc>
        <w:tc>
          <w:tcPr>
            <w:tcW w:w="2693" w:type="dxa"/>
          </w:tcPr>
          <w:p w:rsidR="00212235" w:rsidRPr="00A02684" w:rsidRDefault="00212235" w:rsidP="00212235">
            <w:pPr>
              <w:rPr>
                <w:sz w:val="22"/>
                <w:szCs w:val="22"/>
              </w:rPr>
            </w:pPr>
            <w:r w:rsidRPr="00A02684">
              <w:rPr>
                <w:sz w:val="22"/>
                <w:szCs w:val="22"/>
              </w:rPr>
              <w:t>д. Стойгино, земельный участок с кадастровым номером 47:22:0152001:40</w:t>
            </w:r>
          </w:p>
        </w:tc>
        <w:tc>
          <w:tcPr>
            <w:tcW w:w="5245" w:type="dxa"/>
          </w:tcPr>
          <w:p w:rsidR="00212235" w:rsidRPr="00A02684" w:rsidRDefault="00212235" w:rsidP="00212235">
            <w:pPr>
              <w:rPr>
                <w:sz w:val="22"/>
                <w:szCs w:val="22"/>
              </w:rPr>
            </w:pPr>
            <w:r w:rsidRPr="00A02684">
              <w:rPr>
                <w:sz w:val="22"/>
                <w:szCs w:val="22"/>
              </w:rPr>
              <w:t>Исключить из границы населенного пункта в категорию земли сельскохозяйственного назначения, вид разрешенного использования: для сельскохозяйственного производства</w:t>
            </w:r>
          </w:p>
        </w:tc>
        <w:tc>
          <w:tcPr>
            <w:tcW w:w="4190" w:type="dxa"/>
          </w:tcPr>
          <w:p w:rsidR="00212235" w:rsidRPr="00A02684" w:rsidRDefault="00212235" w:rsidP="00212235">
            <w:pPr>
              <w:rPr>
                <w:sz w:val="22"/>
                <w:szCs w:val="22"/>
              </w:rPr>
            </w:pPr>
            <w:r w:rsidRPr="00A02684">
              <w:rPr>
                <w:sz w:val="22"/>
                <w:szCs w:val="22"/>
              </w:rPr>
              <w:t>Учтено</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9</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Синковицы, земельные участки с кадастровыми номерами 47:22:0108001:161, 47:22:0108001:125</w:t>
            </w:r>
          </w:p>
        </w:tc>
        <w:tc>
          <w:tcPr>
            <w:tcW w:w="5245" w:type="dxa"/>
          </w:tcPr>
          <w:p w:rsidR="009B0844" w:rsidRPr="00A02684" w:rsidRDefault="009B0844" w:rsidP="009B0844">
            <w:pPr>
              <w:rPr>
                <w:sz w:val="22"/>
                <w:szCs w:val="22"/>
              </w:rPr>
            </w:pPr>
            <w:r w:rsidRPr="00A02684">
              <w:rPr>
                <w:sz w:val="22"/>
                <w:szCs w:val="22"/>
              </w:rPr>
              <w:t>Уточнить границу функциональной зоны застройки индивидуальными жилыми домами на основании сведений о земельных участках</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10</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Местаново, земельный участок с кадастровым номером 47:22:0105002:86</w:t>
            </w:r>
          </w:p>
        </w:tc>
        <w:tc>
          <w:tcPr>
            <w:tcW w:w="5245" w:type="dxa"/>
          </w:tcPr>
          <w:p w:rsidR="009B0844" w:rsidRPr="00A02684" w:rsidRDefault="009B0844" w:rsidP="009B0844">
            <w:pPr>
              <w:rPr>
                <w:sz w:val="22"/>
                <w:szCs w:val="22"/>
              </w:rPr>
            </w:pPr>
            <w:r w:rsidRPr="00A02684">
              <w:rPr>
                <w:sz w:val="22"/>
                <w:szCs w:val="22"/>
              </w:rPr>
              <w:t>Уточнить границу функциональной зоны застройки индивидуальными жилыми домами на основании сведений о земельных участках</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11</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Бегуницы, земельный участок с кадастровым номером 47:22:0114005:393</w:t>
            </w:r>
          </w:p>
        </w:tc>
        <w:tc>
          <w:tcPr>
            <w:tcW w:w="5245" w:type="dxa"/>
          </w:tcPr>
          <w:p w:rsidR="009B0844" w:rsidRPr="00A02684" w:rsidRDefault="009B0844" w:rsidP="009B0844">
            <w:pPr>
              <w:rPr>
                <w:sz w:val="22"/>
                <w:szCs w:val="22"/>
              </w:rPr>
            </w:pPr>
            <w:r w:rsidRPr="00A02684">
              <w:rPr>
                <w:sz w:val="22"/>
                <w:szCs w:val="22"/>
              </w:rPr>
              <w:t>Уточнить границу функциональной зоны застройки индивидуальными жилыми домами на основании сведений о земельных участках</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12</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д. Бегуницы, земельный участок с кадастровым номером 47:22:0114005:394</w:t>
            </w:r>
          </w:p>
        </w:tc>
        <w:tc>
          <w:tcPr>
            <w:tcW w:w="5245" w:type="dxa"/>
          </w:tcPr>
          <w:p w:rsidR="009B0844" w:rsidRPr="00A02684" w:rsidRDefault="009B0844" w:rsidP="009B0844">
            <w:pPr>
              <w:rPr>
                <w:sz w:val="22"/>
                <w:szCs w:val="22"/>
              </w:rPr>
            </w:pPr>
            <w:r w:rsidRPr="00A02684">
              <w:rPr>
                <w:sz w:val="22"/>
                <w:szCs w:val="22"/>
              </w:rPr>
              <w:t>Уточнить границу функциональной зоны общественно-делового назначения на основании сведений о земельных участках (вид разрешенного использования по сведениям, внесенным в ЕГРН: для административного здания)</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13</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вблизи д. Зябицы, земельный участок с кадастровым номером 47:22:0103004:4</w:t>
            </w:r>
          </w:p>
        </w:tc>
        <w:tc>
          <w:tcPr>
            <w:tcW w:w="5245" w:type="dxa"/>
          </w:tcPr>
          <w:p w:rsidR="009B0844" w:rsidRPr="00A02684" w:rsidRDefault="009B0844" w:rsidP="009B0844">
            <w:pPr>
              <w:rPr>
                <w:sz w:val="22"/>
                <w:szCs w:val="22"/>
              </w:rPr>
            </w:pPr>
            <w:r w:rsidRPr="00A02684">
              <w:rPr>
                <w:sz w:val="22"/>
                <w:szCs w:val="22"/>
              </w:rPr>
              <w:t>Включить участок в функциональную зону: производственная зона сельскохозяйственных предприятий на основании сведений о земельных участках (вид разрешенного использования по сведениям, внесенным в ЕГРН: для крестьянского(фермерского) хозяйства)</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A02684" w:rsidRPr="00A02684" w:rsidTr="007544CA">
        <w:tc>
          <w:tcPr>
            <w:tcW w:w="491" w:type="dxa"/>
          </w:tcPr>
          <w:p w:rsidR="009B0844" w:rsidRPr="00A02684" w:rsidRDefault="009B0844" w:rsidP="009B0844">
            <w:pPr>
              <w:jc w:val="center"/>
              <w:rPr>
                <w:sz w:val="22"/>
                <w:szCs w:val="22"/>
              </w:rPr>
            </w:pPr>
            <w:r w:rsidRPr="00A02684">
              <w:rPr>
                <w:sz w:val="22"/>
                <w:szCs w:val="22"/>
              </w:rPr>
              <w:t>14</w:t>
            </w:r>
          </w:p>
        </w:tc>
        <w:tc>
          <w:tcPr>
            <w:tcW w:w="2056" w:type="dxa"/>
          </w:tcPr>
          <w:p w:rsidR="009B0844" w:rsidRPr="00A02684" w:rsidRDefault="009B0844" w:rsidP="009B0844">
            <w:pPr>
              <w:rPr>
                <w:sz w:val="22"/>
                <w:szCs w:val="22"/>
              </w:rPr>
            </w:pPr>
            <w:r w:rsidRPr="00A02684">
              <w:rPr>
                <w:sz w:val="22"/>
                <w:szCs w:val="22"/>
              </w:rPr>
              <w:t>Заявление физического лица</w:t>
            </w:r>
          </w:p>
        </w:tc>
        <w:tc>
          <w:tcPr>
            <w:tcW w:w="2693" w:type="dxa"/>
          </w:tcPr>
          <w:p w:rsidR="009B0844" w:rsidRPr="00A02684" w:rsidRDefault="009B0844" w:rsidP="009B0844">
            <w:pPr>
              <w:rPr>
                <w:sz w:val="22"/>
                <w:szCs w:val="22"/>
              </w:rPr>
            </w:pPr>
            <w:r w:rsidRPr="00A02684">
              <w:rPr>
                <w:sz w:val="22"/>
                <w:szCs w:val="22"/>
              </w:rPr>
              <w:t>п. Зимитицы, земельный участок с кадастровым номером 47:22:0145001:1822</w:t>
            </w:r>
          </w:p>
        </w:tc>
        <w:tc>
          <w:tcPr>
            <w:tcW w:w="5245" w:type="dxa"/>
          </w:tcPr>
          <w:p w:rsidR="009B0844" w:rsidRPr="00A02684" w:rsidRDefault="009B0844" w:rsidP="00B71EC1">
            <w:pPr>
              <w:rPr>
                <w:sz w:val="22"/>
                <w:szCs w:val="22"/>
              </w:rPr>
            </w:pPr>
            <w:r w:rsidRPr="00A02684">
              <w:rPr>
                <w:sz w:val="22"/>
                <w:szCs w:val="22"/>
              </w:rPr>
              <w:t>Уточнить границу функциональной зоны застройки индивидуальными жилыми домами на основании сведений о земельн</w:t>
            </w:r>
            <w:r w:rsidR="00B71EC1" w:rsidRPr="00A02684">
              <w:rPr>
                <w:sz w:val="22"/>
                <w:szCs w:val="22"/>
              </w:rPr>
              <w:t>ом</w:t>
            </w:r>
            <w:r w:rsidRPr="00A02684">
              <w:rPr>
                <w:sz w:val="22"/>
                <w:szCs w:val="22"/>
              </w:rPr>
              <w:t xml:space="preserve"> участк</w:t>
            </w:r>
            <w:r w:rsidR="00B71EC1" w:rsidRPr="00A02684">
              <w:rPr>
                <w:sz w:val="22"/>
                <w:szCs w:val="22"/>
              </w:rPr>
              <w:t>е</w:t>
            </w:r>
            <w:r w:rsidR="00CF4F53" w:rsidRPr="00A02684">
              <w:rPr>
                <w:sz w:val="22"/>
                <w:szCs w:val="22"/>
              </w:rPr>
              <w:t>, внесенных в ЕГРН</w:t>
            </w:r>
          </w:p>
        </w:tc>
        <w:tc>
          <w:tcPr>
            <w:tcW w:w="4190" w:type="dxa"/>
          </w:tcPr>
          <w:p w:rsidR="009B0844" w:rsidRPr="00A02684" w:rsidRDefault="009B0844" w:rsidP="009B0844">
            <w:pPr>
              <w:rPr>
                <w:sz w:val="22"/>
                <w:szCs w:val="22"/>
              </w:rPr>
            </w:pPr>
            <w:r w:rsidRPr="00A02684">
              <w:rPr>
                <w:sz w:val="22"/>
                <w:szCs w:val="22"/>
              </w:rPr>
              <w:t>Учтено на основании сведений ЕГРН</w:t>
            </w:r>
          </w:p>
        </w:tc>
      </w:tr>
      <w:tr w:rsidR="004B6549" w:rsidRPr="00A02684" w:rsidTr="007544CA">
        <w:tc>
          <w:tcPr>
            <w:tcW w:w="491" w:type="dxa"/>
          </w:tcPr>
          <w:p w:rsidR="004B6549" w:rsidRPr="00A02684" w:rsidRDefault="004B6549" w:rsidP="004B6549">
            <w:pPr>
              <w:jc w:val="center"/>
              <w:rPr>
                <w:sz w:val="22"/>
                <w:szCs w:val="22"/>
              </w:rPr>
            </w:pPr>
            <w:r w:rsidRPr="00A02684">
              <w:rPr>
                <w:sz w:val="22"/>
                <w:szCs w:val="22"/>
              </w:rPr>
              <w:lastRenderedPageBreak/>
              <w:t>15</w:t>
            </w:r>
          </w:p>
        </w:tc>
        <w:tc>
          <w:tcPr>
            <w:tcW w:w="2056" w:type="dxa"/>
          </w:tcPr>
          <w:p w:rsidR="004B6549" w:rsidRPr="00A02684" w:rsidRDefault="003402C6" w:rsidP="004B6549">
            <w:pPr>
              <w:rPr>
                <w:sz w:val="22"/>
                <w:szCs w:val="22"/>
              </w:rPr>
            </w:pPr>
            <w:r w:rsidRPr="00A02684">
              <w:rPr>
                <w:sz w:val="22"/>
                <w:szCs w:val="22"/>
              </w:rPr>
              <w:t>Письмо администрации Бегуницкого сельского поселения от 08.09.2021 № 1066/03-06</w:t>
            </w:r>
          </w:p>
        </w:tc>
        <w:tc>
          <w:tcPr>
            <w:tcW w:w="2693" w:type="dxa"/>
          </w:tcPr>
          <w:p w:rsidR="004B6549" w:rsidRPr="00A02684" w:rsidRDefault="004B6549" w:rsidP="003402C6">
            <w:pPr>
              <w:rPr>
                <w:sz w:val="22"/>
                <w:szCs w:val="22"/>
              </w:rPr>
            </w:pPr>
            <w:r w:rsidRPr="00A02684">
              <w:rPr>
                <w:sz w:val="22"/>
                <w:szCs w:val="22"/>
              </w:rPr>
              <w:t xml:space="preserve">д. </w:t>
            </w:r>
            <w:r w:rsidR="003402C6" w:rsidRPr="00A02684">
              <w:rPr>
                <w:sz w:val="22"/>
                <w:szCs w:val="22"/>
              </w:rPr>
              <w:t>Ивановское</w:t>
            </w:r>
            <w:r w:rsidRPr="00A02684">
              <w:rPr>
                <w:sz w:val="22"/>
                <w:szCs w:val="22"/>
              </w:rPr>
              <w:t>, земельный участок с кадастровым номером 47:22:0</w:t>
            </w:r>
            <w:r w:rsidR="003402C6" w:rsidRPr="00A02684">
              <w:rPr>
                <w:sz w:val="22"/>
                <w:szCs w:val="22"/>
              </w:rPr>
              <w:t>11</w:t>
            </w:r>
            <w:r w:rsidRPr="00A02684">
              <w:rPr>
                <w:sz w:val="22"/>
                <w:szCs w:val="22"/>
              </w:rPr>
              <w:t>500</w:t>
            </w:r>
            <w:r w:rsidR="003402C6" w:rsidRPr="00A02684">
              <w:rPr>
                <w:sz w:val="22"/>
                <w:szCs w:val="22"/>
              </w:rPr>
              <w:t>1</w:t>
            </w:r>
            <w:r w:rsidRPr="00A02684">
              <w:rPr>
                <w:sz w:val="22"/>
                <w:szCs w:val="22"/>
              </w:rPr>
              <w:t>:</w:t>
            </w:r>
            <w:r w:rsidR="003402C6" w:rsidRPr="00A02684">
              <w:rPr>
                <w:sz w:val="22"/>
                <w:szCs w:val="22"/>
              </w:rPr>
              <w:t>7</w:t>
            </w:r>
          </w:p>
        </w:tc>
        <w:tc>
          <w:tcPr>
            <w:tcW w:w="5245" w:type="dxa"/>
          </w:tcPr>
          <w:p w:rsidR="004B6549" w:rsidRPr="00A02684" w:rsidRDefault="003402C6" w:rsidP="003402C6">
            <w:pPr>
              <w:rPr>
                <w:sz w:val="22"/>
                <w:szCs w:val="22"/>
              </w:rPr>
            </w:pPr>
            <w:r w:rsidRPr="00A02684">
              <w:rPr>
                <w:sz w:val="22"/>
                <w:szCs w:val="22"/>
              </w:rPr>
              <w:t>Включ</w:t>
            </w:r>
            <w:r w:rsidR="004B6549" w:rsidRPr="00A02684">
              <w:rPr>
                <w:sz w:val="22"/>
                <w:szCs w:val="22"/>
              </w:rPr>
              <w:t>ить</w:t>
            </w:r>
            <w:r w:rsidRPr="00A02684">
              <w:rPr>
                <w:sz w:val="22"/>
                <w:szCs w:val="22"/>
              </w:rPr>
              <w:t xml:space="preserve"> в</w:t>
            </w:r>
            <w:r w:rsidR="004B6549" w:rsidRPr="00A02684">
              <w:rPr>
                <w:sz w:val="22"/>
                <w:szCs w:val="22"/>
              </w:rPr>
              <w:t xml:space="preserve"> границу </w:t>
            </w:r>
            <w:r w:rsidRPr="00A02684">
              <w:rPr>
                <w:sz w:val="22"/>
                <w:szCs w:val="22"/>
              </w:rPr>
              <w:t xml:space="preserve">населенного пункта для расширения территории лыже-роллерной трассы (реконструкция) </w:t>
            </w:r>
          </w:p>
        </w:tc>
        <w:tc>
          <w:tcPr>
            <w:tcW w:w="4190" w:type="dxa"/>
          </w:tcPr>
          <w:p w:rsidR="004B6549" w:rsidRPr="00A02684" w:rsidRDefault="003402C6" w:rsidP="003402C6">
            <w:pPr>
              <w:rPr>
                <w:sz w:val="22"/>
                <w:szCs w:val="22"/>
              </w:rPr>
            </w:pPr>
            <w:r w:rsidRPr="00A02684">
              <w:rPr>
                <w:sz w:val="22"/>
                <w:szCs w:val="22"/>
              </w:rPr>
              <w:t>Предложение у</w:t>
            </w:r>
            <w:r w:rsidR="004B6549" w:rsidRPr="00A02684">
              <w:rPr>
                <w:sz w:val="22"/>
                <w:szCs w:val="22"/>
              </w:rPr>
              <w:t xml:space="preserve">чтено </w:t>
            </w:r>
          </w:p>
        </w:tc>
      </w:tr>
    </w:tbl>
    <w:p w:rsidR="00EB5A22" w:rsidRPr="00A02684" w:rsidRDefault="00EB5A22" w:rsidP="00EB5A22">
      <w:pPr>
        <w:ind w:firstLine="709"/>
      </w:pPr>
    </w:p>
    <w:p w:rsidR="00C5552D" w:rsidRPr="00A02684" w:rsidRDefault="00C5552D" w:rsidP="00EB5A22">
      <w:pPr>
        <w:ind w:firstLine="709"/>
        <w:rPr>
          <w:b/>
        </w:rPr>
        <w:sectPr w:rsidR="00C5552D" w:rsidRPr="00A02684" w:rsidSect="00C5552D">
          <w:pgSz w:w="16840" w:h="11907" w:orient="landscape" w:code="9"/>
          <w:pgMar w:top="1134" w:right="1134" w:bottom="567" w:left="1134" w:header="720" w:footer="720" w:gutter="0"/>
          <w:cols w:space="720"/>
          <w:titlePg/>
          <w:docGrid w:linePitch="299"/>
        </w:sectPr>
      </w:pPr>
    </w:p>
    <w:p w:rsidR="007757D2" w:rsidRPr="00A02684" w:rsidRDefault="007757D2" w:rsidP="007757D2">
      <w:pPr>
        <w:ind w:firstLine="709"/>
        <w:jc w:val="both"/>
        <w:rPr>
          <w:b/>
        </w:rPr>
      </w:pPr>
      <w:r w:rsidRPr="00A02684">
        <w:rPr>
          <w:b/>
        </w:rPr>
        <w:lastRenderedPageBreak/>
        <w:t>Предложения по переводу земель из одной категории в другую</w:t>
      </w:r>
    </w:p>
    <w:p w:rsidR="00E27E93" w:rsidRPr="00A02684" w:rsidRDefault="00E27E93" w:rsidP="00E27E93">
      <w:pPr>
        <w:ind w:firstLine="709"/>
        <w:jc w:val="both"/>
      </w:pPr>
      <w:r w:rsidRPr="00A02684">
        <w:t xml:space="preserve">С учетом предложений заинтересованных лиц и основных направлений развития территории в соответствии с документами стратегического планирования генеральный план муниципального образования Бегуницкое сельское поселение Волосовского муниципального района Ленинградской области </w:t>
      </w:r>
      <w:r w:rsidR="00E94D44" w:rsidRPr="00A02684">
        <w:t xml:space="preserve">не включает </w:t>
      </w:r>
      <w:r w:rsidRPr="00A02684">
        <w:t>предложения по переводу земель из одной категории в другую</w:t>
      </w:r>
      <w:r w:rsidR="0041127E" w:rsidRPr="00A02684">
        <w:t>.</w:t>
      </w:r>
    </w:p>
    <w:p w:rsidR="00E27E93" w:rsidRPr="00A02684" w:rsidRDefault="0041127E" w:rsidP="007B6980">
      <w:pPr>
        <w:ind w:firstLine="709"/>
        <w:jc w:val="both"/>
      </w:pPr>
      <w:r w:rsidRPr="00A02684">
        <w:t xml:space="preserve">Генеральный план муниципального образования Бегуницкое сельское поселение Волосовского муниципального района Ленинградской области включает предложение </w:t>
      </w:r>
      <w:r w:rsidR="00E27E93" w:rsidRPr="00A02684">
        <w:t xml:space="preserve">по переводу земель из категории земли сельскохозяйственного назначения в категорию земли особо охраняемых территорий и объектов для территории общей площадью </w:t>
      </w:r>
      <w:r w:rsidR="00EF11EC" w:rsidRPr="00A02684">
        <w:t>21,15</w:t>
      </w:r>
      <w:r w:rsidR="00E27E93" w:rsidRPr="00A02684">
        <w:t xml:space="preserve"> га вблизи д. Худанки, на которой расположен объект культурного наследия усадьба Вр</w:t>
      </w:r>
      <w:r w:rsidR="00547BC6" w:rsidRPr="00A02684">
        <w:t xml:space="preserve">ангеля «Терпилицы» (Раскулицы) </w:t>
      </w:r>
      <w:r w:rsidR="00E27E93" w:rsidRPr="00A02684">
        <w:t>(установлена функциональная зона: зона особо охраняемых территорий).</w:t>
      </w:r>
      <w:r w:rsidR="00B44F37" w:rsidRPr="00A02684">
        <w:t xml:space="preserve"> Данная територия</w:t>
      </w:r>
      <w:r w:rsidR="00B44F37" w:rsidRPr="00A02684">
        <w:rPr>
          <w:szCs w:val="28"/>
        </w:rPr>
        <w:t xml:space="preserve"> не включена в Перечень </w:t>
      </w:r>
      <w:r w:rsidR="00B44F37" w:rsidRPr="00A02684">
        <w:rPr>
          <w:shd w:val="clear" w:color="auto" w:fill="FFFFFF"/>
        </w:rPr>
        <w:t xml:space="preserve">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(в соответствии с </w:t>
      </w:r>
      <w:r w:rsidR="00B44F37" w:rsidRPr="00A02684">
        <w:rPr>
          <w:bCs/>
        </w:rPr>
        <w:t>постановлением Правительства Ленинградской области от 17 августа 2011 года № 257</w:t>
      </w:r>
      <w:r w:rsidR="00B44F37" w:rsidRPr="00A02684">
        <w:rPr>
          <w:shd w:val="clear" w:color="auto" w:fill="FFFFFF"/>
        </w:rPr>
        <w:t xml:space="preserve"> (с изменениями)). </w:t>
      </w:r>
      <w:r w:rsidR="00B44F37" w:rsidRPr="00A02684">
        <w:rPr>
          <w:szCs w:val="28"/>
        </w:rPr>
        <w:t>Рассматриваемая территория в соответствии со схемой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расположена в</w:t>
      </w:r>
      <w:r w:rsidR="00DC094B" w:rsidRPr="00A02684">
        <w:rPr>
          <w:szCs w:val="28"/>
        </w:rPr>
        <w:t>не</w:t>
      </w:r>
      <w:r w:rsidR="00B44F37" w:rsidRPr="00A02684">
        <w:rPr>
          <w:szCs w:val="28"/>
        </w:rPr>
        <w:t xml:space="preserve"> зон</w:t>
      </w:r>
      <w:r w:rsidR="00DC094B" w:rsidRPr="00A02684">
        <w:rPr>
          <w:szCs w:val="28"/>
        </w:rPr>
        <w:t>ы</w:t>
      </w:r>
      <w:r w:rsidR="00B44F37" w:rsidRPr="00A02684">
        <w:rPr>
          <w:szCs w:val="28"/>
        </w:rPr>
        <w:t xml:space="preserve"> преимущественно сельскохозяйственного использования Волосовская.</w:t>
      </w:r>
      <w:r w:rsidR="007B6980" w:rsidRPr="00A02684">
        <w:rPr>
          <w:szCs w:val="28"/>
        </w:rPr>
        <w:t xml:space="preserve"> </w:t>
      </w:r>
    </w:p>
    <w:p w:rsidR="006B2E33" w:rsidRPr="00A02684" w:rsidRDefault="00407A2C" w:rsidP="006B2E33">
      <w:pPr>
        <w:ind w:firstLine="709"/>
        <w:jc w:val="both"/>
      </w:pPr>
      <w:r w:rsidRPr="00A02684">
        <w:t xml:space="preserve">Генеральный план включает предложение по переводу земель из одной категории в другую в связи с размещением объектов местного значения поселения. </w:t>
      </w:r>
      <w:r w:rsidR="006B2E33" w:rsidRPr="00A02684">
        <w:t>С целью реконструкции объекта местного значения поселения в области физической культуры и спорта: лыже-роллерной трассы в д. Ивановское администрацией Бегуницкого сельского поселения в настоящее время производится формирование и оформление земельного участка площадью 58990 кв. м (на не используемой по назначению территории ГБПОУ ЛО «Бегуницкий агротехнологический техникум»). Планируемый участок имеет смежную границу с земельным участком, на котором расположена существующая часть лыжной трассы (земельный участок с кадастровым номером 47:22:0115001:47). Для реализации мероприятия по реконструкции лыже-роллерной трассы планируется перевод земель из категории земли селськохохяйственного назначения в категорию земли населенных пунктов. Копии писем по образованию земельного участка для реконструкции лыже-роллерной трассы из земельного участка с кадастровым номером 7:22:0000000:73 (постоянное (бессрочное) пользование ГБПОУ ЛО «Бегуницкого агротехнологическому техникуму») включены в Исходно-разрешительную документацию. В настоящее время данное предложение согласовано комитетом общего и профессионального образования Ленинградской области (письмо от 01.07.2021 № 19-14924/2021). Дополнительно для реализации данного мероприятия – реконструкция лыже-роллерсной трассы – предлагается включение в границу населенного пункта земельного участка с кадастровым номером 47:22:0115001:7 (письмо администрации Бегуницкого сельского поселения от 08.09.2021 № 1066/03-06). В связи с тем, что для реконструкции лыже-роллерной трассы рассматриваются прилегающие территории, свободные от застройки, иные варианты размещения планируемого объекта местного значения в области физической культуры и спорта отсутствуют.</w:t>
      </w:r>
    </w:p>
    <w:p w:rsidR="00DC094B" w:rsidRPr="00A02684" w:rsidRDefault="00DC094B" w:rsidP="006B2E33">
      <w:pPr>
        <w:ind w:firstLine="709"/>
        <w:jc w:val="both"/>
      </w:pPr>
      <w:r w:rsidRPr="00A02684">
        <w:t>Данная територия</w:t>
      </w:r>
      <w:r w:rsidRPr="00A02684">
        <w:rPr>
          <w:szCs w:val="28"/>
        </w:rPr>
        <w:t xml:space="preserve"> не включена в Перечень </w:t>
      </w:r>
      <w:r w:rsidRPr="00A02684">
        <w:rPr>
          <w:shd w:val="clear" w:color="auto" w:fill="FFFFFF"/>
        </w:rPr>
        <w:t xml:space="preserve">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(в соответствии с </w:t>
      </w:r>
      <w:r w:rsidRPr="00A02684">
        <w:rPr>
          <w:bCs/>
        </w:rPr>
        <w:t>постановлением Правительства Ленинградской области от 17 августа 2011 года № 257</w:t>
      </w:r>
      <w:r w:rsidRPr="00A02684">
        <w:rPr>
          <w:shd w:val="clear" w:color="auto" w:fill="FFFFFF"/>
        </w:rPr>
        <w:t xml:space="preserve"> (с изменениями)). </w:t>
      </w:r>
      <w:r w:rsidRPr="00A02684">
        <w:rPr>
          <w:szCs w:val="28"/>
        </w:rPr>
        <w:t xml:space="preserve">Рассматриваемая территория в соответствии со схемой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расположена в зоне преимущественно сельскохозяйственного использования Волосовская. </w:t>
      </w:r>
      <w:r w:rsidRPr="00A02684">
        <w:t xml:space="preserve">Для реализации предложения по переводу земель в категорию земли особо охраняемых территорий и объектов предлагается внесение изменений в схему территориального </w:t>
      </w:r>
      <w:r w:rsidRPr="00A02684">
        <w:rPr>
          <w:rFonts w:eastAsia="Calibri"/>
        </w:rPr>
        <w:t xml:space="preserve">планирования Ленинградской области </w:t>
      </w:r>
      <w:r w:rsidRPr="00A02684">
        <w:t xml:space="preserve">в области промышленной политики и планирования использования земель сельскохозяйственного назначения с исключением из границ зоны преимущественно сельскохозяйственного использования </w:t>
      </w:r>
      <w:r w:rsidRPr="00A02684">
        <w:lastRenderedPageBreak/>
        <w:t xml:space="preserve">регионального значения Волосовская </w:t>
      </w:r>
      <w:r w:rsidR="001B747D" w:rsidRPr="00A02684">
        <w:t>образуемого земельного участка площадью 58990 кв. м и земельного участка с кадастровым номером 47:22:0115001:7</w:t>
      </w:r>
      <w:r w:rsidRPr="00A02684">
        <w:t>.</w:t>
      </w:r>
    </w:p>
    <w:p w:rsidR="00E012B7" w:rsidRPr="00A02684" w:rsidRDefault="00AF4341" w:rsidP="00E012B7">
      <w:pPr>
        <w:pStyle w:val="afff"/>
        <w:suppressAutoHyphens/>
        <w:spacing w:before="0" w:after="0"/>
        <w:ind w:firstLine="709"/>
      </w:pPr>
      <w:r w:rsidRPr="00A02684">
        <w:t xml:space="preserve">Кроме того, генеральный план содержит предложения по </w:t>
      </w:r>
      <w:r w:rsidR="00E012B7" w:rsidRPr="00A02684">
        <w:t>уточн</w:t>
      </w:r>
      <w:r w:rsidRPr="00A02684">
        <w:t>ени</w:t>
      </w:r>
      <w:r w:rsidR="002C3447" w:rsidRPr="00A02684">
        <w:t>ю</w:t>
      </w:r>
      <w:r w:rsidRPr="00A02684">
        <w:t xml:space="preserve"> границ населенных пунктов</w:t>
      </w:r>
      <w:r w:rsidR="00B358AA" w:rsidRPr="00A02684">
        <w:t>, сведения о которых внесены в ЕГРН</w:t>
      </w:r>
      <w:r w:rsidR="00574693" w:rsidRPr="00A02684">
        <w:rPr>
          <w:vertAlign w:val="superscript"/>
        </w:rPr>
        <w:footnoteReference w:id="39"/>
      </w:r>
      <w:r w:rsidR="00A10068" w:rsidRPr="00A02684">
        <w:t>,</w:t>
      </w:r>
      <w:r w:rsidRPr="00A02684">
        <w:t xml:space="preserve"> с </w:t>
      </w:r>
      <w:r w:rsidR="00E012B7" w:rsidRPr="00A02684">
        <w:t>отнесением</w:t>
      </w:r>
      <w:r w:rsidRPr="00A02684">
        <w:t xml:space="preserve"> </w:t>
      </w:r>
      <w:r w:rsidR="00D9759D" w:rsidRPr="00A02684">
        <w:t>земельных участков с кадастровыми номерами 47:22:0161001:79 и 47:22:0152001:40</w:t>
      </w:r>
      <w:r w:rsidRPr="00A02684">
        <w:t xml:space="preserve"> </w:t>
      </w:r>
      <w:r w:rsidR="00E012B7" w:rsidRPr="00A02684">
        <w:t>к</w:t>
      </w:r>
      <w:r w:rsidRPr="00A02684">
        <w:t xml:space="preserve"> категори</w:t>
      </w:r>
      <w:r w:rsidR="00E012B7" w:rsidRPr="00A02684">
        <w:t>и</w:t>
      </w:r>
      <w:r w:rsidRPr="00A02684">
        <w:t xml:space="preserve"> земли сельскохозяйственного назначения</w:t>
      </w:r>
      <w:r w:rsidR="00E012B7" w:rsidRPr="00A02684">
        <w:t xml:space="preserve"> (</w:t>
      </w:r>
      <w:r w:rsidR="00B358AA" w:rsidRPr="00A02684">
        <w:t>функциональная зона сельскохозяйственных угодий</w:t>
      </w:r>
      <w:r w:rsidR="00E012B7" w:rsidRPr="00A02684">
        <w:t>) на основа</w:t>
      </w:r>
      <w:r w:rsidR="00D9759D" w:rsidRPr="00A02684">
        <w:t>нии сведений о категории земель, содержащихся в ЕГРН</w:t>
      </w:r>
      <w:r w:rsidR="00E012B7" w:rsidRPr="00A02684">
        <w:t>. Данные земельные участки фактически являются участками двойного учета, т.к. расположены в границах населенных пунктов с категорией земли сельскохозяйственного назначения.</w:t>
      </w:r>
      <w:r w:rsidR="00D56980" w:rsidRPr="00A02684">
        <w:t xml:space="preserve"> Данное решение об отнесении их к землям сельскохозяйственного назначения с учтонением границ населенных пунктов основано на обращениях заинтересованных лиц.</w:t>
      </w:r>
    </w:p>
    <w:p w:rsidR="006B2E33" w:rsidRPr="00A02684" w:rsidRDefault="006B2E33" w:rsidP="006B2E33">
      <w:pPr>
        <w:pStyle w:val="afff"/>
        <w:suppressAutoHyphens/>
        <w:spacing w:before="0" w:after="0"/>
        <w:ind w:firstLine="709"/>
      </w:pPr>
      <w:r w:rsidRPr="00A02684">
        <w:t>При строительстве и реконструкции объектов автомобильного транспорта регионального значения, объектов трубопроводного транспорта, автомобильного транспорта и энергетики (опоры линий электропередачи) федерального значения может потребоваться перевод земель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связи с тем, что планируемые линейные объекты отражены в генеральном плане как элементы функционально-планировочной структуры территории (без установления функциональных зон) и их местоположение будет уточняться при подготовке документации по планировке территории и проектной документации, установление соответствующих функциональных зон возможно на основании утвержденной документации по планировке территории с внесением изменений в генеральный план.</w:t>
      </w:r>
    </w:p>
    <w:p w:rsidR="007757D2" w:rsidRPr="00A02684" w:rsidRDefault="007757D2" w:rsidP="007757D2">
      <w:pPr>
        <w:ind w:firstLine="709"/>
        <w:jc w:val="both"/>
      </w:pPr>
    </w:p>
    <w:p w:rsidR="00EB5A22" w:rsidRPr="00A02684" w:rsidRDefault="00EB5A22" w:rsidP="00EB5A22">
      <w:pPr>
        <w:ind w:firstLine="709"/>
        <w:rPr>
          <w:b/>
        </w:rPr>
      </w:pPr>
      <w:r w:rsidRPr="00A02684">
        <w:rPr>
          <w:b/>
        </w:rPr>
        <w:t xml:space="preserve">Варианты планировочных решений </w:t>
      </w:r>
    </w:p>
    <w:p w:rsidR="00EB5A22" w:rsidRPr="00A02684" w:rsidRDefault="00EB5A22" w:rsidP="00EB5A22">
      <w:pPr>
        <w:ind w:firstLine="709"/>
        <w:jc w:val="both"/>
      </w:pPr>
      <w:r w:rsidRPr="00A02684">
        <w:t xml:space="preserve">В соответствии с частью 17 главы 1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(с изменениями), общая организация территории поселений должна осуществляться на основе сравнения нескольких вариантов планировочных решений. 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учтены </w:t>
      </w:r>
      <w:r w:rsidR="002704CF" w:rsidRPr="00A02684">
        <w:t xml:space="preserve">ранее утвержденные генеральные планы Бегуницкого, Зимитицкого и Терпилицкого сельских поселений, объединенных </w:t>
      </w:r>
      <w:r w:rsidR="00691AAD" w:rsidRPr="00A02684">
        <w:t xml:space="preserve">областным </w:t>
      </w:r>
      <w:r w:rsidR="002704CF" w:rsidRPr="00A02684">
        <w:t>законом Ленинградской области от 7 мая 2019 года № 35-оз (вновь образованное муниципальное образование статусом сельского поселения - Бегуницкое сельское поселение с административным центром в деревне Бегуницы).</w:t>
      </w:r>
    </w:p>
    <w:p w:rsidR="00EF2988" w:rsidRPr="00A02684" w:rsidRDefault="00EF2988" w:rsidP="00A00215">
      <w:pPr>
        <w:ind w:firstLine="709"/>
        <w:jc w:val="both"/>
      </w:pPr>
      <w:r w:rsidRPr="00A02684">
        <w:t>С учётом ограниченной возможности для расширения границ населенных пунктов, а также перевода земель в другие категории из-за наличия</w:t>
      </w:r>
      <w:r w:rsidR="00B65F1C" w:rsidRPr="00A02684">
        <w:t xml:space="preserve"> на территории Бегуницкого сельского поселения</w:t>
      </w:r>
      <w:r w:rsidRPr="00A02684">
        <w:t xml:space="preserve"> особо ценных сельскохозяйственных угодий и зоны преимущественно сельскохозяйственного использования регионального значения Волосовская, </w:t>
      </w:r>
      <w:r w:rsidR="00B65F1C" w:rsidRPr="00A02684">
        <w:t xml:space="preserve">в качестве вариантов планировочных решений </w:t>
      </w:r>
      <w:r w:rsidRPr="00A02684">
        <w:t>могут быть рассмотрены только варианты размещения планируемых объектов местного значения в границах населенных пунктов.</w:t>
      </w:r>
    </w:p>
    <w:p w:rsidR="005D737A" w:rsidRPr="00A02684" w:rsidRDefault="00EF2988" w:rsidP="005D737A">
      <w:pPr>
        <w:ind w:firstLine="709"/>
        <w:jc w:val="both"/>
      </w:pPr>
      <w:r w:rsidRPr="00A02684">
        <w:t xml:space="preserve">Варианты размещения планируемых объектов социальной инфраструктуры целесообразно </w:t>
      </w:r>
      <w:r w:rsidR="00B65F1C" w:rsidRPr="00A02684">
        <w:t xml:space="preserve">рассматривать </w:t>
      </w:r>
      <w:r w:rsidRPr="00A02684">
        <w:t>в сложившихся подцентрах расселения (которые также сохраняют свои функции подцентров социального обслуживания населения на перспективу), обеспеченных возможностью подключения к объектам инженерной инфраструктуры.</w:t>
      </w:r>
      <w:r w:rsidR="005D737A" w:rsidRPr="00A02684">
        <w:t xml:space="preserve"> Для планируемых объектов уже фактически образованы земельные участки (территории определены ор</w:t>
      </w:r>
      <w:r w:rsidR="008B2591" w:rsidRPr="00A02684">
        <w:t>ганами местного самоуправления)</w:t>
      </w:r>
      <w:r w:rsidR="005D737A" w:rsidRPr="00A02684">
        <w:t>.</w:t>
      </w:r>
      <w:r w:rsidR="00EE3848" w:rsidRPr="00A02684">
        <w:t xml:space="preserve"> </w:t>
      </w:r>
    </w:p>
    <w:p w:rsidR="00A00215" w:rsidRPr="00A02684" w:rsidRDefault="002704CF" w:rsidP="00A00215">
      <w:pPr>
        <w:ind w:firstLine="709"/>
        <w:jc w:val="both"/>
      </w:pPr>
      <w:r w:rsidRPr="00A02684">
        <w:t xml:space="preserve">С учётом </w:t>
      </w:r>
      <w:r w:rsidR="005D64E2" w:rsidRPr="00A02684">
        <w:t xml:space="preserve">сложившихся темпов градостроительного развития территории, </w:t>
      </w:r>
      <w:r w:rsidRPr="00A02684">
        <w:t xml:space="preserve">реальных возможностей по развитию и благоустройству территории, инвестиционных программ </w:t>
      </w:r>
      <w:r w:rsidR="00A00215" w:rsidRPr="00A02684">
        <w:t>организаций коммунального комплекса,</w:t>
      </w:r>
      <w:r w:rsidR="0088159A" w:rsidRPr="00A02684">
        <w:t xml:space="preserve"> </w:t>
      </w:r>
      <w:r w:rsidRPr="00A02684">
        <w:t xml:space="preserve">в качестве основного варианта </w:t>
      </w:r>
      <w:r w:rsidR="0088159A" w:rsidRPr="00A02684">
        <w:t xml:space="preserve">планировочных решений </w:t>
      </w:r>
      <w:r w:rsidRPr="00A02684">
        <w:t xml:space="preserve">учитываются </w:t>
      </w:r>
      <w:r w:rsidRPr="00A02684">
        <w:lastRenderedPageBreak/>
        <w:t>решения ранее утвержденных генеральных планов в части установления границ на</w:t>
      </w:r>
      <w:r w:rsidR="00A00215" w:rsidRPr="00A02684">
        <w:t>селенных пунктов</w:t>
      </w:r>
      <w:r w:rsidRPr="00A02684">
        <w:t xml:space="preserve"> и ф</w:t>
      </w:r>
      <w:r w:rsidR="00A00215" w:rsidRPr="00A02684">
        <w:t>ункциональных зон</w:t>
      </w:r>
      <w:r w:rsidRPr="00A02684">
        <w:t xml:space="preserve"> с </w:t>
      </w:r>
      <w:r w:rsidR="004F3E73" w:rsidRPr="00A02684">
        <w:t xml:space="preserve">их </w:t>
      </w:r>
      <w:r w:rsidRPr="00A02684">
        <w:t>уточн</w:t>
      </w:r>
      <w:r w:rsidR="00A00215" w:rsidRPr="00A02684">
        <w:t>ением</w:t>
      </w:r>
      <w:r w:rsidR="005D64E2" w:rsidRPr="00A02684">
        <w:t>.</w:t>
      </w:r>
    </w:p>
    <w:p w:rsidR="002704CF" w:rsidRPr="00A02684" w:rsidRDefault="002704CF" w:rsidP="006709D2">
      <w:pPr>
        <w:pStyle w:val="afff"/>
        <w:suppressAutoHyphens/>
        <w:spacing w:before="0" w:after="0"/>
        <w:ind w:firstLine="709"/>
      </w:pPr>
      <w:r w:rsidRPr="00A02684">
        <w:t xml:space="preserve">Таким образом, в качестве варианта </w:t>
      </w:r>
      <w:r w:rsidR="0088159A" w:rsidRPr="00A02684">
        <w:t xml:space="preserve">планировочных решений </w:t>
      </w:r>
      <w:r w:rsidRPr="00A02684">
        <w:t xml:space="preserve">принят </w:t>
      </w:r>
      <w:r w:rsidR="00A00215" w:rsidRPr="00A02684">
        <w:t xml:space="preserve">единственный </w:t>
      </w:r>
      <w:r w:rsidRPr="00A02684">
        <w:t>наиболее реалистичный</w:t>
      </w:r>
      <w:r w:rsidR="0088159A" w:rsidRPr="00A02684">
        <w:t xml:space="preserve"> вариант</w:t>
      </w:r>
      <w:r w:rsidRPr="00A02684">
        <w:t>, основанный на возможностях и ресурсной обе</w:t>
      </w:r>
      <w:r w:rsidR="0088159A" w:rsidRPr="00A02684">
        <w:t>спеченности развития территории с</w:t>
      </w:r>
      <w:r w:rsidRPr="00A02684">
        <w:t xml:space="preserve"> учётом сложившейся системы инженерной и социальной инфраструктуры, отсутствия предложений по активному градостроительному развитию территории</w:t>
      </w:r>
      <w:r w:rsidR="00A00215" w:rsidRPr="00A02684">
        <w:t xml:space="preserve"> и с учетом </w:t>
      </w:r>
      <w:r w:rsidR="0088159A" w:rsidRPr="00A02684">
        <w:t xml:space="preserve">сохранения </w:t>
      </w:r>
      <w:r w:rsidR="00A00215" w:rsidRPr="00A02684">
        <w:t xml:space="preserve">сложившихся </w:t>
      </w:r>
      <w:r w:rsidRPr="00A02684">
        <w:t>тенденций</w:t>
      </w:r>
      <w:r w:rsidR="00A00215" w:rsidRPr="00A02684">
        <w:t xml:space="preserve"> социально-эко</w:t>
      </w:r>
      <w:r w:rsidR="0088159A" w:rsidRPr="00A02684">
        <w:t xml:space="preserve">номического развития территории на перспективу. </w:t>
      </w:r>
    </w:p>
    <w:p w:rsidR="005F6ED6" w:rsidRPr="00A02684" w:rsidRDefault="00EB5A22" w:rsidP="0088159A">
      <w:pPr>
        <w:ind w:firstLine="709"/>
        <w:jc w:val="both"/>
      </w:pPr>
      <w:r w:rsidRPr="00A02684">
        <w:t xml:space="preserve">Потребность в территориях для градостроительного развития на перспективу может быть удовлетворена без изменения существующих границ населенных пунктов. </w:t>
      </w:r>
      <w:r w:rsidR="00E40A2D" w:rsidRPr="00A02684">
        <w:t>Одной из важнейших задач при установлении границ населенных пунктов и уточнении ранее установленных границ населенных пунктов (с учетом сведений о границах земельных участков, внесенных в ЕГРН и устранением технических ошибок) является решение вопроса наличия земельных участков,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Генеральным планом такие участки отнесены к землям населенных пунктов в соответствии с частью 3 статьи 14 Федерального закона от 21 декабря 2004 года № 172-ФЗ.</w:t>
      </w:r>
    </w:p>
    <w:p w:rsidR="00AE56D9" w:rsidRPr="00A02684" w:rsidRDefault="006E6B63" w:rsidP="00AE56D9">
      <w:pPr>
        <w:pStyle w:val="afff"/>
        <w:suppressAutoHyphens/>
        <w:spacing w:before="0" w:after="0"/>
        <w:ind w:firstLine="709"/>
        <w:rPr>
          <w:bCs/>
        </w:rPr>
      </w:pPr>
      <w:r w:rsidRPr="00A02684">
        <w:t>Таким образом, о</w:t>
      </w:r>
      <w:r w:rsidR="00AE56D9" w:rsidRPr="00A02684">
        <w:t>сновной (единственный) вариант планировочных решений развития территории основан на совокупности социальных, экономических, экологических и иных факторов в целях создания благоприятных условий проживания населения и создания условий социально-экономического развития,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w:t>
      </w:r>
      <w:r w:rsidR="00E0411F" w:rsidRPr="00A02684">
        <w:t>а</w:t>
      </w:r>
      <w:r w:rsidR="00AE56D9" w:rsidRPr="00A02684">
        <w:t xml:space="preserve"> Российской Федерации, муниципальных образований.</w:t>
      </w:r>
    </w:p>
    <w:p w:rsidR="00920C6B" w:rsidRPr="00A02684" w:rsidRDefault="00920C6B" w:rsidP="00920C6B">
      <w:pPr>
        <w:pStyle w:val="afff"/>
        <w:suppressAutoHyphens/>
        <w:spacing w:before="0" w:after="0"/>
        <w:ind w:firstLine="709"/>
      </w:pPr>
      <w:r w:rsidRPr="00A02684">
        <w:t>Данные решения о планируемом функциональном зонировании территории и размещении объектов федерального значения, объектов регионального значения, объектов местного значения муниципального района и объектов местного значения поселения представлены на карте «Карта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p>
    <w:p w:rsidR="00EB5A22" w:rsidRPr="00A02684" w:rsidRDefault="00EB5A22" w:rsidP="00EB5A22">
      <w:pPr>
        <w:ind w:firstLine="709"/>
      </w:pPr>
    </w:p>
    <w:p w:rsidR="00EB5A22" w:rsidRPr="00A02684" w:rsidRDefault="00EB5A22" w:rsidP="00EB5A22">
      <w:pPr>
        <w:pStyle w:val="afff"/>
        <w:spacing w:before="0" w:after="0"/>
        <w:ind w:firstLine="709"/>
        <w:rPr>
          <w:b/>
        </w:rPr>
      </w:pPr>
      <w:r w:rsidRPr="00A02684">
        <w:rPr>
          <w:b/>
        </w:rPr>
        <w:t>Учет интересов маломобильных групп населения</w:t>
      </w:r>
    </w:p>
    <w:p w:rsidR="00EB5A22" w:rsidRPr="00A02684" w:rsidRDefault="00EB5A22" w:rsidP="00EB5A22">
      <w:pPr>
        <w:ind w:firstLine="709"/>
        <w:jc w:val="both"/>
      </w:pPr>
      <w:r w:rsidRPr="00A02684">
        <w:t>С учетом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Указа Президента Российской Федерации от 21 июля 2020 года № 474 «О национальных целях развития Российской Федерации на период до 2030 года» главными направлениями социальной политики Ленинградской области на период до 2024 года являются повышение уровня и качества жизни отдельных категорий граждан, включая улучшение демографической ситуации, повышение качества жизни граждан пожилого возраста и инвалидов путем формирования доступной среды жизнедеятельности для лиц с ограниченными возможностями.</w:t>
      </w:r>
    </w:p>
    <w:p w:rsidR="00EB5A22" w:rsidRPr="00A02684" w:rsidRDefault="00EB5A22" w:rsidP="00EB5A22">
      <w:pPr>
        <w:ind w:firstLine="709"/>
        <w:jc w:val="both"/>
      </w:pPr>
      <w:r w:rsidRPr="00A02684">
        <w:t xml:space="preserve">При проектировании планируемых объектов социальной инфраструктуры, объектов транспортной инфраструктуры, объектов отдыха и туризма необходимо учитывать требования статьи 15 Федерального закона от 24 ноября 1995 года № 181-ФЗ «О социальной защите инвалидов в Российской Федерации». </w:t>
      </w:r>
      <w:r w:rsidR="005C67EA" w:rsidRPr="00A02684">
        <w:t xml:space="preserve">Соблюдение требований федеральных законов и иных нормативных правовых актов Российской Федерации, законов и иных нормативных правовых актов Ленинградской области, изданных в целях обеспечения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обеспечивается посредством осуществления экспертизы проектной документации и государственного строительного контроля (надзора) в соответствии с законодательством о градостроительной деятельности. Действующими нормативами установлены требования по созданию условий для беспрепятственного доступа </w:t>
      </w:r>
      <w:r w:rsidR="005C67EA" w:rsidRPr="00A02684">
        <w:lastRenderedPageBreak/>
        <w:t>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59.13330.2020 «СНиП 35-01-2001 Доступность зданий и сооружений для маломобильных групп населения»,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реализации требований доступности для инвалидов к объектам социальной инфраструктуры», иные нормативные документы.</w:t>
      </w:r>
    </w:p>
    <w:p w:rsidR="00EB5A22" w:rsidRPr="00A02684" w:rsidRDefault="00EB5A22" w:rsidP="00EB5A22">
      <w:pPr>
        <w:pStyle w:val="afff"/>
        <w:spacing w:before="0" w:after="0"/>
        <w:ind w:firstLine="709"/>
      </w:pPr>
      <w:r w:rsidRPr="00A02684">
        <w:t xml:space="preserve">В целях создания условий инвалидам и другим маломобильным группам населения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общественного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 градостроительной документацией должны быть предусмотрены следующие условия: </w:t>
      </w:r>
    </w:p>
    <w:p w:rsidR="00EB5A22" w:rsidRPr="00A02684" w:rsidRDefault="00EB5A22" w:rsidP="00B64F6F">
      <w:pPr>
        <w:pStyle w:val="afff"/>
        <w:numPr>
          <w:ilvl w:val="0"/>
          <w:numId w:val="23"/>
        </w:numPr>
        <w:spacing w:before="0" w:after="0"/>
      </w:pPr>
      <w:r w:rsidRPr="00A02684">
        <w:t xml:space="preserve">обеспечение досягаемости мест целевого посещения; </w:t>
      </w:r>
    </w:p>
    <w:p w:rsidR="00EB5A22" w:rsidRPr="00A02684" w:rsidRDefault="00EB5A22" w:rsidP="00B64F6F">
      <w:pPr>
        <w:pStyle w:val="afff"/>
        <w:numPr>
          <w:ilvl w:val="0"/>
          <w:numId w:val="23"/>
        </w:numPr>
        <w:spacing w:before="0" w:after="0"/>
      </w:pPr>
      <w:r w:rsidRPr="00A02684">
        <w:t xml:space="preserve">организация безопасности путей движения (в том числе эвакуационных), а также мест проживания, обслуживания и приложения труда; </w:t>
      </w:r>
    </w:p>
    <w:p w:rsidR="00EB5A22" w:rsidRPr="00A02684" w:rsidRDefault="00EB5A22" w:rsidP="00B64F6F">
      <w:pPr>
        <w:pStyle w:val="afff"/>
        <w:numPr>
          <w:ilvl w:val="0"/>
          <w:numId w:val="23"/>
        </w:numPr>
        <w:spacing w:before="0" w:after="0"/>
      </w:pPr>
      <w:r w:rsidRPr="00A02684">
        <w:t xml:space="preserve">создание удобных, безопасных пешеходных переходов через железнодорожные пути в черте населенных пунктов, оборудованных светофорными объектами с системой оповещения; </w:t>
      </w:r>
    </w:p>
    <w:p w:rsidR="00EB5A22" w:rsidRPr="00A02684" w:rsidRDefault="00EB5A22" w:rsidP="00B64F6F">
      <w:pPr>
        <w:pStyle w:val="afff"/>
        <w:numPr>
          <w:ilvl w:val="0"/>
          <w:numId w:val="23"/>
        </w:numPr>
        <w:spacing w:before="0" w:after="0"/>
      </w:pPr>
      <w:r w:rsidRPr="00A02684">
        <w:t xml:space="preserve">на открытых индивидуальных автостоянках около учреждений обслуживания следует выделять не менее 10 % мест (но не менее одного места) для транспорта инвалидов, эти места должны обозначаться знаками, принятыми в международной практике; </w:t>
      </w:r>
    </w:p>
    <w:p w:rsidR="00EB5A22" w:rsidRPr="00A02684" w:rsidRDefault="00EB5A22" w:rsidP="00B64F6F">
      <w:pPr>
        <w:pStyle w:val="afff"/>
        <w:numPr>
          <w:ilvl w:val="0"/>
          <w:numId w:val="23"/>
        </w:numPr>
        <w:spacing w:before="0" w:after="0"/>
      </w:pPr>
      <w:r w:rsidRPr="00A02684">
        <w:t xml:space="preserve">разработка системы (программы) 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w:t>
      </w:r>
    </w:p>
    <w:p w:rsidR="00EB5A22" w:rsidRPr="00A02684" w:rsidRDefault="00EB5A22" w:rsidP="00B64F6F">
      <w:pPr>
        <w:pStyle w:val="afff"/>
        <w:numPr>
          <w:ilvl w:val="0"/>
          <w:numId w:val="23"/>
        </w:numPr>
        <w:spacing w:before="0" w:after="0"/>
      </w:pPr>
      <w:r w:rsidRPr="00A02684">
        <w:t xml:space="preserve">при проектировании новых объектов социального и культурно-бытового назначения учет требований беспрепятственности перемещения внутри зданий и сооружений; </w:t>
      </w:r>
    </w:p>
    <w:p w:rsidR="00EB5A22" w:rsidRPr="00A02684" w:rsidRDefault="00EB5A22" w:rsidP="00B64F6F">
      <w:pPr>
        <w:pStyle w:val="afff"/>
        <w:numPr>
          <w:ilvl w:val="0"/>
          <w:numId w:val="23"/>
        </w:numPr>
        <w:spacing w:before="0" w:after="0"/>
      </w:pPr>
      <w:r w:rsidRPr="00A02684">
        <w:t>при разработке проектов реконструкции улично-дорожной сети населенных пунктов учет возможности проезда маломобильных групп населения.</w:t>
      </w:r>
    </w:p>
    <w:p w:rsidR="00EB5A22" w:rsidRPr="00A02684" w:rsidRDefault="00EB5A22" w:rsidP="00EB5A22">
      <w:pPr>
        <w:ind w:firstLine="709"/>
      </w:pPr>
    </w:p>
    <w:p w:rsidR="00FB5B70" w:rsidRPr="00A02684" w:rsidRDefault="00232898" w:rsidP="00F37281">
      <w:pPr>
        <w:pStyle w:val="1"/>
        <w:numPr>
          <w:ilvl w:val="1"/>
          <w:numId w:val="2"/>
        </w:numPr>
        <w:ind w:left="0" w:firstLine="0"/>
      </w:pPr>
      <w:bookmarkStart w:id="127" w:name="_Toc74682291"/>
      <w:r w:rsidRPr="00A02684">
        <w:t xml:space="preserve">Объекты </w:t>
      </w:r>
      <w:r w:rsidR="00444C8B" w:rsidRPr="00A02684">
        <w:t>социальной инфраструктуры</w:t>
      </w:r>
      <w:bookmarkEnd w:id="127"/>
    </w:p>
    <w:p w:rsidR="00543D89" w:rsidRPr="00A02684" w:rsidRDefault="00543D89" w:rsidP="00F37281"/>
    <w:p w:rsidR="00013BD7" w:rsidRPr="00A02684" w:rsidRDefault="00013BD7" w:rsidP="0090593E">
      <w:pPr>
        <w:suppressAutoHyphens/>
        <w:ind w:firstLine="708"/>
        <w:jc w:val="both"/>
      </w:pPr>
      <w:r w:rsidRPr="00A02684">
        <w:t xml:space="preserve">Расчеты параметров </w:t>
      </w:r>
      <w:r w:rsidR="00FA633D" w:rsidRPr="00A02684">
        <w:t xml:space="preserve">планируемых </w:t>
      </w:r>
      <w:r w:rsidRPr="00A02684">
        <w:t xml:space="preserve">объектов </w:t>
      </w:r>
      <w:r w:rsidR="00444C8B" w:rsidRPr="00A02684">
        <w:t>социальной инфраструктуры</w:t>
      </w:r>
      <w:r w:rsidRPr="00A02684">
        <w:t xml:space="preserve"> выполнены в соответствии с действующими нормативными документами: </w:t>
      </w:r>
    </w:p>
    <w:p w:rsidR="00013BD7" w:rsidRPr="00A02684" w:rsidRDefault="00013BD7" w:rsidP="00B64F6F">
      <w:pPr>
        <w:pStyle w:val="afff"/>
        <w:numPr>
          <w:ilvl w:val="0"/>
          <w:numId w:val="23"/>
        </w:numPr>
        <w:spacing w:before="0" w:after="0"/>
      </w:pPr>
      <w:r w:rsidRPr="00A02684">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 83 (с изменениями);</w:t>
      </w:r>
    </w:p>
    <w:p w:rsidR="00013BD7" w:rsidRPr="00A02684" w:rsidRDefault="00BA3BF0" w:rsidP="00B64F6F">
      <w:pPr>
        <w:pStyle w:val="afff"/>
        <w:numPr>
          <w:ilvl w:val="0"/>
          <w:numId w:val="23"/>
        </w:numPr>
        <w:spacing w:before="0" w:after="0"/>
      </w:pPr>
      <w:r w:rsidRPr="00A02684">
        <w:t>м</w:t>
      </w:r>
      <w:r w:rsidR="00013BD7" w:rsidRPr="00A02684">
        <w:t>естные нормативы градостроительного проектирования, утвержденные постановлением Правительства Ленинградской области от 4 декабря 2017 года № 525</w:t>
      </w:r>
      <w:r w:rsidR="002058AA" w:rsidRPr="00A02684">
        <w:t xml:space="preserve"> (с изменениями)</w:t>
      </w:r>
      <w:r w:rsidR="00013BD7" w:rsidRPr="00A02684">
        <w:t>;</w:t>
      </w:r>
    </w:p>
    <w:p w:rsidR="00013BD7" w:rsidRPr="00A02684" w:rsidRDefault="00013BD7" w:rsidP="00B64F6F">
      <w:pPr>
        <w:pStyle w:val="afff"/>
        <w:numPr>
          <w:ilvl w:val="0"/>
          <w:numId w:val="23"/>
        </w:numPr>
        <w:spacing w:before="0" w:after="0"/>
      </w:pPr>
      <w:r w:rsidRPr="00A02684">
        <w:t>СП 42.13330.2016 «Градостроительство. Планировка и застройка городских и сельских поселений». Актуализированная редакция СНиП 2.07.01-89*.</w:t>
      </w:r>
    </w:p>
    <w:p w:rsidR="00AF0BCD" w:rsidRPr="00A02684" w:rsidRDefault="00E25318" w:rsidP="0090593E">
      <w:pPr>
        <w:suppressAutoHyphens/>
        <w:ind w:firstLine="708"/>
        <w:jc w:val="both"/>
      </w:pPr>
      <w:r w:rsidRPr="00A02684">
        <w:t>Действующими нормативами установлены параметры минимально допустимого уровня обеспеченности объектами обслуживания населения, а также расчетные показатели максимально допустимого уровня территориальной доступности таких объектов для населения муниципальных образований Ленинградской области.</w:t>
      </w:r>
      <w:r w:rsidR="00753B5F" w:rsidRPr="00A02684">
        <w:t xml:space="preserve"> Параметры развития объектов обслуживания населения на </w:t>
      </w:r>
      <w:r w:rsidR="00753B5F" w:rsidRPr="00A02684">
        <w:lastRenderedPageBreak/>
        <w:t xml:space="preserve">расчетный срок генерального плана рассчитаны на прогноз численности населения – </w:t>
      </w:r>
      <w:r w:rsidR="008E355C" w:rsidRPr="00A02684">
        <w:t>8,8</w:t>
      </w:r>
      <w:r w:rsidR="00753B5F" w:rsidRPr="00A02684">
        <w:t xml:space="preserve"> тыс. человек к 2040 году.</w:t>
      </w:r>
      <w:r w:rsidRPr="00A02684">
        <w:t xml:space="preserve"> </w:t>
      </w:r>
    </w:p>
    <w:p w:rsidR="00AF0BCD" w:rsidRPr="00A02684" w:rsidRDefault="00AF0BCD" w:rsidP="0090593E">
      <w:pPr>
        <w:suppressAutoHyphens/>
        <w:ind w:firstLine="708"/>
        <w:jc w:val="both"/>
      </w:pPr>
    </w:p>
    <w:p w:rsidR="00185AD9" w:rsidRPr="00A02684" w:rsidRDefault="001A3612" w:rsidP="00F37281">
      <w:pPr>
        <w:pStyle w:val="2"/>
        <w:spacing w:before="0"/>
        <w:jc w:val="center"/>
        <w:rPr>
          <w:rFonts w:ascii="Times New Roman" w:hAnsi="Times New Roman"/>
          <w:color w:val="auto"/>
          <w:sz w:val="24"/>
          <w:szCs w:val="24"/>
        </w:rPr>
      </w:pPr>
      <w:bookmarkStart w:id="128" w:name="_Toc74682292"/>
      <w:r w:rsidRPr="00A02684">
        <w:rPr>
          <w:rFonts w:ascii="Times New Roman" w:hAnsi="Times New Roman"/>
          <w:color w:val="auto"/>
          <w:sz w:val="24"/>
          <w:szCs w:val="24"/>
        </w:rPr>
        <w:t>4</w:t>
      </w:r>
      <w:r w:rsidR="00185AD9" w:rsidRPr="00A02684">
        <w:rPr>
          <w:rFonts w:ascii="Times New Roman" w:hAnsi="Times New Roman"/>
          <w:color w:val="auto"/>
          <w:sz w:val="24"/>
          <w:szCs w:val="24"/>
        </w:rPr>
        <w:t xml:space="preserve">.4.1. </w:t>
      </w:r>
      <w:r w:rsidR="00747A8D" w:rsidRPr="00A02684">
        <w:rPr>
          <w:rFonts w:ascii="Times New Roman" w:hAnsi="Times New Roman"/>
          <w:color w:val="auto"/>
          <w:sz w:val="24"/>
          <w:szCs w:val="24"/>
        </w:rPr>
        <w:t>Учет интересов Российской Федерации, Ленинградской области и Волосовского муниципального района (о</w:t>
      </w:r>
      <w:r w:rsidR="00185AD9" w:rsidRPr="00A02684">
        <w:rPr>
          <w:rFonts w:ascii="Times New Roman" w:hAnsi="Times New Roman"/>
          <w:color w:val="auto"/>
          <w:sz w:val="24"/>
          <w:szCs w:val="24"/>
        </w:rPr>
        <w:t xml:space="preserve">бъекты </w:t>
      </w:r>
      <w:r w:rsidR="00277A00" w:rsidRPr="00A02684">
        <w:rPr>
          <w:rFonts w:ascii="Times New Roman" w:hAnsi="Times New Roman"/>
          <w:color w:val="auto"/>
          <w:sz w:val="24"/>
          <w:szCs w:val="24"/>
        </w:rPr>
        <w:t>социальной инфраструктуры</w:t>
      </w:r>
      <w:r w:rsidR="00185AD9" w:rsidRPr="00A02684">
        <w:rPr>
          <w:rFonts w:ascii="Times New Roman" w:hAnsi="Times New Roman"/>
          <w:color w:val="auto"/>
          <w:sz w:val="24"/>
          <w:szCs w:val="24"/>
        </w:rPr>
        <w:t xml:space="preserve"> федерального значения, регионального значения и местного значения муниципального района</w:t>
      </w:r>
      <w:r w:rsidR="00747A8D" w:rsidRPr="00A02684">
        <w:rPr>
          <w:rFonts w:ascii="Times New Roman" w:hAnsi="Times New Roman"/>
          <w:color w:val="auto"/>
          <w:sz w:val="24"/>
          <w:szCs w:val="24"/>
        </w:rPr>
        <w:t>)</w:t>
      </w:r>
      <w:bookmarkEnd w:id="128"/>
    </w:p>
    <w:p w:rsidR="00684C60" w:rsidRPr="00A02684" w:rsidRDefault="00684C60" w:rsidP="00F37281">
      <w:pPr>
        <w:ind w:firstLine="709"/>
      </w:pPr>
    </w:p>
    <w:p w:rsidR="00185AD9" w:rsidRPr="00A02684" w:rsidRDefault="00185AD9" w:rsidP="004B13D3">
      <w:pPr>
        <w:ind w:firstLine="709"/>
        <w:jc w:val="both"/>
        <w:rPr>
          <w:rStyle w:val="blk"/>
        </w:rPr>
      </w:pPr>
      <w:r w:rsidRPr="00A02684">
        <w:t xml:space="preserve">В соответствии со статьей 23 Градостроительного кодекса Российской Федерации в составе материалов по обоснованию генерального плана представлены сведения об </w:t>
      </w:r>
      <w:r w:rsidRPr="00A02684">
        <w:rPr>
          <w:rStyle w:val="blk"/>
        </w:rPr>
        <w:t xml:space="preserve">объектах, которые оказали влияние на установление функциональных зон. К данным объектам относятся также </w:t>
      </w:r>
      <w:r w:rsidR="001D2782" w:rsidRPr="00A02684">
        <w:rPr>
          <w:rStyle w:val="blk"/>
        </w:rPr>
        <w:t xml:space="preserve">существующие и планируемые </w:t>
      </w:r>
      <w:r w:rsidRPr="00A02684">
        <w:rPr>
          <w:rStyle w:val="blk"/>
        </w:rPr>
        <w:t>объекты обслуживания населения.</w:t>
      </w:r>
    </w:p>
    <w:p w:rsidR="001121E9" w:rsidRPr="00A02684" w:rsidRDefault="001121E9" w:rsidP="00F37281">
      <w:pPr>
        <w:ind w:firstLine="709"/>
        <w:rPr>
          <w:rStyle w:val="blk"/>
        </w:rPr>
      </w:pPr>
    </w:p>
    <w:p w:rsidR="001121E9" w:rsidRPr="00A02684" w:rsidRDefault="001121E9" w:rsidP="00F37281">
      <w:pPr>
        <w:ind w:firstLine="709"/>
        <w:rPr>
          <w:bCs/>
        </w:rPr>
      </w:pPr>
      <w:r w:rsidRPr="00A02684">
        <w:rPr>
          <w:b/>
          <w:bCs/>
        </w:rPr>
        <w:t>Учет о</w:t>
      </w:r>
      <w:r w:rsidR="00404EEF" w:rsidRPr="00A02684">
        <w:rPr>
          <w:b/>
          <w:bCs/>
        </w:rPr>
        <w:t>бъект</w:t>
      </w:r>
      <w:r w:rsidRPr="00A02684">
        <w:rPr>
          <w:b/>
          <w:bCs/>
        </w:rPr>
        <w:t>ов</w:t>
      </w:r>
      <w:r w:rsidR="00404EEF" w:rsidRPr="00A02684">
        <w:rPr>
          <w:b/>
          <w:bCs/>
        </w:rPr>
        <w:t xml:space="preserve"> обслуживания населения федерального значения</w:t>
      </w:r>
    </w:p>
    <w:p w:rsidR="00A666B5" w:rsidRPr="00A02684" w:rsidRDefault="00A666B5" w:rsidP="00A666B5">
      <w:pPr>
        <w:ind w:firstLine="709"/>
        <w:jc w:val="both"/>
        <w:rPr>
          <w:bCs/>
        </w:rPr>
      </w:pPr>
      <w:r w:rsidRPr="00A02684">
        <w:rPr>
          <w:bCs/>
        </w:rPr>
        <w:t xml:space="preserve">Объекты обслуживания населения федерального значения, подлежащие отображению в документах территориального планирования, на территории </w:t>
      </w:r>
      <w:r w:rsidRPr="00A02684">
        <w:t>Бегуницкого</w:t>
      </w:r>
      <w:r w:rsidRPr="00A02684">
        <w:rPr>
          <w:bCs/>
        </w:rPr>
        <w:t xml:space="preserve"> сельского поселения отсутствуют.</w:t>
      </w:r>
    </w:p>
    <w:p w:rsidR="00A666B5" w:rsidRPr="00A02684" w:rsidRDefault="00A666B5" w:rsidP="00A666B5">
      <w:pPr>
        <w:pStyle w:val="a0"/>
        <w:ind w:firstLine="709"/>
      </w:pPr>
      <w:r w:rsidRPr="00A02684">
        <w:t>С учетом требований к размещению отделений почтовой связи ФГУП «Почта России» (информационное письмо комитета по архитектуре и градостроительству Ленинградской области от 12.11.2018 № 01-08-1180/2018) представлен перечень населенных пунктов Ленинградской области, где в первоочередном порядке требуется открытие отделений почтовой связи и размещение мест стоянок передвижных отделений почтовой связи УФПС г. Санкт-Петербурга и Ленинградской области – филиала ФГУП «Почта России». Размещение новых объектов на территории Волосовского муниципального района ФГУП «Почта России» не планируется. В соответствии с требованиями, предъявляемыми к помещениям для размещения отделений почтовой связи ФГУП «Почта России», отделения почтовой связи размещаются в нежилых помещениях на первом этаже здания, строительства отдельно стоящих зданий не требуется.</w:t>
      </w:r>
    </w:p>
    <w:p w:rsidR="00A666B5" w:rsidRPr="00A02684" w:rsidRDefault="00A666B5" w:rsidP="00A666B5">
      <w:pPr>
        <w:pStyle w:val="a0"/>
        <w:ind w:firstLine="709"/>
      </w:pPr>
      <w:r w:rsidRPr="00A02684">
        <w:t>На территории Бегуницкого сельского поселения новых объектов в данной сфере не требуется. Согласно нормам площадей для отделений почтовой связи ФГУП «Почта России» рекомендуемое количество операционных окон в отделениях почтовой связи рассчитывается 1 объект на население 2 тыс. человек и более (для сельских населенных пунктов). В соответствии с прогнозом численности населения на расчетный срок (2040 год) требуется не менее 2</w:t>
      </w:r>
      <w:r w:rsidR="00C27035" w:rsidRPr="00A02684">
        <w:t xml:space="preserve"> </w:t>
      </w:r>
      <w:r w:rsidRPr="00A02684">
        <w:t>-</w:t>
      </w:r>
      <w:r w:rsidR="00C27035" w:rsidRPr="00A02684">
        <w:t xml:space="preserve"> </w:t>
      </w:r>
      <w:r w:rsidRPr="00A02684">
        <w:t>3 операционных окон в отделениях почтовой связи.</w:t>
      </w:r>
    </w:p>
    <w:p w:rsidR="00A666B5" w:rsidRPr="00A02684" w:rsidRDefault="00A666B5" w:rsidP="00A666B5">
      <w:pPr>
        <w:autoSpaceDN w:val="0"/>
        <w:ind w:firstLine="709"/>
        <w:jc w:val="both"/>
      </w:pPr>
      <w:r w:rsidRPr="00A02684">
        <w:t xml:space="preserve">Планируемых объектов обслуживания населения федерального значения в области здравоохранения, образования и иных областях в соответствии с полномочиями Российской Федерации действующими документами территориального планирования Российской Федерации и государственными программами на территории Бегуницкого сельского поселения </w:t>
      </w:r>
      <w:r w:rsidRPr="00A02684">
        <w:rPr>
          <w:b/>
        </w:rPr>
        <w:t>не предусмотрено</w:t>
      </w:r>
      <w:r w:rsidRPr="00A02684">
        <w:t>.</w:t>
      </w:r>
    </w:p>
    <w:p w:rsidR="00A666B5" w:rsidRPr="00A02684" w:rsidRDefault="00A666B5" w:rsidP="00A666B5">
      <w:pPr>
        <w:ind w:firstLine="709"/>
        <w:rPr>
          <w:rStyle w:val="blk"/>
          <w:bCs/>
        </w:rPr>
      </w:pPr>
    </w:p>
    <w:p w:rsidR="00A666B5" w:rsidRPr="00A02684" w:rsidRDefault="00A666B5" w:rsidP="00A666B5">
      <w:pPr>
        <w:ind w:firstLine="709"/>
        <w:rPr>
          <w:bCs/>
        </w:rPr>
      </w:pPr>
      <w:r w:rsidRPr="00A02684">
        <w:rPr>
          <w:b/>
          <w:bCs/>
        </w:rPr>
        <w:t>Учет объектов обслуживания населения регионального значения</w:t>
      </w:r>
    </w:p>
    <w:p w:rsidR="00A666B5" w:rsidRPr="00A02684" w:rsidRDefault="00A666B5" w:rsidP="00A666B5">
      <w:pPr>
        <w:ind w:firstLine="708"/>
        <w:jc w:val="both"/>
      </w:pPr>
      <w:r w:rsidRPr="00A02684">
        <w:t xml:space="preserve">Сведения о существующих объектах обслуживания населения регионального значения, расположенных на территории Бегуницкого сельского поселения, представлены в таблице </w:t>
      </w:r>
      <w:r w:rsidR="00FA633D" w:rsidRPr="00A02684">
        <w:t>38</w:t>
      </w:r>
      <w:r w:rsidRPr="00A02684">
        <w:t xml:space="preserve">. </w:t>
      </w:r>
    </w:p>
    <w:p w:rsidR="00A666B5" w:rsidRPr="00A02684" w:rsidRDefault="00A666B5" w:rsidP="00A666B5">
      <w:pPr>
        <w:ind w:firstLine="708"/>
        <w:jc w:val="both"/>
      </w:pPr>
    </w:p>
    <w:p w:rsidR="00A666B5" w:rsidRPr="00A02684" w:rsidRDefault="00A666B5" w:rsidP="00A666B5">
      <w:pPr>
        <w:jc w:val="center"/>
      </w:pPr>
      <w:r w:rsidRPr="00A02684">
        <w:t xml:space="preserve">Таблица </w:t>
      </w:r>
      <w:r w:rsidR="00FA633D" w:rsidRPr="00A02684">
        <w:t>38</w:t>
      </w:r>
      <w:r w:rsidRPr="00A02684">
        <w:t>. Сведения о существующих объектах обслуживания населения регионального значения, расположенных на территории Бегуницкого сельского поселения</w:t>
      </w:r>
    </w:p>
    <w:tbl>
      <w:tblPr>
        <w:tblStyle w:val="a7"/>
        <w:tblW w:w="0" w:type="auto"/>
        <w:jc w:val="center"/>
        <w:tblLook w:val="04A0" w:firstRow="1" w:lastRow="0" w:firstColumn="1" w:lastColumn="0" w:noHBand="0" w:noVBand="1"/>
      </w:tblPr>
      <w:tblGrid>
        <w:gridCol w:w="441"/>
        <w:gridCol w:w="2674"/>
        <w:gridCol w:w="2778"/>
        <w:gridCol w:w="2000"/>
        <w:gridCol w:w="2303"/>
      </w:tblGrid>
      <w:tr w:rsidR="00A02684" w:rsidRPr="00A02684" w:rsidTr="00B911DB">
        <w:trPr>
          <w:tblHeader/>
          <w:jc w:val="center"/>
        </w:trPr>
        <w:tc>
          <w:tcPr>
            <w:tcW w:w="441" w:type="dxa"/>
            <w:vAlign w:val="center"/>
          </w:tcPr>
          <w:p w:rsidR="00A666B5" w:rsidRPr="00A02684" w:rsidRDefault="00A666B5" w:rsidP="00A666B5">
            <w:pPr>
              <w:jc w:val="center"/>
              <w:rPr>
                <w:sz w:val="22"/>
                <w:szCs w:val="22"/>
              </w:rPr>
            </w:pPr>
            <w:r w:rsidRPr="00A02684">
              <w:rPr>
                <w:sz w:val="22"/>
                <w:szCs w:val="22"/>
              </w:rPr>
              <w:t>№</w:t>
            </w:r>
          </w:p>
        </w:tc>
        <w:tc>
          <w:tcPr>
            <w:tcW w:w="2674" w:type="dxa"/>
            <w:vAlign w:val="center"/>
          </w:tcPr>
          <w:p w:rsidR="00A666B5" w:rsidRPr="00A02684" w:rsidRDefault="00A666B5" w:rsidP="00A666B5">
            <w:pPr>
              <w:jc w:val="center"/>
              <w:rPr>
                <w:sz w:val="22"/>
                <w:szCs w:val="22"/>
              </w:rPr>
            </w:pPr>
            <w:r w:rsidRPr="00A02684">
              <w:rPr>
                <w:sz w:val="22"/>
                <w:szCs w:val="22"/>
              </w:rPr>
              <w:t>Вид объекта, принадлежность</w:t>
            </w:r>
          </w:p>
        </w:tc>
        <w:tc>
          <w:tcPr>
            <w:tcW w:w="2778" w:type="dxa"/>
            <w:vAlign w:val="center"/>
          </w:tcPr>
          <w:p w:rsidR="00A666B5" w:rsidRPr="00A02684" w:rsidRDefault="00A666B5" w:rsidP="00A666B5">
            <w:pPr>
              <w:jc w:val="center"/>
              <w:rPr>
                <w:sz w:val="22"/>
                <w:szCs w:val="22"/>
              </w:rPr>
            </w:pPr>
            <w:r w:rsidRPr="00A02684">
              <w:rPr>
                <w:sz w:val="22"/>
                <w:szCs w:val="22"/>
              </w:rPr>
              <w:t>Наименование</w:t>
            </w:r>
          </w:p>
        </w:tc>
        <w:tc>
          <w:tcPr>
            <w:tcW w:w="2000" w:type="dxa"/>
            <w:vAlign w:val="center"/>
          </w:tcPr>
          <w:p w:rsidR="00A666B5" w:rsidRPr="00A02684" w:rsidRDefault="00A666B5" w:rsidP="00A666B5">
            <w:pPr>
              <w:jc w:val="center"/>
              <w:rPr>
                <w:sz w:val="22"/>
                <w:szCs w:val="22"/>
              </w:rPr>
            </w:pPr>
            <w:r w:rsidRPr="00A02684">
              <w:rPr>
                <w:sz w:val="22"/>
                <w:szCs w:val="22"/>
              </w:rPr>
              <w:t>Местоположение</w:t>
            </w:r>
          </w:p>
        </w:tc>
        <w:tc>
          <w:tcPr>
            <w:tcW w:w="2303" w:type="dxa"/>
            <w:vAlign w:val="center"/>
          </w:tcPr>
          <w:p w:rsidR="00A666B5" w:rsidRPr="00A02684" w:rsidRDefault="00A666B5" w:rsidP="00A666B5">
            <w:pPr>
              <w:jc w:val="center"/>
              <w:rPr>
                <w:sz w:val="22"/>
                <w:szCs w:val="22"/>
              </w:rPr>
            </w:pPr>
            <w:r w:rsidRPr="00A02684">
              <w:rPr>
                <w:sz w:val="22"/>
                <w:szCs w:val="22"/>
              </w:rPr>
              <w:t>Параметры</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1</w:t>
            </w:r>
          </w:p>
        </w:tc>
        <w:tc>
          <w:tcPr>
            <w:tcW w:w="2674" w:type="dxa"/>
            <w:vMerge w:val="restart"/>
          </w:tcPr>
          <w:p w:rsidR="00A666B5" w:rsidRPr="00A02684" w:rsidRDefault="00A666B5" w:rsidP="00A666B5">
            <w:pPr>
              <w:jc w:val="both"/>
              <w:rPr>
                <w:sz w:val="22"/>
                <w:szCs w:val="22"/>
              </w:rPr>
            </w:pPr>
            <w:r w:rsidRPr="00A02684">
              <w:rPr>
                <w:sz w:val="22"/>
                <w:szCs w:val="22"/>
              </w:rPr>
              <w:t>Объекты здравоохранения в составе ГБУЗ ЛО «Волосовская межрайонная больница»</w:t>
            </w:r>
          </w:p>
        </w:tc>
        <w:tc>
          <w:tcPr>
            <w:tcW w:w="2778" w:type="dxa"/>
          </w:tcPr>
          <w:p w:rsidR="00A666B5" w:rsidRPr="00A02684" w:rsidRDefault="00A666B5" w:rsidP="00A666B5">
            <w:pPr>
              <w:jc w:val="both"/>
              <w:rPr>
                <w:sz w:val="22"/>
                <w:szCs w:val="22"/>
              </w:rPr>
            </w:pPr>
            <w:r w:rsidRPr="00A02684">
              <w:rPr>
                <w:sz w:val="22"/>
                <w:szCs w:val="22"/>
              </w:rPr>
              <w:t>Бегуницкая врачебная амбулатория</w:t>
            </w:r>
          </w:p>
        </w:tc>
        <w:tc>
          <w:tcPr>
            <w:tcW w:w="2000" w:type="dxa"/>
          </w:tcPr>
          <w:p w:rsidR="00A666B5" w:rsidRPr="00A02684" w:rsidRDefault="00A00787" w:rsidP="00A666B5">
            <w:pPr>
              <w:rPr>
                <w:sz w:val="22"/>
                <w:szCs w:val="22"/>
              </w:rPr>
            </w:pPr>
            <w:r w:rsidRPr="00A02684">
              <w:rPr>
                <w:sz w:val="22"/>
                <w:szCs w:val="22"/>
              </w:rPr>
              <w:t xml:space="preserve">д. </w:t>
            </w:r>
            <w:r w:rsidR="00A666B5" w:rsidRPr="00A02684">
              <w:rPr>
                <w:sz w:val="22"/>
                <w:szCs w:val="22"/>
              </w:rPr>
              <w:t>Бегуницы</w:t>
            </w:r>
          </w:p>
        </w:tc>
        <w:tc>
          <w:tcPr>
            <w:tcW w:w="2303" w:type="dxa"/>
          </w:tcPr>
          <w:p w:rsidR="00A666B5" w:rsidRPr="00A02684" w:rsidRDefault="00A666B5" w:rsidP="00A666B5">
            <w:pPr>
              <w:jc w:val="both"/>
              <w:rPr>
                <w:sz w:val="22"/>
                <w:szCs w:val="22"/>
              </w:rPr>
            </w:pPr>
            <w:r w:rsidRPr="00A02684">
              <w:rPr>
                <w:sz w:val="22"/>
                <w:szCs w:val="22"/>
              </w:rPr>
              <w:t>65 посещений в смену</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2</w:t>
            </w:r>
          </w:p>
        </w:tc>
        <w:tc>
          <w:tcPr>
            <w:tcW w:w="2674" w:type="dxa"/>
            <w:vMerge/>
          </w:tcPr>
          <w:p w:rsidR="00A666B5" w:rsidRPr="00A02684" w:rsidRDefault="00A666B5" w:rsidP="00A666B5">
            <w:pPr>
              <w:jc w:val="both"/>
              <w:rPr>
                <w:sz w:val="22"/>
                <w:szCs w:val="22"/>
              </w:rPr>
            </w:pPr>
          </w:p>
        </w:tc>
        <w:tc>
          <w:tcPr>
            <w:tcW w:w="2778" w:type="dxa"/>
          </w:tcPr>
          <w:p w:rsidR="00A666B5" w:rsidRPr="00A02684" w:rsidRDefault="00A666B5" w:rsidP="00A666B5">
            <w:pPr>
              <w:jc w:val="both"/>
              <w:rPr>
                <w:sz w:val="22"/>
                <w:szCs w:val="22"/>
              </w:rPr>
            </w:pPr>
            <w:r w:rsidRPr="00A02684">
              <w:rPr>
                <w:sz w:val="22"/>
                <w:szCs w:val="22"/>
              </w:rPr>
              <w:t>Зимитицкая врачебная амбулатория</w:t>
            </w:r>
          </w:p>
        </w:tc>
        <w:tc>
          <w:tcPr>
            <w:tcW w:w="2000" w:type="dxa"/>
          </w:tcPr>
          <w:p w:rsidR="00A666B5" w:rsidRPr="00A02684" w:rsidRDefault="00A00787" w:rsidP="00A666B5">
            <w:pPr>
              <w:jc w:val="both"/>
              <w:rPr>
                <w:sz w:val="22"/>
                <w:szCs w:val="22"/>
              </w:rPr>
            </w:pPr>
            <w:r w:rsidRPr="00A02684">
              <w:rPr>
                <w:sz w:val="22"/>
                <w:szCs w:val="22"/>
              </w:rPr>
              <w:t xml:space="preserve">п. </w:t>
            </w:r>
            <w:r w:rsidR="00A666B5" w:rsidRPr="00A02684">
              <w:rPr>
                <w:sz w:val="22"/>
                <w:szCs w:val="22"/>
              </w:rPr>
              <w:t>Зимитицы, здание амбулатории</w:t>
            </w:r>
          </w:p>
        </w:tc>
        <w:tc>
          <w:tcPr>
            <w:tcW w:w="2303" w:type="dxa"/>
          </w:tcPr>
          <w:p w:rsidR="00A666B5" w:rsidRPr="00A02684" w:rsidRDefault="00A666B5" w:rsidP="00A666B5">
            <w:pPr>
              <w:jc w:val="both"/>
              <w:rPr>
                <w:sz w:val="22"/>
                <w:szCs w:val="22"/>
              </w:rPr>
            </w:pPr>
            <w:r w:rsidRPr="00A02684">
              <w:rPr>
                <w:sz w:val="22"/>
                <w:szCs w:val="22"/>
              </w:rPr>
              <w:t>25 посещений в смену</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lastRenderedPageBreak/>
              <w:t>3</w:t>
            </w:r>
          </w:p>
        </w:tc>
        <w:tc>
          <w:tcPr>
            <w:tcW w:w="2674" w:type="dxa"/>
            <w:vMerge/>
          </w:tcPr>
          <w:p w:rsidR="00A666B5" w:rsidRPr="00A02684" w:rsidRDefault="00A666B5" w:rsidP="00A666B5">
            <w:pPr>
              <w:jc w:val="both"/>
              <w:rPr>
                <w:sz w:val="22"/>
                <w:szCs w:val="22"/>
              </w:rPr>
            </w:pPr>
          </w:p>
        </w:tc>
        <w:tc>
          <w:tcPr>
            <w:tcW w:w="2778" w:type="dxa"/>
          </w:tcPr>
          <w:p w:rsidR="00A666B5" w:rsidRPr="00A02684" w:rsidRDefault="00A666B5" w:rsidP="00A666B5">
            <w:pPr>
              <w:jc w:val="both"/>
              <w:rPr>
                <w:sz w:val="22"/>
                <w:szCs w:val="22"/>
              </w:rPr>
            </w:pPr>
            <w:r w:rsidRPr="00A02684">
              <w:rPr>
                <w:sz w:val="22"/>
                <w:szCs w:val="22"/>
              </w:rPr>
              <w:t>Терпилицкая врачебная амбулатория</w:t>
            </w:r>
          </w:p>
        </w:tc>
        <w:tc>
          <w:tcPr>
            <w:tcW w:w="2000" w:type="dxa"/>
          </w:tcPr>
          <w:p w:rsidR="00A666B5" w:rsidRPr="00A02684" w:rsidRDefault="00A00787" w:rsidP="00A666B5">
            <w:pPr>
              <w:jc w:val="both"/>
              <w:rPr>
                <w:sz w:val="22"/>
                <w:szCs w:val="22"/>
              </w:rPr>
            </w:pPr>
            <w:r w:rsidRPr="00A02684">
              <w:rPr>
                <w:sz w:val="22"/>
                <w:szCs w:val="22"/>
              </w:rPr>
              <w:t xml:space="preserve">д. </w:t>
            </w:r>
            <w:r w:rsidR="00A666B5" w:rsidRPr="00A02684">
              <w:rPr>
                <w:sz w:val="22"/>
                <w:szCs w:val="22"/>
              </w:rPr>
              <w:t>Терпилицы, здание амбулатории</w:t>
            </w:r>
          </w:p>
        </w:tc>
        <w:tc>
          <w:tcPr>
            <w:tcW w:w="2303" w:type="dxa"/>
          </w:tcPr>
          <w:p w:rsidR="00A666B5" w:rsidRPr="00A02684" w:rsidRDefault="00A666B5" w:rsidP="00A666B5">
            <w:pPr>
              <w:jc w:val="both"/>
              <w:rPr>
                <w:sz w:val="22"/>
                <w:szCs w:val="22"/>
              </w:rPr>
            </w:pPr>
            <w:r w:rsidRPr="00A02684">
              <w:rPr>
                <w:sz w:val="22"/>
                <w:szCs w:val="22"/>
              </w:rPr>
              <w:t>25 посещений в смену</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lastRenderedPageBreak/>
              <w:t>4</w:t>
            </w:r>
          </w:p>
        </w:tc>
        <w:tc>
          <w:tcPr>
            <w:tcW w:w="2674" w:type="dxa"/>
            <w:vMerge/>
          </w:tcPr>
          <w:p w:rsidR="00A666B5" w:rsidRPr="00A02684" w:rsidRDefault="00A666B5" w:rsidP="00A666B5">
            <w:pPr>
              <w:jc w:val="both"/>
              <w:rPr>
                <w:sz w:val="22"/>
                <w:szCs w:val="22"/>
              </w:rPr>
            </w:pPr>
          </w:p>
        </w:tc>
        <w:tc>
          <w:tcPr>
            <w:tcW w:w="2778" w:type="dxa"/>
            <w:vAlign w:val="bottom"/>
          </w:tcPr>
          <w:p w:rsidR="00A666B5" w:rsidRPr="00A02684" w:rsidRDefault="00A666B5" w:rsidP="00A666B5">
            <w:pPr>
              <w:rPr>
                <w:sz w:val="22"/>
                <w:szCs w:val="22"/>
              </w:rPr>
            </w:pPr>
            <w:r w:rsidRPr="00A02684">
              <w:rPr>
                <w:sz w:val="22"/>
                <w:szCs w:val="22"/>
              </w:rPr>
              <w:t>Домовое хозяйство</w:t>
            </w:r>
          </w:p>
        </w:tc>
        <w:tc>
          <w:tcPr>
            <w:tcW w:w="2000" w:type="dxa"/>
          </w:tcPr>
          <w:p w:rsidR="00A666B5" w:rsidRPr="00A02684" w:rsidRDefault="00A00787" w:rsidP="00A666B5">
            <w:pPr>
              <w:rPr>
                <w:sz w:val="22"/>
                <w:szCs w:val="22"/>
              </w:rPr>
            </w:pPr>
            <w:r w:rsidRPr="00A02684">
              <w:rPr>
                <w:sz w:val="22"/>
                <w:szCs w:val="22"/>
              </w:rPr>
              <w:t xml:space="preserve">д. </w:t>
            </w:r>
            <w:r w:rsidR="00A666B5" w:rsidRPr="00A02684">
              <w:rPr>
                <w:sz w:val="22"/>
                <w:szCs w:val="22"/>
              </w:rPr>
              <w:t>Смёдово, 5</w:t>
            </w:r>
          </w:p>
        </w:tc>
        <w:tc>
          <w:tcPr>
            <w:tcW w:w="2303" w:type="dxa"/>
          </w:tcPr>
          <w:p w:rsidR="00A666B5" w:rsidRPr="00A02684" w:rsidRDefault="00A666B5" w:rsidP="00A666B5">
            <w:pPr>
              <w:jc w:val="both"/>
              <w:rPr>
                <w:sz w:val="22"/>
                <w:szCs w:val="22"/>
              </w:rPr>
            </w:pPr>
            <w:r w:rsidRPr="00A02684">
              <w:rPr>
                <w:sz w:val="22"/>
                <w:szCs w:val="22"/>
              </w:rPr>
              <w:t>–</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5</w:t>
            </w:r>
          </w:p>
        </w:tc>
        <w:tc>
          <w:tcPr>
            <w:tcW w:w="2674" w:type="dxa"/>
            <w:vMerge/>
          </w:tcPr>
          <w:p w:rsidR="00A666B5" w:rsidRPr="00A02684" w:rsidRDefault="00A666B5" w:rsidP="00A666B5">
            <w:pPr>
              <w:jc w:val="both"/>
              <w:rPr>
                <w:sz w:val="22"/>
                <w:szCs w:val="22"/>
              </w:rPr>
            </w:pPr>
          </w:p>
        </w:tc>
        <w:tc>
          <w:tcPr>
            <w:tcW w:w="2778" w:type="dxa"/>
            <w:vAlign w:val="bottom"/>
          </w:tcPr>
          <w:p w:rsidR="00A666B5" w:rsidRPr="00A02684" w:rsidRDefault="00A666B5" w:rsidP="00A666B5">
            <w:pPr>
              <w:rPr>
                <w:sz w:val="22"/>
                <w:szCs w:val="22"/>
              </w:rPr>
            </w:pPr>
            <w:r w:rsidRPr="00A02684">
              <w:rPr>
                <w:sz w:val="22"/>
                <w:szCs w:val="22"/>
              </w:rPr>
              <w:t>Домовое хозяйство</w:t>
            </w:r>
          </w:p>
        </w:tc>
        <w:tc>
          <w:tcPr>
            <w:tcW w:w="2000" w:type="dxa"/>
          </w:tcPr>
          <w:p w:rsidR="00A666B5" w:rsidRPr="00A02684" w:rsidRDefault="00A00787" w:rsidP="00A666B5">
            <w:pPr>
              <w:rPr>
                <w:sz w:val="22"/>
                <w:szCs w:val="22"/>
              </w:rPr>
            </w:pPr>
            <w:r w:rsidRPr="00A02684">
              <w:rPr>
                <w:sz w:val="22"/>
                <w:szCs w:val="22"/>
              </w:rPr>
              <w:t xml:space="preserve">д. </w:t>
            </w:r>
            <w:r w:rsidR="00A666B5" w:rsidRPr="00A02684">
              <w:rPr>
                <w:sz w:val="22"/>
                <w:szCs w:val="22"/>
              </w:rPr>
              <w:t>Коростовицы, 18</w:t>
            </w:r>
          </w:p>
        </w:tc>
        <w:tc>
          <w:tcPr>
            <w:tcW w:w="2303" w:type="dxa"/>
          </w:tcPr>
          <w:p w:rsidR="00A666B5" w:rsidRPr="00A02684" w:rsidRDefault="00A666B5" w:rsidP="00A666B5">
            <w:pPr>
              <w:jc w:val="both"/>
              <w:rPr>
                <w:sz w:val="22"/>
                <w:szCs w:val="22"/>
              </w:rPr>
            </w:pPr>
            <w:r w:rsidRPr="00A02684">
              <w:rPr>
                <w:sz w:val="22"/>
                <w:szCs w:val="22"/>
              </w:rPr>
              <w:t>–</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6</w:t>
            </w:r>
          </w:p>
        </w:tc>
        <w:tc>
          <w:tcPr>
            <w:tcW w:w="2674" w:type="dxa"/>
            <w:vMerge/>
          </w:tcPr>
          <w:p w:rsidR="00A666B5" w:rsidRPr="00A02684" w:rsidRDefault="00A666B5" w:rsidP="00A666B5">
            <w:pPr>
              <w:jc w:val="both"/>
              <w:rPr>
                <w:sz w:val="22"/>
                <w:szCs w:val="22"/>
              </w:rPr>
            </w:pPr>
          </w:p>
        </w:tc>
        <w:tc>
          <w:tcPr>
            <w:tcW w:w="2778" w:type="dxa"/>
            <w:vAlign w:val="bottom"/>
          </w:tcPr>
          <w:p w:rsidR="00A666B5" w:rsidRPr="00A02684" w:rsidRDefault="00A666B5" w:rsidP="00A666B5">
            <w:pPr>
              <w:rPr>
                <w:sz w:val="22"/>
                <w:szCs w:val="22"/>
              </w:rPr>
            </w:pPr>
            <w:r w:rsidRPr="00A02684">
              <w:rPr>
                <w:sz w:val="22"/>
                <w:szCs w:val="22"/>
              </w:rPr>
              <w:t>Домовое хозяйство</w:t>
            </w:r>
          </w:p>
        </w:tc>
        <w:tc>
          <w:tcPr>
            <w:tcW w:w="2000" w:type="dxa"/>
          </w:tcPr>
          <w:p w:rsidR="00A666B5" w:rsidRPr="00A02684" w:rsidRDefault="00A00787" w:rsidP="00A666B5">
            <w:pPr>
              <w:rPr>
                <w:sz w:val="22"/>
                <w:szCs w:val="22"/>
              </w:rPr>
            </w:pPr>
            <w:r w:rsidRPr="00A02684">
              <w:rPr>
                <w:sz w:val="22"/>
                <w:szCs w:val="22"/>
              </w:rPr>
              <w:t xml:space="preserve">д. </w:t>
            </w:r>
            <w:r w:rsidR="00A666B5" w:rsidRPr="00A02684">
              <w:rPr>
                <w:sz w:val="22"/>
                <w:szCs w:val="22"/>
              </w:rPr>
              <w:t>Местаново, 40</w:t>
            </w:r>
          </w:p>
        </w:tc>
        <w:tc>
          <w:tcPr>
            <w:tcW w:w="2303" w:type="dxa"/>
          </w:tcPr>
          <w:p w:rsidR="00A666B5" w:rsidRPr="00A02684" w:rsidRDefault="00A666B5" w:rsidP="00A666B5">
            <w:pPr>
              <w:jc w:val="both"/>
              <w:rPr>
                <w:sz w:val="22"/>
                <w:szCs w:val="22"/>
              </w:rPr>
            </w:pPr>
            <w:r w:rsidRPr="00A02684">
              <w:rPr>
                <w:sz w:val="22"/>
                <w:szCs w:val="22"/>
              </w:rPr>
              <w:t>–</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7</w:t>
            </w:r>
          </w:p>
        </w:tc>
        <w:tc>
          <w:tcPr>
            <w:tcW w:w="2674" w:type="dxa"/>
            <w:vMerge/>
          </w:tcPr>
          <w:p w:rsidR="00A666B5" w:rsidRPr="00A02684" w:rsidRDefault="00A666B5" w:rsidP="00A666B5">
            <w:pPr>
              <w:jc w:val="both"/>
              <w:rPr>
                <w:sz w:val="22"/>
                <w:szCs w:val="22"/>
              </w:rPr>
            </w:pPr>
          </w:p>
        </w:tc>
        <w:tc>
          <w:tcPr>
            <w:tcW w:w="2778" w:type="dxa"/>
            <w:vAlign w:val="bottom"/>
          </w:tcPr>
          <w:p w:rsidR="00A666B5" w:rsidRPr="00A02684" w:rsidRDefault="00A666B5" w:rsidP="00A666B5">
            <w:pPr>
              <w:rPr>
                <w:sz w:val="22"/>
                <w:szCs w:val="22"/>
              </w:rPr>
            </w:pPr>
            <w:r w:rsidRPr="00A02684">
              <w:rPr>
                <w:sz w:val="22"/>
                <w:szCs w:val="22"/>
              </w:rPr>
              <w:t>Домовое хозяйство</w:t>
            </w:r>
          </w:p>
        </w:tc>
        <w:tc>
          <w:tcPr>
            <w:tcW w:w="2000" w:type="dxa"/>
          </w:tcPr>
          <w:p w:rsidR="00A666B5" w:rsidRPr="00A02684" w:rsidRDefault="00A00787" w:rsidP="00A666B5">
            <w:pPr>
              <w:rPr>
                <w:sz w:val="22"/>
                <w:szCs w:val="22"/>
              </w:rPr>
            </w:pPr>
            <w:r w:rsidRPr="00A02684">
              <w:rPr>
                <w:sz w:val="22"/>
                <w:szCs w:val="22"/>
              </w:rPr>
              <w:t xml:space="preserve">д. </w:t>
            </w:r>
            <w:r w:rsidR="00A666B5" w:rsidRPr="00A02684">
              <w:rPr>
                <w:sz w:val="22"/>
                <w:szCs w:val="22"/>
              </w:rPr>
              <w:t>Лашковицы, 24</w:t>
            </w:r>
          </w:p>
        </w:tc>
        <w:tc>
          <w:tcPr>
            <w:tcW w:w="2303" w:type="dxa"/>
          </w:tcPr>
          <w:p w:rsidR="00A666B5" w:rsidRPr="00A02684" w:rsidRDefault="00A666B5" w:rsidP="00A666B5">
            <w:pPr>
              <w:jc w:val="both"/>
              <w:rPr>
                <w:sz w:val="22"/>
                <w:szCs w:val="22"/>
              </w:rPr>
            </w:pPr>
            <w:r w:rsidRPr="00A02684">
              <w:rPr>
                <w:sz w:val="22"/>
                <w:szCs w:val="22"/>
              </w:rPr>
              <w:t>–</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8</w:t>
            </w:r>
          </w:p>
        </w:tc>
        <w:tc>
          <w:tcPr>
            <w:tcW w:w="2674" w:type="dxa"/>
            <w:vMerge w:val="restart"/>
          </w:tcPr>
          <w:p w:rsidR="00A666B5" w:rsidRPr="00A02684" w:rsidRDefault="00A666B5" w:rsidP="00A666B5">
            <w:pPr>
              <w:rPr>
                <w:sz w:val="22"/>
                <w:szCs w:val="22"/>
              </w:rPr>
            </w:pPr>
            <w:r w:rsidRPr="00A02684">
              <w:rPr>
                <w:sz w:val="22"/>
                <w:szCs w:val="22"/>
              </w:rPr>
              <w:t>Объекты в составе государственного бюджетного учреждения Ленинградской области «Многофункциональный центр предоставления государственных и муниципальных услуг (ГБУ ЛО «МФЦ»)», подведомственным комитету экономического развития и инвестиционной деятельности Ленинградской области</w:t>
            </w:r>
          </w:p>
        </w:tc>
        <w:tc>
          <w:tcPr>
            <w:tcW w:w="2778" w:type="dxa"/>
          </w:tcPr>
          <w:p w:rsidR="00A666B5" w:rsidRPr="00A02684" w:rsidRDefault="00A666B5" w:rsidP="00A666B5">
            <w:pPr>
              <w:rPr>
                <w:sz w:val="22"/>
                <w:szCs w:val="22"/>
              </w:rPr>
            </w:pPr>
            <w:r w:rsidRPr="00A02684">
              <w:rPr>
                <w:sz w:val="22"/>
                <w:szCs w:val="22"/>
              </w:rPr>
              <w:t>удаленное рабочее место «Бегуницы» филиала государственного бюджетного учреждения Ленинградской области «Многофункциональный центр предоставления государственных и муниципальных услуг» «Волосовский»</w:t>
            </w:r>
          </w:p>
        </w:tc>
        <w:tc>
          <w:tcPr>
            <w:tcW w:w="2000" w:type="dxa"/>
          </w:tcPr>
          <w:p w:rsidR="00A666B5" w:rsidRPr="00A02684" w:rsidRDefault="00C27035" w:rsidP="00A666B5">
            <w:pPr>
              <w:rPr>
                <w:sz w:val="22"/>
                <w:szCs w:val="22"/>
              </w:rPr>
            </w:pPr>
            <w:r w:rsidRPr="00A02684">
              <w:rPr>
                <w:sz w:val="22"/>
                <w:szCs w:val="22"/>
              </w:rPr>
              <w:t xml:space="preserve">д. </w:t>
            </w:r>
            <w:r w:rsidR="00A666B5" w:rsidRPr="00A02684">
              <w:rPr>
                <w:sz w:val="22"/>
                <w:szCs w:val="22"/>
              </w:rPr>
              <w:t>Бегуницы</w:t>
            </w:r>
          </w:p>
        </w:tc>
        <w:tc>
          <w:tcPr>
            <w:tcW w:w="2303" w:type="dxa"/>
          </w:tcPr>
          <w:p w:rsidR="00A666B5" w:rsidRPr="00A02684" w:rsidRDefault="00A666B5" w:rsidP="00A666B5">
            <w:pPr>
              <w:jc w:val="both"/>
              <w:rPr>
                <w:sz w:val="22"/>
                <w:szCs w:val="22"/>
              </w:rPr>
            </w:pPr>
            <w:r w:rsidRPr="00A02684">
              <w:rPr>
                <w:sz w:val="22"/>
                <w:szCs w:val="22"/>
              </w:rPr>
              <w:t>–</w:t>
            </w:r>
          </w:p>
        </w:tc>
      </w:tr>
      <w:tr w:rsidR="00A02684" w:rsidRPr="00A02684" w:rsidTr="00B911DB">
        <w:trPr>
          <w:jc w:val="center"/>
        </w:trPr>
        <w:tc>
          <w:tcPr>
            <w:tcW w:w="441" w:type="dxa"/>
          </w:tcPr>
          <w:p w:rsidR="00A666B5" w:rsidRPr="00A02684" w:rsidRDefault="00A666B5" w:rsidP="00A666B5">
            <w:pPr>
              <w:jc w:val="center"/>
              <w:rPr>
                <w:sz w:val="22"/>
                <w:szCs w:val="22"/>
              </w:rPr>
            </w:pPr>
            <w:r w:rsidRPr="00A02684">
              <w:rPr>
                <w:sz w:val="22"/>
                <w:szCs w:val="22"/>
              </w:rPr>
              <w:t>9</w:t>
            </w:r>
          </w:p>
        </w:tc>
        <w:tc>
          <w:tcPr>
            <w:tcW w:w="2674" w:type="dxa"/>
            <w:vMerge/>
          </w:tcPr>
          <w:p w:rsidR="00A666B5" w:rsidRPr="00A02684" w:rsidRDefault="00A666B5" w:rsidP="00A666B5">
            <w:pPr>
              <w:rPr>
                <w:sz w:val="22"/>
                <w:szCs w:val="22"/>
              </w:rPr>
            </w:pPr>
          </w:p>
        </w:tc>
        <w:tc>
          <w:tcPr>
            <w:tcW w:w="2778" w:type="dxa"/>
          </w:tcPr>
          <w:p w:rsidR="00A666B5" w:rsidRPr="00A02684" w:rsidRDefault="00A666B5" w:rsidP="00A666B5">
            <w:pPr>
              <w:rPr>
                <w:sz w:val="22"/>
                <w:szCs w:val="22"/>
              </w:rPr>
            </w:pPr>
            <w:r w:rsidRPr="00A02684">
              <w:rPr>
                <w:sz w:val="22"/>
                <w:szCs w:val="22"/>
              </w:rPr>
              <w:t>удаленное рабочее место «Зимитицы» филиала государственного бюджетного учреждения Ленинградской области «Многофункциональный центр предоставления государственных и муниципальных услуг» «Волосовский»</w:t>
            </w:r>
          </w:p>
        </w:tc>
        <w:tc>
          <w:tcPr>
            <w:tcW w:w="2000" w:type="dxa"/>
          </w:tcPr>
          <w:p w:rsidR="00A666B5" w:rsidRPr="00A02684" w:rsidRDefault="00C27035" w:rsidP="00A666B5">
            <w:pPr>
              <w:rPr>
                <w:sz w:val="22"/>
                <w:szCs w:val="22"/>
              </w:rPr>
            </w:pPr>
            <w:r w:rsidRPr="00A02684">
              <w:rPr>
                <w:sz w:val="22"/>
                <w:szCs w:val="22"/>
              </w:rPr>
              <w:t xml:space="preserve">п. </w:t>
            </w:r>
            <w:r w:rsidR="00A666B5" w:rsidRPr="00A02684">
              <w:rPr>
                <w:sz w:val="22"/>
                <w:szCs w:val="22"/>
              </w:rPr>
              <w:t>Зимитицы</w:t>
            </w:r>
          </w:p>
        </w:tc>
        <w:tc>
          <w:tcPr>
            <w:tcW w:w="2303" w:type="dxa"/>
          </w:tcPr>
          <w:p w:rsidR="00A666B5" w:rsidRPr="00A02684" w:rsidRDefault="00A666B5" w:rsidP="00A666B5">
            <w:pPr>
              <w:rPr>
                <w:sz w:val="22"/>
                <w:szCs w:val="22"/>
              </w:rPr>
            </w:pPr>
            <w:r w:rsidRPr="00A02684">
              <w:rPr>
                <w:sz w:val="22"/>
                <w:szCs w:val="22"/>
              </w:rPr>
              <w:t>–</w:t>
            </w:r>
          </w:p>
        </w:tc>
      </w:tr>
      <w:tr w:rsidR="00A02684" w:rsidRPr="00A02684" w:rsidTr="00B911DB">
        <w:trPr>
          <w:jc w:val="center"/>
        </w:trPr>
        <w:tc>
          <w:tcPr>
            <w:tcW w:w="441" w:type="dxa"/>
          </w:tcPr>
          <w:p w:rsidR="00B911DB" w:rsidRPr="00A02684" w:rsidRDefault="00B911DB" w:rsidP="00B911DB">
            <w:pPr>
              <w:jc w:val="center"/>
              <w:rPr>
                <w:sz w:val="22"/>
                <w:szCs w:val="22"/>
              </w:rPr>
            </w:pPr>
            <w:r w:rsidRPr="00A02684">
              <w:rPr>
                <w:sz w:val="22"/>
                <w:szCs w:val="22"/>
              </w:rPr>
              <w:t>10</w:t>
            </w:r>
          </w:p>
        </w:tc>
        <w:tc>
          <w:tcPr>
            <w:tcW w:w="2674" w:type="dxa"/>
            <w:vMerge/>
          </w:tcPr>
          <w:p w:rsidR="00B911DB" w:rsidRPr="00A02684" w:rsidRDefault="00B911DB" w:rsidP="00B911DB">
            <w:pPr>
              <w:jc w:val="both"/>
              <w:rPr>
                <w:sz w:val="22"/>
                <w:szCs w:val="22"/>
              </w:rPr>
            </w:pPr>
          </w:p>
        </w:tc>
        <w:tc>
          <w:tcPr>
            <w:tcW w:w="2778" w:type="dxa"/>
          </w:tcPr>
          <w:p w:rsidR="00B911DB" w:rsidRPr="00A02684" w:rsidRDefault="00B911DB" w:rsidP="00B911DB">
            <w:pPr>
              <w:rPr>
                <w:sz w:val="22"/>
                <w:szCs w:val="22"/>
              </w:rPr>
            </w:pPr>
            <w:r w:rsidRPr="00A02684">
              <w:rPr>
                <w:sz w:val="22"/>
                <w:szCs w:val="22"/>
              </w:rPr>
              <w:t>удаленное рабочее место «Терпилицы» филиала государственного бюджетного учреждения Ленинградской области «Многофункциональный центр предоставления государственных и муниципальных услуг» «Волосовский»</w:t>
            </w:r>
          </w:p>
        </w:tc>
        <w:tc>
          <w:tcPr>
            <w:tcW w:w="2000" w:type="dxa"/>
          </w:tcPr>
          <w:p w:rsidR="00B911DB" w:rsidRPr="00A02684" w:rsidRDefault="00B911DB" w:rsidP="00B911DB">
            <w:pPr>
              <w:jc w:val="both"/>
              <w:rPr>
                <w:sz w:val="22"/>
                <w:szCs w:val="22"/>
              </w:rPr>
            </w:pPr>
            <w:r w:rsidRPr="00A02684">
              <w:rPr>
                <w:sz w:val="22"/>
                <w:szCs w:val="22"/>
              </w:rPr>
              <w:t>д. Терпилицы</w:t>
            </w:r>
          </w:p>
        </w:tc>
        <w:tc>
          <w:tcPr>
            <w:tcW w:w="2303" w:type="dxa"/>
          </w:tcPr>
          <w:p w:rsidR="00B911DB" w:rsidRPr="00A02684" w:rsidRDefault="00B911DB" w:rsidP="00B911DB">
            <w:pPr>
              <w:rPr>
                <w:sz w:val="22"/>
                <w:szCs w:val="22"/>
              </w:rPr>
            </w:pPr>
            <w:r w:rsidRPr="00A02684">
              <w:rPr>
                <w:sz w:val="22"/>
                <w:szCs w:val="22"/>
              </w:rPr>
              <w:t>–</w:t>
            </w:r>
          </w:p>
        </w:tc>
      </w:tr>
      <w:tr w:rsidR="00A02684" w:rsidRPr="00A02684" w:rsidTr="00B911DB">
        <w:trPr>
          <w:jc w:val="center"/>
        </w:trPr>
        <w:tc>
          <w:tcPr>
            <w:tcW w:w="441" w:type="dxa"/>
          </w:tcPr>
          <w:p w:rsidR="00B911DB" w:rsidRPr="00A02684" w:rsidRDefault="00B911DB" w:rsidP="00B911DB">
            <w:pPr>
              <w:jc w:val="center"/>
              <w:rPr>
                <w:sz w:val="22"/>
                <w:szCs w:val="22"/>
              </w:rPr>
            </w:pPr>
            <w:r w:rsidRPr="00A02684">
              <w:rPr>
                <w:sz w:val="22"/>
                <w:szCs w:val="22"/>
              </w:rPr>
              <w:t>11</w:t>
            </w:r>
          </w:p>
        </w:tc>
        <w:tc>
          <w:tcPr>
            <w:tcW w:w="2674" w:type="dxa"/>
          </w:tcPr>
          <w:p w:rsidR="00B911DB" w:rsidRPr="00A02684" w:rsidRDefault="00B911DB" w:rsidP="00B911DB">
            <w:pPr>
              <w:rPr>
                <w:sz w:val="22"/>
                <w:szCs w:val="22"/>
              </w:rPr>
            </w:pPr>
            <w:r w:rsidRPr="00A02684">
              <w:rPr>
                <w:sz w:val="22"/>
                <w:szCs w:val="22"/>
              </w:rPr>
              <w:t>Общеобразовательная организация</w:t>
            </w:r>
          </w:p>
        </w:tc>
        <w:tc>
          <w:tcPr>
            <w:tcW w:w="2778" w:type="dxa"/>
          </w:tcPr>
          <w:p w:rsidR="00B911DB" w:rsidRPr="00A02684" w:rsidRDefault="00B911DB" w:rsidP="00B911DB">
            <w:pPr>
              <w:rPr>
                <w:sz w:val="22"/>
                <w:szCs w:val="22"/>
              </w:rPr>
            </w:pPr>
            <w:r w:rsidRPr="00A02684">
              <w:rPr>
                <w:sz w:val="22"/>
                <w:szCs w:val="22"/>
              </w:rPr>
              <w:t>Государственное казенное общеобразовательное учреждение Ленинградской области «Волосовская школа-интернат, реализующая адаптированные образовательные программы»</w:t>
            </w:r>
          </w:p>
        </w:tc>
        <w:tc>
          <w:tcPr>
            <w:tcW w:w="2000" w:type="dxa"/>
          </w:tcPr>
          <w:p w:rsidR="00B911DB" w:rsidRPr="00A02684" w:rsidRDefault="00B911DB" w:rsidP="00B911DB">
            <w:pPr>
              <w:rPr>
                <w:sz w:val="22"/>
                <w:szCs w:val="22"/>
              </w:rPr>
            </w:pPr>
            <w:r w:rsidRPr="00A02684">
              <w:rPr>
                <w:sz w:val="22"/>
                <w:szCs w:val="22"/>
              </w:rPr>
              <w:t>д. Худанки, д. 23а</w:t>
            </w:r>
          </w:p>
        </w:tc>
        <w:tc>
          <w:tcPr>
            <w:tcW w:w="2303" w:type="dxa"/>
          </w:tcPr>
          <w:p w:rsidR="00B911DB" w:rsidRPr="00A02684" w:rsidRDefault="00B911DB" w:rsidP="00B911DB">
            <w:pPr>
              <w:jc w:val="both"/>
              <w:rPr>
                <w:sz w:val="22"/>
                <w:szCs w:val="22"/>
              </w:rPr>
            </w:pPr>
            <w:r w:rsidRPr="00A02684">
              <w:rPr>
                <w:sz w:val="22"/>
                <w:szCs w:val="22"/>
              </w:rPr>
              <w:t>–</w:t>
            </w:r>
          </w:p>
        </w:tc>
      </w:tr>
      <w:tr w:rsidR="00B911DB" w:rsidRPr="00A02684" w:rsidTr="00B911DB">
        <w:trPr>
          <w:jc w:val="center"/>
        </w:trPr>
        <w:tc>
          <w:tcPr>
            <w:tcW w:w="441" w:type="dxa"/>
          </w:tcPr>
          <w:p w:rsidR="00B911DB" w:rsidRPr="00A02684" w:rsidRDefault="00B911DB" w:rsidP="00B911DB">
            <w:pPr>
              <w:jc w:val="center"/>
              <w:rPr>
                <w:sz w:val="22"/>
                <w:szCs w:val="22"/>
              </w:rPr>
            </w:pPr>
            <w:r w:rsidRPr="00A02684">
              <w:rPr>
                <w:sz w:val="22"/>
                <w:szCs w:val="22"/>
              </w:rPr>
              <w:t>12</w:t>
            </w:r>
          </w:p>
        </w:tc>
        <w:tc>
          <w:tcPr>
            <w:tcW w:w="2674" w:type="dxa"/>
          </w:tcPr>
          <w:p w:rsidR="00B911DB" w:rsidRPr="00A02684" w:rsidRDefault="00B911DB" w:rsidP="00B911DB">
            <w:pPr>
              <w:rPr>
                <w:sz w:val="22"/>
                <w:szCs w:val="22"/>
              </w:rPr>
            </w:pPr>
            <w:r w:rsidRPr="00A02684">
              <w:rPr>
                <w:sz w:val="22"/>
                <w:szCs w:val="22"/>
              </w:rPr>
              <w:t>Организация, реализующая программы профессионального и высшего образования</w:t>
            </w:r>
          </w:p>
        </w:tc>
        <w:tc>
          <w:tcPr>
            <w:tcW w:w="2778" w:type="dxa"/>
          </w:tcPr>
          <w:p w:rsidR="00B911DB" w:rsidRPr="00A02684" w:rsidRDefault="00B911DB" w:rsidP="00B911DB">
            <w:pPr>
              <w:rPr>
                <w:sz w:val="22"/>
                <w:szCs w:val="22"/>
              </w:rPr>
            </w:pPr>
            <w:r w:rsidRPr="00A02684">
              <w:rPr>
                <w:sz w:val="22"/>
                <w:szCs w:val="22"/>
              </w:rPr>
              <w:t xml:space="preserve">ГБПОУ ЛО «Бегуницкий агротехнологический техникум» </w:t>
            </w:r>
          </w:p>
        </w:tc>
        <w:tc>
          <w:tcPr>
            <w:tcW w:w="2000" w:type="dxa"/>
          </w:tcPr>
          <w:p w:rsidR="00B911DB" w:rsidRPr="00A02684" w:rsidRDefault="00B911DB" w:rsidP="00B911DB">
            <w:pPr>
              <w:rPr>
                <w:sz w:val="22"/>
                <w:szCs w:val="22"/>
              </w:rPr>
            </w:pPr>
            <w:r w:rsidRPr="00A02684">
              <w:rPr>
                <w:sz w:val="22"/>
                <w:szCs w:val="22"/>
              </w:rPr>
              <w:t>д. Бегуницы, д. 66</w:t>
            </w:r>
          </w:p>
        </w:tc>
        <w:tc>
          <w:tcPr>
            <w:tcW w:w="2303" w:type="dxa"/>
          </w:tcPr>
          <w:p w:rsidR="00B911DB" w:rsidRPr="00A02684" w:rsidRDefault="00B911DB" w:rsidP="00B911DB">
            <w:pPr>
              <w:jc w:val="both"/>
              <w:rPr>
                <w:sz w:val="22"/>
                <w:szCs w:val="22"/>
              </w:rPr>
            </w:pPr>
            <w:r w:rsidRPr="00A02684">
              <w:rPr>
                <w:sz w:val="22"/>
                <w:szCs w:val="22"/>
              </w:rPr>
              <w:t>–</w:t>
            </w:r>
          </w:p>
        </w:tc>
      </w:tr>
    </w:tbl>
    <w:p w:rsidR="00A666B5" w:rsidRPr="00A02684" w:rsidRDefault="00A666B5" w:rsidP="00A666B5">
      <w:pPr>
        <w:jc w:val="both"/>
      </w:pPr>
    </w:p>
    <w:p w:rsidR="00A666B5" w:rsidRPr="00A02684" w:rsidRDefault="00A666B5" w:rsidP="00A666B5">
      <w:pPr>
        <w:ind w:firstLine="708"/>
        <w:jc w:val="both"/>
      </w:pPr>
      <w:r w:rsidRPr="00A02684">
        <w:t xml:space="preserve">В соответствии с распоряжением Правительства Ленинградской области от 18 декабря 2013 года № 614-р «О принятии в государственную собственность Ленинградской области </w:t>
      </w:r>
      <w:r w:rsidRPr="00A02684">
        <w:lastRenderedPageBreak/>
        <w:t xml:space="preserve">муниципальных бюджетных учреждений здравоохранения муниципального образования Волосовский муниципальный район Ленинградской области» объекты в области здравоохранения (в составе Государственного бюджетного учреждения здравоохранения Ленинградской области «Волосовская межрайонная больница»), расположенные на территории Волосовского муниципального района, переданы в государственную собственность Ленинградской области. Населенные пункты Бегуницкого сельского поселения входят в зону обслуживания </w:t>
      </w:r>
      <w:r w:rsidR="00EA4BC1" w:rsidRPr="00A02684">
        <w:t>г</w:t>
      </w:r>
      <w:r w:rsidRPr="00A02684">
        <w:t>осударственного бюджетного учреждения здравоохранения Ленинградской области «Волосовская межрайонная больница», расположенн</w:t>
      </w:r>
      <w:r w:rsidR="00EA4BC1" w:rsidRPr="00A02684">
        <w:t>ого</w:t>
      </w:r>
      <w:r w:rsidRPr="00A02684">
        <w:t xml:space="preserve"> в г. Волосово.</w:t>
      </w:r>
    </w:p>
    <w:p w:rsidR="00A666B5" w:rsidRPr="00A02684" w:rsidRDefault="00A666B5" w:rsidP="00A666B5">
      <w:pPr>
        <w:pStyle w:val="a0"/>
        <w:ind w:firstLine="709"/>
      </w:pPr>
      <w:r w:rsidRPr="00A02684">
        <w:t xml:space="preserve">С учетом </w:t>
      </w:r>
      <w:r w:rsidR="00013627" w:rsidRPr="00A02684">
        <w:t>Р</w:t>
      </w:r>
      <w:r w:rsidRPr="00A02684">
        <w:t>егиональных нормативов градостроительного проектирования Ленинградской области в расчете на прогнозное население на расчетный срок минимально допустимый уровень обеспеченности учреждениями амбулаторно-поликлинического типа составляет 1</w:t>
      </w:r>
      <w:r w:rsidR="009B776A" w:rsidRPr="00A02684">
        <w:t>64</w:t>
      </w:r>
      <w:r w:rsidRPr="00A02684">
        <w:t xml:space="preserve"> посещений в смену (из расчета 18,5 посещений в смену на 1000 человек). Проектная мощность действующих учреждений амбулаторно-поликлинического типа (115 посещений в смену) с учетом районной поликлиники г. Волосово, в зону обслуживания которой включены населенные пункты Бегуницкого сельского поселения, полностью обеспечивают данный норматив на расчетный срок.</w:t>
      </w:r>
    </w:p>
    <w:p w:rsidR="009C4EB1" w:rsidRPr="00A02684" w:rsidRDefault="009C4EB1" w:rsidP="009C4EB1">
      <w:pPr>
        <w:autoSpaceDN w:val="0"/>
        <w:ind w:firstLine="709"/>
        <w:jc w:val="both"/>
      </w:pPr>
      <w:r w:rsidRPr="00A02684">
        <w:t>В соответствии с пунктом 2.1.7 Региональных нормативов градостроительного проектирования Ленинградской области норматив максимально допустимого уровня территориальной доступности фельдшерско-акушерских пунктов из расчета 1 объект на сельский населенный пункт с транспортной доступностью не более 30 минут:</w:t>
      </w:r>
    </w:p>
    <w:p w:rsidR="009C4EB1" w:rsidRPr="00A02684" w:rsidRDefault="009C4EB1" w:rsidP="00B64F6F">
      <w:pPr>
        <w:pStyle w:val="afff"/>
        <w:numPr>
          <w:ilvl w:val="0"/>
          <w:numId w:val="23"/>
        </w:numPr>
        <w:spacing w:before="0" w:after="0"/>
      </w:pPr>
      <w:r w:rsidRPr="00A02684">
        <w:t>с численностью населения сельского населенного пункта менее 300 человек - при удаленности от других лечебно-профилактических медицинских организаций 6 км;</w:t>
      </w:r>
    </w:p>
    <w:p w:rsidR="009C4EB1" w:rsidRPr="00A02684" w:rsidRDefault="009C4EB1" w:rsidP="00B64F6F">
      <w:pPr>
        <w:pStyle w:val="afff"/>
        <w:numPr>
          <w:ilvl w:val="0"/>
          <w:numId w:val="23"/>
        </w:numPr>
        <w:spacing w:before="0" w:after="0"/>
      </w:pPr>
      <w:r w:rsidRPr="00A02684">
        <w:t>с численностью населения сельского населенного пункта от 300 до 700 человек - при удаленности от других лечебно-профилактических медицинских организаций 4 км;</w:t>
      </w:r>
    </w:p>
    <w:p w:rsidR="009C4EB1" w:rsidRPr="00A02684" w:rsidRDefault="009C4EB1" w:rsidP="00B64F6F">
      <w:pPr>
        <w:pStyle w:val="afff"/>
        <w:numPr>
          <w:ilvl w:val="0"/>
          <w:numId w:val="23"/>
        </w:numPr>
        <w:spacing w:before="0" w:after="0"/>
      </w:pPr>
      <w:r w:rsidRPr="00A02684">
        <w:t>с численностью населения сельского населенного пункта более 700 человек – при удаленности от других лечебно-профилактических медицинских организаций 2 км.</w:t>
      </w:r>
    </w:p>
    <w:p w:rsidR="009C4EB1" w:rsidRPr="00A02684" w:rsidRDefault="009C4EB1" w:rsidP="009C4EB1">
      <w:pPr>
        <w:tabs>
          <w:tab w:val="num" w:pos="900"/>
        </w:tabs>
        <w:ind w:firstLine="709"/>
        <w:jc w:val="both"/>
      </w:pPr>
      <w:r w:rsidRPr="00A02684">
        <w:t>В соответствии с пунктом 11 приказа Минздрава России от 15 мая 2012 года № 543н в малочисленных населенных пунктах с числом жителей менее 100 человек, в том числе временных (сезонных),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w:t>
      </w:r>
    </w:p>
    <w:p w:rsidR="00A666B5" w:rsidRPr="00A02684" w:rsidRDefault="00A666B5" w:rsidP="00A666B5">
      <w:pPr>
        <w:tabs>
          <w:tab w:val="num" w:pos="900"/>
        </w:tabs>
        <w:ind w:firstLine="709"/>
        <w:jc w:val="both"/>
      </w:pPr>
      <w:r w:rsidRPr="00A02684">
        <w:t xml:space="preserve">Фактически в зону обслуживания действующих учреждений амбулаторно-поликлинического типа попадает </w:t>
      </w:r>
      <w:r w:rsidR="00DB2DF3" w:rsidRPr="00A02684">
        <w:t>41</w:t>
      </w:r>
      <w:r w:rsidRPr="00A02684">
        <w:t xml:space="preserve"> населенны</w:t>
      </w:r>
      <w:r w:rsidR="008C3208" w:rsidRPr="00A02684">
        <w:t>й пункт</w:t>
      </w:r>
      <w:r w:rsidRPr="00A02684">
        <w:t xml:space="preserve"> из </w:t>
      </w:r>
      <w:r w:rsidR="00DB2DF3" w:rsidRPr="00A02684">
        <w:t>47</w:t>
      </w:r>
      <w:r w:rsidRPr="00A02684">
        <w:t xml:space="preserve"> (</w:t>
      </w:r>
      <w:r w:rsidR="00406B98" w:rsidRPr="00A02684">
        <w:t>карт</w:t>
      </w:r>
      <w:r w:rsidRPr="00A02684">
        <w:t>а «</w:t>
      </w:r>
      <w:r w:rsidR="00406B98" w:rsidRPr="00A02684">
        <w:t>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r w:rsidRPr="00A02684">
        <w:t xml:space="preserve">»). В населенных пунктах, расположенных более, чем в </w:t>
      </w:r>
      <w:r w:rsidR="00406B98" w:rsidRPr="00A02684">
        <w:t>6</w:t>
      </w:r>
      <w:r w:rsidRPr="00A02684">
        <w:t xml:space="preserve"> км от действующих учреждений амбулаторно-поликлинического типа (</w:t>
      </w:r>
      <w:r w:rsidR="00DB2DF3" w:rsidRPr="00A02684">
        <w:t>д. Теглицы (20 человек), д. Стойгино (1 человек), д. Рукулицы (13 человек), д. Малое Тешково (26 человек), д. Лашковицы (38 человек), д. Кирово (16 человек)</w:t>
      </w:r>
      <w:r w:rsidRPr="00A02684">
        <w:t xml:space="preserve">), проживает </w:t>
      </w:r>
      <w:r w:rsidR="00DB2DF3" w:rsidRPr="00A02684">
        <w:t>114</w:t>
      </w:r>
      <w:r w:rsidRPr="00A02684">
        <w:t xml:space="preserve"> человек. Поскольку фактически данные населенные пункты имеют транспортную доступность до учреждения здравоохранения не более 30 минут, строительство дополнительных объектов здравоохранения не требуется.</w:t>
      </w:r>
      <w:r w:rsidR="00406B98" w:rsidRPr="00A02684">
        <w:t xml:space="preserve"> </w:t>
      </w:r>
      <w:r w:rsidR="00DB2DF3" w:rsidRPr="00A02684">
        <w:t xml:space="preserve">В д. Лашковицы организовано домовое хозяйство, которое осуществляет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w:t>
      </w:r>
      <w:r w:rsidR="00406B98" w:rsidRPr="00A02684">
        <w:t>С учетом действующих нормативов в области объектов здравоохранения в данных населенных пунктах с учетом их мелкоселенности целесообразн</w:t>
      </w:r>
      <w:r w:rsidR="00AB1FA5" w:rsidRPr="00A02684">
        <w:t>а</w:t>
      </w:r>
      <w:r w:rsidR="00406B98" w:rsidRPr="00A02684">
        <w:t xml:space="preserve"> организация домовых хозяйств.</w:t>
      </w:r>
    </w:p>
    <w:p w:rsidR="00A666B5" w:rsidRPr="00A02684" w:rsidRDefault="00A666B5" w:rsidP="00A666B5">
      <w:pPr>
        <w:autoSpaceDN w:val="0"/>
        <w:ind w:firstLine="709"/>
        <w:jc w:val="both"/>
      </w:pPr>
      <w:r w:rsidRPr="00A02684">
        <w:lastRenderedPageBreak/>
        <w:t>Размещение действующих учреждений здравоохранения отвечает требованиям действующих стандартов и методических рекомендаций:</w:t>
      </w:r>
    </w:p>
    <w:p w:rsidR="00A666B5" w:rsidRPr="00A02684" w:rsidRDefault="00A666B5" w:rsidP="00B64F6F">
      <w:pPr>
        <w:pStyle w:val="afff"/>
        <w:numPr>
          <w:ilvl w:val="0"/>
          <w:numId w:val="23"/>
        </w:numPr>
        <w:spacing w:before="0" w:after="0"/>
      </w:pPr>
      <w:r w:rsidRPr="00A02684">
        <w:t xml:space="preserve">Методические рекомендации о применении нормативов и норм ресурсной обеспеченности населения в сфере здравоохранения, утвержденные приказом Министерства здравоохранения Российской Федерации от 20 апреля 2018 года № 182; </w:t>
      </w:r>
    </w:p>
    <w:p w:rsidR="00A666B5" w:rsidRPr="00A02684" w:rsidRDefault="00A666B5" w:rsidP="00B64F6F">
      <w:pPr>
        <w:pStyle w:val="afff"/>
        <w:numPr>
          <w:ilvl w:val="0"/>
          <w:numId w:val="23"/>
        </w:numPr>
        <w:spacing w:before="0" w:after="0"/>
      </w:pPr>
      <w:r w:rsidRPr="00A02684">
        <w:t xml:space="preserve">Требования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утвержденные приказом Министерства здравоохранения Российской Федерации от 27 февраля 2016 года № 132н; </w:t>
      </w:r>
    </w:p>
    <w:p w:rsidR="00A666B5" w:rsidRPr="00A02684" w:rsidRDefault="00A666B5" w:rsidP="00B64F6F">
      <w:pPr>
        <w:pStyle w:val="afff"/>
        <w:numPr>
          <w:ilvl w:val="0"/>
          <w:numId w:val="23"/>
        </w:numPr>
        <w:spacing w:before="0" w:after="0"/>
      </w:pPr>
      <w:r w:rsidRPr="00A02684">
        <w:t>Методические рекомендации по порядку формирования и экономического обоснования территориальных программ государственных гарантий оказания гражданам Российской Федерации бесплатной медицинской помощи (утверждены Минздравом России 2510/9257-01, ФФОМС 3159/40-1 28.08.2001).</w:t>
      </w:r>
    </w:p>
    <w:p w:rsidR="00A666B5" w:rsidRPr="00A02684" w:rsidRDefault="00A666B5" w:rsidP="00A666B5">
      <w:pPr>
        <w:autoSpaceDN w:val="0"/>
        <w:ind w:firstLine="709"/>
        <w:jc w:val="both"/>
      </w:pPr>
      <w:r w:rsidRPr="00A02684">
        <w:t>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на территории Бегуницкого сельского поселения до 2030 года планируется реконструкция зданий амбулаторий без расширения проектной вместимости в д. Бегуницы, п. Зимитицы, д. Терпилицы.</w:t>
      </w:r>
    </w:p>
    <w:p w:rsidR="00A666B5" w:rsidRPr="00A02684" w:rsidRDefault="00A666B5" w:rsidP="00A666B5">
      <w:pPr>
        <w:autoSpaceDN w:val="0"/>
        <w:ind w:firstLine="709"/>
        <w:jc w:val="both"/>
      </w:pPr>
      <w:r w:rsidRPr="00A02684">
        <w:t>Для многофункциональных центров предоставления государственных и муниципальных услуг региональными нормативами градостроительного проектирования установлен параметр минимально допустимого уровня обеспеченности – 1 окно на 5 тыс. жителей. Размещение новых объектов данного вида не требуется.</w:t>
      </w:r>
    </w:p>
    <w:p w:rsidR="00A666B5" w:rsidRPr="00A02684" w:rsidRDefault="00A666B5" w:rsidP="00A666B5">
      <w:pPr>
        <w:tabs>
          <w:tab w:val="num" w:pos="900"/>
        </w:tabs>
        <w:ind w:firstLine="709"/>
      </w:pPr>
    </w:p>
    <w:p w:rsidR="00A666B5" w:rsidRPr="00A02684" w:rsidRDefault="00A666B5" w:rsidP="00A666B5">
      <w:pPr>
        <w:ind w:firstLine="709"/>
        <w:rPr>
          <w:bCs/>
        </w:rPr>
      </w:pPr>
      <w:r w:rsidRPr="00A02684">
        <w:rPr>
          <w:b/>
          <w:bCs/>
        </w:rPr>
        <w:t>Учет объектов обслуживания населения местного значения муниципального района</w:t>
      </w:r>
    </w:p>
    <w:p w:rsidR="00C34D95" w:rsidRPr="00A02684" w:rsidRDefault="00C34D95" w:rsidP="00C34D95">
      <w:pPr>
        <w:ind w:firstLine="708"/>
        <w:jc w:val="both"/>
      </w:pPr>
      <w:r w:rsidRPr="00A02684">
        <w:t>Объекты обслуживания населения местного значения муниципального района на территории Бегуницкого сельского поселения представлены образовательными организациями.</w:t>
      </w:r>
    </w:p>
    <w:p w:rsidR="00A666B5" w:rsidRPr="00A02684" w:rsidRDefault="00A666B5" w:rsidP="00A666B5">
      <w:pPr>
        <w:ind w:firstLine="708"/>
        <w:jc w:val="both"/>
      </w:pPr>
      <w:r w:rsidRPr="00A02684">
        <w:t xml:space="preserve">Сведения о существующих объектах обслуживания населения местного значения муниципального района, расположенных на территории Бегуницкого сельского поселения представлены в таблице </w:t>
      </w:r>
      <w:r w:rsidR="00C24168" w:rsidRPr="00A02684">
        <w:t>39</w:t>
      </w:r>
      <w:r w:rsidRPr="00A02684">
        <w:t>.</w:t>
      </w:r>
    </w:p>
    <w:p w:rsidR="00A95D53" w:rsidRPr="00A02684" w:rsidRDefault="00A95D53" w:rsidP="00A666B5">
      <w:pPr>
        <w:ind w:firstLine="708"/>
        <w:jc w:val="both"/>
      </w:pPr>
    </w:p>
    <w:p w:rsidR="00A666B5" w:rsidRPr="00A02684" w:rsidRDefault="00A666B5" w:rsidP="00A666B5">
      <w:pPr>
        <w:jc w:val="center"/>
      </w:pPr>
      <w:r w:rsidRPr="00A02684">
        <w:t xml:space="preserve">Таблица </w:t>
      </w:r>
      <w:r w:rsidR="00C24168" w:rsidRPr="00A02684">
        <w:t>39</w:t>
      </w:r>
      <w:r w:rsidRPr="00A02684">
        <w:t>. Сведения о существующих объектах обслуживания населения местного значения муниципального района, расположенных на территории Бегуницкого сельского поселения</w:t>
      </w:r>
    </w:p>
    <w:tbl>
      <w:tblPr>
        <w:tblStyle w:val="a7"/>
        <w:tblW w:w="5000" w:type="pct"/>
        <w:tblLook w:val="04A0" w:firstRow="1" w:lastRow="0" w:firstColumn="1" w:lastColumn="0" w:noHBand="0" w:noVBand="1"/>
      </w:tblPr>
      <w:tblGrid>
        <w:gridCol w:w="426"/>
        <w:gridCol w:w="4959"/>
        <w:gridCol w:w="1983"/>
        <w:gridCol w:w="1322"/>
        <w:gridCol w:w="1506"/>
      </w:tblGrid>
      <w:tr w:rsidR="00A02684" w:rsidRPr="00A02684" w:rsidTr="00C24168">
        <w:trPr>
          <w:tblHeader/>
        </w:trPr>
        <w:tc>
          <w:tcPr>
            <w:tcW w:w="206" w:type="pct"/>
            <w:vAlign w:val="center"/>
          </w:tcPr>
          <w:p w:rsidR="00A666B5" w:rsidRPr="00A02684" w:rsidRDefault="00A666B5" w:rsidP="00A666B5">
            <w:pPr>
              <w:jc w:val="center"/>
              <w:rPr>
                <w:sz w:val="22"/>
                <w:szCs w:val="22"/>
              </w:rPr>
            </w:pPr>
            <w:r w:rsidRPr="00A02684">
              <w:rPr>
                <w:sz w:val="22"/>
                <w:szCs w:val="22"/>
              </w:rPr>
              <w:t>№</w:t>
            </w:r>
          </w:p>
        </w:tc>
        <w:tc>
          <w:tcPr>
            <w:tcW w:w="2433" w:type="pct"/>
            <w:vAlign w:val="center"/>
          </w:tcPr>
          <w:p w:rsidR="00A666B5" w:rsidRPr="00A02684" w:rsidRDefault="00A666B5" w:rsidP="00A666B5">
            <w:pPr>
              <w:jc w:val="center"/>
              <w:rPr>
                <w:sz w:val="22"/>
                <w:szCs w:val="22"/>
              </w:rPr>
            </w:pPr>
            <w:r w:rsidRPr="00A02684">
              <w:rPr>
                <w:sz w:val="22"/>
                <w:szCs w:val="22"/>
              </w:rPr>
              <w:t>Наименование</w:t>
            </w:r>
          </w:p>
        </w:tc>
        <w:tc>
          <w:tcPr>
            <w:tcW w:w="973" w:type="pct"/>
            <w:vAlign w:val="center"/>
          </w:tcPr>
          <w:p w:rsidR="00A666B5" w:rsidRPr="00A02684" w:rsidRDefault="00A666B5" w:rsidP="00A666B5">
            <w:pPr>
              <w:jc w:val="center"/>
              <w:rPr>
                <w:sz w:val="22"/>
                <w:szCs w:val="22"/>
              </w:rPr>
            </w:pPr>
            <w:r w:rsidRPr="00A02684">
              <w:rPr>
                <w:sz w:val="22"/>
                <w:szCs w:val="22"/>
              </w:rPr>
              <w:t>Местоположение</w:t>
            </w:r>
          </w:p>
        </w:tc>
        <w:tc>
          <w:tcPr>
            <w:tcW w:w="649" w:type="pct"/>
            <w:vAlign w:val="center"/>
          </w:tcPr>
          <w:p w:rsidR="00A666B5" w:rsidRPr="00A02684" w:rsidRDefault="00A666B5" w:rsidP="00A666B5">
            <w:pPr>
              <w:jc w:val="center"/>
              <w:rPr>
                <w:sz w:val="22"/>
                <w:szCs w:val="22"/>
              </w:rPr>
            </w:pPr>
            <w:r w:rsidRPr="00A02684">
              <w:rPr>
                <w:sz w:val="22"/>
                <w:szCs w:val="22"/>
              </w:rPr>
              <w:t>Проектная мощность</w:t>
            </w:r>
          </w:p>
        </w:tc>
        <w:tc>
          <w:tcPr>
            <w:tcW w:w="739" w:type="pct"/>
          </w:tcPr>
          <w:p w:rsidR="00A666B5" w:rsidRPr="00A02684" w:rsidRDefault="00A666B5" w:rsidP="00A666B5">
            <w:pPr>
              <w:jc w:val="center"/>
              <w:rPr>
                <w:sz w:val="22"/>
                <w:szCs w:val="22"/>
              </w:rPr>
            </w:pPr>
            <w:r w:rsidRPr="00A02684">
              <w:rPr>
                <w:sz w:val="22"/>
                <w:szCs w:val="22"/>
              </w:rPr>
              <w:t>Фактическое количество учащихся</w:t>
            </w:r>
          </w:p>
        </w:tc>
      </w:tr>
      <w:tr w:rsidR="00A02684" w:rsidRPr="00A02684" w:rsidTr="00210E59">
        <w:tc>
          <w:tcPr>
            <w:tcW w:w="5000" w:type="pct"/>
            <w:gridSpan w:val="5"/>
            <w:vAlign w:val="center"/>
          </w:tcPr>
          <w:p w:rsidR="00210E59" w:rsidRPr="00A02684" w:rsidRDefault="00210E59" w:rsidP="00210E59">
            <w:pPr>
              <w:jc w:val="center"/>
              <w:rPr>
                <w:sz w:val="22"/>
                <w:szCs w:val="22"/>
              </w:rPr>
            </w:pPr>
            <w:r w:rsidRPr="00A02684">
              <w:t>Дошкольные образовательные организации</w:t>
            </w:r>
          </w:p>
        </w:tc>
      </w:tr>
      <w:tr w:rsidR="00A02684" w:rsidRPr="00A02684" w:rsidTr="00C24168">
        <w:tc>
          <w:tcPr>
            <w:tcW w:w="206" w:type="pct"/>
            <w:vAlign w:val="center"/>
          </w:tcPr>
          <w:p w:rsidR="00210E59" w:rsidRPr="00A02684" w:rsidRDefault="00210E59" w:rsidP="00210E59">
            <w:pPr>
              <w:jc w:val="center"/>
              <w:rPr>
                <w:sz w:val="22"/>
                <w:szCs w:val="22"/>
              </w:rPr>
            </w:pPr>
            <w:r w:rsidRPr="00A02684">
              <w:rPr>
                <w:sz w:val="22"/>
                <w:szCs w:val="22"/>
              </w:rPr>
              <w:t>1</w:t>
            </w:r>
          </w:p>
        </w:tc>
        <w:tc>
          <w:tcPr>
            <w:tcW w:w="2433" w:type="pct"/>
            <w:vAlign w:val="center"/>
          </w:tcPr>
          <w:p w:rsidR="00210E59" w:rsidRPr="00A02684" w:rsidRDefault="00210E59" w:rsidP="00210E59">
            <w:pPr>
              <w:rPr>
                <w:sz w:val="22"/>
                <w:szCs w:val="22"/>
              </w:rPr>
            </w:pPr>
            <w:r w:rsidRPr="00A02684">
              <w:rPr>
                <w:sz w:val="22"/>
                <w:szCs w:val="22"/>
              </w:rPr>
              <w:t>Муниципальное дошкольное образовательное учреждение «Детский сад № 12 комбинированного вида»</w:t>
            </w:r>
          </w:p>
        </w:tc>
        <w:tc>
          <w:tcPr>
            <w:tcW w:w="973" w:type="pct"/>
            <w:vAlign w:val="center"/>
          </w:tcPr>
          <w:p w:rsidR="00210E59" w:rsidRPr="00A02684" w:rsidRDefault="00210E59" w:rsidP="00210E59">
            <w:pPr>
              <w:rPr>
                <w:sz w:val="22"/>
                <w:szCs w:val="22"/>
              </w:rPr>
            </w:pPr>
            <w:r w:rsidRPr="00A02684">
              <w:rPr>
                <w:sz w:val="22"/>
                <w:szCs w:val="22"/>
              </w:rPr>
              <w:t>д. Бегуницы, д. 61</w:t>
            </w:r>
          </w:p>
        </w:tc>
        <w:tc>
          <w:tcPr>
            <w:tcW w:w="649" w:type="pct"/>
            <w:vAlign w:val="center"/>
          </w:tcPr>
          <w:p w:rsidR="00210E59" w:rsidRPr="00A02684" w:rsidRDefault="00210E59" w:rsidP="00210E59">
            <w:pPr>
              <w:jc w:val="center"/>
              <w:rPr>
                <w:sz w:val="22"/>
                <w:szCs w:val="22"/>
              </w:rPr>
            </w:pPr>
            <w:r w:rsidRPr="00A02684">
              <w:rPr>
                <w:sz w:val="22"/>
                <w:szCs w:val="22"/>
              </w:rPr>
              <w:t>300</w:t>
            </w:r>
          </w:p>
        </w:tc>
        <w:tc>
          <w:tcPr>
            <w:tcW w:w="739" w:type="pct"/>
            <w:vAlign w:val="center"/>
          </w:tcPr>
          <w:p w:rsidR="00210E59" w:rsidRPr="00A02684" w:rsidRDefault="00210E59" w:rsidP="00210E59">
            <w:pPr>
              <w:jc w:val="center"/>
              <w:rPr>
                <w:sz w:val="22"/>
                <w:szCs w:val="22"/>
              </w:rPr>
            </w:pPr>
            <w:r w:rsidRPr="00A02684">
              <w:rPr>
                <w:sz w:val="22"/>
                <w:szCs w:val="22"/>
              </w:rPr>
              <w:t>289</w:t>
            </w:r>
          </w:p>
        </w:tc>
      </w:tr>
      <w:tr w:rsidR="00A02684" w:rsidRPr="00A02684" w:rsidTr="00C24168">
        <w:tc>
          <w:tcPr>
            <w:tcW w:w="206" w:type="pct"/>
            <w:vAlign w:val="center"/>
          </w:tcPr>
          <w:p w:rsidR="00210E59" w:rsidRPr="00A02684" w:rsidRDefault="00210E59" w:rsidP="00210E59">
            <w:pPr>
              <w:jc w:val="center"/>
              <w:rPr>
                <w:sz w:val="22"/>
                <w:szCs w:val="22"/>
              </w:rPr>
            </w:pPr>
            <w:r w:rsidRPr="00A02684">
              <w:rPr>
                <w:sz w:val="22"/>
                <w:szCs w:val="22"/>
              </w:rPr>
              <w:t>2</w:t>
            </w:r>
          </w:p>
        </w:tc>
        <w:tc>
          <w:tcPr>
            <w:tcW w:w="2433" w:type="pct"/>
            <w:vAlign w:val="center"/>
          </w:tcPr>
          <w:p w:rsidR="00210E59" w:rsidRPr="00A02684" w:rsidRDefault="00210E59" w:rsidP="00210E59">
            <w:pPr>
              <w:rPr>
                <w:sz w:val="22"/>
                <w:szCs w:val="22"/>
              </w:rPr>
            </w:pPr>
            <w:r w:rsidRPr="00A02684">
              <w:rPr>
                <w:sz w:val="22"/>
                <w:szCs w:val="22"/>
              </w:rPr>
              <w:t>Муниципальное дошкольное образовательное учреждение «Детский сад № 13»</w:t>
            </w:r>
          </w:p>
        </w:tc>
        <w:tc>
          <w:tcPr>
            <w:tcW w:w="973" w:type="pct"/>
            <w:vAlign w:val="center"/>
          </w:tcPr>
          <w:p w:rsidR="00210E59" w:rsidRPr="00A02684" w:rsidRDefault="00210E59" w:rsidP="00210E59">
            <w:pPr>
              <w:rPr>
                <w:sz w:val="22"/>
                <w:szCs w:val="22"/>
              </w:rPr>
            </w:pPr>
            <w:r w:rsidRPr="00A02684">
              <w:rPr>
                <w:sz w:val="22"/>
                <w:szCs w:val="22"/>
              </w:rPr>
              <w:t>п. Зимитицы</w:t>
            </w:r>
          </w:p>
        </w:tc>
        <w:tc>
          <w:tcPr>
            <w:tcW w:w="649" w:type="pct"/>
            <w:vAlign w:val="center"/>
          </w:tcPr>
          <w:p w:rsidR="00210E59" w:rsidRPr="00A02684" w:rsidRDefault="00210E59" w:rsidP="00210E59">
            <w:pPr>
              <w:jc w:val="center"/>
              <w:rPr>
                <w:sz w:val="22"/>
                <w:szCs w:val="22"/>
              </w:rPr>
            </w:pPr>
            <w:r w:rsidRPr="00A02684">
              <w:rPr>
                <w:sz w:val="22"/>
                <w:szCs w:val="22"/>
              </w:rPr>
              <w:t>140</w:t>
            </w:r>
          </w:p>
        </w:tc>
        <w:tc>
          <w:tcPr>
            <w:tcW w:w="739" w:type="pct"/>
            <w:vAlign w:val="center"/>
          </w:tcPr>
          <w:p w:rsidR="00210E59" w:rsidRPr="00A02684" w:rsidRDefault="00210E59" w:rsidP="00210E59">
            <w:pPr>
              <w:jc w:val="center"/>
              <w:rPr>
                <w:sz w:val="22"/>
                <w:szCs w:val="22"/>
              </w:rPr>
            </w:pPr>
            <w:r w:rsidRPr="00A02684">
              <w:rPr>
                <w:sz w:val="22"/>
                <w:szCs w:val="22"/>
              </w:rPr>
              <w:t>81</w:t>
            </w:r>
          </w:p>
        </w:tc>
      </w:tr>
      <w:tr w:rsidR="00A02684" w:rsidRPr="00A02684" w:rsidTr="00C24168">
        <w:tc>
          <w:tcPr>
            <w:tcW w:w="206" w:type="pct"/>
            <w:vAlign w:val="center"/>
          </w:tcPr>
          <w:p w:rsidR="00210E59" w:rsidRPr="00A02684" w:rsidRDefault="00210E59" w:rsidP="00210E59">
            <w:pPr>
              <w:jc w:val="center"/>
              <w:rPr>
                <w:sz w:val="22"/>
                <w:szCs w:val="22"/>
              </w:rPr>
            </w:pPr>
            <w:r w:rsidRPr="00A02684">
              <w:rPr>
                <w:sz w:val="22"/>
                <w:szCs w:val="22"/>
              </w:rPr>
              <w:t>3</w:t>
            </w:r>
          </w:p>
        </w:tc>
        <w:tc>
          <w:tcPr>
            <w:tcW w:w="2433" w:type="pct"/>
            <w:vAlign w:val="center"/>
          </w:tcPr>
          <w:p w:rsidR="00210E59" w:rsidRPr="00A02684" w:rsidRDefault="00210E59" w:rsidP="00210E59">
            <w:pPr>
              <w:rPr>
                <w:sz w:val="22"/>
                <w:szCs w:val="22"/>
              </w:rPr>
            </w:pPr>
            <w:r w:rsidRPr="00A02684">
              <w:rPr>
                <w:sz w:val="22"/>
                <w:szCs w:val="22"/>
              </w:rPr>
              <w:t>Муниципальное дошкольное образовательное учреждение «Детский сад № 14»</w:t>
            </w:r>
          </w:p>
        </w:tc>
        <w:tc>
          <w:tcPr>
            <w:tcW w:w="973" w:type="pct"/>
            <w:vAlign w:val="center"/>
          </w:tcPr>
          <w:p w:rsidR="00210E59" w:rsidRPr="00A02684" w:rsidRDefault="00210E59" w:rsidP="00210E59">
            <w:pPr>
              <w:rPr>
                <w:sz w:val="22"/>
                <w:szCs w:val="22"/>
              </w:rPr>
            </w:pPr>
            <w:r w:rsidRPr="00A02684">
              <w:rPr>
                <w:sz w:val="22"/>
                <w:szCs w:val="22"/>
              </w:rPr>
              <w:t>д. Терпилицы</w:t>
            </w:r>
          </w:p>
        </w:tc>
        <w:tc>
          <w:tcPr>
            <w:tcW w:w="649" w:type="pct"/>
            <w:vAlign w:val="center"/>
          </w:tcPr>
          <w:p w:rsidR="00210E59" w:rsidRPr="00A02684" w:rsidRDefault="00210E59" w:rsidP="00210E59">
            <w:pPr>
              <w:jc w:val="center"/>
              <w:rPr>
                <w:sz w:val="22"/>
                <w:szCs w:val="22"/>
              </w:rPr>
            </w:pPr>
            <w:r w:rsidRPr="00A02684">
              <w:rPr>
                <w:sz w:val="22"/>
                <w:szCs w:val="22"/>
              </w:rPr>
              <w:t>110</w:t>
            </w:r>
          </w:p>
        </w:tc>
        <w:tc>
          <w:tcPr>
            <w:tcW w:w="739" w:type="pct"/>
            <w:vAlign w:val="center"/>
          </w:tcPr>
          <w:p w:rsidR="00210E59" w:rsidRPr="00A02684" w:rsidRDefault="00210E59" w:rsidP="00210E59">
            <w:pPr>
              <w:jc w:val="center"/>
              <w:rPr>
                <w:sz w:val="22"/>
                <w:szCs w:val="22"/>
              </w:rPr>
            </w:pPr>
            <w:r w:rsidRPr="00A02684">
              <w:rPr>
                <w:sz w:val="22"/>
                <w:szCs w:val="22"/>
              </w:rPr>
              <w:t>75</w:t>
            </w:r>
          </w:p>
        </w:tc>
      </w:tr>
      <w:tr w:rsidR="00A02684" w:rsidRPr="00A02684" w:rsidTr="00210E59">
        <w:tc>
          <w:tcPr>
            <w:tcW w:w="5000" w:type="pct"/>
            <w:gridSpan w:val="5"/>
            <w:vAlign w:val="center"/>
          </w:tcPr>
          <w:p w:rsidR="00210E59" w:rsidRPr="00A02684" w:rsidRDefault="00210E59" w:rsidP="00210E59">
            <w:pPr>
              <w:jc w:val="center"/>
              <w:rPr>
                <w:sz w:val="22"/>
                <w:szCs w:val="22"/>
              </w:rPr>
            </w:pPr>
            <w:r w:rsidRPr="00A02684">
              <w:t>Общеобразовательные организации</w:t>
            </w:r>
          </w:p>
        </w:tc>
      </w:tr>
      <w:tr w:rsidR="00A02684" w:rsidRPr="00A02684" w:rsidTr="00C24168">
        <w:tc>
          <w:tcPr>
            <w:tcW w:w="206" w:type="pct"/>
            <w:vAlign w:val="center"/>
          </w:tcPr>
          <w:p w:rsidR="00210E59" w:rsidRPr="00A02684" w:rsidRDefault="00210E59" w:rsidP="00210E59">
            <w:pPr>
              <w:jc w:val="center"/>
              <w:rPr>
                <w:sz w:val="22"/>
                <w:szCs w:val="22"/>
              </w:rPr>
            </w:pPr>
            <w:r w:rsidRPr="00A02684">
              <w:rPr>
                <w:sz w:val="22"/>
                <w:szCs w:val="22"/>
              </w:rPr>
              <w:t>4</w:t>
            </w:r>
          </w:p>
        </w:tc>
        <w:tc>
          <w:tcPr>
            <w:tcW w:w="2433" w:type="pct"/>
            <w:vAlign w:val="center"/>
          </w:tcPr>
          <w:p w:rsidR="00210E59" w:rsidRPr="00A02684" w:rsidRDefault="00210E59" w:rsidP="00210E59">
            <w:pPr>
              <w:rPr>
                <w:sz w:val="22"/>
                <w:szCs w:val="22"/>
              </w:rPr>
            </w:pPr>
            <w:r w:rsidRPr="00A02684">
              <w:rPr>
                <w:sz w:val="22"/>
                <w:szCs w:val="22"/>
              </w:rPr>
              <w:t>Муниципальное общеобразовательное учреждение «Бегуницкая средняя общеобразовательная школа»</w:t>
            </w:r>
          </w:p>
        </w:tc>
        <w:tc>
          <w:tcPr>
            <w:tcW w:w="973" w:type="pct"/>
            <w:vAlign w:val="center"/>
          </w:tcPr>
          <w:p w:rsidR="00210E59" w:rsidRPr="00A02684" w:rsidRDefault="00210E59" w:rsidP="00210E59">
            <w:pPr>
              <w:rPr>
                <w:sz w:val="22"/>
                <w:szCs w:val="22"/>
              </w:rPr>
            </w:pPr>
            <w:r w:rsidRPr="00A02684">
              <w:rPr>
                <w:sz w:val="22"/>
                <w:szCs w:val="22"/>
              </w:rPr>
              <w:t>д. Бегуницы, д. 62</w:t>
            </w:r>
          </w:p>
        </w:tc>
        <w:tc>
          <w:tcPr>
            <w:tcW w:w="649" w:type="pct"/>
            <w:vAlign w:val="center"/>
          </w:tcPr>
          <w:p w:rsidR="00210E59" w:rsidRPr="00A02684" w:rsidRDefault="00210E59" w:rsidP="00210E59">
            <w:pPr>
              <w:jc w:val="center"/>
              <w:rPr>
                <w:sz w:val="22"/>
                <w:szCs w:val="22"/>
              </w:rPr>
            </w:pPr>
            <w:r w:rsidRPr="00A02684">
              <w:rPr>
                <w:sz w:val="22"/>
                <w:szCs w:val="22"/>
              </w:rPr>
              <w:t>495</w:t>
            </w:r>
          </w:p>
        </w:tc>
        <w:tc>
          <w:tcPr>
            <w:tcW w:w="739" w:type="pct"/>
            <w:vAlign w:val="center"/>
          </w:tcPr>
          <w:p w:rsidR="00210E59" w:rsidRPr="00A02684" w:rsidRDefault="00210E59" w:rsidP="00210E59">
            <w:pPr>
              <w:jc w:val="center"/>
              <w:rPr>
                <w:sz w:val="22"/>
                <w:szCs w:val="22"/>
              </w:rPr>
            </w:pPr>
            <w:r w:rsidRPr="00A02684">
              <w:rPr>
                <w:sz w:val="22"/>
                <w:szCs w:val="22"/>
              </w:rPr>
              <w:t>422</w:t>
            </w:r>
          </w:p>
        </w:tc>
      </w:tr>
      <w:tr w:rsidR="00A02684" w:rsidRPr="00A02684" w:rsidTr="00C24168">
        <w:tc>
          <w:tcPr>
            <w:tcW w:w="206" w:type="pct"/>
            <w:vAlign w:val="center"/>
          </w:tcPr>
          <w:p w:rsidR="00210E59" w:rsidRPr="00A02684" w:rsidRDefault="00210E59" w:rsidP="00210E59">
            <w:pPr>
              <w:jc w:val="center"/>
              <w:rPr>
                <w:sz w:val="22"/>
                <w:szCs w:val="22"/>
              </w:rPr>
            </w:pPr>
            <w:r w:rsidRPr="00A02684">
              <w:rPr>
                <w:sz w:val="22"/>
                <w:szCs w:val="22"/>
              </w:rPr>
              <w:t>5</w:t>
            </w:r>
          </w:p>
        </w:tc>
        <w:tc>
          <w:tcPr>
            <w:tcW w:w="2433" w:type="pct"/>
            <w:vAlign w:val="center"/>
          </w:tcPr>
          <w:p w:rsidR="00210E59" w:rsidRPr="00A02684" w:rsidRDefault="00210E59" w:rsidP="00210E59">
            <w:pPr>
              <w:rPr>
                <w:sz w:val="22"/>
                <w:szCs w:val="22"/>
              </w:rPr>
            </w:pPr>
            <w:r w:rsidRPr="00A02684">
              <w:rPr>
                <w:sz w:val="22"/>
                <w:szCs w:val="22"/>
              </w:rPr>
              <w:t>Муниципальное общеобразовательное учреждение «Зимитицкая основная общеобразовательная школа»</w:t>
            </w:r>
          </w:p>
        </w:tc>
        <w:tc>
          <w:tcPr>
            <w:tcW w:w="973" w:type="pct"/>
            <w:vAlign w:val="center"/>
          </w:tcPr>
          <w:p w:rsidR="00210E59" w:rsidRPr="00A02684" w:rsidRDefault="006F6519" w:rsidP="00210E59">
            <w:pPr>
              <w:rPr>
                <w:sz w:val="22"/>
                <w:szCs w:val="22"/>
              </w:rPr>
            </w:pPr>
            <w:r w:rsidRPr="00A02684">
              <w:rPr>
                <w:sz w:val="22"/>
                <w:szCs w:val="22"/>
              </w:rPr>
              <w:t>п</w:t>
            </w:r>
            <w:r w:rsidR="00210E59" w:rsidRPr="00A02684">
              <w:rPr>
                <w:sz w:val="22"/>
                <w:szCs w:val="22"/>
              </w:rPr>
              <w:t>. Зимитицы, д. 53</w:t>
            </w:r>
          </w:p>
        </w:tc>
        <w:tc>
          <w:tcPr>
            <w:tcW w:w="649" w:type="pct"/>
            <w:vAlign w:val="center"/>
          </w:tcPr>
          <w:p w:rsidR="00210E59" w:rsidRPr="00A02684" w:rsidRDefault="00210E59" w:rsidP="00210E59">
            <w:pPr>
              <w:jc w:val="center"/>
              <w:rPr>
                <w:sz w:val="22"/>
                <w:szCs w:val="22"/>
              </w:rPr>
            </w:pPr>
            <w:r w:rsidRPr="00A02684">
              <w:rPr>
                <w:sz w:val="22"/>
                <w:szCs w:val="22"/>
              </w:rPr>
              <w:t>126</w:t>
            </w:r>
          </w:p>
        </w:tc>
        <w:tc>
          <w:tcPr>
            <w:tcW w:w="739" w:type="pct"/>
            <w:vAlign w:val="center"/>
          </w:tcPr>
          <w:p w:rsidR="00210E59" w:rsidRPr="00A02684" w:rsidRDefault="00210E59" w:rsidP="00210E59">
            <w:pPr>
              <w:jc w:val="center"/>
              <w:rPr>
                <w:sz w:val="22"/>
                <w:szCs w:val="22"/>
              </w:rPr>
            </w:pPr>
            <w:r w:rsidRPr="00A02684">
              <w:rPr>
                <w:sz w:val="22"/>
                <w:szCs w:val="22"/>
              </w:rPr>
              <w:t>131</w:t>
            </w:r>
          </w:p>
        </w:tc>
      </w:tr>
      <w:tr w:rsidR="00210E59" w:rsidRPr="00A02684" w:rsidTr="00C24168">
        <w:tc>
          <w:tcPr>
            <w:tcW w:w="206" w:type="pct"/>
            <w:vAlign w:val="center"/>
          </w:tcPr>
          <w:p w:rsidR="00210E59" w:rsidRPr="00A02684" w:rsidRDefault="00210E59" w:rsidP="00210E59">
            <w:pPr>
              <w:jc w:val="center"/>
              <w:rPr>
                <w:sz w:val="22"/>
                <w:szCs w:val="22"/>
              </w:rPr>
            </w:pPr>
            <w:r w:rsidRPr="00A02684">
              <w:rPr>
                <w:sz w:val="22"/>
                <w:szCs w:val="22"/>
              </w:rPr>
              <w:t>6</w:t>
            </w:r>
          </w:p>
        </w:tc>
        <w:tc>
          <w:tcPr>
            <w:tcW w:w="2433" w:type="pct"/>
            <w:vAlign w:val="center"/>
          </w:tcPr>
          <w:p w:rsidR="00210E59" w:rsidRPr="00A02684" w:rsidRDefault="00210E59" w:rsidP="00210E59">
            <w:pPr>
              <w:rPr>
                <w:sz w:val="22"/>
                <w:szCs w:val="22"/>
              </w:rPr>
            </w:pPr>
            <w:r w:rsidRPr="00A02684">
              <w:rPr>
                <w:sz w:val="22"/>
                <w:szCs w:val="22"/>
              </w:rPr>
              <w:t>Муниципальное общеобразовательное учреждение «Октябрьская основная общеобразовательная школа»</w:t>
            </w:r>
          </w:p>
        </w:tc>
        <w:tc>
          <w:tcPr>
            <w:tcW w:w="973" w:type="pct"/>
            <w:vAlign w:val="center"/>
          </w:tcPr>
          <w:p w:rsidR="00210E59" w:rsidRPr="00A02684" w:rsidRDefault="00210E59" w:rsidP="00210E59">
            <w:pPr>
              <w:rPr>
                <w:sz w:val="22"/>
                <w:szCs w:val="22"/>
              </w:rPr>
            </w:pPr>
            <w:r w:rsidRPr="00A02684">
              <w:rPr>
                <w:sz w:val="22"/>
                <w:szCs w:val="22"/>
              </w:rPr>
              <w:t>д. Терпилицы, д. 32</w:t>
            </w:r>
          </w:p>
        </w:tc>
        <w:tc>
          <w:tcPr>
            <w:tcW w:w="649" w:type="pct"/>
            <w:vAlign w:val="center"/>
          </w:tcPr>
          <w:p w:rsidR="00210E59" w:rsidRPr="00A02684" w:rsidRDefault="00210E59" w:rsidP="00210E59">
            <w:pPr>
              <w:jc w:val="center"/>
              <w:rPr>
                <w:sz w:val="22"/>
                <w:szCs w:val="22"/>
              </w:rPr>
            </w:pPr>
            <w:r w:rsidRPr="00A02684">
              <w:rPr>
                <w:sz w:val="22"/>
                <w:szCs w:val="22"/>
              </w:rPr>
              <w:t>292</w:t>
            </w:r>
          </w:p>
        </w:tc>
        <w:tc>
          <w:tcPr>
            <w:tcW w:w="739" w:type="pct"/>
            <w:vAlign w:val="center"/>
          </w:tcPr>
          <w:p w:rsidR="00210E59" w:rsidRPr="00A02684" w:rsidRDefault="00210E59" w:rsidP="00210E59">
            <w:pPr>
              <w:jc w:val="center"/>
              <w:rPr>
                <w:sz w:val="22"/>
                <w:szCs w:val="22"/>
              </w:rPr>
            </w:pPr>
            <w:r w:rsidRPr="00A02684">
              <w:rPr>
                <w:sz w:val="22"/>
                <w:szCs w:val="22"/>
              </w:rPr>
              <w:t>101</w:t>
            </w:r>
          </w:p>
        </w:tc>
      </w:tr>
    </w:tbl>
    <w:p w:rsidR="00A666B5" w:rsidRPr="00A02684" w:rsidRDefault="00A666B5" w:rsidP="00A666B5">
      <w:pPr>
        <w:ind w:firstLine="708"/>
        <w:jc w:val="both"/>
      </w:pPr>
    </w:p>
    <w:p w:rsidR="00A666B5" w:rsidRPr="00A02684" w:rsidRDefault="00A666B5" w:rsidP="00A666B5">
      <w:pPr>
        <w:autoSpaceDN w:val="0"/>
        <w:ind w:firstLine="709"/>
        <w:jc w:val="both"/>
      </w:pPr>
      <w:r w:rsidRPr="00A02684">
        <w:t>Кроме того, населенные пункты Бегуницкого сельского поселения включены в зоны обслуживания муниципального общеобразовательного учреждения «Волосовская средняя общеобразовательная школа №</w:t>
      </w:r>
      <w:r w:rsidR="00C34D95" w:rsidRPr="00A02684">
        <w:t xml:space="preserve"> </w:t>
      </w:r>
      <w:r w:rsidRPr="00A02684">
        <w:t>1»</w:t>
      </w:r>
      <w:r w:rsidR="00F61BDA" w:rsidRPr="00A02684">
        <w:t>,</w:t>
      </w:r>
      <w:r w:rsidRPr="00A02684">
        <w:t xml:space="preserve"> муниципального общеобразовательного учреждения «Волосовская средняя общеобразовательная школа № 2», «Волосовская начальная общеобразовательная школа», «Сельцовская средняя общеобразовательная школа», территория обслуживается школьным автобусом.</w:t>
      </w:r>
    </w:p>
    <w:p w:rsidR="00A666B5" w:rsidRPr="00A02684" w:rsidRDefault="00A666B5" w:rsidP="00A666B5">
      <w:pPr>
        <w:autoSpaceDN w:val="0"/>
        <w:ind w:firstLine="709"/>
        <w:jc w:val="both"/>
      </w:pPr>
      <w:r w:rsidRPr="00A02684">
        <w:t>Территории обслуживания дошкольными образовательными организациями и общеобразовательными организациями в границах Волосовского муниципального района закреплены следующими нормативными правовыми актами:</w:t>
      </w:r>
    </w:p>
    <w:p w:rsidR="00A666B5" w:rsidRPr="00A02684" w:rsidRDefault="00A666B5" w:rsidP="00B64F6F">
      <w:pPr>
        <w:pStyle w:val="ae"/>
        <w:numPr>
          <w:ilvl w:val="0"/>
          <w:numId w:val="63"/>
        </w:numPr>
        <w:jc w:val="both"/>
      </w:pPr>
      <w:r w:rsidRPr="00A02684">
        <w:t>постановление администрации муниципального образования Волосовский муниципальный район Ленинградской области от 17 февраля 2021 года № 189 «О закреплении муниципальных образовательных организаций, подведомственных Комитету образования администрации Волосовского муниципального района Ленинградской области, за конкретными территориями муниципального образования Волосовский муниципальный район Ленинградской области»;</w:t>
      </w:r>
    </w:p>
    <w:p w:rsidR="00A666B5" w:rsidRPr="00A02684" w:rsidRDefault="00A666B5" w:rsidP="00B64F6F">
      <w:pPr>
        <w:pStyle w:val="ae"/>
        <w:numPr>
          <w:ilvl w:val="0"/>
          <w:numId w:val="63"/>
        </w:numPr>
        <w:jc w:val="both"/>
      </w:pPr>
      <w:r w:rsidRPr="00A02684">
        <w:t>постановление администрации муниципального образования Волосовский муниципальный район Ленинградской области от 17 марта 2020 года № 290 «О закреплении муниципальных образовательных организаций, реализующих образовательную программу дошкольного образования, подведомственных Комитету образования администрации Волосовского муниципального района Ленинградской области, за конкретными территориями муниципального образования Волосовский муниципальный район Ленинградской области».</w:t>
      </w:r>
    </w:p>
    <w:p w:rsidR="00A666B5" w:rsidRPr="00A02684" w:rsidRDefault="00A666B5" w:rsidP="00A666B5">
      <w:pPr>
        <w:autoSpaceDN w:val="0"/>
        <w:ind w:firstLine="709"/>
        <w:jc w:val="both"/>
      </w:pPr>
      <w:r w:rsidRPr="00A02684">
        <w:t>С учетом местных нормативов градостроительного проектирования в расчете на прогнозное население на расчетный срок необходима следующая проектная вместимость учреждений образования:</w:t>
      </w:r>
    </w:p>
    <w:p w:rsidR="00A666B5" w:rsidRPr="00A02684" w:rsidRDefault="00A666B5" w:rsidP="00B64F6F">
      <w:pPr>
        <w:pStyle w:val="afff"/>
        <w:numPr>
          <w:ilvl w:val="0"/>
          <w:numId w:val="23"/>
        </w:numPr>
        <w:spacing w:before="0" w:after="0"/>
      </w:pPr>
      <w:r w:rsidRPr="00A02684">
        <w:t>дошкольная образовательная организация: не менее 3</w:t>
      </w:r>
      <w:r w:rsidR="009B776A" w:rsidRPr="00A02684">
        <w:t>54</w:t>
      </w:r>
      <w:r w:rsidRPr="00A02684">
        <w:t xml:space="preserve"> мест (40 мест на 1000 человек постоянного населения);</w:t>
      </w:r>
    </w:p>
    <w:p w:rsidR="00A666B5" w:rsidRPr="00A02684" w:rsidRDefault="00A666B5" w:rsidP="00B64F6F">
      <w:pPr>
        <w:pStyle w:val="afff"/>
        <w:numPr>
          <w:ilvl w:val="0"/>
          <w:numId w:val="23"/>
        </w:numPr>
        <w:spacing w:before="0" w:after="0"/>
      </w:pPr>
      <w:r w:rsidRPr="00A02684">
        <w:t>общеобразовательная школа: не менее 5</w:t>
      </w:r>
      <w:r w:rsidR="009B776A" w:rsidRPr="00A02684">
        <w:t>40</w:t>
      </w:r>
      <w:r w:rsidRPr="00A02684">
        <w:t xml:space="preserve"> мест (61 место на 1000 человек постоянного населения).</w:t>
      </w:r>
    </w:p>
    <w:p w:rsidR="000101AE" w:rsidRPr="00A02684" w:rsidRDefault="000101AE" w:rsidP="000101AE">
      <w:pPr>
        <w:ind w:firstLine="709"/>
        <w:jc w:val="both"/>
      </w:pPr>
      <w:r w:rsidRPr="00A02684">
        <w:t>Проектная мощность действующих дошкольных образовательных организаций (550 мест) обеспечит в полной мере данный норматив на расчетный срок. Вместимости существующих общеобразовательных организаций (913 мест) достаточно.</w:t>
      </w:r>
    </w:p>
    <w:p w:rsidR="000101AE" w:rsidRPr="00A02684" w:rsidRDefault="000101AE" w:rsidP="000101AE">
      <w:pPr>
        <w:ind w:firstLine="709"/>
        <w:jc w:val="both"/>
      </w:pPr>
      <w:r w:rsidRPr="00A02684">
        <w:t>В настоящее время не в полной мере обеспечивается возможность соблюдения норматива максимально допустимого уровня территориальной доступности объектов образования местного значения в соответствии с п. 2.1.2 местных нормативов градостроительного проектирования:</w:t>
      </w:r>
    </w:p>
    <w:p w:rsidR="000101AE" w:rsidRPr="00A02684" w:rsidRDefault="000101AE" w:rsidP="00B64F6F">
      <w:pPr>
        <w:pStyle w:val="ae"/>
        <w:numPr>
          <w:ilvl w:val="0"/>
          <w:numId w:val="88"/>
        </w:numPr>
        <w:jc w:val="both"/>
      </w:pPr>
      <w:r w:rsidRPr="00A02684">
        <w:t>для дошкольных образовательных организаций: 500 м;</w:t>
      </w:r>
    </w:p>
    <w:p w:rsidR="000101AE" w:rsidRPr="00A02684" w:rsidRDefault="000101AE" w:rsidP="00B64F6F">
      <w:pPr>
        <w:pStyle w:val="ae"/>
        <w:numPr>
          <w:ilvl w:val="0"/>
          <w:numId w:val="88"/>
        </w:numPr>
        <w:jc w:val="both"/>
      </w:pPr>
      <w:r w:rsidRPr="00A02684">
        <w:t>для общеобразовательных организаций I ступени обучения - не более 2 км пешеходной и не более 15 минут (в одну сторону) транспортной доступности;</w:t>
      </w:r>
    </w:p>
    <w:p w:rsidR="000101AE" w:rsidRPr="00A02684" w:rsidRDefault="000101AE" w:rsidP="00B64F6F">
      <w:pPr>
        <w:pStyle w:val="ae"/>
        <w:numPr>
          <w:ilvl w:val="0"/>
          <w:numId w:val="88"/>
        </w:numPr>
        <w:jc w:val="both"/>
      </w:pPr>
      <w:r w:rsidRPr="00A02684">
        <w:t>для общеобразовательных организаций II и III ступеней обучения - не более 4 км пешеходной и не более 30 минут (в одну сторону) транспортной доступности.</w:t>
      </w:r>
    </w:p>
    <w:p w:rsidR="00A666B5" w:rsidRPr="00A02684" w:rsidRDefault="00A666B5" w:rsidP="00A666B5">
      <w:pPr>
        <w:autoSpaceDN w:val="0"/>
        <w:ind w:firstLine="709"/>
        <w:jc w:val="both"/>
      </w:pPr>
      <w:r w:rsidRPr="00A02684">
        <w:t xml:space="preserve">В сложившихся условиях сельской системы расселения отсутствует возможность соблюдения норматива максимально допустимого уровня территориальной доступности объектов образования для всех населенных пунктов. Объекты образования расположены в д. Бегуницы, </w:t>
      </w:r>
      <w:r w:rsidR="006F6519" w:rsidRPr="00A02684">
        <w:t>п</w:t>
      </w:r>
      <w:r w:rsidRPr="00A02684">
        <w:t xml:space="preserve">. Зимитицы, д. Терпилицы, в которых проживает более 80 % общей численности населения. С учетом невысокой численности населения остальных населенных пунктов, размещение отдельных объектов </w:t>
      </w:r>
      <w:r w:rsidR="000101AE" w:rsidRPr="00A02684">
        <w:t>образования</w:t>
      </w:r>
      <w:r w:rsidRPr="00A02684">
        <w:t xml:space="preserve"> в остальных населенных пунктах практически нецелесообразно. Таким образом, с учетом наличия школьного автобуса, а также с учетом преобладания населения старше </w:t>
      </w:r>
      <w:r w:rsidR="00136A13" w:rsidRPr="00A02684">
        <w:t>трудоспособного</w:t>
      </w:r>
      <w:r w:rsidRPr="00A02684">
        <w:t xml:space="preserve"> возраст</w:t>
      </w:r>
      <w:r w:rsidR="00136A13" w:rsidRPr="00A02684">
        <w:t>а</w:t>
      </w:r>
      <w:r w:rsidRPr="00A02684">
        <w:t xml:space="preserve"> и отсутствием массового спроса на размещение новых объектов образования в удаленных от административного центра сельского поселения населенных пунктах, такая ситуация сохранится и на перспективу. </w:t>
      </w:r>
    </w:p>
    <w:p w:rsidR="00A666B5" w:rsidRPr="00A02684" w:rsidRDefault="00A666B5" w:rsidP="00A666B5">
      <w:pPr>
        <w:autoSpaceDN w:val="0"/>
        <w:ind w:firstLine="709"/>
        <w:jc w:val="both"/>
      </w:pPr>
      <w:r w:rsidRPr="00A02684">
        <w:lastRenderedPageBreak/>
        <w:t xml:space="preserve">В соответствии с проектом изменений в схему территориального планирования муниципального образования Волосовский муниципальный район Ленинградской области на территории </w:t>
      </w:r>
      <w:r w:rsidR="00EB0D7D" w:rsidRPr="00A02684">
        <w:t>Бегун</w:t>
      </w:r>
      <w:r w:rsidRPr="00A02684">
        <w:t>ицкого сельского поселения предусмотрены следующие планируемые к строительству и реконструкции объекты социальной инфраструктуры местного значения муниципального района:</w:t>
      </w:r>
    </w:p>
    <w:p w:rsidR="00A666B5" w:rsidRPr="00A02684" w:rsidRDefault="00A666B5" w:rsidP="00B64F6F">
      <w:pPr>
        <w:pStyle w:val="ae"/>
        <w:numPr>
          <w:ilvl w:val="0"/>
          <w:numId w:val="103"/>
        </w:numPr>
        <w:autoSpaceDN w:val="0"/>
        <w:jc w:val="both"/>
      </w:pPr>
      <w:r w:rsidRPr="00A02684">
        <w:t>реконструкция без изменений проектной вместимости муниципального общеобразовательного учреждения «Бегуницкая средняя общеобразовательная школа»;</w:t>
      </w:r>
    </w:p>
    <w:p w:rsidR="00A666B5" w:rsidRPr="00A02684" w:rsidRDefault="00A666B5" w:rsidP="00B64F6F">
      <w:pPr>
        <w:pStyle w:val="ae"/>
        <w:numPr>
          <w:ilvl w:val="0"/>
          <w:numId w:val="103"/>
        </w:numPr>
        <w:autoSpaceDN w:val="0"/>
        <w:jc w:val="both"/>
      </w:pPr>
      <w:r w:rsidRPr="00A02684">
        <w:t>реконструкция без изменений проектной вместимости муниципального общеобразовательного учреждения «Зимитицкая осно</w:t>
      </w:r>
      <w:r w:rsidR="00F61BDA" w:rsidRPr="00A02684">
        <w:t>вная общеобразовательная школа»</w:t>
      </w:r>
      <w:r w:rsidRPr="00A02684">
        <w:t>.</w:t>
      </w:r>
    </w:p>
    <w:p w:rsidR="003D4FE4" w:rsidRPr="00A02684" w:rsidRDefault="003D4FE4" w:rsidP="00A666B5">
      <w:pPr>
        <w:autoSpaceDN w:val="0"/>
        <w:ind w:firstLine="709"/>
        <w:jc w:val="both"/>
      </w:pPr>
    </w:p>
    <w:p w:rsidR="00185AD9" w:rsidRPr="00A02684" w:rsidRDefault="001A3612" w:rsidP="00F37281">
      <w:pPr>
        <w:pStyle w:val="2"/>
        <w:spacing w:before="0"/>
        <w:jc w:val="center"/>
        <w:rPr>
          <w:rFonts w:ascii="Times New Roman" w:hAnsi="Times New Roman"/>
          <w:color w:val="auto"/>
          <w:sz w:val="24"/>
          <w:szCs w:val="24"/>
        </w:rPr>
      </w:pPr>
      <w:bookmarkStart w:id="129" w:name="_Toc74682293"/>
      <w:r w:rsidRPr="00A02684">
        <w:rPr>
          <w:rFonts w:ascii="Times New Roman" w:hAnsi="Times New Roman"/>
          <w:color w:val="auto"/>
          <w:sz w:val="24"/>
          <w:szCs w:val="24"/>
        </w:rPr>
        <w:t>4</w:t>
      </w:r>
      <w:r w:rsidR="00185AD9" w:rsidRPr="00A02684">
        <w:rPr>
          <w:rFonts w:ascii="Times New Roman" w:hAnsi="Times New Roman"/>
          <w:color w:val="auto"/>
          <w:sz w:val="24"/>
          <w:szCs w:val="24"/>
        </w:rPr>
        <w:t>.4.</w:t>
      </w:r>
      <w:r w:rsidR="00684C60" w:rsidRPr="00A02684">
        <w:rPr>
          <w:rFonts w:ascii="Times New Roman" w:hAnsi="Times New Roman"/>
          <w:color w:val="auto"/>
          <w:sz w:val="24"/>
          <w:szCs w:val="24"/>
        </w:rPr>
        <w:t>2</w:t>
      </w:r>
      <w:r w:rsidR="00185AD9" w:rsidRPr="00A02684">
        <w:rPr>
          <w:rFonts w:ascii="Times New Roman" w:hAnsi="Times New Roman"/>
          <w:color w:val="auto"/>
          <w:sz w:val="24"/>
          <w:szCs w:val="24"/>
        </w:rPr>
        <w:t>. О</w:t>
      </w:r>
      <w:r w:rsidR="00444C8B" w:rsidRPr="00A02684">
        <w:rPr>
          <w:rFonts w:ascii="Times New Roman" w:hAnsi="Times New Roman"/>
          <w:color w:val="auto"/>
          <w:sz w:val="24"/>
          <w:szCs w:val="24"/>
        </w:rPr>
        <w:t>ценка нормативной обеспеченности объектами</w:t>
      </w:r>
      <w:r w:rsidR="00185AD9" w:rsidRPr="00A02684">
        <w:rPr>
          <w:rFonts w:ascii="Times New Roman" w:hAnsi="Times New Roman"/>
          <w:color w:val="auto"/>
          <w:sz w:val="24"/>
          <w:szCs w:val="24"/>
        </w:rPr>
        <w:t xml:space="preserve"> </w:t>
      </w:r>
      <w:r w:rsidR="00277A00" w:rsidRPr="00A02684">
        <w:rPr>
          <w:rFonts w:ascii="Times New Roman" w:hAnsi="Times New Roman"/>
          <w:color w:val="auto"/>
          <w:sz w:val="24"/>
          <w:szCs w:val="24"/>
        </w:rPr>
        <w:t xml:space="preserve">социальной инфраструктуры </w:t>
      </w:r>
      <w:r w:rsidR="00185AD9" w:rsidRPr="00A02684">
        <w:rPr>
          <w:rFonts w:ascii="Times New Roman" w:hAnsi="Times New Roman"/>
          <w:color w:val="auto"/>
          <w:sz w:val="24"/>
          <w:szCs w:val="24"/>
        </w:rPr>
        <w:t>местного значения поселения</w:t>
      </w:r>
      <w:bookmarkEnd w:id="129"/>
    </w:p>
    <w:p w:rsidR="006F08D1" w:rsidRPr="00A02684" w:rsidRDefault="006F08D1" w:rsidP="006F08D1">
      <w:pPr>
        <w:ind w:firstLine="709"/>
        <w:rPr>
          <w:rStyle w:val="blk"/>
        </w:rPr>
      </w:pPr>
    </w:p>
    <w:p w:rsidR="00E77CA9" w:rsidRPr="00A02684" w:rsidRDefault="00E77CA9" w:rsidP="00E77CA9">
      <w:pPr>
        <w:ind w:firstLine="709"/>
        <w:jc w:val="both"/>
      </w:pPr>
      <w:r w:rsidRPr="00A02684">
        <w:t>Оценка проектной обеспеченности населения объектами социальной инфраструктуры местного значения поселения выполнена в расчете на прогноз численности населения до 2040 года с учетом существующих объектов социальной инфраструктуры.</w:t>
      </w:r>
    </w:p>
    <w:p w:rsidR="007D3427" w:rsidRPr="00A02684" w:rsidRDefault="007D3427" w:rsidP="007D3427">
      <w:pPr>
        <w:ind w:firstLine="709"/>
        <w:jc w:val="both"/>
      </w:pPr>
      <w:r w:rsidRPr="00A02684">
        <w:t xml:space="preserve">В соответствии с частью 5 статьи 23 Градостроительного кодекса Российской Федерации, </w:t>
      </w:r>
      <w:r w:rsidR="00691AAD" w:rsidRPr="00A02684">
        <w:t xml:space="preserve">областным </w:t>
      </w:r>
      <w:r w:rsidR="00C973DE" w:rsidRPr="00A02684">
        <w:t xml:space="preserve">законом Ленинградской области от 14 декабря 2011 года № 108-оз, </w:t>
      </w:r>
      <w:r w:rsidRPr="00A02684">
        <w:t>с учетом приказа Министерства экономического развития Российской Федерации от 9 января 2018 года № 10 на картах в составе генерального плана отображаются следующие виды объектов социальной инфраструктуры местного значения поселения:</w:t>
      </w:r>
    </w:p>
    <w:p w:rsidR="007D3427" w:rsidRPr="00A02684" w:rsidRDefault="007D3427" w:rsidP="00B64F6F">
      <w:pPr>
        <w:pStyle w:val="ae"/>
        <w:numPr>
          <w:ilvl w:val="0"/>
          <w:numId w:val="27"/>
        </w:numPr>
        <w:jc w:val="both"/>
        <w:rPr>
          <w:bCs/>
        </w:rPr>
      </w:pPr>
      <w:r w:rsidRPr="00A02684">
        <w:t>объекты в области физической культуры и массового спорта местного значения поселения в соответствии с</w:t>
      </w:r>
      <w:r w:rsidRPr="00A02684">
        <w:rPr>
          <w:bCs/>
        </w:rPr>
        <w:t xml:space="preserve"> частью 1 статьи 14 Федерального закона от 6 октября 2003 года № 131-ФЗ:</w:t>
      </w:r>
    </w:p>
    <w:p w:rsidR="007D3427" w:rsidRPr="00A02684" w:rsidRDefault="007D3427" w:rsidP="00B64F6F">
      <w:pPr>
        <w:pStyle w:val="ae"/>
        <w:numPr>
          <w:ilvl w:val="0"/>
          <w:numId w:val="26"/>
        </w:numPr>
        <w:jc w:val="both"/>
      </w:pPr>
      <w:r w:rsidRPr="00A02684">
        <w:t>объект спорта, включающий раздельно нормируемые спортивные сооружения (объекты) (в том числе физкультурно-оздоровительный комплекс);</w:t>
      </w:r>
    </w:p>
    <w:p w:rsidR="007D3427" w:rsidRPr="00A02684" w:rsidRDefault="007D3427" w:rsidP="00B64F6F">
      <w:pPr>
        <w:pStyle w:val="ae"/>
        <w:numPr>
          <w:ilvl w:val="0"/>
          <w:numId w:val="26"/>
        </w:numPr>
        <w:jc w:val="both"/>
      </w:pPr>
      <w:r w:rsidRPr="00A02684">
        <w:t>спортивное сооружение (стадион, плоскостное спортивное сооружение, спортивный зал, плавательный бассейн, лыжная база и иные спортивные сооружения)</w:t>
      </w:r>
      <w:r w:rsidR="000870B0" w:rsidRPr="00A02684">
        <w:t>;</w:t>
      </w:r>
    </w:p>
    <w:p w:rsidR="007D3427" w:rsidRPr="00A02684" w:rsidRDefault="00F50B00" w:rsidP="00B64F6F">
      <w:pPr>
        <w:pStyle w:val="ae"/>
        <w:numPr>
          <w:ilvl w:val="0"/>
          <w:numId w:val="27"/>
        </w:numPr>
        <w:jc w:val="both"/>
      </w:pPr>
      <w:r w:rsidRPr="00A02684">
        <w:t>объекты в иных областях в связи с решением вопросов местного значения поселения:</w:t>
      </w:r>
    </w:p>
    <w:p w:rsidR="000870B0" w:rsidRPr="00A02684" w:rsidRDefault="000870B0" w:rsidP="00B64F6F">
      <w:pPr>
        <w:pStyle w:val="ae"/>
        <w:numPr>
          <w:ilvl w:val="0"/>
          <w:numId w:val="26"/>
        </w:numPr>
        <w:jc w:val="both"/>
      </w:pPr>
      <w:r w:rsidRPr="00A02684">
        <w:t>объект культурно-просветительного назначения (в соответствии с пунктом 11</w:t>
      </w:r>
      <w:r w:rsidR="0077607B" w:rsidRPr="00A02684">
        <w:t xml:space="preserve"> </w:t>
      </w:r>
      <w:r w:rsidRPr="00A02684">
        <w:t>части 1 статьи 14 Федерального закона от 6 октября 2003 года № 131-ФЗ);</w:t>
      </w:r>
    </w:p>
    <w:p w:rsidR="007D3427" w:rsidRPr="00A02684" w:rsidRDefault="000870B0" w:rsidP="00B64F6F">
      <w:pPr>
        <w:pStyle w:val="ae"/>
        <w:numPr>
          <w:ilvl w:val="0"/>
          <w:numId w:val="26"/>
        </w:numPr>
        <w:jc w:val="both"/>
      </w:pPr>
      <w:r w:rsidRPr="00A02684">
        <w:t>объект культурно-досугового (клубного) типа (в соответствии с пунктом 12 части 1 статьи 14 Федерального закона от 6 октября 2003 года № 131-ФЗ)</w:t>
      </w:r>
      <w:r w:rsidR="00C973DE" w:rsidRPr="00A02684">
        <w:t>;</w:t>
      </w:r>
    </w:p>
    <w:p w:rsidR="00C973DE" w:rsidRPr="00A02684" w:rsidRDefault="00C973DE" w:rsidP="00B64F6F">
      <w:pPr>
        <w:pStyle w:val="ae"/>
        <w:numPr>
          <w:ilvl w:val="0"/>
          <w:numId w:val="26"/>
        </w:numPr>
        <w:jc w:val="both"/>
      </w:pPr>
      <w:r w:rsidRPr="00A02684">
        <w:t>объекты торговли (в соответствии с пунктом 10 части 1 статьи 14 Федерального закона от 6 октября 2003 года № 131-ФЗ).</w:t>
      </w:r>
    </w:p>
    <w:p w:rsidR="008C045E" w:rsidRPr="00A02684" w:rsidRDefault="008C045E" w:rsidP="00F37281">
      <w:pPr>
        <w:pStyle w:val="aff6"/>
        <w:spacing w:before="0" w:beforeAutospacing="0" w:after="0" w:afterAutospacing="0"/>
        <w:ind w:firstLine="709"/>
        <w:jc w:val="both"/>
      </w:pPr>
    </w:p>
    <w:p w:rsidR="008C045E" w:rsidRPr="00A02684" w:rsidRDefault="00B7113D" w:rsidP="00F37281">
      <w:pPr>
        <w:pStyle w:val="aff6"/>
        <w:spacing w:before="0" w:beforeAutospacing="0" w:after="0" w:afterAutospacing="0"/>
        <w:ind w:firstLine="709"/>
        <w:jc w:val="both"/>
        <w:rPr>
          <w:b/>
        </w:rPr>
      </w:pPr>
      <w:bookmarkStart w:id="130" w:name="_Toc488914920"/>
      <w:bookmarkStart w:id="131" w:name="_Toc530829526"/>
      <w:r w:rsidRPr="00A02684">
        <w:rPr>
          <w:b/>
        </w:rPr>
        <w:t>Предложения по развитию о</w:t>
      </w:r>
      <w:r w:rsidR="008C045E" w:rsidRPr="00A02684">
        <w:rPr>
          <w:b/>
        </w:rPr>
        <w:t>бъект</w:t>
      </w:r>
      <w:r w:rsidRPr="00A02684">
        <w:rPr>
          <w:b/>
        </w:rPr>
        <w:t>ов</w:t>
      </w:r>
      <w:r w:rsidR="008C045E" w:rsidRPr="00A02684">
        <w:rPr>
          <w:b/>
        </w:rPr>
        <w:t xml:space="preserve"> физической культуры и массового спорта</w:t>
      </w:r>
      <w:bookmarkEnd w:id="130"/>
      <w:bookmarkEnd w:id="131"/>
    </w:p>
    <w:p w:rsidR="00EB0D7D" w:rsidRPr="00A02684" w:rsidRDefault="00EB0D7D" w:rsidP="00EB0D7D">
      <w:pPr>
        <w:pStyle w:val="aff6"/>
        <w:spacing w:before="0" w:beforeAutospacing="0" w:after="0" w:afterAutospacing="0"/>
        <w:ind w:firstLine="709"/>
        <w:jc w:val="both"/>
      </w:pPr>
      <w:r w:rsidRPr="00A02684">
        <w:t xml:space="preserve">Сведения об объектах физической культуры и спорта в соответствии с формой 1-ФК представлены в таблице </w:t>
      </w:r>
      <w:r w:rsidR="00420515" w:rsidRPr="00A02684">
        <w:t>40</w:t>
      </w:r>
      <w:r w:rsidRPr="00A02684">
        <w:t>.</w:t>
      </w:r>
    </w:p>
    <w:p w:rsidR="00EB0D7D" w:rsidRPr="00A02684" w:rsidRDefault="00EB0D7D" w:rsidP="00EB0D7D">
      <w:pPr>
        <w:pStyle w:val="aff6"/>
        <w:spacing w:before="0" w:beforeAutospacing="0" w:after="0" w:afterAutospacing="0"/>
        <w:ind w:firstLine="709"/>
        <w:jc w:val="both"/>
      </w:pPr>
    </w:p>
    <w:p w:rsidR="00EB0D7D" w:rsidRPr="00A02684" w:rsidRDefault="00EB0D7D" w:rsidP="00EB0D7D">
      <w:pPr>
        <w:pStyle w:val="aff6"/>
        <w:spacing w:before="0" w:beforeAutospacing="0" w:after="0" w:afterAutospacing="0"/>
        <w:jc w:val="center"/>
      </w:pPr>
      <w:r w:rsidRPr="00A02684">
        <w:t xml:space="preserve">Таблица </w:t>
      </w:r>
      <w:r w:rsidR="00420515" w:rsidRPr="00A02684">
        <w:t>40</w:t>
      </w:r>
      <w:r w:rsidRPr="00A02684">
        <w:t>. Основные характеристики спортивных сооружений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1"/>
        <w:gridCol w:w="1725"/>
        <w:gridCol w:w="2243"/>
        <w:gridCol w:w="1624"/>
        <w:gridCol w:w="1213"/>
      </w:tblGrid>
      <w:tr w:rsidR="00A02684" w:rsidRPr="00A02684" w:rsidTr="00B1548B">
        <w:trPr>
          <w:trHeight w:val="525"/>
          <w:tblHeader/>
        </w:trPr>
        <w:tc>
          <w:tcPr>
            <w:tcW w:w="1687" w:type="pct"/>
            <w:shd w:val="clear" w:color="auto" w:fill="auto"/>
            <w:vAlign w:val="center"/>
          </w:tcPr>
          <w:p w:rsidR="00EB0D7D" w:rsidRPr="00A02684" w:rsidRDefault="00EB0D7D" w:rsidP="00B1548B">
            <w:pPr>
              <w:jc w:val="center"/>
              <w:rPr>
                <w:sz w:val="22"/>
                <w:szCs w:val="22"/>
              </w:rPr>
            </w:pPr>
            <w:r w:rsidRPr="00A02684">
              <w:rPr>
                <w:sz w:val="22"/>
                <w:szCs w:val="22"/>
              </w:rPr>
              <w:t>Наименование спортивного сооружения</w:t>
            </w:r>
          </w:p>
        </w:tc>
        <w:tc>
          <w:tcPr>
            <w:tcW w:w="828" w:type="pct"/>
            <w:shd w:val="clear" w:color="auto" w:fill="auto"/>
            <w:vAlign w:val="center"/>
          </w:tcPr>
          <w:p w:rsidR="00EB0D7D" w:rsidRPr="00A02684" w:rsidRDefault="00EB0D7D" w:rsidP="00B1548B">
            <w:pPr>
              <w:jc w:val="center"/>
              <w:rPr>
                <w:sz w:val="22"/>
                <w:szCs w:val="22"/>
              </w:rPr>
            </w:pPr>
            <w:r w:rsidRPr="00A02684">
              <w:rPr>
                <w:sz w:val="22"/>
                <w:szCs w:val="22"/>
              </w:rPr>
              <w:t>Характеристика</w:t>
            </w:r>
          </w:p>
        </w:tc>
        <w:tc>
          <w:tcPr>
            <w:tcW w:w="1124" w:type="pct"/>
            <w:shd w:val="clear" w:color="auto" w:fill="auto"/>
            <w:vAlign w:val="center"/>
          </w:tcPr>
          <w:p w:rsidR="00EB0D7D" w:rsidRPr="00A02684" w:rsidRDefault="00EB0D7D" w:rsidP="00A62D79">
            <w:pPr>
              <w:jc w:val="center"/>
              <w:rPr>
                <w:sz w:val="22"/>
                <w:szCs w:val="22"/>
              </w:rPr>
            </w:pPr>
            <w:r w:rsidRPr="00A02684">
              <w:rPr>
                <w:sz w:val="22"/>
                <w:szCs w:val="22"/>
              </w:rPr>
              <w:t>Единовременная пропускная способность</w:t>
            </w:r>
            <w:r w:rsidR="00A62D79" w:rsidRPr="00A02684">
              <w:rPr>
                <w:sz w:val="22"/>
                <w:szCs w:val="22"/>
              </w:rPr>
              <w:t xml:space="preserve">, </w:t>
            </w:r>
            <w:r w:rsidRPr="00A02684">
              <w:rPr>
                <w:sz w:val="22"/>
                <w:szCs w:val="22"/>
              </w:rPr>
              <w:t>человек</w:t>
            </w:r>
          </w:p>
        </w:tc>
        <w:tc>
          <w:tcPr>
            <w:tcW w:w="779" w:type="pct"/>
            <w:shd w:val="clear" w:color="auto" w:fill="auto"/>
            <w:vAlign w:val="center"/>
          </w:tcPr>
          <w:p w:rsidR="00EB0D7D" w:rsidRPr="00A02684" w:rsidRDefault="00EB0D7D" w:rsidP="00B1548B">
            <w:pPr>
              <w:jc w:val="center"/>
              <w:rPr>
                <w:sz w:val="22"/>
                <w:szCs w:val="22"/>
              </w:rPr>
            </w:pPr>
            <w:r w:rsidRPr="00A02684">
              <w:rPr>
                <w:sz w:val="22"/>
                <w:szCs w:val="22"/>
              </w:rPr>
              <w:t>Загруженность</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Мощность</w:t>
            </w:r>
          </w:p>
        </w:tc>
      </w:tr>
      <w:tr w:rsidR="00A02684" w:rsidRPr="00A02684" w:rsidTr="00B1548B">
        <w:tc>
          <w:tcPr>
            <w:tcW w:w="1687" w:type="pct"/>
            <w:shd w:val="clear" w:color="auto" w:fill="auto"/>
            <w:hideMark/>
          </w:tcPr>
          <w:p w:rsidR="00EB0D7D" w:rsidRPr="00A02684" w:rsidRDefault="00EB0D7D" w:rsidP="00B1548B">
            <w:pPr>
              <w:rPr>
                <w:b/>
                <w:sz w:val="22"/>
                <w:szCs w:val="22"/>
              </w:rPr>
            </w:pPr>
            <w:r w:rsidRPr="00A02684">
              <w:rPr>
                <w:b/>
                <w:sz w:val="22"/>
                <w:szCs w:val="22"/>
              </w:rPr>
              <w:t xml:space="preserve">Всего спортивных сооружений </w:t>
            </w:r>
          </w:p>
        </w:tc>
        <w:tc>
          <w:tcPr>
            <w:tcW w:w="828" w:type="pct"/>
            <w:shd w:val="clear" w:color="auto" w:fill="auto"/>
            <w:vAlign w:val="center"/>
            <w:hideMark/>
          </w:tcPr>
          <w:p w:rsidR="00EB0D7D" w:rsidRPr="00A02684" w:rsidRDefault="00EB0D7D" w:rsidP="00B1548B">
            <w:pPr>
              <w:jc w:val="center"/>
              <w:rPr>
                <w:b/>
                <w:sz w:val="22"/>
                <w:szCs w:val="22"/>
              </w:rPr>
            </w:pPr>
            <w:r w:rsidRPr="00A02684">
              <w:rPr>
                <w:b/>
                <w:sz w:val="22"/>
                <w:szCs w:val="22"/>
              </w:rPr>
              <w:t>19 объектов</w:t>
            </w:r>
          </w:p>
        </w:tc>
        <w:tc>
          <w:tcPr>
            <w:tcW w:w="1124" w:type="pct"/>
            <w:shd w:val="clear" w:color="auto" w:fill="auto"/>
            <w:vAlign w:val="center"/>
            <w:hideMark/>
          </w:tcPr>
          <w:p w:rsidR="00EB0D7D" w:rsidRPr="00A02684" w:rsidRDefault="00EB0D7D" w:rsidP="00B1548B">
            <w:pPr>
              <w:jc w:val="center"/>
              <w:rPr>
                <w:b/>
                <w:sz w:val="22"/>
                <w:szCs w:val="22"/>
              </w:rPr>
            </w:pPr>
            <w:r w:rsidRPr="00A02684">
              <w:rPr>
                <w:b/>
                <w:sz w:val="22"/>
                <w:szCs w:val="22"/>
              </w:rPr>
              <w:t>482</w:t>
            </w:r>
          </w:p>
        </w:tc>
        <w:tc>
          <w:tcPr>
            <w:tcW w:w="779" w:type="pct"/>
            <w:shd w:val="clear" w:color="auto" w:fill="auto"/>
            <w:vAlign w:val="center"/>
          </w:tcPr>
          <w:p w:rsidR="00EB0D7D" w:rsidRPr="00A02684" w:rsidRDefault="00EB0D7D" w:rsidP="00B1548B">
            <w:pPr>
              <w:jc w:val="center"/>
              <w:rPr>
                <w:b/>
                <w:sz w:val="22"/>
                <w:szCs w:val="22"/>
              </w:rPr>
            </w:pPr>
            <w:r w:rsidRPr="00A02684">
              <w:rPr>
                <w:b/>
                <w:sz w:val="22"/>
                <w:szCs w:val="22"/>
              </w:rPr>
              <w:t>354680</w:t>
            </w:r>
          </w:p>
        </w:tc>
        <w:tc>
          <w:tcPr>
            <w:tcW w:w="582" w:type="pct"/>
            <w:shd w:val="clear" w:color="auto" w:fill="auto"/>
            <w:vAlign w:val="center"/>
          </w:tcPr>
          <w:p w:rsidR="00EB0D7D" w:rsidRPr="00A02684" w:rsidRDefault="00EB0D7D" w:rsidP="00B1548B">
            <w:pPr>
              <w:jc w:val="center"/>
              <w:rPr>
                <w:b/>
                <w:sz w:val="22"/>
                <w:szCs w:val="22"/>
              </w:rPr>
            </w:pPr>
            <w:r w:rsidRPr="00A02684">
              <w:rPr>
                <w:b/>
                <w:sz w:val="22"/>
                <w:szCs w:val="22"/>
              </w:rPr>
              <w:t>466800</w:t>
            </w:r>
          </w:p>
        </w:tc>
      </w:tr>
      <w:tr w:rsidR="00A02684" w:rsidRPr="00A02684" w:rsidTr="00B1548B">
        <w:tc>
          <w:tcPr>
            <w:tcW w:w="1687" w:type="pct"/>
            <w:shd w:val="clear" w:color="auto" w:fill="auto"/>
          </w:tcPr>
          <w:p w:rsidR="00EB0D7D" w:rsidRPr="00A02684" w:rsidRDefault="00EB0D7D" w:rsidP="00B1548B">
            <w:pPr>
              <w:rPr>
                <w:sz w:val="22"/>
                <w:szCs w:val="22"/>
              </w:rPr>
            </w:pPr>
            <w:r w:rsidRPr="00A02684">
              <w:rPr>
                <w:sz w:val="22"/>
                <w:szCs w:val="22"/>
              </w:rPr>
              <w:t>в том числе по видам:</w:t>
            </w:r>
          </w:p>
        </w:tc>
        <w:tc>
          <w:tcPr>
            <w:tcW w:w="828" w:type="pct"/>
            <w:shd w:val="clear" w:color="auto" w:fill="auto"/>
            <w:vAlign w:val="center"/>
          </w:tcPr>
          <w:p w:rsidR="00EB0D7D" w:rsidRPr="00A02684" w:rsidRDefault="00EB0D7D" w:rsidP="00B1548B">
            <w:pPr>
              <w:jc w:val="center"/>
              <w:rPr>
                <w:sz w:val="22"/>
                <w:szCs w:val="22"/>
              </w:rPr>
            </w:pPr>
          </w:p>
        </w:tc>
        <w:tc>
          <w:tcPr>
            <w:tcW w:w="1124" w:type="pct"/>
            <w:shd w:val="clear" w:color="auto" w:fill="auto"/>
            <w:vAlign w:val="center"/>
          </w:tcPr>
          <w:p w:rsidR="00EB0D7D" w:rsidRPr="00A02684" w:rsidRDefault="00EB0D7D" w:rsidP="00B1548B">
            <w:pPr>
              <w:jc w:val="center"/>
              <w:rPr>
                <w:sz w:val="22"/>
                <w:szCs w:val="22"/>
              </w:rPr>
            </w:pPr>
          </w:p>
        </w:tc>
        <w:tc>
          <w:tcPr>
            <w:tcW w:w="779" w:type="pct"/>
            <w:shd w:val="clear" w:color="auto" w:fill="auto"/>
            <w:vAlign w:val="center"/>
          </w:tcPr>
          <w:p w:rsidR="00EB0D7D" w:rsidRPr="00A02684" w:rsidRDefault="00EB0D7D" w:rsidP="00B1548B">
            <w:pPr>
              <w:jc w:val="center"/>
              <w:rPr>
                <w:sz w:val="22"/>
                <w:szCs w:val="22"/>
              </w:rPr>
            </w:pPr>
          </w:p>
        </w:tc>
        <w:tc>
          <w:tcPr>
            <w:tcW w:w="582" w:type="pct"/>
            <w:shd w:val="clear" w:color="auto" w:fill="auto"/>
            <w:vAlign w:val="center"/>
          </w:tcPr>
          <w:p w:rsidR="00EB0D7D" w:rsidRPr="00A02684" w:rsidRDefault="00EB0D7D" w:rsidP="00B1548B">
            <w:pPr>
              <w:jc w:val="center"/>
              <w:rPr>
                <w:sz w:val="22"/>
                <w:szCs w:val="22"/>
              </w:rPr>
            </w:pPr>
          </w:p>
        </w:tc>
      </w:tr>
      <w:tr w:rsidR="00A02684" w:rsidRPr="00A02684" w:rsidTr="00B1548B">
        <w:tc>
          <w:tcPr>
            <w:tcW w:w="1687" w:type="pct"/>
            <w:shd w:val="clear" w:color="auto" w:fill="auto"/>
            <w:hideMark/>
          </w:tcPr>
          <w:p w:rsidR="00EB0D7D" w:rsidRPr="00A02684" w:rsidRDefault="00EB0D7D" w:rsidP="00B1548B">
            <w:pPr>
              <w:rPr>
                <w:sz w:val="22"/>
                <w:szCs w:val="22"/>
              </w:rPr>
            </w:pPr>
            <w:r w:rsidRPr="00A02684">
              <w:rPr>
                <w:sz w:val="22"/>
                <w:szCs w:val="22"/>
              </w:rPr>
              <w:t>Плоскостные спортивные сооружения – всего</w:t>
            </w:r>
          </w:p>
        </w:tc>
        <w:tc>
          <w:tcPr>
            <w:tcW w:w="828" w:type="pct"/>
            <w:shd w:val="clear" w:color="auto" w:fill="auto"/>
            <w:vAlign w:val="center"/>
          </w:tcPr>
          <w:p w:rsidR="00EB0D7D" w:rsidRPr="00A02684" w:rsidRDefault="00EB0D7D" w:rsidP="00B1548B">
            <w:pPr>
              <w:jc w:val="center"/>
              <w:rPr>
                <w:sz w:val="22"/>
                <w:szCs w:val="22"/>
              </w:rPr>
            </w:pPr>
            <w:r w:rsidRPr="00A02684">
              <w:rPr>
                <w:sz w:val="22"/>
                <w:szCs w:val="22"/>
              </w:rPr>
              <w:t>9 объектов</w:t>
            </w:r>
          </w:p>
        </w:tc>
        <w:tc>
          <w:tcPr>
            <w:tcW w:w="1124" w:type="pct"/>
            <w:shd w:val="clear" w:color="auto" w:fill="auto"/>
            <w:vAlign w:val="center"/>
          </w:tcPr>
          <w:p w:rsidR="00EB0D7D" w:rsidRPr="00A02684" w:rsidRDefault="00EB0D7D" w:rsidP="00B1548B">
            <w:pPr>
              <w:jc w:val="center"/>
              <w:rPr>
                <w:sz w:val="22"/>
                <w:szCs w:val="22"/>
              </w:rPr>
            </w:pPr>
            <w:r w:rsidRPr="00A02684">
              <w:rPr>
                <w:sz w:val="22"/>
                <w:szCs w:val="22"/>
              </w:rPr>
              <w:t>242</w:t>
            </w:r>
          </w:p>
        </w:tc>
        <w:tc>
          <w:tcPr>
            <w:tcW w:w="779" w:type="pct"/>
            <w:shd w:val="clear" w:color="auto" w:fill="auto"/>
            <w:vAlign w:val="center"/>
          </w:tcPr>
          <w:p w:rsidR="00EB0D7D" w:rsidRPr="00A02684" w:rsidRDefault="00EB0D7D" w:rsidP="00B1548B">
            <w:pPr>
              <w:jc w:val="center"/>
              <w:rPr>
                <w:sz w:val="22"/>
                <w:szCs w:val="22"/>
              </w:rPr>
            </w:pPr>
            <w:r w:rsidRPr="00A02684">
              <w:rPr>
                <w:sz w:val="22"/>
                <w:szCs w:val="22"/>
              </w:rPr>
              <w:t>132400</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204200</w:t>
            </w:r>
          </w:p>
        </w:tc>
      </w:tr>
      <w:tr w:rsidR="00A02684" w:rsidRPr="00A02684" w:rsidTr="00B1548B">
        <w:tc>
          <w:tcPr>
            <w:tcW w:w="1687" w:type="pct"/>
            <w:shd w:val="clear" w:color="auto" w:fill="auto"/>
            <w:hideMark/>
          </w:tcPr>
          <w:p w:rsidR="00EB0D7D" w:rsidRPr="00A02684" w:rsidRDefault="00EB0D7D" w:rsidP="00B1548B">
            <w:pPr>
              <w:rPr>
                <w:sz w:val="22"/>
                <w:szCs w:val="22"/>
              </w:rPr>
            </w:pPr>
            <w:r w:rsidRPr="00A02684">
              <w:rPr>
                <w:sz w:val="22"/>
                <w:szCs w:val="22"/>
              </w:rPr>
              <w:t xml:space="preserve">Площадь плоскостных спортивных сооружений </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12812 м</w:t>
            </w:r>
            <w:r w:rsidRPr="00A02684">
              <w:rPr>
                <w:sz w:val="22"/>
                <w:szCs w:val="22"/>
                <w:vertAlign w:val="superscript"/>
              </w:rPr>
              <w:t>2</w:t>
            </w:r>
          </w:p>
        </w:tc>
        <w:tc>
          <w:tcPr>
            <w:tcW w:w="1124" w:type="pct"/>
            <w:shd w:val="clear" w:color="auto" w:fill="auto"/>
            <w:vAlign w:val="center"/>
            <w:hideMark/>
          </w:tcPr>
          <w:p w:rsidR="00EB0D7D" w:rsidRPr="00A02684" w:rsidRDefault="00EB0D7D" w:rsidP="00B1548B">
            <w:pPr>
              <w:jc w:val="center"/>
              <w:rPr>
                <w:sz w:val="22"/>
                <w:szCs w:val="22"/>
              </w:rPr>
            </w:pPr>
            <w:r w:rsidRPr="00A02684">
              <w:rPr>
                <w:sz w:val="22"/>
                <w:szCs w:val="22"/>
              </w:rPr>
              <w:t>–</w:t>
            </w:r>
          </w:p>
        </w:tc>
        <w:tc>
          <w:tcPr>
            <w:tcW w:w="779" w:type="pct"/>
            <w:shd w:val="clear" w:color="auto" w:fill="auto"/>
            <w:vAlign w:val="center"/>
            <w:hideMark/>
          </w:tcPr>
          <w:p w:rsidR="00EB0D7D" w:rsidRPr="00A02684" w:rsidRDefault="00EB0D7D" w:rsidP="00B1548B">
            <w:pPr>
              <w:jc w:val="center"/>
              <w:rPr>
                <w:sz w:val="22"/>
                <w:szCs w:val="22"/>
              </w:rPr>
            </w:pPr>
            <w:r w:rsidRPr="00A02684">
              <w:rPr>
                <w:sz w:val="22"/>
                <w:szCs w:val="22"/>
              </w:rPr>
              <w:t>–</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w:t>
            </w:r>
          </w:p>
        </w:tc>
      </w:tr>
      <w:tr w:rsidR="00A02684" w:rsidRPr="00A02684" w:rsidTr="00B1548B">
        <w:tc>
          <w:tcPr>
            <w:tcW w:w="1687" w:type="pct"/>
            <w:shd w:val="clear" w:color="auto" w:fill="auto"/>
            <w:hideMark/>
          </w:tcPr>
          <w:p w:rsidR="00EB0D7D" w:rsidRPr="00A02684" w:rsidRDefault="00EB0D7D" w:rsidP="00B1548B">
            <w:pPr>
              <w:rPr>
                <w:sz w:val="22"/>
                <w:szCs w:val="22"/>
              </w:rPr>
            </w:pPr>
            <w:r w:rsidRPr="00A02684">
              <w:rPr>
                <w:sz w:val="22"/>
                <w:szCs w:val="22"/>
              </w:rPr>
              <w:lastRenderedPageBreak/>
              <w:t>Спортивные залы - всего</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6 объектов</w:t>
            </w:r>
          </w:p>
        </w:tc>
        <w:tc>
          <w:tcPr>
            <w:tcW w:w="1124" w:type="pct"/>
            <w:shd w:val="clear" w:color="auto" w:fill="auto"/>
            <w:vAlign w:val="center"/>
            <w:hideMark/>
          </w:tcPr>
          <w:p w:rsidR="00EB0D7D" w:rsidRPr="00A02684" w:rsidRDefault="00EB0D7D" w:rsidP="00B1548B">
            <w:pPr>
              <w:jc w:val="center"/>
              <w:rPr>
                <w:sz w:val="22"/>
                <w:szCs w:val="22"/>
              </w:rPr>
            </w:pPr>
            <w:r w:rsidRPr="00A02684">
              <w:rPr>
                <w:sz w:val="22"/>
                <w:szCs w:val="22"/>
              </w:rPr>
              <w:t>200</w:t>
            </w:r>
          </w:p>
        </w:tc>
        <w:tc>
          <w:tcPr>
            <w:tcW w:w="779" w:type="pct"/>
            <w:shd w:val="clear" w:color="auto" w:fill="auto"/>
            <w:vAlign w:val="center"/>
          </w:tcPr>
          <w:p w:rsidR="00EB0D7D" w:rsidRPr="00A02684" w:rsidRDefault="00EB0D7D" w:rsidP="00B1548B">
            <w:pPr>
              <w:jc w:val="center"/>
              <w:rPr>
                <w:sz w:val="22"/>
                <w:szCs w:val="22"/>
              </w:rPr>
            </w:pPr>
            <w:r w:rsidRPr="00A02684">
              <w:rPr>
                <w:sz w:val="22"/>
                <w:szCs w:val="22"/>
              </w:rPr>
              <w:t>200800</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238700</w:t>
            </w:r>
          </w:p>
        </w:tc>
      </w:tr>
      <w:tr w:rsidR="00A02684" w:rsidRPr="00A02684" w:rsidTr="00B1548B">
        <w:trPr>
          <w:trHeight w:val="285"/>
        </w:trPr>
        <w:tc>
          <w:tcPr>
            <w:tcW w:w="1687" w:type="pct"/>
            <w:shd w:val="clear" w:color="auto" w:fill="auto"/>
            <w:vAlign w:val="center"/>
            <w:hideMark/>
          </w:tcPr>
          <w:p w:rsidR="00EB0D7D" w:rsidRPr="00A02684" w:rsidRDefault="00EB0D7D" w:rsidP="00E374C2">
            <w:pPr>
              <w:rPr>
                <w:sz w:val="22"/>
                <w:szCs w:val="22"/>
              </w:rPr>
            </w:pPr>
            <w:r w:rsidRPr="00A02684">
              <w:rPr>
                <w:sz w:val="22"/>
                <w:szCs w:val="22"/>
              </w:rPr>
              <w:t>- (36х18 м), (30х18 м), (30х15 м)</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2 объекта</w:t>
            </w:r>
          </w:p>
        </w:tc>
        <w:tc>
          <w:tcPr>
            <w:tcW w:w="1124" w:type="pct"/>
            <w:shd w:val="clear" w:color="auto" w:fill="auto"/>
            <w:vAlign w:val="center"/>
          </w:tcPr>
          <w:p w:rsidR="00EB0D7D" w:rsidRPr="00A02684" w:rsidRDefault="00EB0D7D" w:rsidP="00B1548B">
            <w:pPr>
              <w:jc w:val="center"/>
              <w:rPr>
                <w:sz w:val="22"/>
                <w:szCs w:val="22"/>
              </w:rPr>
            </w:pPr>
            <w:r w:rsidRPr="00A02684">
              <w:rPr>
                <w:sz w:val="22"/>
                <w:szCs w:val="22"/>
              </w:rPr>
              <w:t>75</w:t>
            </w:r>
          </w:p>
        </w:tc>
        <w:tc>
          <w:tcPr>
            <w:tcW w:w="779" w:type="pct"/>
            <w:shd w:val="clear" w:color="auto" w:fill="auto"/>
            <w:vAlign w:val="center"/>
          </w:tcPr>
          <w:p w:rsidR="00EB0D7D" w:rsidRPr="00A02684" w:rsidRDefault="00EB0D7D" w:rsidP="00B1548B">
            <w:pPr>
              <w:jc w:val="center"/>
              <w:rPr>
                <w:sz w:val="22"/>
                <w:szCs w:val="22"/>
              </w:rPr>
            </w:pPr>
            <w:r w:rsidRPr="00A02684">
              <w:rPr>
                <w:sz w:val="22"/>
                <w:szCs w:val="22"/>
              </w:rPr>
              <w:t>24500</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157300</w:t>
            </w:r>
          </w:p>
        </w:tc>
      </w:tr>
      <w:tr w:rsidR="00A02684" w:rsidRPr="00A02684" w:rsidTr="00B1548B">
        <w:trPr>
          <w:trHeight w:val="285"/>
        </w:trPr>
        <w:tc>
          <w:tcPr>
            <w:tcW w:w="1687" w:type="pct"/>
            <w:shd w:val="clear" w:color="auto" w:fill="auto"/>
            <w:vAlign w:val="center"/>
            <w:hideMark/>
          </w:tcPr>
          <w:p w:rsidR="00EB0D7D" w:rsidRPr="00A02684" w:rsidRDefault="00EB0D7D" w:rsidP="00E374C2">
            <w:pPr>
              <w:rPr>
                <w:sz w:val="22"/>
                <w:szCs w:val="22"/>
              </w:rPr>
            </w:pPr>
            <w:r w:rsidRPr="00A02684">
              <w:rPr>
                <w:sz w:val="22"/>
                <w:szCs w:val="22"/>
              </w:rPr>
              <w:t>- (24</w:t>
            </w:r>
            <w:r w:rsidR="00E374C2" w:rsidRPr="00A02684">
              <w:rPr>
                <w:sz w:val="22"/>
                <w:szCs w:val="22"/>
              </w:rPr>
              <w:t>х</w:t>
            </w:r>
            <w:r w:rsidRPr="00A02684">
              <w:rPr>
                <w:sz w:val="22"/>
                <w:szCs w:val="22"/>
              </w:rPr>
              <w:t>12 м) и (18х9 м)</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4 объекта</w:t>
            </w:r>
          </w:p>
        </w:tc>
        <w:tc>
          <w:tcPr>
            <w:tcW w:w="1124" w:type="pct"/>
            <w:shd w:val="clear" w:color="auto" w:fill="auto"/>
            <w:vAlign w:val="center"/>
          </w:tcPr>
          <w:p w:rsidR="00EB0D7D" w:rsidRPr="00A02684" w:rsidRDefault="00EB0D7D" w:rsidP="00B1548B">
            <w:pPr>
              <w:jc w:val="center"/>
              <w:rPr>
                <w:sz w:val="22"/>
                <w:szCs w:val="22"/>
              </w:rPr>
            </w:pPr>
            <w:r w:rsidRPr="00A02684">
              <w:rPr>
                <w:sz w:val="22"/>
                <w:szCs w:val="22"/>
              </w:rPr>
              <w:t>125</w:t>
            </w:r>
          </w:p>
        </w:tc>
        <w:tc>
          <w:tcPr>
            <w:tcW w:w="779" w:type="pct"/>
            <w:shd w:val="clear" w:color="auto" w:fill="auto"/>
            <w:vAlign w:val="center"/>
          </w:tcPr>
          <w:p w:rsidR="00EB0D7D" w:rsidRPr="00A02684" w:rsidRDefault="00EB0D7D" w:rsidP="00B1548B">
            <w:pPr>
              <w:jc w:val="center"/>
              <w:rPr>
                <w:sz w:val="22"/>
                <w:szCs w:val="22"/>
              </w:rPr>
            </w:pPr>
            <w:r w:rsidRPr="00A02684">
              <w:rPr>
                <w:sz w:val="22"/>
                <w:szCs w:val="22"/>
              </w:rPr>
              <w:t>26600</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81200</w:t>
            </w:r>
          </w:p>
        </w:tc>
      </w:tr>
      <w:tr w:rsidR="00A02684" w:rsidRPr="00A02684" w:rsidTr="00B1548B">
        <w:tc>
          <w:tcPr>
            <w:tcW w:w="1687" w:type="pct"/>
            <w:shd w:val="clear" w:color="auto" w:fill="auto"/>
            <w:hideMark/>
          </w:tcPr>
          <w:p w:rsidR="00EB0D7D" w:rsidRPr="00A02684" w:rsidRDefault="00EB0D7D" w:rsidP="00B1548B">
            <w:pPr>
              <w:rPr>
                <w:sz w:val="22"/>
                <w:szCs w:val="22"/>
              </w:rPr>
            </w:pPr>
            <w:r w:rsidRPr="00A02684">
              <w:rPr>
                <w:sz w:val="22"/>
                <w:szCs w:val="22"/>
              </w:rPr>
              <w:t>Площадь спортивных залов</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1703 м</w:t>
            </w:r>
            <w:r w:rsidRPr="00A02684">
              <w:rPr>
                <w:sz w:val="22"/>
                <w:szCs w:val="22"/>
                <w:vertAlign w:val="superscript"/>
              </w:rPr>
              <w:t>2</w:t>
            </w:r>
          </w:p>
        </w:tc>
        <w:tc>
          <w:tcPr>
            <w:tcW w:w="1124" w:type="pct"/>
            <w:shd w:val="clear" w:color="auto" w:fill="auto"/>
            <w:vAlign w:val="center"/>
            <w:hideMark/>
          </w:tcPr>
          <w:p w:rsidR="00EB0D7D" w:rsidRPr="00A02684" w:rsidRDefault="00EB0D7D" w:rsidP="00B1548B">
            <w:pPr>
              <w:jc w:val="center"/>
              <w:rPr>
                <w:sz w:val="22"/>
                <w:szCs w:val="22"/>
              </w:rPr>
            </w:pPr>
            <w:r w:rsidRPr="00A02684">
              <w:rPr>
                <w:sz w:val="22"/>
                <w:szCs w:val="22"/>
              </w:rPr>
              <w:t>–</w:t>
            </w:r>
          </w:p>
        </w:tc>
        <w:tc>
          <w:tcPr>
            <w:tcW w:w="779" w:type="pct"/>
            <w:shd w:val="clear" w:color="auto" w:fill="auto"/>
            <w:vAlign w:val="center"/>
            <w:hideMark/>
          </w:tcPr>
          <w:p w:rsidR="00EB0D7D" w:rsidRPr="00A02684" w:rsidRDefault="00EB0D7D" w:rsidP="00B1548B">
            <w:pPr>
              <w:jc w:val="center"/>
              <w:rPr>
                <w:sz w:val="22"/>
                <w:szCs w:val="22"/>
              </w:rPr>
            </w:pPr>
            <w:r w:rsidRPr="00A02684">
              <w:rPr>
                <w:sz w:val="22"/>
                <w:szCs w:val="22"/>
              </w:rPr>
              <w:t>–</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w:t>
            </w:r>
          </w:p>
        </w:tc>
      </w:tr>
      <w:tr w:rsidR="00A02684" w:rsidRPr="00A02684" w:rsidTr="00B1548B">
        <w:tc>
          <w:tcPr>
            <w:tcW w:w="1687" w:type="pct"/>
            <w:shd w:val="clear" w:color="auto" w:fill="auto"/>
            <w:hideMark/>
          </w:tcPr>
          <w:p w:rsidR="00EB0D7D" w:rsidRPr="00A02684" w:rsidRDefault="00EB0D7D" w:rsidP="00B1548B">
            <w:pPr>
              <w:rPr>
                <w:sz w:val="22"/>
                <w:szCs w:val="22"/>
              </w:rPr>
            </w:pPr>
            <w:r w:rsidRPr="00A02684">
              <w:rPr>
                <w:sz w:val="22"/>
                <w:szCs w:val="22"/>
              </w:rPr>
              <w:t>Сооружения для стрелковых видов спорта</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1 объект</w:t>
            </w:r>
          </w:p>
        </w:tc>
        <w:tc>
          <w:tcPr>
            <w:tcW w:w="1124" w:type="pct"/>
            <w:shd w:val="clear" w:color="auto" w:fill="auto"/>
            <w:vAlign w:val="center"/>
            <w:hideMark/>
          </w:tcPr>
          <w:p w:rsidR="00EB0D7D" w:rsidRPr="00A02684" w:rsidRDefault="00EB0D7D" w:rsidP="00B1548B">
            <w:pPr>
              <w:jc w:val="center"/>
              <w:rPr>
                <w:sz w:val="22"/>
                <w:szCs w:val="22"/>
              </w:rPr>
            </w:pPr>
            <w:r w:rsidRPr="00A02684">
              <w:rPr>
                <w:sz w:val="22"/>
                <w:szCs w:val="22"/>
              </w:rPr>
              <w:t xml:space="preserve"> 4 </w:t>
            </w:r>
          </w:p>
        </w:tc>
        <w:tc>
          <w:tcPr>
            <w:tcW w:w="779" w:type="pct"/>
            <w:shd w:val="clear" w:color="auto" w:fill="auto"/>
            <w:vAlign w:val="center"/>
            <w:hideMark/>
          </w:tcPr>
          <w:p w:rsidR="00EB0D7D" w:rsidRPr="00A02684" w:rsidRDefault="00EB0D7D" w:rsidP="00B1548B">
            <w:pPr>
              <w:jc w:val="center"/>
              <w:rPr>
                <w:sz w:val="22"/>
                <w:szCs w:val="22"/>
              </w:rPr>
            </w:pPr>
            <w:r w:rsidRPr="00A02684">
              <w:rPr>
                <w:sz w:val="22"/>
                <w:szCs w:val="22"/>
              </w:rPr>
              <w:t xml:space="preserve"> 1800 </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 xml:space="preserve"> 4600 </w:t>
            </w:r>
          </w:p>
        </w:tc>
      </w:tr>
      <w:tr w:rsidR="00EB0D7D" w:rsidRPr="00A02684" w:rsidTr="00B1548B">
        <w:tc>
          <w:tcPr>
            <w:tcW w:w="1687" w:type="pct"/>
            <w:shd w:val="clear" w:color="auto" w:fill="auto"/>
            <w:hideMark/>
          </w:tcPr>
          <w:p w:rsidR="00EB0D7D" w:rsidRPr="00A02684" w:rsidRDefault="00EB0D7D" w:rsidP="00B1548B">
            <w:pPr>
              <w:rPr>
                <w:sz w:val="22"/>
                <w:szCs w:val="22"/>
              </w:rPr>
            </w:pPr>
            <w:r w:rsidRPr="00A02684">
              <w:rPr>
                <w:sz w:val="22"/>
                <w:szCs w:val="22"/>
              </w:rPr>
              <w:t>Другие спортивные сооружения</w:t>
            </w:r>
          </w:p>
        </w:tc>
        <w:tc>
          <w:tcPr>
            <w:tcW w:w="828" w:type="pct"/>
            <w:shd w:val="clear" w:color="auto" w:fill="auto"/>
            <w:vAlign w:val="center"/>
            <w:hideMark/>
          </w:tcPr>
          <w:p w:rsidR="00EB0D7D" w:rsidRPr="00A02684" w:rsidRDefault="00EB0D7D" w:rsidP="00B1548B">
            <w:pPr>
              <w:jc w:val="center"/>
              <w:rPr>
                <w:sz w:val="22"/>
                <w:szCs w:val="22"/>
              </w:rPr>
            </w:pPr>
            <w:r w:rsidRPr="00A02684">
              <w:rPr>
                <w:sz w:val="22"/>
                <w:szCs w:val="22"/>
              </w:rPr>
              <w:t>3 объекта</w:t>
            </w:r>
          </w:p>
        </w:tc>
        <w:tc>
          <w:tcPr>
            <w:tcW w:w="1124" w:type="pct"/>
            <w:shd w:val="clear" w:color="auto" w:fill="auto"/>
            <w:vAlign w:val="center"/>
            <w:hideMark/>
          </w:tcPr>
          <w:p w:rsidR="00EB0D7D" w:rsidRPr="00A02684" w:rsidRDefault="00EB0D7D" w:rsidP="00B1548B">
            <w:pPr>
              <w:jc w:val="center"/>
              <w:rPr>
                <w:sz w:val="22"/>
                <w:szCs w:val="22"/>
              </w:rPr>
            </w:pPr>
            <w:r w:rsidRPr="00A02684">
              <w:rPr>
                <w:sz w:val="22"/>
                <w:szCs w:val="22"/>
              </w:rPr>
              <w:t>36</w:t>
            </w:r>
          </w:p>
        </w:tc>
        <w:tc>
          <w:tcPr>
            <w:tcW w:w="779" w:type="pct"/>
            <w:shd w:val="clear" w:color="auto" w:fill="auto"/>
            <w:vAlign w:val="center"/>
            <w:hideMark/>
          </w:tcPr>
          <w:p w:rsidR="00EB0D7D" w:rsidRPr="00A02684" w:rsidRDefault="00EB0D7D" w:rsidP="00B1548B">
            <w:pPr>
              <w:jc w:val="center"/>
              <w:rPr>
                <w:sz w:val="22"/>
                <w:szCs w:val="22"/>
              </w:rPr>
            </w:pPr>
            <w:r w:rsidRPr="00A02684">
              <w:rPr>
                <w:sz w:val="22"/>
                <w:szCs w:val="22"/>
              </w:rPr>
              <w:t>19680</w:t>
            </w:r>
          </w:p>
        </w:tc>
        <w:tc>
          <w:tcPr>
            <w:tcW w:w="582" w:type="pct"/>
            <w:shd w:val="clear" w:color="auto" w:fill="auto"/>
            <w:vAlign w:val="center"/>
          </w:tcPr>
          <w:p w:rsidR="00EB0D7D" w:rsidRPr="00A02684" w:rsidRDefault="00EB0D7D" w:rsidP="00B1548B">
            <w:pPr>
              <w:jc w:val="center"/>
              <w:rPr>
                <w:sz w:val="22"/>
                <w:szCs w:val="22"/>
              </w:rPr>
            </w:pPr>
            <w:r w:rsidRPr="00A02684">
              <w:rPr>
                <w:sz w:val="22"/>
                <w:szCs w:val="22"/>
              </w:rPr>
              <w:t>19300</w:t>
            </w:r>
          </w:p>
        </w:tc>
      </w:tr>
    </w:tbl>
    <w:p w:rsidR="00EB0D7D" w:rsidRPr="00A02684" w:rsidRDefault="00EB0D7D" w:rsidP="00EB0D7D">
      <w:pPr>
        <w:pStyle w:val="aff6"/>
        <w:spacing w:before="0" w:beforeAutospacing="0" w:after="0" w:afterAutospacing="0"/>
        <w:ind w:firstLine="709"/>
        <w:jc w:val="both"/>
      </w:pPr>
    </w:p>
    <w:p w:rsidR="00EB0D7D" w:rsidRPr="00A02684" w:rsidRDefault="00EB0D7D" w:rsidP="00EB0D7D">
      <w:pPr>
        <w:ind w:firstLine="709"/>
        <w:jc w:val="both"/>
      </w:pPr>
      <w:r w:rsidRPr="00A02684">
        <w:t xml:space="preserve">Перечень объектов физической культуры и массового спорта представлен в таблице </w:t>
      </w:r>
      <w:r w:rsidR="00420515" w:rsidRPr="00A02684">
        <w:t>4</w:t>
      </w:r>
      <w:r w:rsidRPr="00A02684">
        <w:t>1.</w:t>
      </w:r>
    </w:p>
    <w:p w:rsidR="00EB0D7D" w:rsidRPr="00A02684" w:rsidRDefault="00EB0D7D" w:rsidP="00EB0D7D">
      <w:pPr>
        <w:pStyle w:val="aff6"/>
        <w:spacing w:before="0" w:beforeAutospacing="0" w:after="0" w:afterAutospacing="0"/>
        <w:ind w:firstLine="709"/>
        <w:jc w:val="both"/>
      </w:pPr>
    </w:p>
    <w:p w:rsidR="00EB0D7D" w:rsidRPr="00A02684" w:rsidRDefault="00EB0D7D" w:rsidP="00EB0D7D">
      <w:pPr>
        <w:pStyle w:val="aff6"/>
        <w:spacing w:before="0" w:beforeAutospacing="0" w:after="0" w:afterAutospacing="0"/>
        <w:ind w:firstLine="709"/>
        <w:jc w:val="both"/>
        <w:sectPr w:rsidR="00EB0D7D" w:rsidRPr="00A02684" w:rsidSect="00030C61">
          <w:pgSz w:w="11907" w:h="16840" w:code="9"/>
          <w:pgMar w:top="1134" w:right="567" w:bottom="1134" w:left="1134" w:header="720" w:footer="720" w:gutter="0"/>
          <w:cols w:space="720"/>
          <w:titlePg/>
          <w:docGrid w:linePitch="299"/>
        </w:sectPr>
      </w:pPr>
    </w:p>
    <w:p w:rsidR="00EB0D7D" w:rsidRPr="00A02684" w:rsidRDefault="00EB0D7D" w:rsidP="00EB0D7D">
      <w:pPr>
        <w:jc w:val="center"/>
      </w:pPr>
      <w:r w:rsidRPr="00A02684">
        <w:lastRenderedPageBreak/>
        <w:t xml:space="preserve">Таблица </w:t>
      </w:r>
      <w:r w:rsidR="00420515" w:rsidRPr="00A02684">
        <w:t>4</w:t>
      </w:r>
      <w:r w:rsidRPr="00A02684">
        <w:t>1. Реестр спортивных сооружений Бегуницкого сельского поселения</w:t>
      </w:r>
    </w:p>
    <w:tbl>
      <w:tblPr>
        <w:tblStyle w:val="35"/>
        <w:tblW w:w="14920" w:type="dxa"/>
        <w:tblLook w:val="04A0" w:firstRow="1" w:lastRow="0" w:firstColumn="1" w:lastColumn="0" w:noHBand="0" w:noVBand="1"/>
      </w:tblPr>
      <w:tblGrid>
        <w:gridCol w:w="656"/>
        <w:gridCol w:w="2777"/>
        <w:gridCol w:w="1395"/>
        <w:gridCol w:w="1079"/>
        <w:gridCol w:w="1791"/>
        <w:gridCol w:w="1774"/>
        <w:gridCol w:w="1790"/>
        <w:gridCol w:w="1531"/>
        <w:gridCol w:w="2127"/>
      </w:tblGrid>
      <w:tr w:rsidR="00A02684" w:rsidRPr="00A02684" w:rsidTr="00AA5806">
        <w:trPr>
          <w:cantSplit/>
          <w:trHeight w:val="20"/>
          <w:tblHeader/>
        </w:trPr>
        <w:tc>
          <w:tcPr>
            <w:tcW w:w="656" w:type="dxa"/>
            <w:vAlign w:val="center"/>
            <w:hideMark/>
          </w:tcPr>
          <w:p w:rsidR="00EB0D7D" w:rsidRPr="00A02684" w:rsidRDefault="00EB0D7D" w:rsidP="00B1548B">
            <w:pPr>
              <w:rPr>
                <w:sz w:val="22"/>
                <w:szCs w:val="22"/>
              </w:rPr>
            </w:pPr>
            <w:r w:rsidRPr="00A02684">
              <w:rPr>
                <w:sz w:val="22"/>
                <w:szCs w:val="22"/>
              </w:rPr>
              <w:t>№</w:t>
            </w:r>
          </w:p>
        </w:tc>
        <w:tc>
          <w:tcPr>
            <w:tcW w:w="2777" w:type="dxa"/>
            <w:vAlign w:val="center"/>
            <w:hideMark/>
          </w:tcPr>
          <w:p w:rsidR="00EB0D7D" w:rsidRPr="00A02684" w:rsidRDefault="00EB0D7D" w:rsidP="00B1548B">
            <w:pPr>
              <w:rPr>
                <w:sz w:val="22"/>
                <w:szCs w:val="22"/>
              </w:rPr>
            </w:pPr>
            <w:r w:rsidRPr="00A02684">
              <w:rPr>
                <w:sz w:val="22"/>
                <w:szCs w:val="22"/>
              </w:rPr>
              <w:t>Наименование объекта, адрес</w:t>
            </w:r>
          </w:p>
        </w:tc>
        <w:tc>
          <w:tcPr>
            <w:tcW w:w="1395" w:type="dxa"/>
            <w:vAlign w:val="center"/>
            <w:hideMark/>
          </w:tcPr>
          <w:p w:rsidR="00EB0D7D" w:rsidRPr="00A02684" w:rsidRDefault="00EB0D7D" w:rsidP="00B1548B">
            <w:pPr>
              <w:rPr>
                <w:sz w:val="22"/>
                <w:szCs w:val="22"/>
              </w:rPr>
            </w:pPr>
            <w:r w:rsidRPr="00A02684">
              <w:rPr>
                <w:sz w:val="22"/>
                <w:szCs w:val="22"/>
              </w:rPr>
              <w:t>Размеры</w:t>
            </w:r>
          </w:p>
        </w:tc>
        <w:tc>
          <w:tcPr>
            <w:tcW w:w="1079" w:type="dxa"/>
            <w:vAlign w:val="center"/>
            <w:hideMark/>
          </w:tcPr>
          <w:p w:rsidR="00EB0D7D" w:rsidRPr="00A02684" w:rsidRDefault="00EB0D7D" w:rsidP="00B1548B">
            <w:pPr>
              <w:rPr>
                <w:sz w:val="22"/>
                <w:szCs w:val="22"/>
              </w:rPr>
            </w:pPr>
            <w:r w:rsidRPr="00A02684">
              <w:rPr>
                <w:sz w:val="22"/>
                <w:szCs w:val="22"/>
              </w:rPr>
              <w:t>Площадь (м²)</w:t>
            </w:r>
          </w:p>
        </w:tc>
        <w:tc>
          <w:tcPr>
            <w:tcW w:w="1791" w:type="dxa"/>
            <w:vAlign w:val="center"/>
            <w:hideMark/>
          </w:tcPr>
          <w:p w:rsidR="00EB0D7D" w:rsidRPr="00A02684" w:rsidRDefault="00EB0D7D" w:rsidP="00B1548B">
            <w:pPr>
              <w:rPr>
                <w:sz w:val="22"/>
                <w:szCs w:val="22"/>
              </w:rPr>
            </w:pPr>
            <w:r w:rsidRPr="00A02684">
              <w:rPr>
                <w:sz w:val="22"/>
                <w:szCs w:val="22"/>
              </w:rPr>
              <w:t>Единовременная пропускная способность</w:t>
            </w:r>
            <w:r w:rsidRPr="00A02684">
              <w:rPr>
                <w:rStyle w:val="ac"/>
                <w:sz w:val="22"/>
                <w:szCs w:val="22"/>
              </w:rPr>
              <w:footnoteReference w:id="40"/>
            </w:r>
          </w:p>
        </w:tc>
        <w:tc>
          <w:tcPr>
            <w:tcW w:w="1774" w:type="dxa"/>
            <w:vAlign w:val="center"/>
            <w:hideMark/>
          </w:tcPr>
          <w:p w:rsidR="00EB0D7D" w:rsidRPr="00A02684" w:rsidRDefault="00EB0D7D" w:rsidP="00B1548B">
            <w:pPr>
              <w:rPr>
                <w:sz w:val="22"/>
                <w:szCs w:val="22"/>
              </w:rPr>
            </w:pPr>
            <w:r w:rsidRPr="00A02684">
              <w:rPr>
                <w:sz w:val="22"/>
                <w:szCs w:val="22"/>
              </w:rPr>
              <w:t>Форма собственности</w:t>
            </w:r>
          </w:p>
        </w:tc>
        <w:tc>
          <w:tcPr>
            <w:tcW w:w="1790" w:type="dxa"/>
            <w:vAlign w:val="center"/>
            <w:hideMark/>
          </w:tcPr>
          <w:p w:rsidR="00EB0D7D" w:rsidRPr="00A02684" w:rsidRDefault="00EB0D7D" w:rsidP="00B1548B">
            <w:pPr>
              <w:rPr>
                <w:sz w:val="22"/>
                <w:szCs w:val="22"/>
              </w:rPr>
            </w:pPr>
            <w:r w:rsidRPr="00A02684">
              <w:rPr>
                <w:sz w:val="22"/>
                <w:szCs w:val="22"/>
              </w:rPr>
              <w:t>Ведомственная принадлежность</w:t>
            </w:r>
          </w:p>
        </w:tc>
        <w:tc>
          <w:tcPr>
            <w:tcW w:w="1531" w:type="dxa"/>
            <w:vAlign w:val="center"/>
            <w:hideMark/>
          </w:tcPr>
          <w:p w:rsidR="00EB0D7D" w:rsidRPr="00A02684" w:rsidRDefault="00EB0D7D" w:rsidP="00B1548B">
            <w:pPr>
              <w:rPr>
                <w:sz w:val="22"/>
                <w:szCs w:val="22"/>
              </w:rPr>
            </w:pPr>
            <w:r w:rsidRPr="00A02684">
              <w:rPr>
                <w:sz w:val="22"/>
                <w:szCs w:val="22"/>
              </w:rPr>
              <w:t>Спортивная подготовка и проведение соревнований (да/нет)</w:t>
            </w:r>
          </w:p>
        </w:tc>
        <w:tc>
          <w:tcPr>
            <w:tcW w:w="2127" w:type="dxa"/>
            <w:vAlign w:val="center"/>
            <w:hideMark/>
          </w:tcPr>
          <w:p w:rsidR="00EB0D7D" w:rsidRPr="00A02684" w:rsidRDefault="00EB0D7D" w:rsidP="00B1548B">
            <w:pPr>
              <w:rPr>
                <w:sz w:val="22"/>
                <w:szCs w:val="22"/>
              </w:rPr>
            </w:pPr>
            <w:r w:rsidRPr="00A02684">
              <w:rPr>
                <w:sz w:val="22"/>
                <w:szCs w:val="22"/>
              </w:rPr>
              <w:t>Состояние объекта</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1</w:t>
            </w:r>
          </w:p>
        </w:tc>
        <w:tc>
          <w:tcPr>
            <w:tcW w:w="14264" w:type="dxa"/>
            <w:gridSpan w:val="8"/>
            <w:hideMark/>
          </w:tcPr>
          <w:p w:rsidR="00EB0D7D" w:rsidRPr="00A02684" w:rsidRDefault="00EB0D7D" w:rsidP="00B1548B">
            <w:pPr>
              <w:jc w:val="left"/>
              <w:rPr>
                <w:b/>
                <w:bCs/>
                <w:sz w:val="22"/>
                <w:szCs w:val="22"/>
              </w:rPr>
            </w:pPr>
            <w:r w:rsidRPr="00A02684">
              <w:rPr>
                <w:b/>
                <w:bCs/>
                <w:sz w:val="22"/>
                <w:szCs w:val="22"/>
              </w:rPr>
              <w:t>Спортивные залы</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 1.1</w:t>
            </w:r>
          </w:p>
        </w:tc>
        <w:tc>
          <w:tcPr>
            <w:tcW w:w="2777" w:type="dxa"/>
            <w:hideMark/>
          </w:tcPr>
          <w:p w:rsidR="00EB0D7D" w:rsidRPr="00A02684" w:rsidRDefault="00EB0D7D" w:rsidP="00B536B1">
            <w:pPr>
              <w:jc w:val="left"/>
              <w:rPr>
                <w:bCs/>
                <w:sz w:val="22"/>
                <w:szCs w:val="22"/>
              </w:rPr>
            </w:pPr>
            <w:r w:rsidRPr="00A02684">
              <w:rPr>
                <w:bCs/>
                <w:sz w:val="22"/>
                <w:szCs w:val="22"/>
              </w:rPr>
              <w:t>Спортивный игровой зал Бегуницкой школы (</w:t>
            </w:r>
            <w:r w:rsidR="00B536B1" w:rsidRPr="00A02684">
              <w:rPr>
                <w:bCs/>
                <w:sz w:val="22"/>
                <w:szCs w:val="22"/>
              </w:rPr>
              <w:t>д</w:t>
            </w:r>
            <w:r w:rsidRPr="00A02684">
              <w:rPr>
                <w:bCs/>
                <w:sz w:val="22"/>
                <w:szCs w:val="22"/>
              </w:rPr>
              <w:t>. Бегуницы)</w:t>
            </w:r>
          </w:p>
        </w:tc>
        <w:tc>
          <w:tcPr>
            <w:tcW w:w="1395" w:type="dxa"/>
            <w:vAlign w:val="center"/>
            <w:hideMark/>
          </w:tcPr>
          <w:p w:rsidR="00EB0D7D" w:rsidRPr="00A02684" w:rsidRDefault="00EB0D7D" w:rsidP="00B1548B">
            <w:pPr>
              <w:rPr>
                <w:bCs/>
                <w:sz w:val="22"/>
                <w:szCs w:val="22"/>
              </w:rPr>
            </w:pPr>
            <w:r w:rsidRPr="00A02684">
              <w:rPr>
                <w:bCs/>
                <w:sz w:val="22"/>
                <w:szCs w:val="22"/>
              </w:rPr>
              <w:t>16х32</w:t>
            </w:r>
          </w:p>
        </w:tc>
        <w:tc>
          <w:tcPr>
            <w:tcW w:w="1079" w:type="dxa"/>
            <w:vAlign w:val="center"/>
            <w:hideMark/>
          </w:tcPr>
          <w:p w:rsidR="00EB0D7D" w:rsidRPr="00A02684" w:rsidRDefault="00EB0D7D" w:rsidP="00B1548B">
            <w:pPr>
              <w:rPr>
                <w:bCs/>
                <w:sz w:val="22"/>
                <w:szCs w:val="22"/>
              </w:rPr>
            </w:pPr>
            <w:r w:rsidRPr="00A02684">
              <w:rPr>
                <w:bCs/>
                <w:sz w:val="22"/>
                <w:szCs w:val="22"/>
              </w:rPr>
              <w:t>512</w:t>
            </w:r>
          </w:p>
        </w:tc>
        <w:tc>
          <w:tcPr>
            <w:tcW w:w="1791" w:type="dxa"/>
            <w:vAlign w:val="center"/>
            <w:hideMark/>
          </w:tcPr>
          <w:p w:rsidR="00EB0D7D" w:rsidRPr="00A02684" w:rsidRDefault="00EB0D7D" w:rsidP="00B1548B">
            <w:pPr>
              <w:rPr>
                <w:bCs/>
                <w:sz w:val="22"/>
                <w:szCs w:val="22"/>
              </w:rPr>
            </w:pPr>
            <w:r w:rsidRPr="00A02684">
              <w:rPr>
                <w:bCs/>
                <w:sz w:val="22"/>
                <w:szCs w:val="22"/>
              </w:rPr>
              <w:t>24</w:t>
            </w:r>
          </w:p>
        </w:tc>
        <w:tc>
          <w:tcPr>
            <w:tcW w:w="1774" w:type="dxa"/>
            <w:vAlign w:val="center"/>
            <w:hideMark/>
          </w:tcPr>
          <w:p w:rsidR="00EB0D7D" w:rsidRPr="00A02684" w:rsidRDefault="00EB0D7D" w:rsidP="00B1548B">
            <w:pPr>
              <w:rPr>
                <w:bCs/>
                <w:sz w:val="22"/>
                <w:szCs w:val="22"/>
              </w:rPr>
            </w:pPr>
            <w:r w:rsidRPr="00A02684">
              <w:rPr>
                <w:bCs/>
                <w:sz w:val="22"/>
                <w:szCs w:val="22"/>
              </w:rPr>
              <w:t>муниципальная</w:t>
            </w:r>
          </w:p>
        </w:tc>
        <w:tc>
          <w:tcPr>
            <w:tcW w:w="1790" w:type="dxa"/>
            <w:vAlign w:val="center"/>
            <w:hideMark/>
          </w:tcPr>
          <w:p w:rsidR="00EB0D7D" w:rsidRPr="00A02684" w:rsidRDefault="00EB0D7D" w:rsidP="00B1548B">
            <w:pPr>
              <w:rPr>
                <w:bCs/>
                <w:sz w:val="22"/>
                <w:szCs w:val="22"/>
              </w:rPr>
            </w:pPr>
            <w:r w:rsidRPr="00A02684">
              <w:rPr>
                <w:bCs/>
                <w:sz w:val="22"/>
                <w:szCs w:val="22"/>
              </w:rPr>
              <w:t>комитет образования</w:t>
            </w:r>
            <w:r w:rsidR="0034661C" w:rsidRPr="00A02684">
              <w:rPr>
                <w:bCs/>
                <w:sz w:val="22"/>
                <w:szCs w:val="22"/>
              </w:rPr>
              <w:t xml:space="preserve"> Волосовского муниципального района</w:t>
            </w:r>
          </w:p>
        </w:tc>
        <w:tc>
          <w:tcPr>
            <w:tcW w:w="1531" w:type="dxa"/>
            <w:vAlign w:val="center"/>
            <w:hideMark/>
          </w:tcPr>
          <w:p w:rsidR="00EB0D7D" w:rsidRPr="00A02684" w:rsidRDefault="00EB0D7D" w:rsidP="00B1548B">
            <w:pPr>
              <w:rPr>
                <w:bCs/>
                <w:sz w:val="22"/>
                <w:szCs w:val="22"/>
              </w:rPr>
            </w:pPr>
            <w:r w:rsidRPr="00A02684">
              <w:rPr>
                <w:bCs/>
                <w:sz w:val="22"/>
                <w:szCs w:val="22"/>
              </w:rPr>
              <w:t>нет</w:t>
            </w:r>
          </w:p>
        </w:tc>
        <w:tc>
          <w:tcPr>
            <w:tcW w:w="2127" w:type="dxa"/>
            <w:vAlign w:val="center"/>
            <w:hideMark/>
          </w:tcPr>
          <w:p w:rsidR="00EB0D7D" w:rsidRPr="00A02684" w:rsidRDefault="00EB0D7D" w:rsidP="00B1548B">
            <w:pPr>
              <w:rPr>
                <w:bCs/>
                <w:sz w:val="22"/>
                <w:szCs w:val="22"/>
              </w:rPr>
            </w:pPr>
            <w:r w:rsidRPr="00A02684">
              <w:rPr>
                <w:bCs/>
                <w:sz w:val="22"/>
                <w:szCs w:val="22"/>
              </w:rPr>
              <w:t>хорошее</w:t>
            </w:r>
          </w:p>
        </w:tc>
      </w:tr>
      <w:tr w:rsidR="00A02684" w:rsidRPr="00A02684" w:rsidTr="00AA5806">
        <w:trPr>
          <w:cantSplit/>
          <w:trHeight w:val="20"/>
        </w:trPr>
        <w:tc>
          <w:tcPr>
            <w:tcW w:w="656" w:type="dxa"/>
            <w:hideMark/>
          </w:tcPr>
          <w:p w:rsidR="0034661C" w:rsidRPr="00A02684" w:rsidRDefault="0034661C" w:rsidP="0034661C">
            <w:pPr>
              <w:rPr>
                <w:sz w:val="22"/>
                <w:szCs w:val="22"/>
              </w:rPr>
            </w:pPr>
            <w:r w:rsidRPr="00A02684">
              <w:rPr>
                <w:sz w:val="22"/>
                <w:szCs w:val="22"/>
              </w:rPr>
              <w:t>1.2</w:t>
            </w:r>
          </w:p>
        </w:tc>
        <w:tc>
          <w:tcPr>
            <w:tcW w:w="2777" w:type="dxa"/>
            <w:hideMark/>
          </w:tcPr>
          <w:p w:rsidR="0034661C" w:rsidRPr="00A02684" w:rsidRDefault="0034661C" w:rsidP="00B536B1">
            <w:pPr>
              <w:jc w:val="left"/>
              <w:rPr>
                <w:sz w:val="22"/>
                <w:szCs w:val="22"/>
              </w:rPr>
            </w:pPr>
            <w:r w:rsidRPr="00A02684">
              <w:rPr>
                <w:sz w:val="22"/>
                <w:szCs w:val="22"/>
              </w:rPr>
              <w:t>Спортивный игровой зал Бегуницкого дома культуры (</w:t>
            </w:r>
            <w:r w:rsidR="00B536B1" w:rsidRPr="00A02684">
              <w:rPr>
                <w:sz w:val="22"/>
                <w:szCs w:val="22"/>
              </w:rPr>
              <w:t>д</w:t>
            </w:r>
            <w:r w:rsidRPr="00A02684">
              <w:rPr>
                <w:sz w:val="22"/>
                <w:szCs w:val="22"/>
              </w:rPr>
              <w:t>. Бегуницы)</w:t>
            </w:r>
          </w:p>
        </w:tc>
        <w:tc>
          <w:tcPr>
            <w:tcW w:w="1395" w:type="dxa"/>
            <w:vAlign w:val="center"/>
            <w:hideMark/>
          </w:tcPr>
          <w:p w:rsidR="0034661C" w:rsidRPr="00A02684" w:rsidRDefault="0034661C" w:rsidP="0034661C">
            <w:pPr>
              <w:rPr>
                <w:sz w:val="22"/>
                <w:szCs w:val="22"/>
              </w:rPr>
            </w:pPr>
            <w:r w:rsidRPr="00A02684">
              <w:rPr>
                <w:sz w:val="22"/>
                <w:szCs w:val="22"/>
              </w:rPr>
              <w:t>30х18</w:t>
            </w:r>
          </w:p>
        </w:tc>
        <w:tc>
          <w:tcPr>
            <w:tcW w:w="1079" w:type="dxa"/>
            <w:vAlign w:val="center"/>
            <w:hideMark/>
          </w:tcPr>
          <w:p w:rsidR="0034661C" w:rsidRPr="00A02684" w:rsidRDefault="0034661C" w:rsidP="0034661C">
            <w:pPr>
              <w:rPr>
                <w:sz w:val="22"/>
                <w:szCs w:val="22"/>
              </w:rPr>
            </w:pPr>
            <w:r w:rsidRPr="00A02684">
              <w:rPr>
                <w:sz w:val="22"/>
                <w:szCs w:val="22"/>
              </w:rPr>
              <w:t>540</w:t>
            </w:r>
          </w:p>
        </w:tc>
        <w:tc>
          <w:tcPr>
            <w:tcW w:w="1791" w:type="dxa"/>
            <w:vAlign w:val="center"/>
            <w:hideMark/>
          </w:tcPr>
          <w:p w:rsidR="0034661C" w:rsidRPr="00A02684" w:rsidRDefault="0034661C" w:rsidP="0034661C">
            <w:pPr>
              <w:rPr>
                <w:sz w:val="22"/>
                <w:szCs w:val="22"/>
              </w:rPr>
            </w:pPr>
            <w:r w:rsidRPr="00A02684">
              <w:rPr>
                <w:sz w:val="22"/>
                <w:szCs w:val="22"/>
              </w:rPr>
              <w:t>24</w:t>
            </w:r>
          </w:p>
        </w:tc>
        <w:tc>
          <w:tcPr>
            <w:tcW w:w="1774" w:type="dxa"/>
            <w:vAlign w:val="center"/>
            <w:hideMark/>
          </w:tcPr>
          <w:p w:rsidR="0034661C" w:rsidRPr="00A02684" w:rsidRDefault="0034661C" w:rsidP="0034661C">
            <w:pPr>
              <w:rPr>
                <w:sz w:val="22"/>
                <w:szCs w:val="22"/>
              </w:rPr>
            </w:pPr>
            <w:r w:rsidRPr="00A02684">
              <w:rPr>
                <w:sz w:val="22"/>
                <w:szCs w:val="22"/>
              </w:rPr>
              <w:t>муниципальная</w:t>
            </w:r>
          </w:p>
        </w:tc>
        <w:tc>
          <w:tcPr>
            <w:tcW w:w="1790" w:type="dxa"/>
            <w:vAlign w:val="center"/>
            <w:hideMark/>
          </w:tcPr>
          <w:p w:rsidR="0034661C" w:rsidRPr="00A02684" w:rsidRDefault="0034661C" w:rsidP="0034661C">
            <w:pPr>
              <w:rPr>
                <w:bCs/>
                <w:sz w:val="22"/>
                <w:szCs w:val="22"/>
              </w:rPr>
            </w:pPr>
            <w:r w:rsidRPr="00A02684">
              <w:rPr>
                <w:bCs/>
                <w:sz w:val="22"/>
                <w:szCs w:val="22"/>
              </w:rPr>
              <w:t>комитет образования Волосовского муниципального района</w:t>
            </w:r>
          </w:p>
        </w:tc>
        <w:tc>
          <w:tcPr>
            <w:tcW w:w="1531" w:type="dxa"/>
            <w:vAlign w:val="center"/>
            <w:hideMark/>
          </w:tcPr>
          <w:p w:rsidR="0034661C" w:rsidRPr="00A02684" w:rsidRDefault="0034661C" w:rsidP="0034661C">
            <w:pPr>
              <w:rPr>
                <w:sz w:val="22"/>
                <w:szCs w:val="22"/>
              </w:rPr>
            </w:pPr>
            <w:r w:rsidRPr="00A02684">
              <w:rPr>
                <w:sz w:val="22"/>
                <w:szCs w:val="22"/>
              </w:rPr>
              <w:t>нет</w:t>
            </w:r>
          </w:p>
        </w:tc>
        <w:tc>
          <w:tcPr>
            <w:tcW w:w="2127" w:type="dxa"/>
            <w:vAlign w:val="center"/>
            <w:hideMark/>
          </w:tcPr>
          <w:p w:rsidR="0034661C" w:rsidRPr="00A02684" w:rsidRDefault="0034661C" w:rsidP="0034661C">
            <w:pPr>
              <w:rPr>
                <w:sz w:val="22"/>
                <w:szCs w:val="22"/>
              </w:rPr>
            </w:pPr>
            <w:r w:rsidRPr="00A02684">
              <w:rPr>
                <w:sz w:val="22"/>
                <w:szCs w:val="22"/>
              </w:rPr>
              <w:t>удовлетворительное</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 1.3</w:t>
            </w:r>
          </w:p>
        </w:tc>
        <w:tc>
          <w:tcPr>
            <w:tcW w:w="2777" w:type="dxa"/>
            <w:hideMark/>
          </w:tcPr>
          <w:p w:rsidR="00EB0D7D" w:rsidRPr="00A02684" w:rsidRDefault="00EB0D7D" w:rsidP="00B536B1">
            <w:pPr>
              <w:jc w:val="left"/>
              <w:rPr>
                <w:sz w:val="22"/>
                <w:szCs w:val="22"/>
              </w:rPr>
            </w:pPr>
            <w:r w:rsidRPr="00A02684">
              <w:rPr>
                <w:sz w:val="22"/>
                <w:szCs w:val="22"/>
              </w:rPr>
              <w:t xml:space="preserve">Спортивный зал </w:t>
            </w:r>
            <w:r w:rsidR="00FA4EB3" w:rsidRPr="00A02684">
              <w:rPr>
                <w:sz w:val="22"/>
                <w:szCs w:val="22"/>
              </w:rPr>
              <w:t>ГБПОУ ЛО</w:t>
            </w:r>
            <w:r w:rsidRPr="00A02684">
              <w:rPr>
                <w:sz w:val="22"/>
                <w:szCs w:val="22"/>
              </w:rPr>
              <w:t xml:space="preserve"> «Бегуницкий агротехнический техникум» (</w:t>
            </w:r>
            <w:r w:rsidR="00B536B1" w:rsidRPr="00A02684">
              <w:rPr>
                <w:sz w:val="22"/>
                <w:szCs w:val="22"/>
              </w:rPr>
              <w:t>д</w:t>
            </w:r>
            <w:r w:rsidRPr="00A02684">
              <w:rPr>
                <w:sz w:val="22"/>
                <w:szCs w:val="22"/>
              </w:rPr>
              <w:t>. Бегуницы)</w:t>
            </w:r>
          </w:p>
        </w:tc>
        <w:tc>
          <w:tcPr>
            <w:tcW w:w="1395" w:type="dxa"/>
            <w:vAlign w:val="center"/>
            <w:hideMark/>
          </w:tcPr>
          <w:p w:rsidR="00EB0D7D" w:rsidRPr="00A02684" w:rsidRDefault="00EB0D7D" w:rsidP="00B1548B">
            <w:pPr>
              <w:rPr>
                <w:sz w:val="22"/>
                <w:szCs w:val="22"/>
              </w:rPr>
            </w:pPr>
            <w:r w:rsidRPr="00A02684">
              <w:rPr>
                <w:sz w:val="22"/>
                <w:szCs w:val="22"/>
              </w:rPr>
              <w:t>24х12</w:t>
            </w:r>
          </w:p>
        </w:tc>
        <w:tc>
          <w:tcPr>
            <w:tcW w:w="1079" w:type="dxa"/>
            <w:vAlign w:val="center"/>
            <w:hideMark/>
          </w:tcPr>
          <w:p w:rsidR="00EB0D7D" w:rsidRPr="00A02684" w:rsidRDefault="00EB0D7D" w:rsidP="00B1548B">
            <w:pPr>
              <w:rPr>
                <w:sz w:val="22"/>
                <w:szCs w:val="22"/>
              </w:rPr>
            </w:pPr>
            <w:r w:rsidRPr="00A02684">
              <w:rPr>
                <w:sz w:val="22"/>
                <w:szCs w:val="22"/>
              </w:rPr>
              <w:t>288</w:t>
            </w:r>
          </w:p>
        </w:tc>
        <w:tc>
          <w:tcPr>
            <w:tcW w:w="1791" w:type="dxa"/>
            <w:vAlign w:val="center"/>
            <w:hideMark/>
          </w:tcPr>
          <w:p w:rsidR="00EB0D7D" w:rsidRPr="00A02684" w:rsidRDefault="00EB0D7D" w:rsidP="00B1548B">
            <w:pPr>
              <w:rPr>
                <w:sz w:val="22"/>
                <w:szCs w:val="22"/>
              </w:rPr>
            </w:pPr>
            <w:r w:rsidRPr="00A02684">
              <w:rPr>
                <w:sz w:val="22"/>
                <w:szCs w:val="22"/>
              </w:rPr>
              <w:t>24</w:t>
            </w:r>
          </w:p>
        </w:tc>
        <w:tc>
          <w:tcPr>
            <w:tcW w:w="1774" w:type="dxa"/>
            <w:vAlign w:val="center"/>
            <w:hideMark/>
          </w:tcPr>
          <w:p w:rsidR="00EB0D7D" w:rsidRPr="00A02684" w:rsidRDefault="00AA5806" w:rsidP="00B1548B">
            <w:pPr>
              <w:rPr>
                <w:sz w:val="22"/>
                <w:szCs w:val="22"/>
              </w:rPr>
            </w:pPr>
            <w:r w:rsidRPr="00A02684">
              <w:rPr>
                <w:sz w:val="22"/>
                <w:szCs w:val="22"/>
              </w:rPr>
              <w:t>государствен</w:t>
            </w:r>
            <w:r w:rsidR="00EB0D7D" w:rsidRPr="00A02684">
              <w:rPr>
                <w:sz w:val="22"/>
                <w:szCs w:val="22"/>
              </w:rPr>
              <w:t>ная</w:t>
            </w:r>
          </w:p>
        </w:tc>
        <w:tc>
          <w:tcPr>
            <w:tcW w:w="1790" w:type="dxa"/>
            <w:vAlign w:val="center"/>
            <w:hideMark/>
          </w:tcPr>
          <w:p w:rsidR="00EB0D7D" w:rsidRPr="00A02684" w:rsidRDefault="00EB0D7D" w:rsidP="00B1548B">
            <w:pPr>
              <w:rPr>
                <w:sz w:val="22"/>
                <w:szCs w:val="22"/>
              </w:rPr>
            </w:pPr>
            <w:r w:rsidRPr="00A02684">
              <w:rPr>
                <w:sz w:val="22"/>
                <w:szCs w:val="22"/>
              </w:rPr>
              <w:t>комитет образования Ленинградской области</w:t>
            </w:r>
          </w:p>
        </w:tc>
        <w:tc>
          <w:tcPr>
            <w:tcW w:w="1531" w:type="dxa"/>
            <w:vAlign w:val="center"/>
            <w:hideMark/>
          </w:tcPr>
          <w:p w:rsidR="00EB0D7D" w:rsidRPr="00A02684" w:rsidRDefault="00EB0D7D" w:rsidP="00B1548B">
            <w:pPr>
              <w:rPr>
                <w:sz w:val="22"/>
                <w:szCs w:val="22"/>
              </w:rPr>
            </w:pPr>
            <w:r w:rsidRPr="00A02684">
              <w:rPr>
                <w:sz w:val="22"/>
                <w:szCs w:val="22"/>
              </w:rPr>
              <w:t>нет</w:t>
            </w:r>
          </w:p>
        </w:tc>
        <w:tc>
          <w:tcPr>
            <w:tcW w:w="2127" w:type="dxa"/>
            <w:vAlign w:val="center"/>
            <w:hideMark/>
          </w:tcPr>
          <w:p w:rsidR="00EB0D7D" w:rsidRPr="00A02684" w:rsidRDefault="00EB0D7D" w:rsidP="00B1548B">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34661C" w:rsidRPr="00A02684" w:rsidRDefault="0034661C" w:rsidP="0034661C">
            <w:pPr>
              <w:rPr>
                <w:sz w:val="22"/>
                <w:szCs w:val="22"/>
              </w:rPr>
            </w:pPr>
            <w:r w:rsidRPr="00A02684">
              <w:rPr>
                <w:sz w:val="22"/>
                <w:szCs w:val="22"/>
              </w:rPr>
              <w:t> 1.4</w:t>
            </w:r>
          </w:p>
        </w:tc>
        <w:tc>
          <w:tcPr>
            <w:tcW w:w="2777" w:type="dxa"/>
            <w:hideMark/>
          </w:tcPr>
          <w:p w:rsidR="0034661C" w:rsidRPr="00A02684" w:rsidRDefault="0034661C" w:rsidP="007A038E">
            <w:pPr>
              <w:jc w:val="left"/>
              <w:rPr>
                <w:sz w:val="22"/>
                <w:szCs w:val="22"/>
              </w:rPr>
            </w:pPr>
            <w:r w:rsidRPr="00A02684">
              <w:rPr>
                <w:sz w:val="22"/>
                <w:szCs w:val="22"/>
              </w:rPr>
              <w:t>Спортивный игровой зал Зимитицкой школы (</w:t>
            </w:r>
            <w:r w:rsidR="007A038E" w:rsidRPr="00A02684">
              <w:rPr>
                <w:sz w:val="22"/>
                <w:szCs w:val="22"/>
              </w:rPr>
              <w:t>п</w:t>
            </w:r>
            <w:r w:rsidRPr="00A02684">
              <w:rPr>
                <w:sz w:val="22"/>
                <w:szCs w:val="22"/>
              </w:rPr>
              <w:t>. Зимитицы)</w:t>
            </w:r>
          </w:p>
        </w:tc>
        <w:tc>
          <w:tcPr>
            <w:tcW w:w="1395" w:type="dxa"/>
            <w:vAlign w:val="center"/>
            <w:hideMark/>
          </w:tcPr>
          <w:p w:rsidR="0034661C" w:rsidRPr="00A02684" w:rsidRDefault="0034661C" w:rsidP="0034661C">
            <w:pPr>
              <w:rPr>
                <w:sz w:val="22"/>
                <w:szCs w:val="22"/>
              </w:rPr>
            </w:pPr>
            <w:r w:rsidRPr="00A02684">
              <w:rPr>
                <w:sz w:val="22"/>
                <w:szCs w:val="22"/>
              </w:rPr>
              <w:t>24х12</w:t>
            </w:r>
          </w:p>
        </w:tc>
        <w:tc>
          <w:tcPr>
            <w:tcW w:w="1079" w:type="dxa"/>
            <w:vAlign w:val="center"/>
            <w:hideMark/>
          </w:tcPr>
          <w:p w:rsidR="0034661C" w:rsidRPr="00A02684" w:rsidRDefault="0034661C" w:rsidP="0034661C">
            <w:pPr>
              <w:rPr>
                <w:sz w:val="22"/>
                <w:szCs w:val="22"/>
              </w:rPr>
            </w:pPr>
            <w:r w:rsidRPr="00A02684">
              <w:rPr>
                <w:sz w:val="22"/>
                <w:szCs w:val="22"/>
              </w:rPr>
              <w:t>288</w:t>
            </w:r>
          </w:p>
        </w:tc>
        <w:tc>
          <w:tcPr>
            <w:tcW w:w="1791" w:type="dxa"/>
            <w:vAlign w:val="center"/>
            <w:hideMark/>
          </w:tcPr>
          <w:p w:rsidR="0034661C" w:rsidRPr="00A02684" w:rsidRDefault="0034661C" w:rsidP="0034661C">
            <w:pPr>
              <w:rPr>
                <w:sz w:val="22"/>
                <w:szCs w:val="22"/>
              </w:rPr>
            </w:pPr>
            <w:r w:rsidRPr="00A02684">
              <w:rPr>
                <w:sz w:val="22"/>
                <w:szCs w:val="22"/>
              </w:rPr>
              <w:t>24</w:t>
            </w:r>
          </w:p>
        </w:tc>
        <w:tc>
          <w:tcPr>
            <w:tcW w:w="1774" w:type="dxa"/>
            <w:vAlign w:val="center"/>
            <w:hideMark/>
          </w:tcPr>
          <w:p w:rsidR="0034661C" w:rsidRPr="00A02684" w:rsidRDefault="0034661C" w:rsidP="0034661C">
            <w:pPr>
              <w:rPr>
                <w:sz w:val="22"/>
                <w:szCs w:val="22"/>
              </w:rPr>
            </w:pPr>
            <w:r w:rsidRPr="00A02684">
              <w:rPr>
                <w:sz w:val="22"/>
                <w:szCs w:val="22"/>
              </w:rPr>
              <w:t>муниципальная</w:t>
            </w:r>
          </w:p>
        </w:tc>
        <w:tc>
          <w:tcPr>
            <w:tcW w:w="1790" w:type="dxa"/>
            <w:vAlign w:val="center"/>
            <w:hideMark/>
          </w:tcPr>
          <w:p w:rsidR="0034661C" w:rsidRPr="00A02684" w:rsidRDefault="0034661C" w:rsidP="0034661C">
            <w:pPr>
              <w:rPr>
                <w:bCs/>
                <w:sz w:val="22"/>
                <w:szCs w:val="22"/>
              </w:rPr>
            </w:pPr>
            <w:r w:rsidRPr="00A02684">
              <w:rPr>
                <w:bCs/>
                <w:sz w:val="22"/>
                <w:szCs w:val="22"/>
              </w:rPr>
              <w:t>комитет образования Волосовского муниципального района</w:t>
            </w:r>
          </w:p>
        </w:tc>
        <w:tc>
          <w:tcPr>
            <w:tcW w:w="1531" w:type="dxa"/>
            <w:vAlign w:val="center"/>
            <w:hideMark/>
          </w:tcPr>
          <w:p w:rsidR="0034661C" w:rsidRPr="00A02684" w:rsidRDefault="0034661C" w:rsidP="0034661C">
            <w:pPr>
              <w:rPr>
                <w:sz w:val="22"/>
                <w:szCs w:val="22"/>
              </w:rPr>
            </w:pPr>
            <w:r w:rsidRPr="00A02684">
              <w:rPr>
                <w:sz w:val="22"/>
                <w:szCs w:val="22"/>
              </w:rPr>
              <w:t>нет</w:t>
            </w:r>
          </w:p>
        </w:tc>
        <w:tc>
          <w:tcPr>
            <w:tcW w:w="2127" w:type="dxa"/>
            <w:vAlign w:val="center"/>
            <w:hideMark/>
          </w:tcPr>
          <w:p w:rsidR="0034661C" w:rsidRPr="00A02684" w:rsidRDefault="0034661C" w:rsidP="0034661C">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34661C" w:rsidRPr="00A02684" w:rsidRDefault="0034661C" w:rsidP="0034661C">
            <w:pPr>
              <w:rPr>
                <w:sz w:val="22"/>
                <w:szCs w:val="22"/>
              </w:rPr>
            </w:pPr>
            <w:r w:rsidRPr="00A02684">
              <w:rPr>
                <w:sz w:val="22"/>
                <w:szCs w:val="22"/>
              </w:rPr>
              <w:t> 1.5</w:t>
            </w:r>
          </w:p>
        </w:tc>
        <w:tc>
          <w:tcPr>
            <w:tcW w:w="2777" w:type="dxa"/>
            <w:hideMark/>
          </w:tcPr>
          <w:p w:rsidR="0034661C" w:rsidRPr="00A02684" w:rsidRDefault="0034661C" w:rsidP="0034661C">
            <w:pPr>
              <w:jc w:val="left"/>
              <w:rPr>
                <w:sz w:val="22"/>
                <w:szCs w:val="22"/>
              </w:rPr>
            </w:pPr>
            <w:r w:rsidRPr="00A02684">
              <w:rPr>
                <w:sz w:val="22"/>
                <w:szCs w:val="22"/>
              </w:rPr>
              <w:t>Спортивный игровой зал Октябрьской школы (д. Терпилицы)</w:t>
            </w:r>
          </w:p>
        </w:tc>
        <w:tc>
          <w:tcPr>
            <w:tcW w:w="1395" w:type="dxa"/>
            <w:vAlign w:val="center"/>
            <w:hideMark/>
          </w:tcPr>
          <w:p w:rsidR="0034661C" w:rsidRPr="00A02684" w:rsidRDefault="0034661C" w:rsidP="0034661C">
            <w:pPr>
              <w:rPr>
                <w:sz w:val="22"/>
                <w:szCs w:val="22"/>
              </w:rPr>
            </w:pPr>
            <w:r w:rsidRPr="00A02684">
              <w:rPr>
                <w:sz w:val="22"/>
                <w:szCs w:val="22"/>
              </w:rPr>
              <w:t>18х9</w:t>
            </w:r>
          </w:p>
        </w:tc>
        <w:tc>
          <w:tcPr>
            <w:tcW w:w="1079" w:type="dxa"/>
            <w:vAlign w:val="center"/>
            <w:hideMark/>
          </w:tcPr>
          <w:p w:rsidR="0034661C" w:rsidRPr="00A02684" w:rsidRDefault="0034661C" w:rsidP="0034661C">
            <w:pPr>
              <w:rPr>
                <w:sz w:val="22"/>
                <w:szCs w:val="22"/>
              </w:rPr>
            </w:pPr>
            <w:r w:rsidRPr="00A02684">
              <w:rPr>
                <w:sz w:val="22"/>
                <w:szCs w:val="22"/>
              </w:rPr>
              <w:t>162</w:t>
            </w:r>
          </w:p>
        </w:tc>
        <w:tc>
          <w:tcPr>
            <w:tcW w:w="1791" w:type="dxa"/>
            <w:vAlign w:val="center"/>
            <w:hideMark/>
          </w:tcPr>
          <w:p w:rsidR="0034661C" w:rsidRPr="00A02684" w:rsidRDefault="0034661C" w:rsidP="0034661C">
            <w:pPr>
              <w:rPr>
                <w:sz w:val="22"/>
                <w:szCs w:val="22"/>
              </w:rPr>
            </w:pPr>
            <w:r w:rsidRPr="00A02684">
              <w:rPr>
                <w:sz w:val="22"/>
                <w:szCs w:val="22"/>
              </w:rPr>
              <w:t>12</w:t>
            </w:r>
          </w:p>
        </w:tc>
        <w:tc>
          <w:tcPr>
            <w:tcW w:w="1774" w:type="dxa"/>
            <w:vAlign w:val="center"/>
            <w:hideMark/>
          </w:tcPr>
          <w:p w:rsidR="0034661C" w:rsidRPr="00A02684" w:rsidRDefault="0034661C" w:rsidP="0034661C">
            <w:pPr>
              <w:rPr>
                <w:sz w:val="22"/>
                <w:szCs w:val="22"/>
              </w:rPr>
            </w:pPr>
            <w:r w:rsidRPr="00A02684">
              <w:rPr>
                <w:sz w:val="22"/>
                <w:szCs w:val="22"/>
              </w:rPr>
              <w:t>муниципальная</w:t>
            </w:r>
          </w:p>
        </w:tc>
        <w:tc>
          <w:tcPr>
            <w:tcW w:w="1790" w:type="dxa"/>
            <w:vAlign w:val="center"/>
            <w:hideMark/>
          </w:tcPr>
          <w:p w:rsidR="0034661C" w:rsidRPr="00A02684" w:rsidRDefault="0034661C" w:rsidP="0034661C">
            <w:pPr>
              <w:rPr>
                <w:bCs/>
                <w:sz w:val="22"/>
                <w:szCs w:val="22"/>
              </w:rPr>
            </w:pPr>
            <w:r w:rsidRPr="00A02684">
              <w:rPr>
                <w:bCs/>
                <w:sz w:val="22"/>
                <w:szCs w:val="22"/>
              </w:rPr>
              <w:t>комитет образования Волосовского муниципального района</w:t>
            </w:r>
          </w:p>
        </w:tc>
        <w:tc>
          <w:tcPr>
            <w:tcW w:w="1531" w:type="dxa"/>
            <w:vAlign w:val="center"/>
            <w:hideMark/>
          </w:tcPr>
          <w:p w:rsidR="0034661C" w:rsidRPr="00A02684" w:rsidRDefault="0034661C" w:rsidP="0034661C">
            <w:pPr>
              <w:rPr>
                <w:sz w:val="22"/>
                <w:szCs w:val="22"/>
              </w:rPr>
            </w:pPr>
            <w:r w:rsidRPr="00A02684">
              <w:rPr>
                <w:sz w:val="22"/>
                <w:szCs w:val="22"/>
              </w:rPr>
              <w:t>нет</w:t>
            </w:r>
          </w:p>
        </w:tc>
        <w:tc>
          <w:tcPr>
            <w:tcW w:w="2127" w:type="dxa"/>
            <w:vAlign w:val="center"/>
            <w:hideMark/>
          </w:tcPr>
          <w:p w:rsidR="0034661C" w:rsidRPr="00A02684" w:rsidRDefault="0034661C" w:rsidP="0034661C">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2</w:t>
            </w:r>
          </w:p>
        </w:tc>
        <w:tc>
          <w:tcPr>
            <w:tcW w:w="14264" w:type="dxa"/>
            <w:gridSpan w:val="8"/>
            <w:hideMark/>
          </w:tcPr>
          <w:p w:rsidR="00EB0D7D" w:rsidRPr="00A02684" w:rsidRDefault="00EB0D7D" w:rsidP="00B1548B">
            <w:pPr>
              <w:jc w:val="left"/>
              <w:rPr>
                <w:b/>
                <w:bCs/>
                <w:sz w:val="22"/>
                <w:szCs w:val="22"/>
              </w:rPr>
            </w:pPr>
            <w:r w:rsidRPr="00A02684">
              <w:rPr>
                <w:b/>
                <w:bCs/>
                <w:sz w:val="22"/>
                <w:szCs w:val="22"/>
              </w:rPr>
              <w:t>Плоскостные спортивные сооружения</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 2.1</w:t>
            </w:r>
          </w:p>
        </w:tc>
        <w:tc>
          <w:tcPr>
            <w:tcW w:w="2777" w:type="dxa"/>
            <w:hideMark/>
          </w:tcPr>
          <w:p w:rsidR="00EB0D7D" w:rsidRPr="00A02684" w:rsidRDefault="00B536B1" w:rsidP="00B1548B">
            <w:pPr>
              <w:jc w:val="left"/>
              <w:rPr>
                <w:sz w:val="22"/>
                <w:szCs w:val="22"/>
              </w:rPr>
            </w:pPr>
            <w:r w:rsidRPr="00A02684">
              <w:rPr>
                <w:sz w:val="22"/>
                <w:szCs w:val="22"/>
              </w:rPr>
              <w:t>д</w:t>
            </w:r>
            <w:r w:rsidR="00EB0D7D" w:rsidRPr="00A02684">
              <w:rPr>
                <w:sz w:val="22"/>
                <w:szCs w:val="22"/>
              </w:rPr>
              <w:t>. Бегуницы, пришкольная спортивная площадка Бегуницкой школы</w:t>
            </w:r>
          </w:p>
        </w:tc>
        <w:tc>
          <w:tcPr>
            <w:tcW w:w="1395" w:type="dxa"/>
            <w:vAlign w:val="center"/>
            <w:hideMark/>
          </w:tcPr>
          <w:p w:rsidR="00EB0D7D" w:rsidRPr="00A02684" w:rsidRDefault="00EB0D7D" w:rsidP="00B1548B">
            <w:pPr>
              <w:rPr>
                <w:sz w:val="22"/>
                <w:szCs w:val="22"/>
              </w:rPr>
            </w:pPr>
            <w:r w:rsidRPr="00A02684">
              <w:rPr>
                <w:sz w:val="22"/>
                <w:szCs w:val="22"/>
              </w:rPr>
              <w:t>37,3х71,5</w:t>
            </w:r>
          </w:p>
        </w:tc>
        <w:tc>
          <w:tcPr>
            <w:tcW w:w="1079" w:type="dxa"/>
            <w:vAlign w:val="center"/>
            <w:hideMark/>
          </w:tcPr>
          <w:p w:rsidR="00EB0D7D" w:rsidRPr="00A02684" w:rsidRDefault="00EB0D7D" w:rsidP="00B1548B">
            <w:pPr>
              <w:rPr>
                <w:sz w:val="22"/>
                <w:szCs w:val="22"/>
              </w:rPr>
            </w:pPr>
            <w:r w:rsidRPr="00A02684">
              <w:rPr>
                <w:sz w:val="22"/>
                <w:szCs w:val="22"/>
              </w:rPr>
              <w:t>2666,95</w:t>
            </w:r>
          </w:p>
        </w:tc>
        <w:tc>
          <w:tcPr>
            <w:tcW w:w="1791" w:type="dxa"/>
            <w:vAlign w:val="center"/>
            <w:hideMark/>
          </w:tcPr>
          <w:p w:rsidR="00EB0D7D" w:rsidRPr="00A02684" w:rsidRDefault="00EB0D7D" w:rsidP="00B1548B">
            <w:pPr>
              <w:rPr>
                <w:sz w:val="22"/>
                <w:szCs w:val="22"/>
              </w:rPr>
            </w:pPr>
            <w:r w:rsidRPr="00A02684">
              <w:rPr>
                <w:sz w:val="22"/>
                <w:szCs w:val="22"/>
              </w:rPr>
              <w:t>25</w:t>
            </w:r>
          </w:p>
        </w:tc>
        <w:tc>
          <w:tcPr>
            <w:tcW w:w="1774" w:type="dxa"/>
            <w:vAlign w:val="center"/>
            <w:hideMark/>
          </w:tcPr>
          <w:p w:rsidR="00EB0D7D" w:rsidRPr="00A02684" w:rsidRDefault="00EB0D7D" w:rsidP="00B1548B">
            <w:pPr>
              <w:rPr>
                <w:sz w:val="22"/>
                <w:szCs w:val="22"/>
              </w:rPr>
            </w:pPr>
            <w:r w:rsidRPr="00A02684">
              <w:rPr>
                <w:sz w:val="22"/>
                <w:szCs w:val="22"/>
              </w:rPr>
              <w:t>муниципальная</w:t>
            </w:r>
          </w:p>
        </w:tc>
        <w:tc>
          <w:tcPr>
            <w:tcW w:w="1790" w:type="dxa"/>
            <w:vAlign w:val="center"/>
            <w:hideMark/>
          </w:tcPr>
          <w:p w:rsidR="00EB0D7D" w:rsidRPr="00A02684" w:rsidRDefault="00EB0D7D" w:rsidP="00B1548B">
            <w:pPr>
              <w:rPr>
                <w:sz w:val="22"/>
                <w:szCs w:val="22"/>
              </w:rPr>
            </w:pPr>
            <w:r w:rsidRPr="00A02684">
              <w:rPr>
                <w:sz w:val="22"/>
                <w:szCs w:val="22"/>
              </w:rPr>
              <w:t>комитет образования</w:t>
            </w:r>
          </w:p>
        </w:tc>
        <w:tc>
          <w:tcPr>
            <w:tcW w:w="1531" w:type="dxa"/>
            <w:vAlign w:val="center"/>
            <w:hideMark/>
          </w:tcPr>
          <w:p w:rsidR="00EB0D7D" w:rsidRPr="00A02684" w:rsidRDefault="00EB0D7D" w:rsidP="00B1548B">
            <w:pPr>
              <w:rPr>
                <w:sz w:val="22"/>
                <w:szCs w:val="22"/>
              </w:rPr>
            </w:pPr>
            <w:r w:rsidRPr="00A02684">
              <w:rPr>
                <w:sz w:val="22"/>
                <w:szCs w:val="22"/>
              </w:rPr>
              <w:t>нет</w:t>
            </w:r>
          </w:p>
        </w:tc>
        <w:tc>
          <w:tcPr>
            <w:tcW w:w="2127" w:type="dxa"/>
            <w:vAlign w:val="center"/>
            <w:hideMark/>
          </w:tcPr>
          <w:p w:rsidR="00EB0D7D" w:rsidRPr="00A02684" w:rsidRDefault="00EB0D7D" w:rsidP="00B1548B">
            <w:pPr>
              <w:rPr>
                <w:sz w:val="22"/>
                <w:szCs w:val="22"/>
              </w:rPr>
            </w:pPr>
            <w:r w:rsidRPr="00A02684">
              <w:rPr>
                <w:sz w:val="22"/>
                <w:szCs w:val="22"/>
              </w:rPr>
              <w:t>удовлетворительное</w:t>
            </w:r>
          </w:p>
        </w:tc>
      </w:tr>
      <w:tr w:rsidR="00A02684" w:rsidRPr="00A02684" w:rsidTr="00AA5806">
        <w:trPr>
          <w:cantSplit/>
          <w:trHeight w:val="20"/>
        </w:trPr>
        <w:tc>
          <w:tcPr>
            <w:tcW w:w="656" w:type="dxa"/>
            <w:hideMark/>
          </w:tcPr>
          <w:p w:rsidR="00AA5806" w:rsidRPr="00A02684" w:rsidRDefault="00AA5806" w:rsidP="00AA5806">
            <w:pPr>
              <w:rPr>
                <w:sz w:val="22"/>
                <w:szCs w:val="22"/>
              </w:rPr>
            </w:pPr>
            <w:r w:rsidRPr="00A02684">
              <w:rPr>
                <w:sz w:val="22"/>
                <w:szCs w:val="22"/>
              </w:rPr>
              <w:lastRenderedPageBreak/>
              <w:t> 2.2</w:t>
            </w:r>
          </w:p>
        </w:tc>
        <w:tc>
          <w:tcPr>
            <w:tcW w:w="2777" w:type="dxa"/>
            <w:hideMark/>
          </w:tcPr>
          <w:p w:rsidR="00AA5806" w:rsidRPr="00A02684" w:rsidRDefault="00AA5806" w:rsidP="00AA5806">
            <w:pPr>
              <w:jc w:val="left"/>
              <w:rPr>
                <w:sz w:val="22"/>
                <w:szCs w:val="22"/>
              </w:rPr>
            </w:pPr>
            <w:r w:rsidRPr="00A02684">
              <w:rPr>
                <w:sz w:val="22"/>
                <w:szCs w:val="22"/>
              </w:rPr>
              <w:t xml:space="preserve">д. Бегуницы, спортивная площадка </w:t>
            </w:r>
            <w:r w:rsidR="00FA4EB3" w:rsidRPr="00A02684">
              <w:rPr>
                <w:sz w:val="22"/>
                <w:szCs w:val="22"/>
              </w:rPr>
              <w:t xml:space="preserve">ГБПОУ ЛО </w:t>
            </w:r>
            <w:r w:rsidRPr="00A02684">
              <w:rPr>
                <w:sz w:val="22"/>
                <w:szCs w:val="22"/>
              </w:rPr>
              <w:t>«Бегуницкий агротехнологический техникум»</w:t>
            </w:r>
          </w:p>
        </w:tc>
        <w:tc>
          <w:tcPr>
            <w:tcW w:w="1395" w:type="dxa"/>
            <w:vAlign w:val="center"/>
            <w:hideMark/>
          </w:tcPr>
          <w:p w:rsidR="00AA5806" w:rsidRPr="00A02684" w:rsidRDefault="00AA5806" w:rsidP="00AA5806">
            <w:pPr>
              <w:rPr>
                <w:sz w:val="22"/>
                <w:szCs w:val="22"/>
              </w:rPr>
            </w:pPr>
            <w:r w:rsidRPr="00A02684">
              <w:rPr>
                <w:sz w:val="22"/>
                <w:szCs w:val="22"/>
              </w:rPr>
              <w:t>60х30</w:t>
            </w:r>
          </w:p>
        </w:tc>
        <w:tc>
          <w:tcPr>
            <w:tcW w:w="1079" w:type="dxa"/>
            <w:vAlign w:val="center"/>
            <w:hideMark/>
          </w:tcPr>
          <w:p w:rsidR="00AA5806" w:rsidRPr="00A02684" w:rsidRDefault="00AA5806" w:rsidP="00AA5806">
            <w:pPr>
              <w:rPr>
                <w:sz w:val="22"/>
                <w:szCs w:val="22"/>
              </w:rPr>
            </w:pPr>
            <w:r w:rsidRPr="00A02684">
              <w:rPr>
                <w:sz w:val="22"/>
                <w:szCs w:val="22"/>
              </w:rPr>
              <w:t>1800</w:t>
            </w:r>
          </w:p>
        </w:tc>
        <w:tc>
          <w:tcPr>
            <w:tcW w:w="1791" w:type="dxa"/>
            <w:vAlign w:val="center"/>
            <w:hideMark/>
          </w:tcPr>
          <w:p w:rsidR="00AA5806" w:rsidRPr="00A02684" w:rsidRDefault="00AA5806" w:rsidP="00AA5806">
            <w:pPr>
              <w:rPr>
                <w:sz w:val="22"/>
                <w:szCs w:val="22"/>
              </w:rPr>
            </w:pPr>
            <w:r w:rsidRPr="00A02684">
              <w:rPr>
                <w:sz w:val="22"/>
                <w:szCs w:val="22"/>
              </w:rPr>
              <w:t>25</w:t>
            </w:r>
          </w:p>
        </w:tc>
        <w:tc>
          <w:tcPr>
            <w:tcW w:w="1774" w:type="dxa"/>
            <w:vAlign w:val="center"/>
            <w:hideMark/>
          </w:tcPr>
          <w:p w:rsidR="00AA5806" w:rsidRPr="00A02684" w:rsidRDefault="00AA5806" w:rsidP="00AA5806">
            <w:pPr>
              <w:rPr>
                <w:sz w:val="22"/>
                <w:szCs w:val="22"/>
              </w:rPr>
            </w:pPr>
            <w:r w:rsidRPr="00A02684">
              <w:rPr>
                <w:sz w:val="22"/>
                <w:szCs w:val="22"/>
              </w:rPr>
              <w:t>государственная</w:t>
            </w:r>
          </w:p>
        </w:tc>
        <w:tc>
          <w:tcPr>
            <w:tcW w:w="1790" w:type="dxa"/>
            <w:vAlign w:val="center"/>
            <w:hideMark/>
          </w:tcPr>
          <w:p w:rsidR="00AA5806" w:rsidRPr="00A02684" w:rsidRDefault="00AA5806" w:rsidP="00AA5806">
            <w:pPr>
              <w:rPr>
                <w:sz w:val="22"/>
                <w:szCs w:val="22"/>
              </w:rPr>
            </w:pPr>
            <w:r w:rsidRPr="00A02684">
              <w:rPr>
                <w:sz w:val="22"/>
                <w:szCs w:val="22"/>
              </w:rPr>
              <w:t>комитет образования Ленинградской области</w:t>
            </w:r>
          </w:p>
        </w:tc>
        <w:tc>
          <w:tcPr>
            <w:tcW w:w="1531" w:type="dxa"/>
            <w:vAlign w:val="center"/>
            <w:hideMark/>
          </w:tcPr>
          <w:p w:rsidR="00AA5806" w:rsidRPr="00A02684" w:rsidRDefault="00AA5806" w:rsidP="00AA5806">
            <w:pPr>
              <w:rPr>
                <w:sz w:val="22"/>
                <w:szCs w:val="22"/>
              </w:rPr>
            </w:pPr>
            <w:r w:rsidRPr="00A02684">
              <w:rPr>
                <w:sz w:val="22"/>
                <w:szCs w:val="22"/>
              </w:rPr>
              <w:t>нет</w:t>
            </w:r>
          </w:p>
        </w:tc>
        <w:tc>
          <w:tcPr>
            <w:tcW w:w="2127" w:type="dxa"/>
            <w:vAlign w:val="center"/>
            <w:hideMark/>
          </w:tcPr>
          <w:p w:rsidR="00AA5806" w:rsidRPr="00A02684" w:rsidRDefault="00AA5806" w:rsidP="00AA5806">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2.3</w:t>
            </w:r>
          </w:p>
        </w:tc>
        <w:tc>
          <w:tcPr>
            <w:tcW w:w="2777" w:type="dxa"/>
            <w:hideMark/>
          </w:tcPr>
          <w:p w:rsidR="00EB0D7D" w:rsidRPr="00A02684" w:rsidRDefault="00B536B1" w:rsidP="00B1548B">
            <w:pPr>
              <w:jc w:val="left"/>
              <w:rPr>
                <w:sz w:val="22"/>
                <w:szCs w:val="22"/>
              </w:rPr>
            </w:pPr>
            <w:r w:rsidRPr="00A02684">
              <w:rPr>
                <w:sz w:val="22"/>
                <w:szCs w:val="22"/>
              </w:rPr>
              <w:t>д</w:t>
            </w:r>
            <w:r w:rsidR="00EB0D7D" w:rsidRPr="00A02684">
              <w:rPr>
                <w:sz w:val="22"/>
                <w:szCs w:val="22"/>
              </w:rPr>
              <w:t>. Бегуницы, хоккейная коробка с искусственным покрытием</w:t>
            </w:r>
          </w:p>
        </w:tc>
        <w:tc>
          <w:tcPr>
            <w:tcW w:w="1395" w:type="dxa"/>
            <w:vAlign w:val="center"/>
            <w:hideMark/>
          </w:tcPr>
          <w:p w:rsidR="00EB0D7D" w:rsidRPr="00A02684" w:rsidRDefault="00EB0D7D" w:rsidP="00B1548B">
            <w:pPr>
              <w:rPr>
                <w:sz w:val="22"/>
                <w:szCs w:val="22"/>
              </w:rPr>
            </w:pPr>
            <w:r w:rsidRPr="00A02684">
              <w:rPr>
                <w:sz w:val="22"/>
                <w:szCs w:val="22"/>
              </w:rPr>
              <w:t>60х30</w:t>
            </w:r>
          </w:p>
        </w:tc>
        <w:tc>
          <w:tcPr>
            <w:tcW w:w="1079" w:type="dxa"/>
            <w:vAlign w:val="center"/>
            <w:hideMark/>
          </w:tcPr>
          <w:p w:rsidR="00EB0D7D" w:rsidRPr="00A02684" w:rsidRDefault="00EB0D7D" w:rsidP="00B1548B">
            <w:pPr>
              <w:rPr>
                <w:sz w:val="22"/>
                <w:szCs w:val="22"/>
              </w:rPr>
            </w:pPr>
            <w:r w:rsidRPr="00A02684">
              <w:rPr>
                <w:sz w:val="22"/>
                <w:szCs w:val="22"/>
              </w:rPr>
              <w:t>1800</w:t>
            </w:r>
          </w:p>
        </w:tc>
        <w:tc>
          <w:tcPr>
            <w:tcW w:w="1791" w:type="dxa"/>
            <w:vAlign w:val="center"/>
            <w:hideMark/>
          </w:tcPr>
          <w:p w:rsidR="00EB0D7D" w:rsidRPr="00A02684" w:rsidRDefault="00EB0D7D" w:rsidP="00B1548B">
            <w:pPr>
              <w:rPr>
                <w:sz w:val="22"/>
                <w:szCs w:val="22"/>
              </w:rPr>
            </w:pPr>
            <w:r w:rsidRPr="00A02684">
              <w:rPr>
                <w:sz w:val="22"/>
                <w:szCs w:val="22"/>
              </w:rPr>
              <w:t>12</w:t>
            </w:r>
          </w:p>
        </w:tc>
        <w:tc>
          <w:tcPr>
            <w:tcW w:w="1774" w:type="dxa"/>
            <w:vAlign w:val="center"/>
            <w:hideMark/>
          </w:tcPr>
          <w:p w:rsidR="00EB0D7D" w:rsidRPr="00A02684" w:rsidRDefault="00EB0D7D" w:rsidP="00B1548B">
            <w:pPr>
              <w:rPr>
                <w:sz w:val="22"/>
                <w:szCs w:val="22"/>
              </w:rPr>
            </w:pPr>
            <w:r w:rsidRPr="00A02684">
              <w:rPr>
                <w:sz w:val="22"/>
                <w:szCs w:val="22"/>
              </w:rPr>
              <w:t>муниципальная</w:t>
            </w:r>
          </w:p>
        </w:tc>
        <w:tc>
          <w:tcPr>
            <w:tcW w:w="1790" w:type="dxa"/>
            <w:vAlign w:val="center"/>
            <w:hideMark/>
          </w:tcPr>
          <w:p w:rsidR="00EB0D7D" w:rsidRPr="00A02684" w:rsidRDefault="00EB0D7D" w:rsidP="00B1548B">
            <w:pPr>
              <w:rPr>
                <w:sz w:val="22"/>
                <w:szCs w:val="22"/>
              </w:rPr>
            </w:pPr>
            <w:r w:rsidRPr="00A02684">
              <w:rPr>
                <w:sz w:val="22"/>
                <w:szCs w:val="22"/>
              </w:rPr>
              <w:t>Бегуницкое сельское поселение</w:t>
            </w:r>
          </w:p>
        </w:tc>
        <w:tc>
          <w:tcPr>
            <w:tcW w:w="1531" w:type="dxa"/>
            <w:vAlign w:val="center"/>
            <w:hideMark/>
          </w:tcPr>
          <w:p w:rsidR="00EB0D7D" w:rsidRPr="00A02684" w:rsidRDefault="00EB0D7D" w:rsidP="00B1548B">
            <w:pPr>
              <w:rPr>
                <w:sz w:val="22"/>
                <w:szCs w:val="22"/>
              </w:rPr>
            </w:pPr>
            <w:r w:rsidRPr="00A02684">
              <w:rPr>
                <w:sz w:val="22"/>
                <w:szCs w:val="22"/>
              </w:rPr>
              <w:t>нет</w:t>
            </w:r>
          </w:p>
        </w:tc>
        <w:tc>
          <w:tcPr>
            <w:tcW w:w="2127" w:type="dxa"/>
            <w:vAlign w:val="center"/>
            <w:hideMark/>
          </w:tcPr>
          <w:p w:rsidR="00EB0D7D" w:rsidRPr="00A02684" w:rsidRDefault="00EB0D7D" w:rsidP="00B1548B">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34661C" w:rsidRPr="00A02684" w:rsidRDefault="0034661C" w:rsidP="0034661C">
            <w:pPr>
              <w:rPr>
                <w:sz w:val="22"/>
                <w:szCs w:val="22"/>
              </w:rPr>
            </w:pPr>
            <w:r w:rsidRPr="00A02684">
              <w:rPr>
                <w:sz w:val="22"/>
                <w:szCs w:val="22"/>
              </w:rPr>
              <w:t> 2.4</w:t>
            </w:r>
          </w:p>
        </w:tc>
        <w:tc>
          <w:tcPr>
            <w:tcW w:w="2777" w:type="dxa"/>
            <w:hideMark/>
          </w:tcPr>
          <w:p w:rsidR="0034661C" w:rsidRPr="00A02684" w:rsidRDefault="00B536B1" w:rsidP="0034661C">
            <w:pPr>
              <w:jc w:val="left"/>
              <w:rPr>
                <w:sz w:val="22"/>
                <w:szCs w:val="22"/>
              </w:rPr>
            </w:pPr>
            <w:r w:rsidRPr="00A02684">
              <w:rPr>
                <w:sz w:val="22"/>
                <w:szCs w:val="22"/>
              </w:rPr>
              <w:t>п</w:t>
            </w:r>
            <w:r w:rsidR="0034661C" w:rsidRPr="00A02684">
              <w:rPr>
                <w:sz w:val="22"/>
                <w:szCs w:val="22"/>
              </w:rPr>
              <w:t>. Зимитицы, многофункциональная пришкольная площадка Зимитицкой школы, грунт</w:t>
            </w:r>
          </w:p>
        </w:tc>
        <w:tc>
          <w:tcPr>
            <w:tcW w:w="1395" w:type="dxa"/>
            <w:vAlign w:val="center"/>
            <w:hideMark/>
          </w:tcPr>
          <w:p w:rsidR="0034661C" w:rsidRPr="00A02684" w:rsidRDefault="0034661C" w:rsidP="0034661C">
            <w:pPr>
              <w:rPr>
                <w:sz w:val="22"/>
                <w:szCs w:val="22"/>
              </w:rPr>
            </w:pPr>
            <w:r w:rsidRPr="00A02684">
              <w:rPr>
                <w:sz w:val="22"/>
                <w:szCs w:val="22"/>
              </w:rPr>
              <w:t>40х70</w:t>
            </w:r>
          </w:p>
        </w:tc>
        <w:tc>
          <w:tcPr>
            <w:tcW w:w="1079" w:type="dxa"/>
            <w:vAlign w:val="center"/>
            <w:hideMark/>
          </w:tcPr>
          <w:p w:rsidR="0034661C" w:rsidRPr="00A02684" w:rsidRDefault="0034661C" w:rsidP="0034661C">
            <w:pPr>
              <w:rPr>
                <w:sz w:val="22"/>
                <w:szCs w:val="22"/>
              </w:rPr>
            </w:pPr>
            <w:r w:rsidRPr="00A02684">
              <w:rPr>
                <w:sz w:val="22"/>
                <w:szCs w:val="22"/>
              </w:rPr>
              <w:t>2800</w:t>
            </w:r>
          </w:p>
        </w:tc>
        <w:tc>
          <w:tcPr>
            <w:tcW w:w="1791" w:type="dxa"/>
            <w:vAlign w:val="center"/>
            <w:hideMark/>
          </w:tcPr>
          <w:p w:rsidR="0034661C" w:rsidRPr="00A02684" w:rsidRDefault="0034661C" w:rsidP="0034661C">
            <w:pPr>
              <w:rPr>
                <w:sz w:val="22"/>
                <w:szCs w:val="22"/>
              </w:rPr>
            </w:pPr>
            <w:r w:rsidRPr="00A02684">
              <w:rPr>
                <w:sz w:val="22"/>
                <w:szCs w:val="22"/>
              </w:rPr>
              <w:t>32</w:t>
            </w:r>
          </w:p>
        </w:tc>
        <w:tc>
          <w:tcPr>
            <w:tcW w:w="1774" w:type="dxa"/>
            <w:vAlign w:val="center"/>
            <w:hideMark/>
          </w:tcPr>
          <w:p w:rsidR="0034661C" w:rsidRPr="00A02684" w:rsidRDefault="0034661C" w:rsidP="0034661C">
            <w:pPr>
              <w:rPr>
                <w:sz w:val="22"/>
                <w:szCs w:val="22"/>
              </w:rPr>
            </w:pPr>
            <w:r w:rsidRPr="00A02684">
              <w:rPr>
                <w:sz w:val="22"/>
                <w:szCs w:val="22"/>
              </w:rPr>
              <w:t>муниципальная</w:t>
            </w:r>
          </w:p>
        </w:tc>
        <w:tc>
          <w:tcPr>
            <w:tcW w:w="1790" w:type="dxa"/>
            <w:vAlign w:val="center"/>
            <w:hideMark/>
          </w:tcPr>
          <w:p w:rsidR="0034661C" w:rsidRPr="00A02684" w:rsidRDefault="0034661C" w:rsidP="0034661C">
            <w:pPr>
              <w:rPr>
                <w:bCs/>
                <w:sz w:val="22"/>
                <w:szCs w:val="22"/>
              </w:rPr>
            </w:pPr>
            <w:r w:rsidRPr="00A02684">
              <w:rPr>
                <w:bCs/>
                <w:sz w:val="22"/>
                <w:szCs w:val="22"/>
              </w:rPr>
              <w:t>комитет образования Волосовского муниципального района</w:t>
            </w:r>
          </w:p>
        </w:tc>
        <w:tc>
          <w:tcPr>
            <w:tcW w:w="1531" w:type="dxa"/>
            <w:vAlign w:val="center"/>
            <w:hideMark/>
          </w:tcPr>
          <w:p w:rsidR="0034661C" w:rsidRPr="00A02684" w:rsidRDefault="0034661C" w:rsidP="0034661C">
            <w:pPr>
              <w:rPr>
                <w:sz w:val="22"/>
                <w:szCs w:val="22"/>
              </w:rPr>
            </w:pPr>
            <w:r w:rsidRPr="00A02684">
              <w:rPr>
                <w:sz w:val="22"/>
                <w:szCs w:val="22"/>
              </w:rPr>
              <w:t>нет</w:t>
            </w:r>
          </w:p>
        </w:tc>
        <w:tc>
          <w:tcPr>
            <w:tcW w:w="2127" w:type="dxa"/>
            <w:vAlign w:val="center"/>
            <w:hideMark/>
          </w:tcPr>
          <w:p w:rsidR="0034661C" w:rsidRPr="00A02684" w:rsidRDefault="0034661C" w:rsidP="0034661C">
            <w:pPr>
              <w:rPr>
                <w:sz w:val="22"/>
                <w:szCs w:val="22"/>
              </w:rPr>
            </w:pPr>
            <w:r w:rsidRPr="00A02684">
              <w:rPr>
                <w:sz w:val="22"/>
                <w:szCs w:val="22"/>
              </w:rPr>
              <w:t>плохое, требуется реконструкция</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 2.5</w:t>
            </w:r>
          </w:p>
        </w:tc>
        <w:tc>
          <w:tcPr>
            <w:tcW w:w="2777" w:type="dxa"/>
            <w:hideMark/>
          </w:tcPr>
          <w:p w:rsidR="00EB0D7D" w:rsidRPr="00A02684" w:rsidRDefault="00EB0D7D" w:rsidP="00B1548B">
            <w:pPr>
              <w:jc w:val="left"/>
              <w:rPr>
                <w:sz w:val="22"/>
                <w:szCs w:val="22"/>
              </w:rPr>
            </w:pPr>
            <w:r w:rsidRPr="00A02684">
              <w:rPr>
                <w:sz w:val="22"/>
                <w:szCs w:val="22"/>
              </w:rPr>
              <w:t>д. Терпилицы, спортивная площадка Октябрьской школы, искусственное покрытие</w:t>
            </w:r>
          </w:p>
        </w:tc>
        <w:tc>
          <w:tcPr>
            <w:tcW w:w="1395" w:type="dxa"/>
            <w:vAlign w:val="center"/>
            <w:hideMark/>
          </w:tcPr>
          <w:p w:rsidR="00EB0D7D" w:rsidRPr="00A02684" w:rsidRDefault="00EB0D7D" w:rsidP="00B1548B">
            <w:pPr>
              <w:rPr>
                <w:sz w:val="22"/>
                <w:szCs w:val="22"/>
              </w:rPr>
            </w:pPr>
            <w:r w:rsidRPr="00A02684">
              <w:rPr>
                <w:sz w:val="22"/>
                <w:szCs w:val="22"/>
              </w:rPr>
              <w:t>60х30</w:t>
            </w:r>
          </w:p>
        </w:tc>
        <w:tc>
          <w:tcPr>
            <w:tcW w:w="1079" w:type="dxa"/>
            <w:vAlign w:val="center"/>
            <w:hideMark/>
          </w:tcPr>
          <w:p w:rsidR="00EB0D7D" w:rsidRPr="00A02684" w:rsidRDefault="00EB0D7D" w:rsidP="00B1548B">
            <w:pPr>
              <w:rPr>
                <w:sz w:val="22"/>
                <w:szCs w:val="22"/>
              </w:rPr>
            </w:pPr>
            <w:r w:rsidRPr="00A02684">
              <w:rPr>
                <w:sz w:val="22"/>
                <w:szCs w:val="22"/>
              </w:rPr>
              <w:t>1800</w:t>
            </w:r>
          </w:p>
        </w:tc>
        <w:tc>
          <w:tcPr>
            <w:tcW w:w="1791" w:type="dxa"/>
            <w:vAlign w:val="center"/>
            <w:hideMark/>
          </w:tcPr>
          <w:p w:rsidR="00EB0D7D" w:rsidRPr="00A02684" w:rsidRDefault="00EB0D7D" w:rsidP="00B1548B">
            <w:pPr>
              <w:rPr>
                <w:sz w:val="22"/>
                <w:szCs w:val="22"/>
              </w:rPr>
            </w:pPr>
            <w:r w:rsidRPr="00A02684">
              <w:rPr>
                <w:sz w:val="22"/>
                <w:szCs w:val="22"/>
              </w:rPr>
              <w:t>25</w:t>
            </w:r>
          </w:p>
        </w:tc>
        <w:tc>
          <w:tcPr>
            <w:tcW w:w="1774" w:type="dxa"/>
            <w:vAlign w:val="center"/>
            <w:hideMark/>
          </w:tcPr>
          <w:p w:rsidR="00EB0D7D" w:rsidRPr="00A02684" w:rsidRDefault="00EB0D7D" w:rsidP="00B1548B">
            <w:pPr>
              <w:rPr>
                <w:sz w:val="22"/>
                <w:szCs w:val="22"/>
              </w:rPr>
            </w:pPr>
            <w:r w:rsidRPr="00A02684">
              <w:rPr>
                <w:sz w:val="22"/>
                <w:szCs w:val="22"/>
              </w:rPr>
              <w:t>муниципальная</w:t>
            </w:r>
          </w:p>
        </w:tc>
        <w:tc>
          <w:tcPr>
            <w:tcW w:w="1790" w:type="dxa"/>
            <w:vAlign w:val="center"/>
            <w:hideMark/>
          </w:tcPr>
          <w:p w:rsidR="00EB0D7D" w:rsidRPr="00A02684" w:rsidRDefault="00EB0D7D" w:rsidP="00B1548B">
            <w:pPr>
              <w:rPr>
                <w:sz w:val="22"/>
                <w:szCs w:val="22"/>
              </w:rPr>
            </w:pPr>
            <w:r w:rsidRPr="00A02684">
              <w:rPr>
                <w:sz w:val="22"/>
                <w:szCs w:val="22"/>
              </w:rPr>
              <w:t>Бегуницкое сельское поселение</w:t>
            </w:r>
          </w:p>
        </w:tc>
        <w:tc>
          <w:tcPr>
            <w:tcW w:w="1531" w:type="dxa"/>
            <w:vAlign w:val="center"/>
            <w:hideMark/>
          </w:tcPr>
          <w:p w:rsidR="00EB0D7D" w:rsidRPr="00A02684" w:rsidRDefault="00EB0D7D" w:rsidP="00B1548B">
            <w:pPr>
              <w:rPr>
                <w:sz w:val="22"/>
                <w:szCs w:val="22"/>
              </w:rPr>
            </w:pPr>
            <w:r w:rsidRPr="00A02684">
              <w:rPr>
                <w:sz w:val="22"/>
                <w:szCs w:val="22"/>
              </w:rPr>
              <w:t>нет</w:t>
            </w:r>
          </w:p>
        </w:tc>
        <w:tc>
          <w:tcPr>
            <w:tcW w:w="2127" w:type="dxa"/>
            <w:vAlign w:val="center"/>
            <w:hideMark/>
          </w:tcPr>
          <w:p w:rsidR="00EB0D7D" w:rsidRPr="00A02684" w:rsidRDefault="00EB0D7D" w:rsidP="00B1548B">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AA5806" w:rsidRPr="00A02684" w:rsidRDefault="00AA5806" w:rsidP="00AA5806">
            <w:pPr>
              <w:rPr>
                <w:sz w:val="22"/>
                <w:szCs w:val="22"/>
              </w:rPr>
            </w:pPr>
            <w:r w:rsidRPr="00A02684">
              <w:rPr>
                <w:sz w:val="22"/>
                <w:szCs w:val="22"/>
              </w:rPr>
              <w:t> 2.6</w:t>
            </w:r>
          </w:p>
        </w:tc>
        <w:tc>
          <w:tcPr>
            <w:tcW w:w="2777" w:type="dxa"/>
            <w:hideMark/>
          </w:tcPr>
          <w:p w:rsidR="00AA5806" w:rsidRPr="00A02684" w:rsidRDefault="00AA5806" w:rsidP="00AA5806">
            <w:pPr>
              <w:jc w:val="left"/>
              <w:rPr>
                <w:sz w:val="22"/>
                <w:szCs w:val="22"/>
              </w:rPr>
            </w:pPr>
            <w:r w:rsidRPr="00A02684">
              <w:rPr>
                <w:sz w:val="22"/>
                <w:szCs w:val="22"/>
              </w:rPr>
              <w:t>д. Худанки, спортивная площадка Волосовской школы-интерната</w:t>
            </w:r>
          </w:p>
        </w:tc>
        <w:tc>
          <w:tcPr>
            <w:tcW w:w="1395" w:type="dxa"/>
            <w:vAlign w:val="center"/>
            <w:hideMark/>
          </w:tcPr>
          <w:p w:rsidR="00AA5806" w:rsidRPr="00A02684" w:rsidRDefault="00AA5806" w:rsidP="00AA5806">
            <w:pPr>
              <w:rPr>
                <w:sz w:val="22"/>
                <w:szCs w:val="22"/>
              </w:rPr>
            </w:pPr>
            <w:r w:rsidRPr="00A02684">
              <w:rPr>
                <w:sz w:val="22"/>
                <w:szCs w:val="22"/>
              </w:rPr>
              <w:t>50х30</w:t>
            </w:r>
          </w:p>
        </w:tc>
        <w:tc>
          <w:tcPr>
            <w:tcW w:w="1079" w:type="dxa"/>
            <w:vAlign w:val="center"/>
            <w:hideMark/>
          </w:tcPr>
          <w:p w:rsidR="00AA5806" w:rsidRPr="00A02684" w:rsidRDefault="00AA5806" w:rsidP="00AA5806">
            <w:pPr>
              <w:rPr>
                <w:sz w:val="22"/>
                <w:szCs w:val="22"/>
              </w:rPr>
            </w:pPr>
            <w:r w:rsidRPr="00A02684">
              <w:rPr>
                <w:sz w:val="22"/>
                <w:szCs w:val="22"/>
              </w:rPr>
              <w:t>1500</w:t>
            </w:r>
          </w:p>
        </w:tc>
        <w:tc>
          <w:tcPr>
            <w:tcW w:w="1791" w:type="dxa"/>
            <w:vAlign w:val="center"/>
            <w:hideMark/>
          </w:tcPr>
          <w:p w:rsidR="00AA5806" w:rsidRPr="00A02684" w:rsidRDefault="00AA5806" w:rsidP="00AA5806">
            <w:pPr>
              <w:rPr>
                <w:sz w:val="22"/>
                <w:szCs w:val="22"/>
              </w:rPr>
            </w:pPr>
            <w:r w:rsidRPr="00A02684">
              <w:rPr>
                <w:sz w:val="22"/>
                <w:szCs w:val="22"/>
              </w:rPr>
              <w:t>25</w:t>
            </w:r>
          </w:p>
        </w:tc>
        <w:tc>
          <w:tcPr>
            <w:tcW w:w="1774" w:type="dxa"/>
            <w:vAlign w:val="center"/>
            <w:hideMark/>
          </w:tcPr>
          <w:p w:rsidR="00AA5806" w:rsidRPr="00A02684" w:rsidRDefault="00AA5806" w:rsidP="00AA5806">
            <w:pPr>
              <w:rPr>
                <w:sz w:val="22"/>
                <w:szCs w:val="22"/>
              </w:rPr>
            </w:pPr>
            <w:r w:rsidRPr="00A02684">
              <w:rPr>
                <w:sz w:val="22"/>
                <w:szCs w:val="22"/>
              </w:rPr>
              <w:t>государственная</w:t>
            </w:r>
          </w:p>
        </w:tc>
        <w:tc>
          <w:tcPr>
            <w:tcW w:w="1790" w:type="dxa"/>
            <w:vAlign w:val="center"/>
            <w:hideMark/>
          </w:tcPr>
          <w:p w:rsidR="00AA5806" w:rsidRPr="00A02684" w:rsidRDefault="00AA5806" w:rsidP="00AA5806">
            <w:pPr>
              <w:rPr>
                <w:sz w:val="22"/>
                <w:szCs w:val="22"/>
              </w:rPr>
            </w:pPr>
            <w:r w:rsidRPr="00A02684">
              <w:rPr>
                <w:sz w:val="22"/>
                <w:szCs w:val="22"/>
              </w:rPr>
              <w:t>комитет образования Ленинградской области</w:t>
            </w:r>
          </w:p>
        </w:tc>
        <w:tc>
          <w:tcPr>
            <w:tcW w:w="1531" w:type="dxa"/>
            <w:vAlign w:val="center"/>
            <w:hideMark/>
          </w:tcPr>
          <w:p w:rsidR="00AA5806" w:rsidRPr="00A02684" w:rsidRDefault="00AA5806" w:rsidP="00AA5806">
            <w:pPr>
              <w:rPr>
                <w:sz w:val="22"/>
                <w:szCs w:val="22"/>
              </w:rPr>
            </w:pPr>
            <w:r w:rsidRPr="00A02684">
              <w:rPr>
                <w:sz w:val="22"/>
                <w:szCs w:val="22"/>
              </w:rPr>
              <w:t>нет</w:t>
            </w:r>
          </w:p>
        </w:tc>
        <w:tc>
          <w:tcPr>
            <w:tcW w:w="2127" w:type="dxa"/>
            <w:vAlign w:val="center"/>
            <w:hideMark/>
          </w:tcPr>
          <w:p w:rsidR="00AA5806" w:rsidRPr="00A02684" w:rsidRDefault="00AA5806" w:rsidP="00AA5806">
            <w:pPr>
              <w:rPr>
                <w:sz w:val="22"/>
                <w:szCs w:val="22"/>
              </w:rPr>
            </w:pPr>
            <w:r w:rsidRPr="00A02684">
              <w:rPr>
                <w:sz w:val="22"/>
                <w:szCs w:val="22"/>
              </w:rPr>
              <w:t>хорошее</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3</w:t>
            </w:r>
          </w:p>
        </w:tc>
        <w:tc>
          <w:tcPr>
            <w:tcW w:w="14264" w:type="dxa"/>
            <w:gridSpan w:val="8"/>
            <w:hideMark/>
          </w:tcPr>
          <w:p w:rsidR="00EB0D7D" w:rsidRPr="00A02684" w:rsidRDefault="00EB0D7D" w:rsidP="00B1548B">
            <w:pPr>
              <w:jc w:val="left"/>
              <w:rPr>
                <w:b/>
                <w:bCs/>
                <w:sz w:val="22"/>
                <w:szCs w:val="22"/>
              </w:rPr>
            </w:pPr>
            <w:r w:rsidRPr="00A02684">
              <w:rPr>
                <w:b/>
                <w:bCs/>
                <w:sz w:val="22"/>
                <w:szCs w:val="22"/>
              </w:rPr>
              <w:t>Сооружения для стрелковых видов спорта</w:t>
            </w:r>
          </w:p>
        </w:tc>
      </w:tr>
      <w:tr w:rsidR="00A02684" w:rsidRPr="00A02684" w:rsidTr="00AA5806">
        <w:trPr>
          <w:cantSplit/>
          <w:trHeight w:val="20"/>
        </w:trPr>
        <w:tc>
          <w:tcPr>
            <w:tcW w:w="656" w:type="dxa"/>
            <w:tcBorders>
              <w:top w:val="single" w:sz="4" w:space="0" w:color="auto"/>
              <w:bottom w:val="single" w:sz="4" w:space="0" w:color="auto"/>
            </w:tcBorders>
            <w:hideMark/>
          </w:tcPr>
          <w:p w:rsidR="00EB0D7D" w:rsidRPr="00A02684" w:rsidRDefault="00EB0D7D" w:rsidP="00B1548B">
            <w:pPr>
              <w:rPr>
                <w:sz w:val="22"/>
                <w:szCs w:val="22"/>
              </w:rPr>
            </w:pPr>
            <w:r w:rsidRPr="00A02684">
              <w:rPr>
                <w:sz w:val="22"/>
                <w:szCs w:val="22"/>
              </w:rPr>
              <w:t>3.1</w:t>
            </w:r>
          </w:p>
        </w:tc>
        <w:tc>
          <w:tcPr>
            <w:tcW w:w="2777" w:type="dxa"/>
            <w:tcBorders>
              <w:top w:val="single" w:sz="4" w:space="0" w:color="auto"/>
              <w:bottom w:val="single" w:sz="4" w:space="0" w:color="auto"/>
            </w:tcBorders>
            <w:hideMark/>
          </w:tcPr>
          <w:p w:rsidR="00EB0D7D" w:rsidRPr="00A02684" w:rsidRDefault="00EB0D7D" w:rsidP="00B1548B">
            <w:pPr>
              <w:jc w:val="left"/>
              <w:rPr>
                <w:sz w:val="22"/>
                <w:szCs w:val="22"/>
              </w:rPr>
            </w:pPr>
            <w:r w:rsidRPr="00A02684">
              <w:rPr>
                <w:sz w:val="22"/>
                <w:szCs w:val="22"/>
              </w:rPr>
              <w:t xml:space="preserve">Тир </w:t>
            </w:r>
            <w:r w:rsidR="00B536B1" w:rsidRPr="00A02684">
              <w:rPr>
                <w:sz w:val="22"/>
                <w:szCs w:val="22"/>
              </w:rPr>
              <w:t>д</w:t>
            </w:r>
            <w:r w:rsidRPr="00A02684">
              <w:rPr>
                <w:sz w:val="22"/>
                <w:szCs w:val="22"/>
              </w:rPr>
              <w:t xml:space="preserve">. Бегуницы Бегуницкой школы </w:t>
            </w:r>
          </w:p>
          <w:p w:rsidR="00EB0D7D" w:rsidRPr="00A02684" w:rsidRDefault="00EB0D7D" w:rsidP="00B1548B">
            <w:pPr>
              <w:jc w:val="left"/>
              <w:rPr>
                <w:sz w:val="22"/>
                <w:szCs w:val="22"/>
              </w:rPr>
            </w:pPr>
            <w:r w:rsidRPr="00A02684">
              <w:rPr>
                <w:sz w:val="22"/>
                <w:szCs w:val="22"/>
              </w:rPr>
              <w:t>тир 10 метров</w:t>
            </w:r>
          </w:p>
          <w:p w:rsidR="00EB0D7D" w:rsidRPr="00A02684" w:rsidRDefault="00EB0D7D" w:rsidP="00B1548B">
            <w:pPr>
              <w:jc w:val="left"/>
              <w:rPr>
                <w:sz w:val="22"/>
                <w:szCs w:val="22"/>
              </w:rPr>
            </w:pPr>
            <w:r w:rsidRPr="00A02684">
              <w:rPr>
                <w:sz w:val="22"/>
                <w:szCs w:val="22"/>
              </w:rPr>
              <w:t>тир 25 метров</w:t>
            </w:r>
          </w:p>
        </w:tc>
        <w:tc>
          <w:tcPr>
            <w:tcW w:w="1395" w:type="dxa"/>
            <w:hideMark/>
          </w:tcPr>
          <w:p w:rsidR="00EB0D7D" w:rsidRPr="00A02684" w:rsidRDefault="00EB0D7D" w:rsidP="00B1548B">
            <w:pPr>
              <w:rPr>
                <w:sz w:val="22"/>
                <w:szCs w:val="22"/>
              </w:rPr>
            </w:pPr>
            <w:r w:rsidRPr="00A02684">
              <w:rPr>
                <w:sz w:val="22"/>
                <w:szCs w:val="22"/>
              </w:rPr>
              <w:t>4</w:t>
            </w:r>
          </w:p>
        </w:tc>
        <w:tc>
          <w:tcPr>
            <w:tcW w:w="1079" w:type="dxa"/>
            <w:hideMark/>
          </w:tcPr>
          <w:p w:rsidR="00EB0D7D" w:rsidRPr="00A02684" w:rsidRDefault="00EB0D7D" w:rsidP="00B1548B">
            <w:pPr>
              <w:rPr>
                <w:sz w:val="22"/>
                <w:szCs w:val="22"/>
              </w:rPr>
            </w:pPr>
            <w:r w:rsidRPr="00A02684">
              <w:rPr>
                <w:sz w:val="22"/>
                <w:szCs w:val="22"/>
              </w:rPr>
              <w:t>200</w:t>
            </w:r>
          </w:p>
        </w:tc>
        <w:tc>
          <w:tcPr>
            <w:tcW w:w="1791" w:type="dxa"/>
            <w:hideMark/>
          </w:tcPr>
          <w:p w:rsidR="00EB0D7D" w:rsidRPr="00A02684" w:rsidRDefault="00EB0D7D" w:rsidP="00B1548B">
            <w:pPr>
              <w:rPr>
                <w:sz w:val="22"/>
                <w:szCs w:val="22"/>
              </w:rPr>
            </w:pPr>
            <w:r w:rsidRPr="00A02684">
              <w:rPr>
                <w:sz w:val="22"/>
                <w:szCs w:val="22"/>
              </w:rPr>
              <w:t>4</w:t>
            </w:r>
          </w:p>
        </w:tc>
        <w:tc>
          <w:tcPr>
            <w:tcW w:w="1774" w:type="dxa"/>
            <w:hideMark/>
          </w:tcPr>
          <w:p w:rsidR="00EB0D7D" w:rsidRPr="00A02684" w:rsidRDefault="00EB0D7D" w:rsidP="00B1548B">
            <w:pPr>
              <w:rPr>
                <w:sz w:val="22"/>
                <w:szCs w:val="22"/>
              </w:rPr>
            </w:pPr>
            <w:r w:rsidRPr="00A02684">
              <w:rPr>
                <w:sz w:val="22"/>
                <w:szCs w:val="22"/>
              </w:rPr>
              <w:t>муниципальная</w:t>
            </w:r>
          </w:p>
        </w:tc>
        <w:tc>
          <w:tcPr>
            <w:tcW w:w="1790" w:type="dxa"/>
            <w:hideMark/>
          </w:tcPr>
          <w:p w:rsidR="00EB0D7D" w:rsidRPr="00A02684" w:rsidRDefault="00EB0D7D" w:rsidP="00B1548B">
            <w:pPr>
              <w:rPr>
                <w:sz w:val="22"/>
                <w:szCs w:val="22"/>
              </w:rPr>
            </w:pPr>
            <w:r w:rsidRPr="00A02684">
              <w:rPr>
                <w:sz w:val="22"/>
                <w:szCs w:val="22"/>
              </w:rPr>
              <w:t>комитет образования Волосовского муниципального района</w:t>
            </w:r>
          </w:p>
        </w:tc>
        <w:tc>
          <w:tcPr>
            <w:tcW w:w="1531" w:type="dxa"/>
            <w:hideMark/>
          </w:tcPr>
          <w:p w:rsidR="00EB0D7D" w:rsidRPr="00A02684" w:rsidRDefault="00EB0D7D" w:rsidP="00B1548B">
            <w:pPr>
              <w:rPr>
                <w:sz w:val="22"/>
                <w:szCs w:val="22"/>
              </w:rPr>
            </w:pPr>
            <w:r w:rsidRPr="00A02684">
              <w:rPr>
                <w:sz w:val="22"/>
                <w:szCs w:val="22"/>
              </w:rPr>
              <w:t>нет</w:t>
            </w:r>
          </w:p>
        </w:tc>
        <w:tc>
          <w:tcPr>
            <w:tcW w:w="2127" w:type="dxa"/>
            <w:hideMark/>
          </w:tcPr>
          <w:p w:rsidR="00EB0D7D" w:rsidRPr="00A02684" w:rsidRDefault="00EB0D7D" w:rsidP="00B1548B">
            <w:pPr>
              <w:rPr>
                <w:sz w:val="22"/>
                <w:szCs w:val="22"/>
              </w:rPr>
            </w:pPr>
            <w:r w:rsidRPr="00A02684">
              <w:rPr>
                <w:sz w:val="22"/>
                <w:szCs w:val="22"/>
              </w:rPr>
              <w:t>удовлетворительно</w:t>
            </w:r>
          </w:p>
        </w:tc>
      </w:tr>
      <w:tr w:rsidR="00A02684" w:rsidRPr="00A02684" w:rsidTr="00AA5806">
        <w:trPr>
          <w:cantSplit/>
          <w:trHeight w:val="20"/>
        </w:trPr>
        <w:tc>
          <w:tcPr>
            <w:tcW w:w="656" w:type="dxa"/>
            <w:hideMark/>
          </w:tcPr>
          <w:p w:rsidR="00EB0D7D" w:rsidRPr="00A02684" w:rsidRDefault="00EB0D7D" w:rsidP="00B1548B">
            <w:pPr>
              <w:rPr>
                <w:sz w:val="22"/>
                <w:szCs w:val="22"/>
              </w:rPr>
            </w:pPr>
            <w:r w:rsidRPr="00A02684">
              <w:rPr>
                <w:sz w:val="22"/>
                <w:szCs w:val="22"/>
              </w:rPr>
              <w:t>4</w:t>
            </w:r>
          </w:p>
        </w:tc>
        <w:tc>
          <w:tcPr>
            <w:tcW w:w="14264" w:type="dxa"/>
            <w:gridSpan w:val="8"/>
            <w:hideMark/>
          </w:tcPr>
          <w:p w:rsidR="00EB0D7D" w:rsidRPr="00A02684" w:rsidRDefault="00EB0D7D" w:rsidP="00B1548B">
            <w:pPr>
              <w:jc w:val="left"/>
              <w:rPr>
                <w:b/>
                <w:bCs/>
                <w:sz w:val="22"/>
                <w:szCs w:val="22"/>
              </w:rPr>
            </w:pPr>
            <w:r w:rsidRPr="00A02684">
              <w:rPr>
                <w:b/>
                <w:bCs/>
                <w:sz w:val="22"/>
                <w:szCs w:val="22"/>
              </w:rPr>
              <w:t>Другие спортивные сооружения</w:t>
            </w:r>
          </w:p>
        </w:tc>
      </w:tr>
      <w:tr w:rsidR="00A02684" w:rsidRPr="00A02684" w:rsidTr="00AA5806">
        <w:trPr>
          <w:cantSplit/>
          <w:trHeight w:val="20"/>
        </w:trPr>
        <w:tc>
          <w:tcPr>
            <w:tcW w:w="656" w:type="dxa"/>
            <w:tcBorders>
              <w:top w:val="single" w:sz="4" w:space="0" w:color="auto"/>
            </w:tcBorders>
            <w:hideMark/>
          </w:tcPr>
          <w:p w:rsidR="00EB0D7D" w:rsidRPr="00A02684" w:rsidRDefault="00EB0D7D" w:rsidP="00B1548B">
            <w:pPr>
              <w:rPr>
                <w:sz w:val="22"/>
                <w:szCs w:val="22"/>
              </w:rPr>
            </w:pPr>
            <w:r w:rsidRPr="00A02684">
              <w:rPr>
                <w:sz w:val="22"/>
                <w:szCs w:val="22"/>
              </w:rPr>
              <w:t>4.1</w:t>
            </w:r>
          </w:p>
        </w:tc>
        <w:tc>
          <w:tcPr>
            <w:tcW w:w="2777" w:type="dxa"/>
            <w:tcBorders>
              <w:top w:val="single" w:sz="4" w:space="0" w:color="auto"/>
              <w:right w:val="single" w:sz="4" w:space="0" w:color="auto"/>
            </w:tcBorders>
            <w:hideMark/>
          </w:tcPr>
          <w:p w:rsidR="00EB0D7D" w:rsidRPr="00A02684" w:rsidRDefault="00B536B1" w:rsidP="00B1548B">
            <w:pPr>
              <w:jc w:val="left"/>
              <w:rPr>
                <w:sz w:val="22"/>
                <w:szCs w:val="22"/>
              </w:rPr>
            </w:pPr>
            <w:r w:rsidRPr="00A02684">
              <w:rPr>
                <w:sz w:val="22"/>
                <w:szCs w:val="22"/>
              </w:rPr>
              <w:t>д</w:t>
            </w:r>
            <w:r w:rsidR="00EB0D7D" w:rsidRPr="00A02684">
              <w:rPr>
                <w:sz w:val="22"/>
                <w:szCs w:val="22"/>
              </w:rPr>
              <w:t>. Бегуницы, дом культуры тренажерный зал</w:t>
            </w:r>
          </w:p>
        </w:tc>
        <w:tc>
          <w:tcPr>
            <w:tcW w:w="1395" w:type="dxa"/>
            <w:tcBorders>
              <w:left w:val="single" w:sz="4" w:space="0" w:color="auto"/>
              <w:right w:val="single" w:sz="4" w:space="0" w:color="auto"/>
            </w:tcBorders>
            <w:hideMark/>
          </w:tcPr>
          <w:p w:rsidR="00EB0D7D" w:rsidRPr="00A02684" w:rsidRDefault="00EB0D7D" w:rsidP="00B1548B">
            <w:pPr>
              <w:rPr>
                <w:sz w:val="22"/>
                <w:szCs w:val="22"/>
              </w:rPr>
            </w:pPr>
            <w:r w:rsidRPr="00A02684">
              <w:rPr>
                <w:sz w:val="22"/>
                <w:szCs w:val="22"/>
              </w:rPr>
              <w:t>16х5</w:t>
            </w:r>
          </w:p>
        </w:tc>
        <w:tc>
          <w:tcPr>
            <w:tcW w:w="1079" w:type="dxa"/>
            <w:tcBorders>
              <w:left w:val="single" w:sz="4" w:space="0" w:color="auto"/>
            </w:tcBorders>
            <w:hideMark/>
          </w:tcPr>
          <w:p w:rsidR="00EB0D7D" w:rsidRPr="00A02684" w:rsidRDefault="00EB0D7D" w:rsidP="00B1548B">
            <w:pPr>
              <w:rPr>
                <w:sz w:val="22"/>
                <w:szCs w:val="22"/>
              </w:rPr>
            </w:pPr>
            <w:r w:rsidRPr="00A02684">
              <w:rPr>
                <w:sz w:val="22"/>
                <w:szCs w:val="22"/>
              </w:rPr>
              <w:t>80</w:t>
            </w:r>
          </w:p>
        </w:tc>
        <w:tc>
          <w:tcPr>
            <w:tcW w:w="1791" w:type="dxa"/>
            <w:hideMark/>
          </w:tcPr>
          <w:p w:rsidR="00EB0D7D" w:rsidRPr="00A02684" w:rsidRDefault="00EB0D7D" w:rsidP="00B1548B">
            <w:pPr>
              <w:rPr>
                <w:sz w:val="22"/>
                <w:szCs w:val="22"/>
              </w:rPr>
            </w:pPr>
            <w:r w:rsidRPr="00A02684">
              <w:rPr>
                <w:sz w:val="22"/>
                <w:szCs w:val="22"/>
              </w:rPr>
              <w:t>15</w:t>
            </w:r>
          </w:p>
        </w:tc>
        <w:tc>
          <w:tcPr>
            <w:tcW w:w="1774" w:type="dxa"/>
            <w:hideMark/>
          </w:tcPr>
          <w:p w:rsidR="00EB0D7D" w:rsidRPr="00A02684" w:rsidRDefault="00EB0D7D" w:rsidP="00B1548B">
            <w:pPr>
              <w:rPr>
                <w:sz w:val="22"/>
                <w:szCs w:val="22"/>
              </w:rPr>
            </w:pPr>
            <w:r w:rsidRPr="00A02684">
              <w:rPr>
                <w:sz w:val="22"/>
                <w:szCs w:val="22"/>
              </w:rPr>
              <w:t>муниципальная</w:t>
            </w:r>
          </w:p>
        </w:tc>
        <w:tc>
          <w:tcPr>
            <w:tcW w:w="1790" w:type="dxa"/>
            <w:hideMark/>
          </w:tcPr>
          <w:p w:rsidR="00EB0D7D" w:rsidRPr="00A02684" w:rsidRDefault="00EB0D7D" w:rsidP="00B1548B">
            <w:pPr>
              <w:rPr>
                <w:sz w:val="22"/>
                <w:szCs w:val="22"/>
              </w:rPr>
            </w:pPr>
            <w:r w:rsidRPr="00A02684">
              <w:rPr>
                <w:sz w:val="22"/>
                <w:szCs w:val="22"/>
              </w:rPr>
              <w:t>Бегуницкое сельское поселение</w:t>
            </w:r>
          </w:p>
        </w:tc>
        <w:tc>
          <w:tcPr>
            <w:tcW w:w="1531" w:type="dxa"/>
            <w:hideMark/>
          </w:tcPr>
          <w:p w:rsidR="00EB0D7D" w:rsidRPr="00A02684" w:rsidRDefault="00EB0D7D" w:rsidP="00B1548B">
            <w:pPr>
              <w:rPr>
                <w:sz w:val="22"/>
                <w:szCs w:val="22"/>
              </w:rPr>
            </w:pPr>
            <w:r w:rsidRPr="00A02684">
              <w:rPr>
                <w:sz w:val="22"/>
                <w:szCs w:val="22"/>
              </w:rPr>
              <w:t>нет</w:t>
            </w:r>
          </w:p>
        </w:tc>
        <w:tc>
          <w:tcPr>
            <w:tcW w:w="2127" w:type="dxa"/>
            <w:hideMark/>
          </w:tcPr>
          <w:p w:rsidR="00EB0D7D" w:rsidRPr="00A02684" w:rsidRDefault="00EB0D7D" w:rsidP="00B1548B">
            <w:pPr>
              <w:rPr>
                <w:sz w:val="22"/>
                <w:szCs w:val="22"/>
              </w:rPr>
            </w:pPr>
            <w:r w:rsidRPr="00A02684">
              <w:rPr>
                <w:sz w:val="22"/>
                <w:szCs w:val="22"/>
              </w:rPr>
              <w:t>удовлетворительное</w:t>
            </w:r>
          </w:p>
        </w:tc>
      </w:tr>
      <w:tr w:rsidR="00EB0D7D" w:rsidRPr="00A02684" w:rsidTr="00AA5806">
        <w:trPr>
          <w:cantSplit/>
          <w:trHeight w:val="20"/>
        </w:trPr>
        <w:tc>
          <w:tcPr>
            <w:tcW w:w="656" w:type="dxa"/>
            <w:tcBorders>
              <w:bottom w:val="single" w:sz="4" w:space="0" w:color="auto"/>
            </w:tcBorders>
            <w:hideMark/>
          </w:tcPr>
          <w:p w:rsidR="00EB0D7D" w:rsidRPr="00A02684" w:rsidRDefault="00EB0D7D" w:rsidP="00B1548B">
            <w:pPr>
              <w:rPr>
                <w:sz w:val="22"/>
                <w:szCs w:val="22"/>
              </w:rPr>
            </w:pPr>
            <w:r w:rsidRPr="00A02684">
              <w:rPr>
                <w:sz w:val="22"/>
                <w:szCs w:val="22"/>
              </w:rPr>
              <w:lastRenderedPageBreak/>
              <w:t>4.2</w:t>
            </w:r>
          </w:p>
        </w:tc>
        <w:tc>
          <w:tcPr>
            <w:tcW w:w="2777" w:type="dxa"/>
            <w:tcBorders>
              <w:bottom w:val="single" w:sz="4" w:space="0" w:color="auto"/>
            </w:tcBorders>
            <w:hideMark/>
          </w:tcPr>
          <w:p w:rsidR="00EB0D7D" w:rsidRPr="00A02684" w:rsidRDefault="00EB0D7D" w:rsidP="00B1548B">
            <w:pPr>
              <w:jc w:val="left"/>
              <w:rPr>
                <w:sz w:val="22"/>
                <w:szCs w:val="22"/>
              </w:rPr>
            </w:pPr>
            <w:r w:rsidRPr="00A02684">
              <w:rPr>
                <w:sz w:val="22"/>
                <w:szCs w:val="22"/>
              </w:rPr>
              <w:t xml:space="preserve">п. Терпилицы, дом культуры, тренажерный зал </w:t>
            </w:r>
          </w:p>
        </w:tc>
        <w:tc>
          <w:tcPr>
            <w:tcW w:w="1395" w:type="dxa"/>
            <w:hideMark/>
          </w:tcPr>
          <w:p w:rsidR="00EB0D7D" w:rsidRPr="00A02684" w:rsidRDefault="00EB0D7D" w:rsidP="00B1548B">
            <w:pPr>
              <w:rPr>
                <w:sz w:val="22"/>
                <w:szCs w:val="22"/>
              </w:rPr>
            </w:pPr>
            <w:r w:rsidRPr="00A02684">
              <w:rPr>
                <w:sz w:val="22"/>
                <w:szCs w:val="22"/>
              </w:rPr>
              <w:t>6х10</w:t>
            </w:r>
          </w:p>
        </w:tc>
        <w:tc>
          <w:tcPr>
            <w:tcW w:w="1079" w:type="dxa"/>
            <w:hideMark/>
          </w:tcPr>
          <w:p w:rsidR="00EB0D7D" w:rsidRPr="00A02684" w:rsidRDefault="00EB0D7D" w:rsidP="00B1548B">
            <w:pPr>
              <w:rPr>
                <w:sz w:val="22"/>
                <w:szCs w:val="22"/>
              </w:rPr>
            </w:pPr>
            <w:r w:rsidRPr="00A02684">
              <w:rPr>
                <w:sz w:val="22"/>
                <w:szCs w:val="22"/>
              </w:rPr>
              <w:t>60</w:t>
            </w:r>
          </w:p>
        </w:tc>
        <w:tc>
          <w:tcPr>
            <w:tcW w:w="1791" w:type="dxa"/>
            <w:hideMark/>
          </w:tcPr>
          <w:p w:rsidR="00EB0D7D" w:rsidRPr="00A02684" w:rsidRDefault="00EB0D7D" w:rsidP="00B1548B">
            <w:pPr>
              <w:rPr>
                <w:sz w:val="22"/>
                <w:szCs w:val="22"/>
              </w:rPr>
            </w:pPr>
            <w:r w:rsidRPr="00A02684">
              <w:rPr>
                <w:sz w:val="22"/>
                <w:szCs w:val="22"/>
              </w:rPr>
              <w:t>15</w:t>
            </w:r>
          </w:p>
        </w:tc>
        <w:tc>
          <w:tcPr>
            <w:tcW w:w="1774" w:type="dxa"/>
            <w:hideMark/>
          </w:tcPr>
          <w:p w:rsidR="00EB0D7D" w:rsidRPr="00A02684" w:rsidRDefault="00EB0D7D" w:rsidP="00B1548B">
            <w:pPr>
              <w:rPr>
                <w:sz w:val="22"/>
                <w:szCs w:val="22"/>
              </w:rPr>
            </w:pPr>
            <w:r w:rsidRPr="00A02684">
              <w:rPr>
                <w:sz w:val="22"/>
                <w:szCs w:val="22"/>
              </w:rPr>
              <w:t>муниципальная</w:t>
            </w:r>
          </w:p>
        </w:tc>
        <w:tc>
          <w:tcPr>
            <w:tcW w:w="1790" w:type="dxa"/>
            <w:hideMark/>
          </w:tcPr>
          <w:p w:rsidR="00EB0D7D" w:rsidRPr="00A02684" w:rsidRDefault="00EB0D7D" w:rsidP="00B1548B">
            <w:pPr>
              <w:rPr>
                <w:sz w:val="22"/>
                <w:szCs w:val="22"/>
              </w:rPr>
            </w:pPr>
            <w:r w:rsidRPr="00A02684">
              <w:rPr>
                <w:sz w:val="22"/>
                <w:szCs w:val="22"/>
              </w:rPr>
              <w:t>Бегуницкое сельское поселение</w:t>
            </w:r>
          </w:p>
        </w:tc>
        <w:tc>
          <w:tcPr>
            <w:tcW w:w="1531" w:type="dxa"/>
            <w:hideMark/>
          </w:tcPr>
          <w:p w:rsidR="00EB0D7D" w:rsidRPr="00A02684" w:rsidRDefault="00EB0D7D" w:rsidP="00B1548B">
            <w:pPr>
              <w:rPr>
                <w:sz w:val="22"/>
                <w:szCs w:val="22"/>
              </w:rPr>
            </w:pPr>
            <w:r w:rsidRPr="00A02684">
              <w:rPr>
                <w:sz w:val="22"/>
                <w:szCs w:val="22"/>
              </w:rPr>
              <w:t>нет</w:t>
            </w:r>
          </w:p>
        </w:tc>
        <w:tc>
          <w:tcPr>
            <w:tcW w:w="2127" w:type="dxa"/>
            <w:hideMark/>
          </w:tcPr>
          <w:p w:rsidR="00EB0D7D" w:rsidRPr="00A02684" w:rsidRDefault="00EB0D7D" w:rsidP="00B1548B">
            <w:pPr>
              <w:rPr>
                <w:sz w:val="22"/>
                <w:szCs w:val="22"/>
              </w:rPr>
            </w:pPr>
            <w:r w:rsidRPr="00A02684">
              <w:rPr>
                <w:sz w:val="22"/>
                <w:szCs w:val="22"/>
              </w:rPr>
              <w:t>удовлетворительное</w:t>
            </w:r>
          </w:p>
        </w:tc>
      </w:tr>
    </w:tbl>
    <w:p w:rsidR="00EB0D7D" w:rsidRPr="00A02684" w:rsidRDefault="00EB0D7D" w:rsidP="00EB0D7D"/>
    <w:p w:rsidR="00EB0D7D" w:rsidRPr="00A02684" w:rsidRDefault="00EB0D7D" w:rsidP="00EB0D7D">
      <w:pPr>
        <w:pStyle w:val="aff6"/>
        <w:spacing w:before="0" w:beforeAutospacing="0" w:after="0" w:afterAutospacing="0"/>
        <w:ind w:firstLine="709"/>
        <w:jc w:val="both"/>
        <w:sectPr w:rsidR="00EB0D7D" w:rsidRPr="00A02684" w:rsidSect="00B1548B">
          <w:pgSz w:w="16840" w:h="11907" w:orient="landscape" w:code="9"/>
          <w:pgMar w:top="1134" w:right="1134" w:bottom="567" w:left="1134" w:header="720" w:footer="720" w:gutter="0"/>
          <w:cols w:space="720"/>
          <w:titlePg/>
          <w:docGrid w:linePitch="326"/>
        </w:sectPr>
      </w:pPr>
    </w:p>
    <w:p w:rsidR="00EB0D7D" w:rsidRPr="00A02684" w:rsidRDefault="00EB0D7D" w:rsidP="00EB0D7D">
      <w:pPr>
        <w:pStyle w:val="aff6"/>
        <w:spacing w:before="0" w:beforeAutospacing="0" w:after="0" w:afterAutospacing="0"/>
        <w:ind w:firstLine="709"/>
        <w:jc w:val="both"/>
      </w:pPr>
      <w:r w:rsidRPr="00A02684">
        <w:lastRenderedPageBreak/>
        <w:t>Согласно данным</w:t>
      </w:r>
      <w:r w:rsidR="00C63D14" w:rsidRPr="00A02684">
        <w:t>, предоставленным администрацией</w:t>
      </w:r>
      <w:r w:rsidRPr="00A02684">
        <w:t xml:space="preserve"> Бегуницкого сельского поселения в поселении планируется строительство следующих объектов:</w:t>
      </w:r>
    </w:p>
    <w:p w:rsidR="00EB0D7D" w:rsidRPr="00A02684" w:rsidRDefault="00EB0D7D" w:rsidP="00B64F6F">
      <w:pPr>
        <w:pStyle w:val="afff"/>
        <w:numPr>
          <w:ilvl w:val="0"/>
          <w:numId w:val="23"/>
        </w:numPr>
        <w:spacing w:before="0" w:after="0"/>
      </w:pPr>
      <w:r w:rsidRPr="00A02684">
        <w:t xml:space="preserve">универсальная спортивная площадка </w:t>
      </w:r>
      <w:r w:rsidR="00C63D14" w:rsidRPr="00A02684">
        <w:t xml:space="preserve">в </w:t>
      </w:r>
      <w:r w:rsidRPr="00A02684">
        <w:t>п. Зимитицы;</w:t>
      </w:r>
    </w:p>
    <w:p w:rsidR="00EB0D7D" w:rsidRPr="00A02684" w:rsidRDefault="00EB0D7D" w:rsidP="00B64F6F">
      <w:pPr>
        <w:pStyle w:val="afff"/>
        <w:numPr>
          <w:ilvl w:val="0"/>
          <w:numId w:val="23"/>
        </w:numPr>
        <w:spacing w:before="0" w:after="0"/>
      </w:pPr>
      <w:r w:rsidRPr="00A02684">
        <w:t>спортивная площадка</w:t>
      </w:r>
      <w:r w:rsidR="00C63D14" w:rsidRPr="00A02684">
        <w:t xml:space="preserve"> в </w:t>
      </w:r>
      <w:r w:rsidRPr="00A02684">
        <w:t>д. Бегуницы.</w:t>
      </w:r>
    </w:p>
    <w:p w:rsidR="00EB0D7D" w:rsidRPr="00A02684" w:rsidRDefault="00EB0D7D" w:rsidP="00EB0D7D">
      <w:pPr>
        <w:pStyle w:val="aff6"/>
        <w:spacing w:before="0" w:beforeAutospacing="0" w:after="0" w:afterAutospacing="0"/>
        <w:ind w:firstLine="709"/>
        <w:jc w:val="both"/>
      </w:pPr>
      <w:r w:rsidRPr="00A02684">
        <w:t xml:space="preserve">Строительство многофункциональной спортивной площадки в д. Бегуницы </w:t>
      </w:r>
      <w:r w:rsidR="00C63D14" w:rsidRPr="00A02684">
        <w:t>реализу</w:t>
      </w:r>
      <w:r w:rsidRPr="00A02684">
        <w:t>ется в настоящее время (завершение строительства – сентябрь 2021 года).</w:t>
      </w:r>
    </w:p>
    <w:p w:rsidR="00EB0D7D" w:rsidRPr="00A02684" w:rsidRDefault="00EB0D7D" w:rsidP="00621FE6">
      <w:pPr>
        <w:pStyle w:val="aff6"/>
        <w:spacing w:before="0" w:beforeAutospacing="0" w:after="0" w:afterAutospacing="0"/>
        <w:ind w:firstLine="709"/>
        <w:jc w:val="both"/>
      </w:pPr>
      <w:r w:rsidRPr="00A02684">
        <w:t xml:space="preserve">В </w:t>
      </w:r>
      <w:r w:rsidR="00F4386B" w:rsidRPr="00A02684">
        <w:t xml:space="preserve">настоящее время в </w:t>
      </w:r>
      <w:r w:rsidRPr="00A02684">
        <w:t>процессе оформления находится лыжная трасса д. Ивановское – Ивановские горы</w:t>
      </w:r>
      <w:r w:rsidR="00BF1779" w:rsidRPr="00A02684">
        <w:t>, которая используется для проведения местных и районных спортивных соревнований</w:t>
      </w:r>
      <w:r w:rsidRPr="00A02684">
        <w:t>.</w:t>
      </w:r>
      <w:r w:rsidR="00376A7D" w:rsidRPr="00A02684">
        <w:t xml:space="preserve"> </w:t>
      </w:r>
      <w:r w:rsidR="00376A7D" w:rsidRPr="00A02684">
        <w:rPr>
          <w:rStyle w:val="blk"/>
        </w:rPr>
        <w:t>В д. Ивановское необходимо проектирование и строительство лыже-роллерной трассы, как спортивного объекта.</w:t>
      </w:r>
      <w:r w:rsidR="00791C02" w:rsidRPr="00A02684">
        <w:rPr>
          <w:rStyle w:val="blk"/>
        </w:rPr>
        <w:t xml:space="preserve"> </w:t>
      </w:r>
      <w:r w:rsidR="00376A7D" w:rsidRPr="00A02684">
        <w:rPr>
          <w:rStyle w:val="blk"/>
        </w:rPr>
        <w:t>В настоящее время имеющаяся трасса не отвечает современным требованиям.</w:t>
      </w:r>
      <w:r w:rsidR="000F30E7" w:rsidRPr="00A02684">
        <w:rPr>
          <w:rStyle w:val="blk"/>
        </w:rPr>
        <w:t xml:space="preserve"> Данное мероприятие (с</w:t>
      </w:r>
      <w:r w:rsidR="000F30E7" w:rsidRPr="00A02684">
        <w:rPr>
          <w:rFonts w:ascii="Times New Roman CYR" w:hAnsi="Times New Roman CYR" w:cs="Times New Roman CYR"/>
          <w:bCs/>
        </w:rPr>
        <w:t>троительство лыже-роллерной трассы</w:t>
      </w:r>
      <w:r w:rsidR="008D23E0" w:rsidRPr="00A02684">
        <w:rPr>
          <w:rFonts w:ascii="Times New Roman CYR" w:hAnsi="Times New Roman CYR" w:cs="Times New Roman CYR"/>
          <w:bCs/>
        </w:rPr>
        <w:t xml:space="preserve"> протяженностью 2 км</w:t>
      </w:r>
      <w:r w:rsidR="000F30E7" w:rsidRPr="00A02684">
        <w:rPr>
          <w:rFonts w:ascii="Times New Roman CYR" w:hAnsi="Times New Roman CYR" w:cs="Times New Roman CYR"/>
          <w:bCs/>
        </w:rPr>
        <w:t xml:space="preserve">) </w:t>
      </w:r>
      <w:r w:rsidR="000F30E7" w:rsidRPr="00A02684">
        <w:rPr>
          <w:rStyle w:val="blk"/>
        </w:rPr>
        <w:t xml:space="preserve">планируется к включению в </w:t>
      </w:r>
      <w:r w:rsidR="008D23E0" w:rsidRPr="00A02684">
        <w:t>государственную программу Ленинградской области «Комплексное развитие сельских территорий Ленинградской области»</w:t>
      </w:r>
      <w:r w:rsidR="000F30E7" w:rsidRPr="00A02684">
        <w:t>.</w:t>
      </w:r>
      <w:r w:rsidR="00AD6848" w:rsidRPr="00A02684">
        <w:t xml:space="preserve"> </w:t>
      </w:r>
    </w:p>
    <w:p w:rsidR="00EB0D7D" w:rsidRPr="00A02684" w:rsidRDefault="00EB0D7D" w:rsidP="00EB0D7D">
      <w:pPr>
        <w:pStyle w:val="aff6"/>
        <w:spacing w:before="0" w:beforeAutospacing="0" w:after="0" w:afterAutospacing="0"/>
        <w:ind w:firstLine="709"/>
        <w:jc w:val="both"/>
      </w:pPr>
      <w:r w:rsidRPr="00A02684">
        <w:t xml:space="preserve">С учетом проектной численности населения и действующих нормативов градостроительного проектирования в таблице </w:t>
      </w:r>
      <w:r w:rsidR="00420515" w:rsidRPr="00A02684">
        <w:t>42</w:t>
      </w:r>
      <w:r w:rsidRPr="00A02684">
        <w:t xml:space="preserve"> представлен расчет нормативной потребности проектной вместимости объектов физической культуры и массового спорта. </w:t>
      </w:r>
      <w:r w:rsidR="00D7433A" w:rsidRPr="00A02684">
        <w:t xml:space="preserve">С </w:t>
      </w:r>
      <w:r w:rsidR="003446E3" w:rsidRPr="00A02684">
        <w:t xml:space="preserve">учетом </w:t>
      </w:r>
      <w:r w:rsidR="00D7433A" w:rsidRPr="00A02684">
        <w:t>средних размеров типовых спортивных объектов и сооружений (спортивный зал 400 кв. м, плавательный бассейн 200 кв. м зеркала воды, плоскостные сооружения в среднем 540 кв. м) и нормативного расчета параметров объектов физической культуры и спорта, требуемой на расчетный срок генеральным планом определяется количество спортивных сооружений, необходимых для обеспечения минимальной двигательной активности населения.</w:t>
      </w:r>
    </w:p>
    <w:p w:rsidR="00EB0D7D" w:rsidRPr="00A02684" w:rsidRDefault="00EB0D7D" w:rsidP="00EB0D7D">
      <w:pPr>
        <w:pStyle w:val="aff6"/>
        <w:spacing w:before="0" w:beforeAutospacing="0" w:after="0" w:afterAutospacing="0"/>
        <w:ind w:firstLine="709"/>
        <w:jc w:val="both"/>
      </w:pPr>
      <w:r w:rsidRPr="00A02684">
        <w:t xml:space="preserve">С учетом проектной численности населения и действующих нормативов градостроительного проектирования дополнительно </w:t>
      </w:r>
      <w:r w:rsidR="000F022E" w:rsidRPr="00A02684">
        <w:t>на расчетный срок требуется дополнительно не менее 1393 кв. м спортивных залов и 4436 кв. м плоскостных спортивных сооружений</w:t>
      </w:r>
      <w:r w:rsidRPr="00A02684">
        <w:t>.</w:t>
      </w:r>
    </w:p>
    <w:p w:rsidR="00EB0D7D" w:rsidRPr="00A02684" w:rsidRDefault="00EB0D7D" w:rsidP="00EB0D7D">
      <w:pPr>
        <w:ind w:firstLine="709"/>
        <w:jc w:val="center"/>
        <w:rPr>
          <w:iCs/>
        </w:rPr>
      </w:pPr>
    </w:p>
    <w:p w:rsidR="00EB0D7D" w:rsidRPr="00A02684" w:rsidRDefault="00EB0D7D" w:rsidP="00EB0D7D">
      <w:pPr>
        <w:jc w:val="center"/>
      </w:pPr>
      <w:r w:rsidRPr="00A02684">
        <w:rPr>
          <w:iCs/>
        </w:rPr>
        <w:t xml:space="preserve">Таблица </w:t>
      </w:r>
      <w:r w:rsidR="00420515" w:rsidRPr="00A02684">
        <w:rPr>
          <w:iCs/>
        </w:rPr>
        <w:t>42</w:t>
      </w:r>
      <w:r w:rsidRPr="00A02684">
        <w:rPr>
          <w:iCs/>
        </w:rPr>
        <w:t xml:space="preserve">. Нормативный расчет проектной вместимости учреждений и предприятий физической культуры и массового спорта местного значения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2"/>
        <w:gridCol w:w="1732"/>
        <w:gridCol w:w="2431"/>
        <w:gridCol w:w="1681"/>
        <w:gridCol w:w="1570"/>
      </w:tblGrid>
      <w:tr w:rsidR="00A02684" w:rsidRPr="00A02684" w:rsidTr="009B776A">
        <w:trPr>
          <w:trHeight w:val="20"/>
          <w:tblHeader/>
        </w:trPr>
        <w:tc>
          <w:tcPr>
            <w:tcW w:w="1364" w:type="pct"/>
            <w:tcBorders>
              <w:bottom w:val="single" w:sz="4" w:space="0" w:color="auto"/>
            </w:tcBorders>
            <w:vAlign w:val="center"/>
          </w:tcPr>
          <w:p w:rsidR="00C63D14" w:rsidRPr="00A02684" w:rsidRDefault="00C63D14" w:rsidP="00B1548B">
            <w:pPr>
              <w:jc w:val="center"/>
              <w:rPr>
                <w:sz w:val="22"/>
                <w:szCs w:val="22"/>
              </w:rPr>
            </w:pPr>
            <w:r w:rsidRPr="00A02684">
              <w:rPr>
                <w:sz w:val="22"/>
                <w:szCs w:val="22"/>
              </w:rPr>
              <w:t>Наименование типа учреждения обслуживания</w:t>
            </w:r>
          </w:p>
        </w:tc>
        <w:tc>
          <w:tcPr>
            <w:tcW w:w="849" w:type="pct"/>
            <w:vAlign w:val="center"/>
          </w:tcPr>
          <w:p w:rsidR="00C63D14" w:rsidRPr="00A02684" w:rsidRDefault="00C63D14" w:rsidP="00B1548B">
            <w:pPr>
              <w:jc w:val="center"/>
              <w:rPr>
                <w:sz w:val="22"/>
                <w:szCs w:val="22"/>
              </w:rPr>
            </w:pPr>
            <w:r w:rsidRPr="00A02684">
              <w:rPr>
                <w:sz w:val="22"/>
                <w:szCs w:val="22"/>
              </w:rPr>
              <w:t>Единица измерения</w:t>
            </w:r>
          </w:p>
        </w:tc>
        <w:tc>
          <w:tcPr>
            <w:tcW w:w="1192" w:type="pct"/>
            <w:vAlign w:val="center"/>
          </w:tcPr>
          <w:p w:rsidR="00C63D14" w:rsidRPr="00A02684" w:rsidRDefault="00C63D14" w:rsidP="00B1548B">
            <w:pPr>
              <w:jc w:val="center"/>
              <w:rPr>
                <w:sz w:val="22"/>
                <w:szCs w:val="22"/>
              </w:rPr>
            </w:pPr>
            <w:r w:rsidRPr="00A02684">
              <w:rPr>
                <w:sz w:val="22"/>
                <w:szCs w:val="22"/>
              </w:rPr>
              <w:t xml:space="preserve">Рекомендуемые нормативы и показатели </w:t>
            </w:r>
          </w:p>
        </w:tc>
        <w:tc>
          <w:tcPr>
            <w:tcW w:w="824" w:type="pct"/>
          </w:tcPr>
          <w:p w:rsidR="00C63D14" w:rsidRPr="00A02684" w:rsidRDefault="00C63D14" w:rsidP="00B1548B">
            <w:pPr>
              <w:jc w:val="center"/>
              <w:rPr>
                <w:sz w:val="22"/>
                <w:szCs w:val="22"/>
              </w:rPr>
            </w:pPr>
            <w:r w:rsidRPr="00A02684">
              <w:rPr>
                <w:sz w:val="22"/>
                <w:szCs w:val="22"/>
              </w:rPr>
              <w:t>Существующая вместимость</w:t>
            </w:r>
          </w:p>
        </w:tc>
        <w:tc>
          <w:tcPr>
            <w:tcW w:w="770" w:type="pct"/>
            <w:vAlign w:val="center"/>
          </w:tcPr>
          <w:p w:rsidR="00C63D14" w:rsidRPr="00A02684" w:rsidRDefault="00C63D14" w:rsidP="00B1548B">
            <w:pPr>
              <w:jc w:val="center"/>
              <w:rPr>
                <w:sz w:val="22"/>
                <w:szCs w:val="22"/>
              </w:rPr>
            </w:pPr>
            <w:r w:rsidRPr="00A02684">
              <w:rPr>
                <w:sz w:val="22"/>
                <w:szCs w:val="22"/>
              </w:rPr>
              <w:t>Требуется на расчетный срок</w:t>
            </w:r>
          </w:p>
        </w:tc>
      </w:tr>
      <w:tr w:rsidR="00A02684" w:rsidRPr="00A02684" w:rsidTr="009B776A">
        <w:trPr>
          <w:trHeight w:val="20"/>
        </w:trPr>
        <w:tc>
          <w:tcPr>
            <w:tcW w:w="1364" w:type="pct"/>
            <w:vAlign w:val="center"/>
          </w:tcPr>
          <w:p w:rsidR="009B776A" w:rsidRPr="00A02684" w:rsidRDefault="009B776A" w:rsidP="009B776A">
            <w:pPr>
              <w:jc w:val="center"/>
              <w:rPr>
                <w:sz w:val="22"/>
                <w:szCs w:val="22"/>
              </w:rPr>
            </w:pPr>
            <w:r w:rsidRPr="00A02684">
              <w:rPr>
                <w:sz w:val="22"/>
                <w:szCs w:val="22"/>
              </w:rPr>
              <w:t>Спортивные залы</w:t>
            </w:r>
          </w:p>
        </w:tc>
        <w:tc>
          <w:tcPr>
            <w:tcW w:w="849" w:type="pct"/>
            <w:vAlign w:val="center"/>
          </w:tcPr>
          <w:p w:rsidR="009B776A" w:rsidRPr="00A02684" w:rsidRDefault="009B776A" w:rsidP="009B776A">
            <w:pPr>
              <w:jc w:val="center"/>
              <w:rPr>
                <w:sz w:val="22"/>
                <w:szCs w:val="22"/>
              </w:rPr>
            </w:pPr>
            <w:r w:rsidRPr="00A02684">
              <w:rPr>
                <w:sz w:val="22"/>
                <w:szCs w:val="22"/>
              </w:rPr>
              <w:t>кв. м площади пола</w:t>
            </w:r>
          </w:p>
        </w:tc>
        <w:tc>
          <w:tcPr>
            <w:tcW w:w="1192" w:type="pct"/>
            <w:vAlign w:val="center"/>
          </w:tcPr>
          <w:p w:rsidR="009B776A" w:rsidRPr="00A02684" w:rsidRDefault="009B776A" w:rsidP="009B776A">
            <w:pPr>
              <w:jc w:val="center"/>
              <w:rPr>
                <w:sz w:val="22"/>
                <w:szCs w:val="22"/>
              </w:rPr>
            </w:pPr>
            <w:smartTag w:uri="urn:schemas-microsoft-com:office:smarttags" w:element="metricconverter">
              <w:smartTagPr>
                <w:attr w:name="ProductID" w:val="350 кв. м"/>
              </w:smartTagPr>
              <w:r w:rsidRPr="00A02684">
                <w:rPr>
                  <w:sz w:val="22"/>
                  <w:szCs w:val="22"/>
                </w:rPr>
                <w:t>350 кв. м</w:t>
              </w:r>
            </w:smartTag>
            <w:r w:rsidRPr="00A02684">
              <w:rPr>
                <w:sz w:val="22"/>
                <w:szCs w:val="22"/>
              </w:rPr>
              <w:t xml:space="preserve"> на тыс. жителей</w:t>
            </w:r>
          </w:p>
        </w:tc>
        <w:tc>
          <w:tcPr>
            <w:tcW w:w="824" w:type="pct"/>
            <w:vAlign w:val="center"/>
          </w:tcPr>
          <w:p w:rsidR="009B776A" w:rsidRPr="00A02684" w:rsidRDefault="009B776A" w:rsidP="009B776A">
            <w:pPr>
              <w:jc w:val="center"/>
              <w:rPr>
                <w:sz w:val="22"/>
                <w:szCs w:val="22"/>
              </w:rPr>
            </w:pPr>
            <w:r w:rsidRPr="00A02684">
              <w:rPr>
                <w:sz w:val="22"/>
                <w:szCs w:val="22"/>
              </w:rPr>
              <w:t>1703</w:t>
            </w:r>
          </w:p>
        </w:tc>
        <w:tc>
          <w:tcPr>
            <w:tcW w:w="770" w:type="pct"/>
            <w:vAlign w:val="center"/>
          </w:tcPr>
          <w:p w:rsidR="009B776A" w:rsidRPr="00A02684" w:rsidRDefault="009B776A" w:rsidP="009B776A">
            <w:pPr>
              <w:jc w:val="center"/>
              <w:rPr>
                <w:sz w:val="22"/>
                <w:szCs w:val="22"/>
              </w:rPr>
            </w:pPr>
            <w:r w:rsidRPr="00A02684">
              <w:rPr>
                <w:sz w:val="22"/>
                <w:szCs w:val="22"/>
              </w:rPr>
              <w:t>3096</w:t>
            </w:r>
          </w:p>
        </w:tc>
      </w:tr>
      <w:tr w:rsidR="00A02684" w:rsidRPr="00A02684" w:rsidTr="009B776A">
        <w:trPr>
          <w:trHeight w:val="20"/>
        </w:trPr>
        <w:tc>
          <w:tcPr>
            <w:tcW w:w="1364" w:type="pct"/>
            <w:vAlign w:val="center"/>
          </w:tcPr>
          <w:p w:rsidR="009B776A" w:rsidRPr="00A02684" w:rsidRDefault="009B776A" w:rsidP="009B776A">
            <w:pPr>
              <w:jc w:val="center"/>
              <w:rPr>
                <w:sz w:val="22"/>
                <w:szCs w:val="22"/>
              </w:rPr>
            </w:pPr>
            <w:r w:rsidRPr="00A02684">
              <w:rPr>
                <w:sz w:val="22"/>
                <w:szCs w:val="22"/>
              </w:rPr>
              <w:t>Плоскостные сооружения</w:t>
            </w:r>
          </w:p>
        </w:tc>
        <w:tc>
          <w:tcPr>
            <w:tcW w:w="849" w:type="pct"/>
            <w:vAlign w:val="center"/>
          </w:tcPr>
          <w:p w:rsidR="009B776A" w:rsidRPr="00A02684" w:rsidRDefault="009B776A" w:rsidP="009B776A">
            <w:pPr>
              <w:jc w:val="center"/>
              <w:rPr>
                <w:sz w:val="22"/>
                <w:szCs w:val="22"/>
              </w:rPr>
            </w:pPr>
            <w:r w:rsidRPr="00A02684">
              <w:rPr>
                <w:sz w:val="22"/>
                <w:szCs w:val="22"/>
              </w:rPr>
              <w:t>кв. м</w:t>
            </w:r>
          </w:p>
        </w:tc>
        <w:tc>
          <w:tcPr>
            <w:tcW w:w="1192" w:type="pct"/>
            <w:vAlign w:val="center"/>
          </w:tcPr>
          <w:p w:rsidR="009B776A" w:rsidRPr="00A02684" w:rsidRDefault="009B776A" w:rsidP="009B776A">
            <w:pPr>
              <w:jc w:val="center"/>
              <w:rPr>
                <w:sz w:val="22"/>
                <w:szCs w:val="22"/>
              </w:rPr>
            </w:pPr>
            <w:r w:rsidRPr="00A02684">
              <w:rPr>
                <w:sz w:val="22"/>
                <w:szCs w:val="22"/>
              </w:rPr>
              <w:t>1950 на тыс. жителей</w:t>
            </w:r>
          </w:p>
        </w:tc>
        <w:tc>
          <w:tcPr>
            <w:tcW w:w="824" w:type="pct"/>
            <w:vAlign w:val="center"/>
          </w:tcPr>
          <w:p w:rsidR="009B776A" w:rsidRPr="00A02684" w:rsidRDefault="009B776A" w:rsidP="009B776A">
            <w:pPr>
              <w:jc w:val="center"/>
              <w:rPr>
                <w:sz w:val="22"/>
                <w:szCs w:val="22"/>
              </w:rPr>
            </w:pPr>
            <w:r w:rsidRPr="00A02684">
              <w:rPr>
                <w:sz w:val="22"/>
                <w:szCs w:val="22"/>
              </w:rPr>
              <w:t>12812</w:t>
            </w:r>
          </w:p>
        </w:tc>
        <w:tc>
          <w:tcPr>
            <w:tcW w:w="770" w:type="pct"/>
            <w:vAlign w:val="center"/>
          </w:tcPr>
          <w:p w:rsidR="009B776A" w:rsidRPr="00A02684" w:rsidRDefault="009B776A" w:rsidP="009B776A">
            <w:pPr>
              <w:jc w:val="center"/>
              <w:rPr>
                <w:sz w:val="22"/>
                <w:szCs w:val="22"/>
              </w:rPr>
            </w:pPr>
            <w:r w:rsidRPr="00A02684">
              <w:rPr>
                <w:sz w:val="22"/>
                <w:szCs w:val="22"/>
              </w:rPr>
              <w:t>17248</w:t>
            </w:r>
          </w:p>
        </w:tc>
      </w:tr>
      <w:tr w:rsidR="009B776A" w:rsidRPr="00A02684" w:rsidTr="009B776A">
        <w:trPr>
          <w:trHeight w:val="20"/>
        </w:trPr>
        <w:tc>
          <w:tcPr>
            <w:tcW w:w="1364" w:type="pct"/>
            <w:vAlign w:val="center"/>
          </w:tcPr>
          <w:p w:rsidR="009B776A" w:rsidRPr="00A02684" w:rsidRDefault="009B776A" w:rsidP="009B776A">
            <w:pPr>
              <w:jc w:val="center"/>
              <w:rPr>
                <w:sz w:val="22"/>
                <w:szCs w:val="22"/>
              </w:rPr>
            </w:pPr>
            <w:r w:rsidRPr="00A02684">
              <w:rPr>
                <w:sz w:val="22"/>
                <w:szCs w:val="22"/>
              </w:rPr>
              <w:t>Плавательные бассейны</w:t>
            </w:r>
          </w:p>
        </w:tc>
        <w:tc>
          <w:tcPr>
            <w:tcW w:w="849" w:type="pct"/>
            <w:vAlign w:val="center"/>
          </w:tcPr>
          <w:p w:rsidR="009B776A" w:rsidRPr="00A02684" w:rsidRDefault="009B776A" w:rsidP="009B776A">
            <w:pPr>
              <w:jc w:val="center"/>
              <w:rPr>
                <w:sz w:val="22"/>
                <w:szCs w:val="22"/>
              </w:rPr>
            </w:pPr>
            <w:r w:rsidRPr="00A02684">
              <w:rPr>
                <w:sz w:val="22"/>
                <w:szCs w:val="22"/>
              </w:rPr>
              <w:t>кв. м зеркала воды</w:t>
            </w:r>
          </w:p>
        </w:tc>
        <w:tc>
          <w:tcPr>
            <w:tcW w:w="1192" w:type="pct"/>
            <w:vAlign w:val="center"/>
          </w:tcPr>
          <w:p w:rsidR="009B776A" w:rsidRPr="00A02684" w:rsidRDefault="009B776A" w:rsidP="009B776A">
            <w:pPr>
              <w:jc w:val="center"/>
              <w:rPr>
                <w:sz w:val="22"/>
                <w:szCs w:val="22"/>
              </w:rPr>
            </w:pPr>
            <w:r w:rsidRPr="00A02684">
              <w:rPr>
                <w:sz w:val="22"/>
                <w:szCs w:val="22"/>
              </w:rPr>
              <w:t>75 на тыс. жителей</w:t>
            </w:r>
          </w:p>
        </w:tc>
        <w:tc>
          <w:tcPr>
            <w:tcW w:w="824" w:type="pct"/>
            <w:vAlign w:val="center"/>
          </w:tcPr>
          <w:p w:rsidR="009B776A" w:rsidRPr="00A02684" w:rsidRDefault="009B776A" w:rsidP="009B776A">
            <w:pPr>
              <w:jc w:val="center"/>
              <w:rPr>
                <w:sz w:val="22"/>
                <w:szCs w:val="22"/>
              </w:rPr>
            </w:pPr>
            <w:r w:rsidRPr="00A02684">
              <w:rPr>
                <w:sz w:val="22"/>
                <w:szCs w:val="22"/>
              </w:rPr>
              <w:t>0</w:t>
            </w:r>
          </w:p>
        </w:tc>
        <w:tc>
          <w:tcPr>
            <w:tcW w:w="770" w:type="pct"/>
            <w:vAlign w:val="center"/>
          </w:tcPr>
          <w:p w:rsidR="009B776A" w:rsidRPr="00A02684" w:rsidRDefault="009B776A" w:rsidP="009B776A">
            <w:pPr>
              <w:jc w:val="center"/>
              <w:rPr>
                <w:sz w:val="22"/>
                <w:szCs w:val="22"/>
              </w:rPr>
            </w:pPr>
            <w:r w:rsidRPr="00A02684">
              <w:rPr>
                <w:sz w:val="22"/>
                <w:szCs w:val="22"/>
              </w:rPr>
              <w:t>663</w:t>
            </w:r>
          </w:p>
        </w:tc>
      </w:tr>
    </w:tbl>
    <w:p w:rsidR="00EB0D7D" w:rsidRPr="00A02684" w:rsidRDefault="00EB0D7D" w:rsidP="00EB0D7D">
      <w:pPr>
        <w:pStyle w:val="aff6"/>
        <w:spacing w:before="0" w:beforeAutospacing="0" w:after="0" w:afterAutospacing="0"/>
        <w:ind w:firstLine="709"/>
        <w:jc w:val="both"/>
      </w:pPr>
      <w:bookmarkStart w:id="132" w:name="_Toc488914921"/>
      <w:bookmarkStart w:id="133" w:name="_Toc530829527"/>
      <w:bookmarkStart w:id="134" w:name="sub_230514"/>
    </w:p>
    <w:p w:rsidR="00EB0D7D" w:rsidRPr="00A02684" w:rsidRDefault="00EB0D7D" w:rsidP="00EB0D7D">
      <w:pPr>
        <w:pStyle w:val="aff6"/>
        <w:spacing w:before="0" w:beforeAutospacing="0" w:after="0" w:afterAutospacing="0"/>
        <w:ind w:firstLine="709"/>
        <w:jc w:val="both"/>
      </w:pPr>
      <w:r w:rsidRPr="00A02684">
        <w:t xml:space="preserve">Согласно Стандарту обеспечения Ленинградской области объектами физической культуры и спорта, утвержденному распоряжением </w:t>
      </w:r>
      <w:r w:rsidR="00256055" w:rsidRPr="00A02684">
        <w:t>к</w:t>
      </w:r>
      <w:r w:rsidRPr="00A02684">
        <w:t>омитета по физической культуре и спорту Ленинградской области от 27 сентября 2019 года № 366-р, в целях обеспечения населения сельских поселений Ленинградской области спортивной инфраструктурой массового спорта, при решении вопроса о создании новых объектов спорта рекомендуется (при отсутствии) создавать в административных центрах сельских поселений муниципальных районов Ленинградской области:</w:t>
      </w:r>
    </w:p>
    <w:p w:rsidR="00EB0D7D" w:rsidRPr="00A02684" w:rsidRDefault="00EB0D7D" w:rsidP="00B64F6F">
      <w:pPr>
        <w:pStyle w:val="afff"/>
        <w:numPr>
          <w:ilvl w:val="0"/>
          <w:numId w:val="23"/>
        </w:numPr>
        <w:spacing w:before="0" w:after="0"/>
      </w:pPr>
      <w:r w:rsidRPr="00A02684">
        <w:t>физкультурно-оздоровительный комплекс – 1 единица (площадь сухого зала для общефизической подготовки — не более 36х18 м);</w:t>
      </w:r>
    </w:p>
    <w:p w:rsidR="00EB0D7D" w:rsidRPr="00A02684" w:rsidRDefault="00EB0D7D" w:rsidP="00B64F6F">
      <w:pPr>
        <w:pStyle w:val="afff"/>
        <w:numPr>
          <w:ilvl w:val="0"/>
          <w:numId w:val="23"/>
        </w:numPr>
        <w:spacing w:before="0" w:after="0"/>
      </w:pPr>
      <w:r w:rsidRPr="00A02684">
        <w:t>универсальная спортивная площадка;</w:t>
      </w:r>
    </w:p>
    <w:p w:rsidR="00EB0D7D" w:rsidRPr="00A02684" w:rsidRDefault="00EB0D7D" w:rsidP="00B64F6F">
      <w:pPr>
        <w:pStyle w:val="afff"/>
        <w:numPr>
          <w:ilvl w:val="0"/>
          <w:numId w:val="23"/>
        </w:numPr>
        <w:spacing w:before="0" w:after="0"/>
      </w:pPr>
      <w:r w:rsidRPr="00A02684">
        <w:t>лыжная трасса – 1 единица (минимальная длина дистанции – 2 км).</w:t>
      </w:r>
    </w:p>
    <w:p w:rsidR="00EB0D7D" w:rsidRPr="00A02684" w:rsidRDefault="00EB0D7D" w:rsidP="00EB0D7D">
      <w:pPr>
        <w:pStyle w:val="aff6"/>
        <w:spacing w:before="0" w:beforeAutospacing="0" w:after="0" w:afterAutospacing="0"/>
        <w:ind w:firstLine="709"/>
        <w:jc w:val="both"/>
      </w:pPr>
      <w:r w:rsidRPr="00A02684">
        <w:t>В соответствии с указанным Станда</w:t>
      </w:r>
      <w:r w:rsidR="00AB762C" w:rsidRPr="00A02684">
        <w:t>рт</w:t>
      </w:r>
      <w:r w:rsidRPr="00A02684">
        <w:t>ом решения о первоочередности строительства вышеперечисленных спортивных объектов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EB0D7D" w:rsidRPr="00A02684" w:rsidRDefault="00EB0D7D" w:rsidP="00EB0D7D">
      <w:pPr>
        <w:pStyle w:val="aff6"/>
        <w:spacing w:before="0" w:beforeAutospacing="0" w:after="0" w:afterAutospacing="0"/>
        <w:ind w:firstLine="709"/>
        <w:jc w:val="both"/>
      </w:pPr>
      <w:r w:rsidRPr="00A02684">
        <w:lastRenderedPageBreak/>
        <w:t xml:space="preserve">Решение о создании объектов спорта иных видов или в ином количестве принимается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 </w:t>
      </w:r>
    </w:p>
    <w:p w:rsidR="00EB0D7D" w:rsidRPr="00A02684" w:rsidRDefault="00EB0D7D" w:rsidP="00EB0D7D">
      <w:pPr>
        <w:ind w:firstLine="709"/>
        <w:jc w:val="both"/>
      </w:pPr>
      <w:r w:rsidRPr="00A02684">
        <w:t xml:space="preserve">В сложившихся условиях сельской системы расселения </w:t>
      </w:r>
      <w:r w:rsidR="00657560" w:rsidRPr="00A02684">
        <w:t>не в полной мере обеспечивается</w:t>
      </w:r>
      <w:r w:rsidRPr="00A02684">
        <w:t xml:space="preserve"> возможность соблюдения норматива максимально допустимого уровня территориальной доступности спортивными сооружениями (объектами физкультуры и спорта) в соответствии с п. 2.1.19 местных нормативов градостроительного проектирования:</w:t>
      </w:r>
    </w:p>
    <w:p w:rsidR="00EB0D7D" w:rsidRPr="00A02684" w:rsidRDefault="00EB0D7D" w:rsidP="00B64F6F">
      <w:pPr>
        <w:pStyle w:val="ae"/>
        <w:numPr>
          <w:ilvl w:val="0"/>
          <w:numId w:val="31"/>
        </w:numPr>
        <w:jc w:val="both"/>
      </w:pPr>
      <w:r w:rsidRPr="00A02684">
        <w:t>плоскостные спортивные сооружения (1500 м);</w:t>
      </w:r>
    </w:p>
    <w:p w:rsidR="00EB0D7D" w:rsidRPr="00A02684" w:rsidRDefault="00EB0D7D" w:rsidP="00B64F6F">
      <w:pPr>
        <w:pStyle w:val="ae"/>
        <w:numPr>
          <w:ilvl w:val="0"/>
          <w:numId w:val="31"/>
        </w:numPr>
        <w:jc w:val="both"/>
      </w:pPr>
      <w:r w:rsidRPr="00A02684">
        <w:t>спортивные залы (при численности населения населенного пункта на расчетный срок свыше 2500 человек - 1500 м, в остальных случаях - транспортная доступность до 30 минут);</w:t>
      </w:r>
    </w:p>
    <w:p w:rsidR="00657560" w:rsidRPr="00A02684" w:rsidRDefault="00657560" w:rsidP="00B64F6F">
      <w:pPr>
        <w:pStyle w:val="ae"/>
        <w:numPr>
          <w:ilvl w:val="0"/>
          <w:numId w:val="31"/>
        </w:numPr>
        <w:jc w:val="both"/>
      </w:pPr>
      <w:r w:rsidRPr="00A02684">
        <w:t>плавательные бассейны (транспортная доступность до 30 минут) – обеспечена объектами, расположенными в г. Волосово (</w:t>
      </w:r>
      <w:r w:rsidR="000E3BEA" w:rsidRPr="00A02684">
        <w:rPr>
          <w:rStyle w:val="blk"/>
        </w:rPr>
        <w:t>в</w:t>
      </w:r>
      <w:r w:rsidRPr="00A02684">
        <w:rPr>
          <w:rStyle w:val="blk"/>
        </w:rPr>
        <w:t>односпортивный оздоровительный комплекс «Олимп»</w:t>
      </w:r>
      <w:r w:rsidRPr="00A02684">
        <w:t>).</w:t>
      </w:r>
    </w:p>
    <w:p w:rsidR="00EB0D7D" w:rsidRPr="00A02684" w:rsidRDefault="0081305F" w:rsidP="00EB0D7D">
      <w:pPr>
        <w:ind w:firstLine="709"/>
        <w:jc w:val="both"/>
        <w:rPr>
          <w:noProof/>
        </w:rPr>
      </w:pPr>
      <w:r w:rsidRPr="00A02684">
        <w:rPr>
          <w:noProof/>
        </w:rPr>
        <w:t>С учетом значительной доли населения пенсионных возрастов, характерной для структуры населения сельской местности, плоскостные спортивные сооружения в малонаселенных населенных пунктах фактически не востребованы.</w:t>
      </w:r>
      <w:r w:rsidR="00791C02" w:rsidRPr="00A02684">
        <w:rPr>
          <w:noProof/>
        </w:rPr>
        <w:t xml:space="preserve"> </w:t>
      </w:r>
    </w:p>
    <w:p w:rsidR="00EB0D7D" w:rsidRPr="00A02684" w:rsidRDefault="00EB0D7D" w:rsidP="00EB0D7D">
      <w:pPr>
        <w:ind w:firstLine="709"/>
        <w:jc w:val="both"/>
        <w:rPr>
          <w:noProof/>
        </w:rPr>
      </w:pPr>
    </w:p>
    <w:bookmarkEnd w:id="132"/>
    <w:bookmarkEnd w:id="133"/>
    <w:p w:rsidR="00EB0D7D" w:rsidRPr="00A02684" w:rsidRDefault="00EB0D7D" w:rsidP="00EB0D7D">
      <w:pPr>
        <w:pStyle w:val="aff6"/>
        <w:spacing w:before="0" w:beforeAutospacing="0" w:after="0" w:afterAutospacing="0"/>
        <w:ind w:firstLine="709"/>
        <w:jc w:val="both"/>
        <w:rPr>
          <w:b/>
        </w:rPr>
      </w:pPr>
      <w:r w:rsidRPr="00A02684">
        <w:rPr>
          <w:b/>
        </w:rPr>
        <w:t>Предложения по развитию объектов социальной инфраструктуры в иных областях в связи с решением вопросов местного значения поселения</w:t>
      </w:r>
    </w:p>
    <w:bookmarkEnd w:id="134"/>
    <w:p w:rsidR="00EB0D7D" w:rsidRPr="00A02684" w:rsidRDefault="00EB0D7D" w:rsidP="00EB0D7D">
      <w:pPr>
        <w:ind w:firstLine="709"/>
        <w:jc w:val="both"/>
      </w:pPr>
      <w:r w:rsidRPr="00A02684">
        <w:t>Основной целью деятельности учреждений культуры являются организация досуга и приобщение жителей муниципального образования к творчеству, культурному развитию и самообразованию, любительскому искусству, а также содействие реализации прав граждан на все виды творческой деятельности в соответствии со своими интересами и способностями, на участие в культурной жизни, на доступ к информации, культурным ценностям.</w:t>
      </w:r>
    </w:p>
    <w:p w:rsidR="00EB0D7D" w:rsidRPr="00A02684" w:rsidRDefault="00EB0D7D" w:rsidP="00EB0D7D">
      <w:pPr>
        <w:ind w:firstLine="708"/>
        <w:jc w:val="both"/>
      </w:pPr>
      <w:r w:rsidRPr="00A02684">
        <w:t xml:space="preserve">Сведения о существующих объектах культуры Бегуницкого сельского поселения представлены в таблице </w:t>
      </w:r>
      <w:r w:rsidR="00420515" w:rsidRPr="00A02684">
        <w:t>43</w:t>
      </w:r>
      <w:r w:rsidRPr="00A02684">
        <w:t>.</w:t>
      </w:r>
    </w:p>
    <w:p w:rsidR="00EB0D7D" w:rsidRPr="00A02684" w:rsidRDefault="00EB0D7D" w:rsidP="00EB0D7D">
      <w:pPr>
        <w:ind w:firstLine="708"/>
        <w:jc w:val="both"/>
      </w:pPr>
    </w:p>
    <w:p w:rsidR="00EB0D7D" w:rsidRPr="00A02684" w:rsidRDefault="00EB0D7D" w:rsidP="00EB0D7D">
      <w:pPr>
        <w:jc w:val="center"/>
      </w:pPr>
      <w:r w:rsidRPr="00A02684">
        <w:t xml:space="preserve">Таблица </w:t>
      </w:r>
      <w:r w:rsidR="00420515" w:rsidRPr="00A02684">
        <w:t>43</w:t>
      </w:r>
      <w:r w:rsidRPr="00A02684">
        <w:t>. Сведения о существующих объектах культуры Бегуницкого сельского поселения</w:t>
      </w:r>
    </w:p>
    <w:tbl>
      <w:tblPr>
        <w:tblW w:w="0" w:type="auto"/>
        <w:tblLook w:val="0000" w:firstRow="0" w:lastRow="0" w:firstColumn="0" w:lastColumn="0" w:noHBand="0" w:noVBand="0"/>
      </w:tblPr>
      <w:tblGrid>
        <w:gridCol w:w="3115"/>
        <w:gridCol w:w="1458"/>
        <w:gridCol w:w="2985"/>
        <w:gridCol w:w="2640"/>
      </w:tblGrid>
      <w:tr w:rsidR="00A02684" w:rsidRPr="00A02684" w:rsidTr="009B6B16">
        <w:trPr>
          <w:trHeight w:val="20"/>
        </w:trPr>
        <w:tc>
          <w:tcPr>
            <w:tcW w:w="31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0D7D" w:rsidRPr="00A02684" w:rsidRDefault="00EB0D7D" w:rsidP="00B1548B">
            <w:pPr>
              <w:jc w:val="center"/>
              <w:rPr>
                <w:sz w:val="22"/>
                <w:szCs w:val="22"/>
              </w:rPr>
            </w:pPr>
            <w:r w:rsidRPr="00A02684">
              <w:rPr>
                <w:sz w:val="22"/>
                <w:szCs w:val="22"/>
              </w:rPr>
              <w:t>Наименование</w:t>
            </w:r>
          </w:p>
        </w:tc>
        <w:tc>
          <w:tcPr>
            <w:tcW w:w="14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0D7D" w:rsidRPr="00A02684" w:rsidRDefault="00FE014D" w:rsidP="00FE014D">
            <w:pPr>
              <w:jc w:val="center"/>
              <w:rPr>
                <w:sz w:val="22"/>
                <w:szCs w:val="22"/>
              </w:rPr>
            </w:pPr>
            <w:r w:rsidRPr="00A02684">
              <w:rPr>
                <w:sz w:val="22"/>
                <w:szCs w:val="22"/>
              </w:rPr>
              <w:t>Фактический а</w:t>
            </w:r>
            <w:r w:rsidR="00EB0D7D" w:rsidRPr="00A02684">
              <w:rPr>
                <w:sz w:val="22"/>
                <w:szCs w:val="22"/>
              </w:rPr>
              <w:t>дрес</w:t>
            </w:r>
          </w:p>
        </w:tc>
        <w:tc>
          <w:tcPr>
            <w:tcW w:w="2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0D7D" w:rsidRPr="00A02684" w:rsidRDefault="00EB0D7D" w:rsidP="00B1548B">
            <w:pPr>
              <w:jc w:val="center"/>
              <w:rPr>
                <w:sz w:val="22"/>
                <w:szCs w:val="22"/>
              </w:rPr>
            </w:pPr>
            <w:r w:rsidRPr="00A02684">
              <w:rPr>
                <w:sz w:val="22"/>
                <w:szCs w:val="22"/>
              </w:rPr>
              <w:t>Характеристика объекта</w:t>
            </w:r>
          </w:p>
        </w:tc>
        <w:tc>
          <w:tcPr>
            <w:tcW w:w="26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0D7D" w:rsidRPr="00A02684" w:rsidRDefault="00EB0D7D" w:rsidP="00B1548B">
            <w:pPr>
              <w:jc w:val="center"/>
              <w:rPr>
                <w:sz w:val="22"/>
                <w:szCs w:val="22"/>
              </w:rPr>
            </w:pPr>
            <w:r w:rsidRPr="00A02684">
              <w:rPr>
                <w:sz w:val="22"/>
                <w:szCs w:val="22"/>
              </w:rPr>
              <w:t xml:space="preserve">Примечание </w:t>
            </w:r>
          </w:p>
        </w:tc>
      </w:tr>
      <w:tr w:rsidR="00A02684" w:rsidRPr="00A02684" w:rsidTr="009B6B16">
        <w:trPr>
          <w:trHeight w:val="20"/>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B1548B">
            <w:pPr>
              <w:jc w:val="center"/>
              <w:rPr>
                <w:sz w:val="22"/>
                <w:szCs w:val="22"/>
              </w:rPr>
            </w:pPr>
            <w:r w:rsidRPr="00A02684">
              <w:rPr>
                <w:sz w:val="22"/>
                <w:szCs w:val="22"/>
              </w:rPr>
              <w:t>Муниципальное казенное учреждение культуры Терпилицкий Культурно-Досуговый Центр</w:t>
            </w:r>
            <w:r w:rsidR="0019399F" w:rsidRPr="00A02684">
              <w:rPr>
                <w:sz w:val="22"/>
                <w:szCs w:val="22"/>
              </w:rPr>
              <w:t xml:space="preserve"> с библиотекой</w:t>
            </w:r>
          </w:p>
        </w:tc>
        <w:tc>
          <w:tcPr>
            <w:tcW w:w="1458"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9B6B16">
            <w:pPr>
              <w:jc w:val="center"/>
              <w:rPr>
                <w:sz w:val="22"/>
                <w:szCs w:val="22"/>
              </w:rPr>
            </w:pPr>
            <w:r w:rsidRPr="00A02684">
              <w:rPr>
                <w:sz w:val="22"/>
                <w:szCs w:val="22"/>
              </w:rPr>
              <w:t>д</w:t>
            </w:r>
            <w:r w:rsidR="009B6B16" w:rsidRPr="00A02684">
              <w:rPr>
                <w:sz w:val="22"/>
                <w:szCs w:val="22"/>
              </w:rPr>
              <w:t>.</w:t>
            </w:r>
            <w:r w:rsidRPr="00A02684">
              <w:rPr>
                <w:sz w:val="22"/>
                <w:szCs w:val="22"/>
              </w:rPr>
              <w:t xml:space="preserve"> Терпилицы, д.</w:t>
            </w:r>
            <w:r w:rsidR="00FE014D" w:rsidRPr="00A02684">
              <w:rPr>
                <w:sz w:val="22"/>
                <w:szCs w:val="22"/>
              </w:rPr>
              <w:t xml:space="preserve"> </w:t>
            </w:r>
            <w:r w:rsidRPr="00A02684">
              <w:rPr>
                <w:sz w:val="22"/>
                <w:szCs w:val="22"/>
              </w:rPr>
              <w:t>20</w:t>
            </w:r>
          </w:p>
        </w:tc>
        <w:tc>
          <w:tcPr>
            <w:tcW w:w="2985"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FE014D" w:rsidP="00FE014D">
            <w:pPr>
              <w:rPr>
                <w:sz w:val="22"/>
                <w:szCs w:val="22"/>
              </w:rPr>
            </w:pPr>
            <w:r w:rsidRPr="00A02684">
              <w:rPr>
                <w:sz w:val="22"/>
                <w:szCs w:val="22"/>
              </w:rPr>
              <w:t>- з</w:t>
            </w:r>
            <w:r w:rsidR="00EB0D7D" w:rsidRPr="00A02684">
              <w:rPr>
                <w:sz w:val="22"/>
                <w:szCs w:val="22"/>
              </w:rPr>
              <w:t>рительного зала нет, в</w:t>
            </w:r>
            <w:r w:rsidR="009B6B16" w:rsidRPr="00A02684">
              <w:rPr>
                <w:sz w:val="22"/>
                <w:szCs w:val="22"/>
              </w:rPr>
              <w:t xml:space="preserve"> </w:t>
            </w:r>
            <w:r w:rsidR="00EB0D7D" w:rsidRPr="00A02684">
              <w:rPr>
                <w:sz w:val="22"/>
                <w:szCs w:val="22"/>
              </w:rPr>
              <w:t>виду отсутствия здания</w:t>
            </w:r>
            <w:r w:rsidRPr="00A02684">
              <w:rPr>
                <w:sz w:val="22"/>
                <w:szCs w:val="22"/>
              </w:rPr>
              <w:t xml:space="preserve"> (арендованное помещение 98 кв. м);</w:t>
            </w:r>
          </w:p>
          <w:p w:rsidR="00EB0D7D" w:rsidRPr="00A02684" w:rsidRDefault="00FE014D" w:rsidP="0019399F">
            <w:pPr>
              <w:rPr>
                <w:sz w:val="22"/>
                <w:szCs w:val="22"/>
              </w:rPr>
            </w:pPr>
            <w:r w:rsidRPr="00A02684">
              <w:rPr>
                <w:sz w:val="22"/>
                <w:szCs w:val="22"/>
              </w:rPr>
              <w:t>- к</w:t>
            </w:r>
            <w:r w:rsidR="00EB0D7D" w:rsidRPr="00A02684">
              <w:rPr>
                <w:sz w:val="22"/>
                <w:szCs w:val="22"/>
              </w:rPr>
              <w:t>оличество экземпляров фонда библиотеки 6470 экз.</w:t>
            </w:r>
          </w:p>
        </w:tc>
        <w:tc>
          <w:tcPr>
            <w:tcW w:w="2640"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B1548B">
            <w:pPr>
              <w:jc w:val="center"/>
              <w:rPr>
                <w:sz w:val="22"/>
                <w:szCs w:val="22"/>
              </w:rPr>
            </w:pPr>
            <w:r w:rsidRPr="00A02684">
              <w:rPr>
                <w:sz w:val="22"/>
                <w:szCs w:val="22"/>
              </w:rPr>
              <w:t>Ведётся строительство здания дома культуры со зрительным залом на 150 мест, библиотекой и спортивным залом</w:t>
            </w:r>
          </w:p>
        </w:tc>
      </w:tr>
      <w:tr w:rsidR="00A02684" w:rsidRPr="00A02684" w:rsidTr="009B6B16">
        <w:trPr>
          <w:trHeight w:val="20"/>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FE014D">
            <w:pPr>
              <w:jc w:val="center"/>
              <w:rPr>
                <w:sz w:val="22"/>
                <w:szCs w:val="22"/>
              </w:rPr>
            </w:pPr>
            <w:r w:rsidRPr="00A02684">
              <w:rPr>
                <w:sz w:val="22"/>
                <w:szCs w:val="22"/>
              </w:rPr>
              <w:t>Муниципальное казенное учреждение культуры «Зимитицкий Дом культуры»</w:t>
            </w:r>
            <w:r w:rsidR="00FE014D" w:rsidRPr="00A02684">
              <w:rPr>
                <w:sz w:val="22"/>
                <w:szCs w:val="22"/>
              </w:rPr>
              <w:t xml:space="preserve"> с б</w:t>
            </w:r>
            <w:r w:rsidRPr="00A02684">
              <w:rPr>
                <w:sz w:val="22"/>
                <w:szCs w:val="22"/>
              </w:rPr>
              <w:t>иблиотек</w:t>
            </w:r>
            <w:r w:rsidR="00FE014D" w:rsidRPr="00A02684">
              <w:rPr>
                <w:sz w:val="22"/>
                <w:szCs w:val="22"/>
              </w:rPr>
              <w:t>ой</w:t>
            </w:r>
          </w:p>
        </w:tc>
        <w:tc>
          <w:tcPr>
            <w:tcW w:w="1458"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B1548B">
            <w:pPr>
              <w:jc w:val="center"/>
              <w:rPr>
                <w:sz w:val="22"/>
                <w:szCs w:val="22"/>
              </w:rPr>
            </w:pPr>
            <w:r w:rsidRPr="00A02684">
              <w:rPr>
                <w:sz w:val="22"/>
                <w:szCs w:val="22"/>
              </w:rPr>
              <w:t>п. Зимитицы, д. 40</w:t>
            </w:r>
          </w:p>
        </w:tc>
        <w:tc>
          <w:tcPr>
            <w:tcW w:w="2985"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FE014D" w:rsidP="00FE014D">
            <w:pPr>
              <w:rPr>
                <w:sz w:val="22"/>
                <w:szCs w:val="22"/>
              </w:rPr>
            </w:pPr>
            <w:r w:rsidRPr="00A02684">
              <w:rPr>
                <w:sz w:val="22"/>
                <w:szCs w:val="22"/>
              </w:rPr>
              <w:t>- з</w:t>
            </w:r>
            <w:r w:rsidR="00EB0D7D" w:rsidRPr="00A02684">
              <w:rPr>
                <w:sz w:val="22"/>
                <w:szCs w:val="22"/>
              </w:rPr>
              <w:t>рительный зал - 210 мест</w:t>
            </w:r>
            <w:r w:rsidRPr="00A02684">
              <w:rPr>
                <w:sz w:val="22"/>
                <w:szCs w:val="22"/>
              </w:rPr>
              <w:t>;</w:t>
            </w:r>
          </w:p>
          <w:p w:rsidR="00EB0D7D" w:rsidRPr="00A02684" w:rsidRDefault="00FE014D" w:rsidP="00FE014D">
            <w:pPr>
              <w:rPr>
                <w:sz w:val="22"/>
                <w:szCs w:val="22"/>
              </w:rPr>
            </w:pPr>
            <w:r w:rsidRPr="00A02684">
              <w:rPr>
                <w:sz w:val="22"/>
                <w:szCs w:val="22"/>
              </w:rPr>
              <w:t>- б</w:t>
            </w:r>
            <w:r w:rsidR="00EB0D7D" w:rsidRPr="00A02684">
              <w:rPr>
                <w:sz w:val="22"/>
                <w:szCs w:val="22"/>
              </w:rPr>
              <w:t>иблиотека – 8949 экз., 13 посадочных мест</w:t>
            </w:r>
          </w:p>
        </w:tc>
        <w:tc>
          <w:tcPr>
            <w:tcW w:w="2640"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B1548B">
            <w:pPr>
              <w:jc w:val="center"/>
              <w:rPr>
                <w:sz w:val="22"/>
                <w:szCs w:val="22"/>
              </w:rPr>
            </w:pPr>
            <w:r w:rsidRPr="00A02684">
              <w:rPr>
                <w:sz w:val="22"/>
                <w:szCs w:val="22"/>
              </w:rPr>
              <w:t>Требуется капитальный ремонт</w:t>
            </w:r>
          </w:p>
        </w:tc>
      </w:tr>
      <w:tr w:rsidR="00A02684" w:rsidRPr="00A02684" w:rsidTr="009B6B16">
        <w:trPr>
          <w:trHeight w:val="20"/>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B1548B">
            <w:pPr>
              <w:jc w:val="center"/>
              <w:rPr>
                <w:sz w:val="22"/>
                <w:szCs w:val="22"/>
              </w:rPr>
            </w:pPr>
            <w:r w:rsidRPr="00A02684">
              <w:rPr>
                <w:sz w:val="22"/>
                <w:szCs w:val="22"/>
              </w:rPr>
              <w:t>Муниципальное казенное учреждение «Бегуницкий Дом культуры»</w:t>
            </w:r>
            <w:r w:rsidR="00FE014D" w:rsidRPr="00A02684">
              <w:rPr>
                <w:sz w:val="22"/>
                <w:szCs w:val="22"/>
              </w:rPr>
              <w:t xml:space="preserve"> с библиотекой</w:t>
            </w:r>
          </w:p>
        </w:tc>
        <w:tc>
          <w:tcPr>
            <w:tcW w:w="1458"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9B6B16">
            <w:pPr>
              <w:jc w:val="center"/>
              <w:rPr>
                <w:sz w:val="22"/>
                <w:szCs w:val="22"/>
              </w:rPr>
            </w:pPr>
            <w:r w:rsidRPr="00A02684">
              <w:rPr>
                <w:sz w:val="22"/>
                <w:szCs w:val="22"/>
              </w:rPr>
              <w:t>д. Бегуницы, д. 57</w:t>
            </w:r>
          </w:p>
        </w:tc>
        <w:tc>
          <w:tcPr>
            <w:tcW w:w="2985"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FE014D" w:rsidP="00FE014D">
            <w:pPr>
              <w:rPr>
                <w:sz w:val="22"/>
                <w:szCs w:val="22"/>
              </w:rPr>
            </w:pPr>
            <w:r w:rsidRPr="00A02684">
              <w:rPr>
                <w:sz w:val="22"/>
                <w:szCs w:val="22"/>
              </w:rPr>
              <w:t>- з</w:t>
            </w:r>
            <w:r w:rsidR="00EB0D7D" w:rsidRPr="00A02684">
              <w:rPr>
                <w:sz w:val="22"/>
                <w:szCs w:val="22"/>
              </w:rPr>
              <w:t xml:space="preserve">рительный зал - </w:t>
            </w:r>
            <w:r w:rsidR="0019399F" w:rsidRPr="00A02684">
              <w:rPr>
                <w:sz w:val="22"/>
                <w:szCs w:val="22"/>
              </w:rPr>
              <w:t>420</w:t>
            </w:r>
            <w:r w:rsidR="00EB0D7D" w:rsidRPr="00A02684">
              <w:rPr>
                <w:sz w:val="22"/>
                <w:szCs w:val="22"/>
              </w:rPr>
              <w:t xml:space="preserve"> мест</w:t>
            </w:r>
            <w:r w:rsidRPr="00A02684">
              <w:rPr>
                <w:sz w:val="22"/>
                <w:szCs w:val="22"/>
              </w:rPr>
              <w:t>;</w:t>
            </w:r>
          </w:p>
          <w:p w:rsidR="00EB0D7D" w:rsidRPr="00A02684" w:rsidRDefault="00FE014D" w:rsidP="00FE014D">
            <w:pPr>
              <w:rPr>
                <w:sz w:val="22"/>
                <w:szCs w:val="22"/>
              </w:rPr>
            </w:pPr>
            <w:r w:rsidRPr="00A02684">
              <w:rPr>
                <w:sz w:val="22"/>
                <w:szCs w:val="22"/>
              </w:rPr>
              <w:t>- б</w:t>
            </w:r>
            <w:r w:rsidR="00EB0D7D" w:rsidRPr="00A02684">
              <w:rPr>
                <w:sz w:val="22"/>
                <w:szCs w:val="22"/>
              </w:rPr>
              <w:t>иблиотека – 14721 экз., 10 посадочных мест</w:t>
            </w:r>
          </w:p>
        </w:tc>
        <w:tc>
          <w:tcPr>
            <w:tcW w:w="2640" w:type="dxa"/>
            <w:tcBorders>
              <w:top w:val="single" w:sz="3" w:space="0" w:color="000000"/>
              <w:left w:val="single" w:sz="3" w:space="0" w:color="000000"/>
              <w:bottom w:val="single" w:sz="3" w:space="0" w:color="000000"/>
              <w:right w:val="single" w:sz="3" w:space="0" w:color="000000"/>
            </w:tcBorders>
            <w:shd w:val="clear" w:color="000000" w:fill="FFFFFF"/>
          </w:tcPr>
          <w:p w:rsidR="00EB0D7D" w:rsidRPr="00A02684" w:rsidRDefault="00EB0D7D" w:rsidP="00B1548B">
            <w:pPr>
              <w:jc w:val="center"/>
              <w:rPr>
                <w:sz w:val="22"/>
                <w:szCs w:val="22"/>
              </w:rPr>
            </w:pPr>
          </w:p>
        </w:tc>
      </w:tr>
    </w:tbl>
    <w:p w:rsidR="00EB0D7D" w:rsidRPr="00A02684" w:rsidRDefault="00EB0D7D" w:rsidP="00EB0D7D">
      <w:pPr>
        <w:ind w:firstLine="709"/>
        <w:jc w:val="both"/>
      </w:pPr>
    </w:p>
    <w:p w:rsidR="00EB0D7D" w:rsidRPr="00A02684" w:rsidRDefault="00EB0D7D" w:rsidP="007267B4">
      <w:pPr>
        <w:ind w:firstLine="709"/>
        <w:jc w:val="both"/>
      </w:pPr>
      <w:r w:rsidRPr="00A02684">
        <w:t>На территории Бегуницкого сельского поселения ведут работу предприятия в сфере оптовой и розничной торговли. В административном центре поселения - деревне Бегуницы расположено несколько разнопрофильных объектов торговли, включая представителей крупных сетевых марок: «Пятерочка», «Магнит», «СтройУдача», «Великолукские колбасы». Общая торговая площадь в магазинах составляет 2806,8 кв. м. Число мест в объектах общественного питания открытой сети</w:t>
      </w:r>
      <w:r w:rsidR="004201CD" w:rsidRPr="00A02684">
        <w:t xml:space="preserve"> –</w:t>
      </w:r>
      <w:r w:rsidRPr="00A02684">
        <w:t xml:space="preserve"> 234 места.</w:t>
      </w:r>
      <w:r w:rsidR="00BB56DB" w:rsidRPr="00A02684">
        <w:t xml:space="preserve"> </w:t>
      </w:r>
      <w:r w:rsidR="007267B4" w:rsidRPr="00A02684">
        <w:t>Кроме того, места размещения мобильных торговых объектов обустроены в 32 населенных пунктах:</w:t>
      </w:r>
    </w:p>
    <w:p w:rsidR="001565C3" w:rsidRPr="00A02684" w:rsidRDefault="001565C3" w:rsidP="00B64F6F">
      <w:pPr>
        <w:pStyle w:val="ae"/>
        <w:numPr>
          <w:ilvl w:val="0"/>
          <w:numId w:val="85"/>
        </w:numPr>
      </w:pPr>
      <w:r w:rsidRPr="00A02684">
        <w:lastRenderedPageBreak/>
        <w:t>д. Большие Лашковицы, центр деревни;</w:t>
      </w:r>
    </w:p>
    <w:p w:rsidR="001565C3" w:rsidRPr="00A02684" w:rsidRDefault="001565C3" w:rsidP="00B64F6F">
      <w:pPr>
        <w:pStyle w:val="ae"/>
        <w:numPr>
          <w:ilvl w:val="0"/>
          <w:numId w:val="85"/>
        </w:numPr>
      </w:pPr>
      <w:r w:rsidRPr="00A02684">
        <w:t>д. Буяницы;</w:t>
      </w:r>
    </w:p>
    <w:p w:rsidR="001565C3" w:rsidRPr="00A02684" w:rsidRDefault="001565C3" w:rsidP="00B64F6F">
      <w:pPr>
        <w:pStyle w:val="ae"/>
        <w:numPr>
          <w:ilvl w:val="0"/>
          <w:numId w:val="85"/>
        </w:numPr>
      </w:pPr>
      <w:r w:rsidRPr="00A02684">
        <w:t>д. Гомонтово, центр деревни;</w:t>
      </w:r>
    </w:p>
    <w:p w:rsidR="001565C3" w:rsidRPr="00A02684" w:rsidRDefault="001565C3" w:rsidP="00B64F6F">
      <w:pPr>
        <w:pStyle w:val="ae"/>
        <w:numPr>
          <w:ilvl w:val="0"/>
          <w:numId w:val="85"/>
        </w:numPr>
      </w:pPr>
      <w:r w:rsidRPr="00A02684">
        <w:t>д. Горки, около д. № 7;</w:t>
      </w:r>
    </w:p>
    <w:p w:rsidR="001565C3" w:rsidRPr="00A02684" w:rsidRDefault="001565C3" w:rsidP="00B64F6F">
      <w:pPr>
        <w:pStyle w:val="ae"/>
        <w:numPr>
          <w:ilvl w:val="0"/>
          <w:numId w:val="85"/>
        </w:numPr>
      </w:pPr>
      <w:r w:rsidRPr="00A02684">
        <w:t>п. Зимитицы;</w:t>
      </w:r>
    </w:p>
    <w:p w:rsidR="001565C3" w:rsidRPr="00A02684" w:rsidRDefault="001565C3" w:rsidP="00B64F6F">
      <w:pPr>
        <w:pStyle w:val="ae"/>
        <w:numPr>
          <w:ilvl w:val="0"/>
          <w:numId w:val="85"/>
        </w:numPr>
      </w:pPr>
      <w:r w:rsidRPr="00A02684">
        <w:t>д. Зябицы, центр деревни;</w:t>
      </w:r>
    </w:p>
    <w:p w:rsidR="001565C3" w:rsidRPr="00A02684" w:rsidRDefault="001565C3" w:rsidP="00B64F6F">
      <w:pPr>
        <w:pStyle w:val="ae"/>
        <w:numPr>
          <w:ilvl w:val="0"/>
          <w:numId w:val="85"/>
        </w:numPr>
      </w:pPr>
      <w:r w:rsidRPr="00A02684">
        <w:t>д. Ильеши;</w:t>
      </w:r>
    </w:p>
    <w:p w:rsidR="001565C3" w:rsidRPr="00A02684" w:rsidRDefault="001565C3" w:rsidP="00B64F6F">
      <w:pPr>
        <w:pStyle w:val="ae"/>
        <w:numPr>
          <w:ilvl w:val="0"/>
          <w:numId w:val="85"/>
        </w:numPr>
      </w:pPr>
      <w:r w:rsidRPr="00A02684">
        <w:t>д. Кальмус, около д. № 14;</w:t>
      </w:r>
    </w:p>
    <w:p w:rsidR="001565C3" w:rsidRPr="00A02684" w:rsidRDefault="001565C3" w:rsidP="00B64F6F">
      <w:pPr>
        <w:pStyle w:val="ae"/>
        <w:numPr>
          <w:ilvl w:val="0"/>
          <w:numId w:val="85"/>
        </w:numPr>
      </w:pPr>
      <w:r w:rsidRPr="00A02684">
        <w:t>д. Карстолово, при въезде в деревню;</w:t>
      </w:r>
    </w:p>
    <w:p w:rsidR="001565C3" w:rsidRPr="00A02684" w:rsidRDefault="001565C3" w:rsidP="00B64F6F">
      <w:pPr>
        <w:pStyle w:val="ae"/>
        <w:numPr>
          <w:ilvl w:val="0"/>
          <w:numId w:val="85"/>
        </w:numPr>
      </w:pPr>
      <w:r w:rsidRPr="00A02684">
        <w:t>д. Кирово, центр деревни;</w:t>
      </w:r>
    </w:p>
    <w:p w:rsidR="001565C3" w:rsidRPr="00A02684" w:rsidRDefault="001565C3" w:rsidP="00B64F6F">
      <w:pPr>
        <w:pStyle w:val="ae"/>
        <w:numPr>
          <w:ilvl w:val="0"/>
          <w:numId w:val="85"/>
        </w:numPr>
      </w:pPr>
      <w:r w:rsidRPr="00A02684">
        <w:t>д. Коростовицы, центр деревни (около пруда);</w:t>
      </w:r>
    </w:p>
    <w:p w:rsidR="001565C3" w:rsidRPr="00A02684" w:rsidRDefault="001565C3" w:rsidP="00B64F6F">
      <w:pPr>
        <w:pStyle w:val="ae"/>
        <w:numPr>
          <w:ilvl w:val="0"/>
          <w:numId w:val="85"/>
        </w:numPr>
      </w:pPr>
      <w:r w:rsidRPr="00A02684">
        <w:t>д. Корчаны;</w:t>
      </w:r>
    </w:p>
    <w:p w:rsidR="001565C3" w:rsidRPr="00A02684" w:rsidRDefault="001565C3" w:rsidP="00B64F6F">
      <w:pPr>
        <w:pStyle w:val="ae"/>
        <w:numPr>
          <w:ilvl w:val="0"/>
          <w:numId w:val="85"/>
        </w:numPr>
      </w:pPr>
      <w:r w:rsidRPr="00A02684">
        <w:t>д. Красное Брызгово, центр деревни;</w:t>
      </w:r>
    </w:p>
    <w:p w:rsidR="001565C3" w:rsidRPr="00A02684" w:rsidRDefault="001565C3" w:rsidP="00B64F6F">
      <w:pPr>
        <w:pStyle w:val="ae"/>
        <w:numPr>
          <w:ilvl w:val="0"/>
          <w:numId w:val="85"/>
        </w:numPr>
      </w:pPr>
      <w:r w:rsidRPr="00A02684">
        <w:t>д. Лашковицы, центр деревни;</w:t>
      </w:r>
    </w:p>
    <w:p w:rsidR="001565C3" w:rsidRPr="00A02684" w:rsidRDefault="001565C3" w:rsidP="00B64F6F">
      <w:pPr>
        <w:pStyle w:val="ae"/>
        <w:numPr>
          <w:ilvl w:val="0"/>
          <w:numId w:val="85"/>
        </w:numPr>
      </w:pPr>
      <w:r w:rsidRPr="00A02684">
        <w:t>д. Малое Тешково, центр деревни;</w:t>
      </w:r>
    </w:p>
    <w:p w:rsidR="001565C3" w:rsidRPr="00A02684" w:rsidRDefault="001565C3" w:rsidP="00B64F6F">
      <w:pPr>
        <w:pStyle w:val="ae"/>
        <w:numPr>
          <w:ilvl w:val="0"/>
          <w:numId w:val="85"/>
        </w:numPr>
      </w:pPr>
      <w:r w:rsidRPr="00A02684">
        <w:t>д. Местаново, центр деревни;</w:t>
      </w:r>
    </w:p>
    <w:p w:rsidR="001565C3" w:rsidRPr="00A02684" w:rsidRDefault="001565C3" w:rsidP="00B64F6F">
      <w:pPr>
        <w:pStyle w:val="ae"/>
        <w:numPr>
          <w:ilvl w:val="0"/>
          <w:numId w:val="85"/>
        </w:numPr>
      </w:pPr>
      <w:r w:rsidRPr="00A02684">
        <w:t>д. Негодицы;</w:t>
      </w:r>
    </w:p>
    <w:p w:rsidR="001565C3" w:rsidRPr="00A02684" w:rsidRDefault="001565C3" w:rsidP="00B64F6F">
      <w:pPr>
        <w:pStyle w:val="ae"/>
        <w:numPr>
          <w:ilvl w:val="0"/>
          <w:numId w:val="85"/>
        </w:numPr>
      </w:pPr>
      <w:r w:rsidRPr="00A02684">
        <w:t>д. Ославье, около д. № 26;</w:t>
      </w:r>
    </w:p>
    <w:p w:rsidR="001565C3" w:rsidRPr="00A02684" w:rsidRDefault="001565C3" w:rsidP="00B64F6F">
      <w:pPr>
        <w:pStyle w:val="ae"/>
        <w:numPr>
          <w:ilvl w:val="0"/>
          <w:numId w:val="85"/>
        </w:numPr>
      </w:pPr>
      <w:r w:rsidRPr="00A02684">
        <w:t>д. Пежевицы, около д. № 31;</w:t>
      </w:r>
    </w:p>
    <w:p w:rsidR="001565C3" w:rsidRPr="00A02684" w:rsidRDefault="001565C3" w:rsidP="00B64F6F">
      <w:pPr>
        <w:pStyle w:val="ae"/>
        <w:numPr>
          <w:ilvl w:val="0"/>
          <w:numId w:val="85"/>
        </w:numPr>
      </w:pPr>
      <w:r w:rsidRPr="00A02684">
        <w:t>д. Поддубье, около д. № 8;</w:t>
      </w:r>
    </w:p>
    <w:p w:rsidR="001565C3" w:rsidRPr="00A02684" w:rsidRDefault="001565C3" w:rsidP="00B64F6F">
      <w:pPr>
        <w:pStyle w:val="ae"/>
        <w:numPr>
          <w:ilvl w:val="0"/>
          <w:numId w:val="85"/>
        </w:numPr>
      </w:pPr>
      <w:r w:rsidRPr="00A02684">
        <w:t>д. Пружицы;</w:t>
      </w:r>
    </w:p>
    <w:p w:rsidR="001565C3" w:rsidRPr="00A02684" w:rsidRDefault="001565C3" w:rsidP="00B64F6F">
      <w:pPr>
        <w:pStyle w:val="ae"/>
        <w:numPr>
          <w:ilvl w:val="0"/>
          <w:numId w:val="85"/>
        </w:numPr>
      </w:pPr>
      <w:r w:rsidRPr="00A02684">
        <w:t>д. Радицы, центр деревни;</w:t>
      </w:r>
    </w:p>
    <w:p w:rsidR="001565C3" w:rsidRPr="00A02684" w:rsidRDefault="001565C3" w:rsidP="00B64F6F">
      <w:pPr>
        <w:pStyle w:val="ae"/>
        <w:numPr>
          <w:ilvl w:val="0"/>
          <w:numId w:val="85"/>
        </w:numPr>
      </w:pPr>
      <w:r w:rsidRPr="00A02684">
        <w:t>д. Рекково,около д. № 3;</w:t>
      </w:r>
    </w:p>
    <w:p w:rsidR="001565C3" w:rsidRPr="00A02684" w:rsidRDefault="001565C3" w:rsidP="00B64F6F">
      <w:pPr>
        <w:pStyle w:val="ae"/>
        <w:numPr>
          <w:ilvl w:val="0"/>
          <w:numId w:val="85"/>
        </w:numPr>
      </w:pPr>
      <w:r w:rsidRPr="00A02684">
        <w:t>д. Рукулицы, центр деревни;</w:t>
      </w:r>
    </w:p>
    <w:p w:rsidR="001565C3" w:rsidRPr="00A02684" w:rsidRDefault="001565C3" w:rsidP="00B64F6F">
      <w:pPr>
        <w:pStyle w:val="ae"/>
        <w:numPr>
          <w:ilvl w:val="0"/>
          <w:numId w:val="85"/>
        </w:numPr>
      </w:pPr>
      <w:r w:rsidRPr="00A02684">
        <w:t>д. Русское Брызгово, центр деревни;</w:t>
      </w:r>
    </w:p>
    <w:p w:rsidR="001565C3" w:rsidRPr="00A02684" w:rsidRDefault="001565C3" w:rsidP="00B64F6F">
      <w:pPr>
        <w:pStyle w:val="ae"/>
        <w:numPr>
          <w:ilvl w:val="0"/>
          <w:numId w:val="85"/>
        </w:numPr>
      </w:pPr>
      <w:r w:rsidRPr="00A02684">
        <w:t>д. Синковицы, центр деревни;</w:t>
      </w:r>
    </w:p>
    <w:p w:rsidR="001565C3" w:rsidRPr="00A02684" w:rsidRDefault="001565C3" w:rsidP="00B64F6F">
      <w:pPr>
        <w:pStyle w:val="ae"/>
        <w:numPr>
          <w:ilvl w:val="0"/>
          <w:numId w:val="85"/>
        </w:numPr>
      </w:pPr>
      <w:r w:rsidRPr="00A02684">
        <w:t>д. Смёдово;</w:t>
      </w:r>
    </w:p>
    <w:p w:rsidR="001565C3" w:rsidRPr="00A02684" w:rsidRDefault="001565C3" w:rsidP="00B64F6F">
      <w:pPr>
        <w:pStyle w:val="ae"/>
        <w:numPr>
          <w:ilvl w:val="0"/>
          <w:numId w:val="85"/>
        </w:numPr>
      </w:pPr>
      <w:r w:rsidRPr="00A02684">
        <w:t>д. Теглицы, центр деревни;</w:t>
      </w:r>
    </w:p>
    <w:p w:rsidR="001565C3" w:rsidRPr="00A02684" w:rsidRDefault="001565C3" w:rsidP="00B64F6F">
      <w:pPr>
        <w:pStyle w:val="ae"/>
        <w:numPr>
          <w:ilvl w:val="0"/>
          <w:numId w:val="85"/>
        </w:numPr>
      </w:pPr>
      <w:r w:rsidRPr="00A02684">
        <w:t>д. Томарово;</w:t>
      </w:r>
    </w:p>
    <w:p w:rsidR="001565C3" w:rsidRPr="00A02684" w:rsidRDefault="001565C3" w:rsidP="00B64F6F">
      <w:pPr>
        <w:pStyle w:val="ae"/>
        <w:numPr>
          <w:ilvl w:val="0"/>
          <w:numId w:val="85"/>
        </w:numPr>
      </w:pPr>
      <w:r w:rsidRPr="00A02684">
        <w:t>д. Худанки, около д. № 15;</w:t>
      </w:r>
    </w:p>
    <w:p w:rsidR="001565C3" w:rsidRPr="00A02684" w:rsidRDefault="001565C3" w:rsidP="00B64F6F">
      <w:pPr>
        <w:pStyle w:val="ae"/>
        <w:numPr>
          <w:ilvl w:val="0"/>
          <w:numId w:val="85"/>
        </w:numPr>
      </w:pPr>
      <w:r w:rsidRPr="00A02684">
        <w:t>д. Черенковицы;</w:t>
      </w:r>
    </w:p>
    <w:p w:rsidR="001565C3" w:rsidRPr="00A02684" w:rsidRDefault="001565C3" w:rsidP="00B64F6F">
      <w:pPr>
        <w:pStyle w:val="ae"/>
        <w:numPr>
          <w:ilvl w:val="0"/>
          <w:numId w:val="85"/>
        </w:numPr>
      </w:pPr>
      <w:r w:rsidRPr="00A02684">
        <w:t>д. Чирковицы.</w:t>
      </w:r>
    </w:p>
    <w:p w:rsidR="007267B4" w:rsidRPr="00A02684" w:rsidRDefault="007267B4" w:rsidP="007267B4">
      <w:pPr>
        <w:ind w:firstLine="709"/>
        <w:jc w:val="both"/>
      </w:pPr>
    </w:p>
    <w:p w:rsidR="00EB0D7D" w:rsidRPr="00A02684" w:rsidRDefault="00EB0D7D" w:rsidP="00EB0D7D">
      <w:pPr>
        <w:ind w:firstLine="708"/>
        <w:jc w:val="both"/>
      </w:pPr>
      <w:r w:rsidRPr="00A02684">
        <w:t xml:space="preserve">Местными нормативами градостроительного проектирования установлены нормы минимальной обеспеченности населения учреждениями культуры клубного типа, учреждениями молодежной политики, площадью торговых объектов. </w:t>
      </w:r>
    </w:p>
    <w:p w:rsidR="00EB0D7D" w:rsidRPr="00A02684" w:rsidRDefault="00EB0D7D" w:rsidP="00EB0D7D">
      <w:pPr>
        <w:pStyle w:val="23"/>
        <w:widowControl w:val="0"/>
        <w:ind w:firstLine="709"/>
        <w:rPr>
          <w:iCs/>
        </w:rPr>
      </w:pPr>
    </w:p>
    <w:p w:rsidR="00EB0D7D" w:rsidRPr="00A02684" w:rsidRDefault="00EB0D7D" w:rsidP="00EB0D7D">
      <w:pPr>
        <w:pStyle w:val="23"/>
        <w:widowControl w:val="0"/>
        <w:ind w:firstLine="0"/>
        <w:jc w:val="center"/>
        <w:rPr>
          <w:iCs/>
        </w:rPr>
      </w:pPr>
      <w:r w:rsidRPr="00A02684">
        <w:rPr>
          <w:iCs/>
        </w:rPr>
        <w:t xml:space="preserve">Таблица </w:t>
      </w:r>
      <w:r w:rsidR="004201CD" w:rsidRPr="00A02684">
        <w:rPr>
          <w:iCs/>
        </w:rPr>
        <w:t>44</w:t>
      </w:r>
      <w:r w:rsidRPr="00A02684">
        <w:rPr>
          <w:iCs/>
        </w:rPr>
        <w:t xml:space="preserve">. Нормативный расчет проектной вместимости учреждений и предприятий обслуживания населения местного значения поселения на прогнозную численность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417"/>
        <w:gridCol w:w="4961"/>
        <w:gridCol w:w="1554"/>
      </w:tblGrid>
      <w:tr w:rsidR="00A02684" w:rsidRPr="00A02684" w:rsidTr="00B1548B">
        <w:trPr>
          <w:trHeight w:val="20"/>
          <w:tblHeader/>
        </w:trPr>
        <w:tc>
          <w:tcPr>
            <w:tcW w:w="1110" w:type="pct"/>
            <w:tcBorders>
              <w:bottom w:val="single" w:sz="4" w:space="0" w:color="auto"/>
            </w:tcBorders>
            <w:shd w:val="clear" w:color="auto" w:fill="auto"/>
            <w:vAlign w:val="center"/>
          </w:tcPr>
          <w:p w:rsidR="00EB0D7D" w:rsidRPr="00A02684" w:rsidRDefault="00EB0D7D" w:rsidP="00B1548B">
            <w:pPr>
              <w:jc w:val="center"/>
              <w:rPr>
                <w:sz w:val="22"/>
                <w:szCs w:val="22"/>
              </w:rPr>
            </w:pPr>
            <w:r w:rsidRPr="00A02684">
              <w:rPr>
                <w:sz w:val="22"/>
                <w:szCs w:val="22"/>
              </w:rPr>
              <w:t>Наименование типа учреждения обслуживания</w:t>
            </w:r>
          </w:p>
        </w:tc>
        <w:tc>
          <w:tcPr>
            <w:tcW w:w="695" w:type="pct"/>
            <w:shd w:val="clear" w:color="auto" w:fill="auto"/>
            <w:vAlign w:val="center"/>
          </w:tcPr>
          <w:p w:rsidR="00EB0D7D" w:rsidRPr="00A02684" w:rsidRDefault="00EB0D7D" w:rsidP="00B1548B">
            <w:pPr>
              <w:jc w:val="center"/>
              <w:rPr>
                <w:sz w:val="22"/>
                <w:szCs w:val="22"/>
              </w:rPr>
            </w:pPr>
            <w:r w:rsidRPr="00A02684">
              <w:rPr>
                <w:sz w:val="22"/>
                <w:szCs w:val="22"/>
              </w:rPr>
              <w:t>Единица измерения</w:t>
            </w:r>
          </w:p>
        </w:tc>
        <w:tc>
          <w:tcPr>
            <w:tcW w:w="2433" w:type="pct"/>
            <w:shd w:val="clear" w:color="auto" w:fill="auto"/>
            <w:vAlign w:val="center"/>
          </w:tcPr>
          <w:p w:rsidR="00EB0D7D" w:rsidRPr="00A02684" w:rsidRDefault="00EB0D7D" w:rsidP="007B4346">
            <w:pPr>
              <w:jc w:val="center"/>
              <w:rPr>
                <w:sz w:val="22"/>
                <w:szCs w:val="22"/>
              </w:rPr>
            </w:pPr>
            <w:r w:rsidRPr="00A02684">
              <w:rPr>
                <w:sz w:val="22"/>
                <w:szCs w:val="22"/>
              </w:rPr>
              <w:t xml:space="preserve">Рекомендуемые </w:t>
            </w:r>
            <w:r w:rsidR="007B4346" w:rsidRPr="00A02684">
              <w:rPr>
                <w:sz w:val="22"/>
                <w:szCs w:val="22"/>
              </w:rPr>
              <w:t>мест</w:t>
            </w:r>
            <w:r w:rsidRPr="00A02684">
              <w:rPr>
                <w:sz w:val="22"/>
                <w:szCs w:val="22"/>
              </w:rPr>
              <w:t xml:space="preserve">ные нормативы </w:t>
            </w:r>
          </w:p>
        </w:tc>
        <w:tc>
          <w:tcPr>
            <w:tcW w:w="762" w:type="pct"/>
            <w:shd w:val="clear" w:color="auto" w:fill="auto"/>
            <w:vAlign w:val="center"/>
          </w:tcPr>
          <w:p w:rsidR="00EB0D7D" w:rsidRPr="00A02684" w:rsidRDefault="00EB0D7D" w:rsidP="00B1548B">
            <w:pPr>
              <w:jc w:val="center"/>
              <w:rPr>
                <w:sz w:val="22"/>
                <w:szCs w:val="22"/>
              </w:rPr>
            </w:pPr>
            <w:r w:rsidRPr="00A02684">
              <w:rPr>
                <w:sz w:val="22"/>
                <w:szCs w:val="22"/>
              </w:rPr>
              <w:t>Требуется на расчетный срок</w:t>
            </w:r>
          </w:p>
        </w:tc>
      </w:tr>
      <w:tr w:rsidR="00A02684" w:rsidRPr="00A02684" w:rsidTr="00B1548B">
        <w:trPr>
          <w:trHeight w:val="20"/>
        </w:trPr>
        <w:tc>
          <w:tcPr>
            <w:tcW w:w="5000" w:type="pct"/>
            <w:gridSpan w:val="4"/>
            <w:shd w:val="clear" w:color="auto" w:fill="auto"/>
            <w:vAlign w:val="center"/>
          </w:tcPr>
          <w:p w:rsidR="00EB0D7D" w:rsidRPr="00A02684" w:rsidRDefault="00EB0D7D" w:rsidP="00B1548B">
            <w:pPr>
              <w:pStyle w:val="afff"/>
              <w:spacing w:before="0" w:after="0"/>
              <w:ind w:firstLine="0"/>
              <w:jc w:val="center"/>
              <w:rPr>
                <w:b/>
                <w:bCs/>
                <w:sz w:val="22"/>
                <w:szCs w:val="22"/>
              </w:rPr>
            </w:pPr>
            <w:r w:rsidRPr="00A02684">
              <w:rPr>
                <w:b/>
                <w:bCs/>
                <w:sz w:val="22"/>
                <w:szCs w:val="22"/>
              </w:rPr>
              <w:t>Учреждения культурно-досугового типа</w:t>
            </w:r>
          </w:p>
        </w:tc>
      </w:tr>
      <w:tr w:rsidR="00A02684" w:rsidRPr="00A02684" w:rsidTr="00B1548B">
        <w:trPr>
          <w:trHeight w:val="20"/>
        </w:trPr>
        <w:tc>
          <w:tcPr>
            <w:tcW w:w="1110" w:type="pct"/>
            <w:shd w:val="clear" w:color="auto" w:fill="auto"/>
          </w:tcPr>
          <w:p w:rsidR="0011185D" w:rsidRPr="00A02684" w:rsidRDefault="0011185D" w:rsidP="0011185D">
            <w:pPr>
              <w:jc w:val="center"/>
              <w:rPr>
                <w:sz w:val="22"/>
                <w:szCs w:val="22"/>
              </w:rPr>
            </w:pPr>
            <w:r w:rsidRPr="00A02684">
              <w:rPr>
                <w:sz w:val="22"/>
                <w:szCs w:val="22"/>
              </w:rPr>
              <w:t>Сельский дом культуры в административном центре</w:t>
            </w:r>
          </w:p>
        </w:tc>
        <w:tc>
          <w:tcPr>
            <w:tcW w:w="695" w:type="pct"/>
            <w:shd w:val="clear" w:color="auto" w:fill="auto"/>
          </w:tcPr>
          <w:p w:rsidR="0011185D" w:rsidRPr="00A02684" w:rsidRDefault="0011185D" w:rsidP="0011185D">
            <w:pPr>
              <w:jc w:val="center"/>
              <w:rPr>
                <w:sz w:val="22"/>
                <w:szCs w:val="22"/>
              </w:rPr>
            </w:pPr>
            <w:r w:rsidRPr="00A02684">
              <w:rPr>
                <w:sz w:val="22"/>
                <w:szCs w:val="22"/>
              </w:rPr>
              <w:t>объект</w:t>
            </w:r>
          </w:p>
        </w:tc>
        <w:tc>
          <w:tcPr>
            <w:tcW w:w="2433" w:type="pct"/>
            <w:shd w:val="clear" w:color="auto" w:fill="auto"/>
          </w:tcPr>
          <w:p w:rsidR="0011185D" w:rsidRPr="00A02684" w:rsidRDefault="0011185D" w:rsidP="0011185D">
            <w:pPr>
              <w:rPr>
                <w:sz w:val="22"/>
                <w:szCs w:val="22"/>
              </w:rPr>
            </w:pPr>
            <w:r w:rsidRPr="00A02684">
              <w:rPr>
                <w:sz w:val="22"/>
                <w:szCs w:val="22"/>
              </w:rPr>
              <w:t>сельское поселение - 1 объект (независимо от количества жителей)</w:t>
            </w:r>
          </w:p>
          <w:p w:rsidR="0011185D" w:rsidRPr="00A02684" w:rsidRDefault="0011185D" w:rsidP="0011185D">
            <w:pPr>
              <w:rPr>
                <w:sz w:val="22"/>
                <w:szCs w:val="22"/>
              </w:rPr>
            </w:pPr>
            <w:r w:rsidRPr="00A02684">
              <w:rPr>
                <w:sz w:val="22"/>
                <w:szCs w:val="22"/>
              </w:rPr>
              <w:t>(дом культуры сельского поселения, имеющий статус центрального, размещается в административном центре)</w:t>
            </w:r>
          </w:p>
        </w:tc>
        <w:tc>
          <w:tcPr>
            <w:tcW w:w="762" w:type="pct"/>
            <w:shd w:val="clear" w:color="auto" w:fill="auto"/>
          </w:tcPr>
          <w:p w:rsidR="0011185D" w:rsidRPr="00A02684" w:rsidRDefault="0011185D" w:rsidP="0011185D">
            <w:pPr>
              <w:widowControl w:val="0"/>
              <w:jc w:val="center"/>
              <w:rPr>
                <w:sz w:val="22"/>
                <w:szCs w:val="22"/>
              </w:rPr>
            </w:pPr>
            <w:r w:rsidRPr="00A02684">
              <w:rPr>
                <w:sz w:val="22"/>
                <w:szCs w:val="22"/>
              </w:rPr>
              <w:t>1</w:t>
            </w:r>
          </w:p>
        </w:tc>
      </w:tr>
      <w:tr w:rsidR="00A02684" w:rsidRPr="00A02684" w:rsidTr="00B1548B">
        <w:trPr>
          <w:trHeight w:val="20"/>
        </w:trPr>
        <w:tc>
          <w:tcPr>
            <w:tcW w:w="1110" w:type="pct"/>
            <w:shd w:val="clear" w:color="auto" w:fill="auto"/>
          </w:tcPr>
          <w:p w:rsidR="0011185D" w:rsidRPr="00A02684" w:rsidRDefault="0011185D" w:rsidP="0011185D">
            <w:pPr>
              <w:jc w:val="center"/>
              <w:rPr>
                <w:sz w:val="22"/>
                <w:szCs w:val="22"/>
              </w:rPr>
            </w:pPr>
            <w:r w:rsidRPr="00A02684">
              <w:rPr>
                <w:sz w:val="22"/>
                <w:szCs w:val="22"/>
              </w:rPr>
              <w:t>Филиал сельского дома культуры</w:t>
            </w:r>
          </w:p>
        </w:tc>
        <w:tc>
          <w:tcPr>
            <w:tcW w:w="695" w:type="pct"/>
            <w:shd w:val="clear" w:color="auto" w:fill="auto"/>
          </w:tcPr>
          <w:p w:rsidR="0011185D" w:rsidRPr="00A02684" w:rsidRDefault="0011185D" w:rsidP="0011185D">
            <w:pPr>
              <w:jc w:val="center"/>
              <w:rPr>
                <w:sz w:val="22"/>
                <w:szCs w:val="22"/>
              </w:rPr>
            </w:pPr>
            <w:r w:rsidRPr="00A02684">
              <w:rPr>
                <w:sz w:val="22"/>
                <w:szCs w:val="22"/>
              </w:rPr>
              <w:t>объект</w:t>
            </w:r>
          </w:p>
        </w:tc>
        <w:tc>
          <w:tcPr>
            <w:tcW w:w="2433" w:type="pct"/>
            <w:shd w:val="clear" w:color="auto" w:fill="auto"/>
          </w:tcPr>
          <w:p w:rsidR="0011185D" w:rsidRPr="00A02684" w:rsidRDefault="0011185D" w:rsidP="0011185D">
            <w:pPr>
              <w:rPr>
                <w:sz w:val="22"/>
                <w:szCs w:val="22"/>
              </w:rPr>
            </w:pPr>
            <w:r w:rsidRPr="00A02684">
              <w:rPr>
                <w:sz w:val="22"/>
                <w:szCs w:val="22"/>
              </w:rPr>
              <w:t>сельское поселение - 1 объект на 1 тыс. человек</w:t>
            </w:r>
          </w:p>
          <w:p w:rsidR="0011185D" w:rsidRPr="00A02684" w:rsidRDefault="0011185D" w:rsidP="0011185D">
            <w:pPr>
              <w:rPr>
                <w:sz w:val="22"/>
                <w:szCs w:val="22"/>
              </w:rPr>
            </w:pPr>
            <w:r w:rsidRPr="00A02684">
              <w:rPr>
                <w:sz w:val="22"/>
                <w:szCs w:val="22"/>
              </w:rPr>
              <w:t xml:space="preserve">(При вычислении нормы в расчет принимается численность населения сельского поселения без </w:t>
            </w:r>
            <w:r w:rsidRPr="00A02684">
              <w:rPr>
                <w:sz w:val="22"/>
                <w:szCs w:val="22"/>
              </w:rPr>
              <w:lastRenderedPageBreak/>
              <w:t>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c>
          <w:tcPr>
            <w:tcW w:w="762" w:type="pct"/>
            <w:shd w:val="clear" w:color="auto" w:fill="auto"/>
          </w:tcPr>
          <w:p w:rsidR="0011185D" w:rsidRPr="00A02684" w:rsidRDefault="0011185D" w:rsidP="0011185D">
            <w:pPr>
              <w:widowControl w:val="0"/>
              <w:jc w:val="center"/>
              <w:rPr>
                <w:sz w:val="22"/>
                <w:szCs w:val="22"/>
              </w:rPr>
            </w:pPr>
            <w:r w:rsidRPr="00A02684">
              <w:rPr>
                <w:sz w:val="22"/>
                <w:szCs w:val="22"/>
              </w:rPr>
              <w:lastRenderedPageBreak/>
              <w:t>2</w:t>
            </w:r>
          </w:p>
        </w:tc>
      </w:tr>
      <w:tr w:rsidR="00A02684" w:rsidRPr="00A02684" w:rsidTr="00B1548B">
        <w:trPr>
          <w:trHeight w:val="20"/>
        </w:trPr>
        <w:tc>
          <w:tcPr>
            <w:tcW w:w="1110" w:type="pct"/>
            <w:vAlign w:val="center"/>
          </w:tcPr>
          <w:p w:rsidR="00EB0D7D" w:rsidRPr="00A02684" w:rsidRDefault="00EB0D7D" w:rsidP="00B1548B">
            <w:pPr>
              <w:jc w:val="center"/>
              <w:rPr>
                <w:sz w:val="22"/>
                <w:szCs w:val="22"/>
              </w:rPr>
            </w:pPr>
            <w:r w:rsidRPr="00A02684">
              <w:rPr>
                <w:sz w:val="22"/>
                <w:szCs w:val="22"/>
              </w:rPr>
              <w:lastRenderedPageBreak/>
              <w:t>Учреждения культуры клубного типа (клубы, дома культуры)</w:t>
            </w:r>
          </w:p>
        </w:tc>
        <w:tc>
          <w:tcPr>
            <w:tcW w:w="695" w:type="pct"/>
            <w:vAlign w:val="center"/>
          </w:tcPr>
          <w:p w:rsidR="00EB0D7D" w:rsidRPr="00A02684" w:rsidRDefault="00EB0D7D" w:rsidP="00B1548B">
            <w:pPr>
              <w:jc w:val="center"/>
              <w:rPr>
                <w:sz w:val="22"/>
                <w:szCs w:val="22"/>
              </w:rPr>
            </w:pPr>
            <w:r w:rsidRPr="00A02684">
              <w:rPr>
                <w:sz w:val="22"/>
                <w:szCs w:val="22"/>
              </w:rPr>
              <w:t>зрительских мест</w:t>
            </w:r>
          </w:p>
        </w:tc>
        <w:tc>
          <w:tcPr>
            <w:tcW w:w="2433" w:type="pct"/>
            <w:vAlign w:val="center"/>
          </w:tcPr>
          <w:p w:rsidR="00EB0D7D" w:rsidRPr="00A02684" w:rsidRDefault="00B51A71" w:rsidP="00B1548B">
            <w:pPr>
              <w:widowControl w:val="0"/>
              <w:rPr>
                <w:sz w:val="22"/>
                <w:szCs w:val="22"/>
              </w:rPr>
            </w:pPr>
            <w:r w:rsidRPr="00A02684">
              <w:rPr>
                <w:sz w:val="22"/>
                <w:szCs w:val="22"/>
              </w:rPr>
              <w:t>у</w:t>
            </w:r>
            <w:r w:rsidR="00EB0D7D" w:rsidRPr="00A02684">
              <w:rPr>
                <w:sz w:val="22"/>
                <w:szCs w:val="22"/>
              </w:rPr>
              <w:t xml:space="preserve">чреждения культуры клубного типа сельских поселений при численности населения (человек): </w:t>
            </w:r>
          </w:p>
          <w:p w:rsidR="00EB0D7D" w:rsidRPr="00A02684" w:rsidRDefault="00EB0D7D" w:rsidP="00B1548B">
            <w:pPr>
              <w:widowControl w:val="0"/>
              <w:rPr>
                <w:sz w:val="22"/>
                <w:szCs w:val="22"/>
              </w:rPr>
            </w:pPr>
            <w:r w:rsidRPr="00A02684">
              <w:rPr>
                <w:sz w:val="22"/>
                <w:szCs w:val="22"/>
              </w:rPr>
              <w:t>7000 – 9999 чел. в сельском поселении – из расчета 75 мест на 1000 жителей;</w:t>
            </w:r>
          </w:p>
          <w:p w:rsidR="00EB0D7D" w:rsidRPr="00A02684" w:rsidRDefault="00EB0D7D" w:rsidP="00B1548B">
            <w:pPr>
              <w:widowControl w:val="0"/>
              <w:rPr>
                <w:sz w:val="22"/>
                <w:szCs w:val="22"/>
              </w:rPr>
            </w:pPr>
            <w:r w:rsidRPr="00A02684">
              <w:rPr>
                <w:sz w:val="22"/>
                <w:szCs w:val="22"/>
              </w:rPr>
              <w:t>в населенных пунктах с числом жителей до 100 человек – передвижная форма обслуживания.</w:t>
            </w:r>
          </w:p>
        </w:tc>
        <w:tc>
          <w:tcPr>
            <w:tcW w:w="762" w:type="pct"/>
          </w:tcPr>
          <w:p w:rsidR="00EB0D7D" w:rsidRPr="00A02684" w:rsidRDefault="009B776A" w:rsidP="00B1548B">
            <w:pPr>
              <w:widowControl w:val="0"/>
              <w:jc w:val="center"/>
              <w:rPr>
                <w:sz w:val="22"/>
                <w:szCs w:val="22"/>
              </w:rPr>
            </w:pPr>
            <w:r w:rsidRPr="00A02684">
              <w:rPr>
                <w:sz w:val="22"/>
                <w:szCs w:val="22"/>
              </w:rPr>
              <w:t>663</w:t>
            </w:r>
          </w:p>
        </w:tc>
      </w:tr>
      <w:tr w:rsidR="00A02684" w:rsidRPr="00A02684" w:rsidTr="00B1548B">
        <w:trPr>
          <w:trHeight w:val="20"/>
        </w:trPr>
        <w:tc>
          <w:tcPr>
            <w:tcW w:w="1110" w:type="pct"/>
          </w:tcPr>
          <w:p w:rsidR="00EB0D7D" w:rsidRPr="00A02684" w:rsidRDefault="00EB0D7D" w:rsidP="00B1548B">
            <w:pPr>
              <w:jc w:val="center"/>
              <w:rPr>
                <w:sz w:val="22"/>
                <w:szCs w:val="22"/>
              </w:rPr>
            </w:pPr>
            <w:r w:rsidRPr="00A02684">
              <w:rPr>
                <w:sz w:val="22"/>
                <w:szCs w:val="22"/>
              </w:rPr>
              <w:t>Общедоступная библиотека с детским отделением в административном центре</w:t>
            </w:r>
          </w:p>
        </w:tc>
        <w:tc>
          <w:tcPr>
            <w:tcW w:w="695" w:type="pct"/>
          </w:tcPr>
          <w:p w:rsidR="00EB0D7D" w:rsidRPr="00A02684" w:rsidRDefault="00EB0D7D" w:rsidP="00B1548B">
            <w:pPr>
              <w:jc w:val="center"/>
              <w:rPr>
                <w:sz w:val="22"/>
                <w:szCs w:val="22"/>
              </w:rPr>
            </w:pPr>
            <w:r w:rsidRPr="00A02684">
              <w:rPr>
                <w:sz w:val="22"/>
                <w:szCs w:val="22"/>
              </w:rPr>
              <w:t>объект</w:t>
            </w:r>
          </w:p>
        </w:tc>
        <w:tc>
          <w:tcPr>
            <w:tcW w:w="2433" w:type="pct"/>
          </w:tcPr>
          <w:p w:rsidR="00EB0D7D" w:rsidRPr="00A02684" w:rsidRDefault="00EB0D7D" w:rsidP="00B1548B">
            <w:pPr>
              <w:rPr>
                <w:sz w:val="22"/>
                <w:szCs w:val="22"/>
              </w:rPr>
            </w:pPr>
            <w:r w:rsidRPr="00A02684">
              <w:rPr>
                <w:sz w:val="22"/>
                <w:szCs w:val="22"/>
              </w:rPr>
              <w:t>сельское поселение - 1 (независимо от количества населения)</w:t>
            </w:r>
          </w:p>
        </w:tc>
        <w:tc>
          <w:tcPr>
            <w:tcW w:w="762" w:type="pct"/>
          </w:tcPr>
          <w:p w:rsidR="00EB0D7D" w:rsidRPr="00A02684" w:rsidRDefault="00EB0D7D" w:rsidP="00B1548B">
            <w:pPr>
              <w:widowControl w:val="0"/>
              <w:ind w:firstLine="33"/>
              <w:jc w:val="center"/>
              <w:rPr>
                <w:sz w:val="22"/>
                <w:szCs w:val="22"/>
              </w:rPr>
            </w:pPr>
            <w:r w:rsidRPr="00A02684">
              <w:rPr>
                <w:sz w:val="22"/>
                <w:szCs w:val="22"/>
              </w:rPr>
              <w:t>1</w:t>
            </w:r>
          </w:p>
        </w:tc>
      </w:tr>
      <w:tr w:rsidR="00A02684" w:rsidRPr="00A02684" w:rsidTr="00B1548B">
        <w:trPr>
          <w:trHeight w:val="20"/>
        </w:trPr>
        <w:tc>
          <w:tcPr>
            <w:tcW w:w="5000" w:type="pct"/>
            <w:gridSpan w:val="4"/>
            <w:vAlign w:val="center"/>
          </w:tcPr>
          <w:p w:rsidR="00EB0D7D" w:rsidRPr="00A02684" w:rsidRDefault="00EB0D7D" w:rsidP="00B1548B">
            <w:pPr>
              <w:jc w:val="center"/>
              <w:rPr>
                <w:b/>
                <w:bCs/>
                <w:sz w:val="22"/>
                <w:szCs w:val="22"/>
              </w:rPr>
            </w:pPr>
            <w:r w:rsidRPr="00A02684">
              <w:rPr>
                <w:b/>
                <w:bCs/>
                <w:sz w:val="22"/>
                <w:szCs w:val="22"/>
              </w:rPr>
              <w:t>Учреждения молодежной политики</w:t>
            </w:r>
          </w:p>
          <w:p w:rsidR="00EB0D7D" w:rsidRPr="00A02684" w:rsidRDefault="00EB0D7D" w:rsidP="00B1548B">
            <w:pPr>
              <w:jc w:val="center"/>
              <w:rPr>
                <w:sz w:val="22"/>
                <w:szCs w:val="22"/>
              </w:rPr>
            </w:pPr>
            <w:r w:rsidRPr="00A02684">
              <w:rPr>
                <w:bCs/>
                <w:sz w:val="22"/>
                <w:szCs w:val="22"/>
              </w:rPr>
              <w:t>«Нормативы развития инфраструктуры государственной молодежной политики Ленинградской области» (утверждены распоряжением Правительства Ленинградской области от 2 ноября 2010 года № 618-р)</w:t>
            </w:r>
          </w:p>
        </w:tc>
      </w:tr>
      <w:tr w:rsidR="00A02684" w:rsidRPr="00A02684" w:rsidTr="00B1548B">
        <w:trPr>
          <w:trHeight w:val="20"/>
        </w:trPr>
        <w:tc>
          <w:tcPr>
            <w:tcW w:w="1110" w:type="pct"/>
            <w:vAlign w:val="center"/>
          </w:tcPr>
          <w:p w:rsidR="00EB0D7D" w:rsidRPr="00A02684" w:rsidRDefault="00EB0D7D" w:rsidP="00B1548B">
            <w:pPr>
              <w:jc w:val="center"/>
              <w:rPr>
                <w:sz w:val="22"/>
                <w:szCs w:val="22"/>
              </w:rPr>
            </w:pPr>
            <w:r w:rsidRPr="00A02684">
              <w:rPr>
                <w:sz w:val="22"/>
                <w:szCs w:val="22"/>
              </w:rPr>
              <w:t>Учреждения по месту жительства для подростков и молодежи</w:t>
            </w:r>
          </w:p>
        </w:tc>
        <w:tc>
          <w:tcPr>
            <w:tcW w:w="695" w:type="pct"/>
            <w:vAlign w:val="center"/>
          </w:tcPr>
          <w:p w:rsidR="00EB0D7D" w:rsidRPr="00A02684" w:rsidRDefault="00EB0D7D" w:rsidP="00B1548B">
            <w:pPr>
              <w:jc w:val="center"/>
              <w:rPr>
                <w:sz w:val="22"/>
                <w:szCs w:val="22"/>
              </w:rPr>
            </w:pPr>
            <w:r w:rsidRPr="00A02684">
              <w:rPr>
                <w:sz w:val="22"/>
                <w:szCs w:val="22"/>
              </w:rPr>
              <w:t>объектов/</w:t>
            </w:r>
          </w:p>
          <w:p w:rsidR="00EB0D7D" w:rsidRPr="00A02684" w:rsidRDefault="00EB0D7D" w:rsidP="00B1548B">
            <w:pPr>
              <w:jc w:val="center"/>
              <w:rPr>
                <w:sz w:val="22"/>
                <w:szCs w:val="22"/>
              </w:rPr>
            </w:pPr>
            <w:r w:rsidRPr="00A02684">
              <w:rPr>
                <w:sz w:val="22"/>
                <w:szCs w:val="22"/>
              </w:rPr>
              <w:t>площадь, м</w:t>
            </w:r>
            <w:r w:rsidRPr="00A02684">
              <w:rPr>
                <w:sz w:val="22"/>
                <w:szCs w:val="22"/>
                <w:vertAlign w:val="superscript"/>
              </w:rPr>
              <w:t>2</w:t>
            </w:r>
          </w:p>
        </w:tc>
        <w:tc>
          <w:tcPr>
            <w:tcW w:w="2433" w:type="pct"/>
            <w:vAlign w:val="center"/>
          </w:tcPr>
          <w:p w:rsidR="00EB0D7D" w:rsidRPr="00A02684" w:rsidRDefault="00EB0D7D" w:rsidP="00B1548B">
            <w:pPr>
              <w:rPr>
                <w:bCs/>
                <w:sz w:val="22"/>
                <w:szCs w:val="22"/>
              </w:rPr>
            </w:pPr>
            <w:r w:rsidRPr="00A02684">
              <w:rPr>
                <w:b/>
                <w:bCs/>
                <w:sz w:val="22"/>
                <w:szCs w:val="22"/>
              </w:rPr>
              <w:t>в сельском поселении</w:t>
            </w:r>
            <w:r w:rsidRPr="00A02684">
              <w:rPr>
                <w:bCs/>
                <w:sz w:val="22"/>
                <w:szCs w:val="22"/>
              </w:rPr>
              <w:t xml:space="preserve"> – не менее 1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 менее 2 различных узкопрофильных и (или) специализированных учреждений по работе с молодежью /</w:t>
            </w:r>
          </w:p>
          <w:p w:rsidR="00EB0D7D" w:rsidRPr="00A02684" w:rsidRDefault="00EB0D7D" w:rsidP="00B1548B">
            <w:pPr>
              <w:rPr>
                <w:sz w:val="22"/>
                <w:szCs w:val="22"/>
              </w:rPr>
            </w:pPr>
            <w:smartTag w:uri="urn:schemas-microsoft-com:office:smarttags" w:element="metricconverter">
              <w:smartTagPr>
                <w:attr w:name="ProductID" w:val="25 кв. м"/>
              </w:smartTagPr>
              <w:r w:rsidRPr="00A02684">
                <w:rPr>
                  <w:bCs/>
                  <w:sz w:val="22"/>
                  <w:szCs w:val="22"/>
                </w:rPr>
                <w:t>25 кв. м</w:t>
              </w:r>
            </w:smartTag>
            <w:r w:rsidRPr="00A02684">
              <w:rPr>
                <w:bCs/>
                <w:sz w:val="22"/>
                <w:szCs w:val="22"/>
              </w:rPr>
              <w:t xml:space="preserve"> на 1000 чел. населения</w:t>
            </w:r>
          </w:p>
        </w:tc>
        <w:tc>
          <w:tcPr>
            <w:tcW w:w="762" w:type="pct"/>
            <w:vAlign w:val="center"/>
          </w:tcPr>
          <w:p w:rsidR="00EB0D7D" w:rsidRPr="00A02684" w:rsidRDefault="00EB0D7D" w:rsidP="009B776A">
            <w:pPr>
              <w:widowControl w:val="0"/>
              <w:jc w:val="center"/>
              <w:rPr>
                <w:sz w:val="22"/>
                <w:szCs w:val="22"/>
              </w:rPr>
            </w:pPr>
            <w:r w:rsidRPr="00A02684">
              <w:rPr>
                <w:sz w:val="22"/>
                <w:szCs w:val="22"/>
              </w:rPr>
              <w:t>2</w:t>
            </w:r>
            <w:r w:rsidR="009B776A" w:rsidRPr="00A02684">
              <w:rPr>
                <w:sz w:val="22"/>
                <w:szCs w:val="22"/>
              </w:rPr>
              <w:t>21</w:t>
            </w:r>
          </w:p>
        </w:tc>
      </w:tr>
      <w:tr w:rsidR="00A02684" w:rsidRPr="00A02684" w:rsidTr="00B1548B">
        <w:trPr>
          <w:trHeight w:val="20"/>
        </w:trPr>
        <w:tc>
          <w:tcPr>
            <w:tcW w:w="5000" w:type="pct"/>
            <w:gridSpan w:val="4"/>
            <w:vAlign w:val="center"/>
          </w:tcPr>
          <w:p w:rsidR="00EB0D7D" w:rsidRPr="00A02684" w:rsidRDefault="00EB0D7D" w:rsidP="003D7945">
            <w:pPr>
              <w:jc w:val="center"/>
              <w:rPr>
                <w:b/>
                <w:bCs/>
                <w:sz w:val="22"/>
                <w:szCs w:val="22"/>
              </w:rPr>
            </w:pPr>
            <w:r w:rsidRPr="00A02684">
              <w:rPr>
                <w:b/>
                <w:bCs/>
                <w:sz w:val="22"/>
                <w:szCs w:val="22"/>
              </w:rPr>
              <w:t>Предприятия торговли</w:t>
            </w:r>
          </w:p>
          <w:p w:rsidR="003D7945" w:rsidRPr="00A02684" w:rsidRDefault="003D7945" w:rsidP="003D7945">
            <w:pPr>
              <w:jc w:val="center"/>
              <w:rPr>
                <w:bCs/>
                <w:sz w:val="22"/>
                <w:szCs w:val="22"/>
              </w:rPr>
            </w:pPr>
            <w:r w:rsidRPr="00A02684">
              <w:rPr>
                <w:bCs/>
                <w:sz w:val="22"/>
                <w:szCs w:val="22"/>
              </w:rPr>
              <w:t>(пункт 2.1.11 местных нормативов градостроительного проектирования)</w:t>
            </w:r>
          </w:p>
        </w:tc>
      </w:tr>
      <w:tr w:rsidR="00A02684" w:rsidRPr="00A02684" w:rsidTr="00B1548B">
        <w:trPr>
          <w:trHeight w:val="20"/>
        </w:trPr>
        <w:tc>
          <w:tcPr>
            <w:tcW w:w="1110" w:type="pct"/>
            <w:vAlign w:val="center"/>
          </w:tcPr>
          <w:p w:rsidR="009B776A" w:rsidRPr="00A02684" w:rsidRDefault="009B776A" w:rsidP="009B776A">
            <w:pPr>
              <w:jc w:val="center"/>
              <w:rPr>
                <w:sz w:val="22"/>
                <w:szCs w:val="22"/>
              </w:rPr>
            </w:pPr>
            <w:r w:rsidRPr="00A02684">
              <w:rPr>
                <w:sz w:val="22"/>
                <w:szCs w:val="22"/>
              </w:rPr>
              <w:t>Предприятия торговли (магазины)</w:t>
            </w:r>
          </w:p>
        </w:tc>
        <w:tc>
          <w:tcPr>
            <w:tcW w:w="695" w:type="pct"/>
            <w:vAlign w:val="center"/>
          </w:tcPr>
          <w:p w:rsidR="009B776A" w:rsidRPr="00A02684" w:rsidRDefault="009B776A" w:rsidP="009B776A">
            <w:pPr>
              <w:jc w:val="center"/>
              <w:rPr>
                <w:sz w:val="22"/>
                <w:szCs w:val="22"/>
              </w:rPr>
            </w:pPr>
            <w:r w:rsidRPr="00A02684">
              <w:rPr>
                <w:sz w:val="22"/>
                <w:szCs w:val="22"/>
              </w:rPr>
              <w:t>кв. м торговой площади</w:t>
            </w:r>
          </w:p>
        </w:tc>
        <w:tc>
          <w:tcPr>
            <w:tcW w:w="2433" w:type="pct"/>
            <w:vAlign w:val="center"/>
          </w:tcPr>
          <w:p w:rsidR="009B776A" w:rsidRPr="00A02684" w:rsidRDefault="009B776A" w:rsidP="009B776A">
            <w:pPr>
              <w:jc w:val="center"/>
              <w:rPr>
                <w:sz w:val="22"/>
                <w:szCs w:val="22"/>
              </w:rPr>
            </w:pPr>
            <w:r w:rsidRPr="00A02684">
              <w:rPr>
                <w:sz w:val="22"/>
                <w:szCs w:val="22"/>
              </w:rPr>
              <w:t>252,6 кв. м на 1000 чел.</w:t>
            </w:r>
          </w:p>
        </w:tc>
        <w:tc>
          <w:tcPr>
            <w:tcW w:w="762" w:type="pct"/>
            <w:vAlign w:val="center"/>
          </w:tcPr>
          <w:p w:rsidR="009B776A" w:rsidRPr="00A02684" w:rsidRDefault="009B776A" w:rsidP="009B776A">
            <w:pPr>
              <w:widowControl w:val="0"/>
              <w:jc w:val="center"/>
              <w:rPr>
                <w:sz w:val="22"/>
                <w:szCs w:val="22"/>
              </w:rPr>
            </w:pPr>
            <w:r w:rsidRPr="00A02684">
              <w:rPr>
                <w:sz w:val="22"/>
                <w:szCs w:val="22"/>
              </w:rPr>
              <w:t>2234</w:t>
            </w:r>
          </w:p>
        </w:tc>
      </w:tr>
      <w:tr w:rsidR="009B776A" w:rsidRPr="00A02684" w:rsidTr="00B1548B">
        <w:trPr>
          <w:trHeight w:val="20"/>
        </w:trPr>
        <w:tc>
          <w:tcPr>
            <w:tcW w:w="1110" w:type="pct"/>
            <w:vAlign w:val="center"/>
          </w:tcPr>
          <w:p w:rsidR="009B776A" w:rsidRPr="00A02684" w:rsidRDefault="009B776A" w:rsidP="009B776A">
            <w:pPr>
              <w:jc w:val="center"/>
              <w:rPr>
                <w:sz w:val="22"/>
                <w:szCs w:val="22"/>
              </w:rPr>
            </w:pPr>
            <w:r w:rsidRPr="00A02684">
              <w:rPr>
                <w:sz w:val="22"/>
                <w:szCs w:val="22"/>
              </w:rPr>
              <w:t>Предприятия общественного питания</w:t>
            </w:r>
          </w:p>
        </w:tc>
        <w:tc>
          <w:tcPr>
            <w:tcW w:w="695" w:type="pct"/>
            <w:vAlign w:val="center"/>
          </w:tcPr>
          <w:p w:rsidR="009B776A" w:rsidRPr="00A02684" w:rsidRDefault="009B776A" w:rsidP="009B776A">
            <w:pPr>
              <w:jc w:val="center"/>
              <w:rPr>
                <w:sz w:val="22"/>
                <w:szCs w:val="22"/>
              </w:rPr>
            </w:pPr>
            <w:r w:rsidRPr="00A02684">
              <w:rPr>
                <w:sz w:val="22"/>
                <w:szCs w:val="22"/>
              </w:rPr>
              <w:t>посадочные места</w:t>
            </w:r>
          </w:p>
        </w:tc>
        <w:tc>
          <w:tcPr>
            <w:tcW w:w="2433" w:type="pct"/>
            <w:vAlign w:val="center"/>
          </w:tcPr>
          <w:p w:rsidR="009B776A" w:rsidRPr="00A02684" w:rsidRDefault="009B776A" w:rsidP="009B776A">
            <w:pPr>
              <w:jc w:val="center"/>
              <w:rPr>
                <w:sz w:val="22"/>
                <w:szCs w:val="22"/>
              </w:rPr>
            </w:pPr>
            <w:r w:rsidRPr="00A02684">
              <w:rPr>
                <w:sz w:val="22"/>
                <w:szCs w:val="22"/>
              </w:rPr>
              <w:t>40 мест на тыс. жителей</w:t>
            </w:r>
          </w:p>
        </w:tc>
        <w:tc>
          <w:tcPr>
            <w:tcW w:w="762" w:type="pct"/>
            <w:vAlign w:val="center"/>
          </w:tcPr>
          <w:p w:rsidR="009B776A" w:rsidRPr="00A02684" w:rsidRDefault="009B776A" w:rsidP="009B776A">
            <w:pPr>
              <w:widowControl w:val="0"/>
              <w:jc w:val="center"/>
              <w:rPr>
                <w:sz w:val="22"/>
                <w:szCs w:val="22"/>
              </w:rPr>
            </w:pPr>
            <w:r w:rsidRPr="00A02684">
              <w:rPr>
                <w:sz w:val="22"/>
                <w:szCs w:val="22"/>
              </w:rPr>
              <w:t>354</w:t>
            </w:r>
          </w:p>
        </w:tc>
      </w:tr>
    </w:tbl>
    <w:p w:rsidR="00EB0D7D" w:rsidRPr="00A02684" w:rsidRDefault="00EB0D7D" w:rsidP="00EB0D7D">
      <w:pPr>
        <w:ind w:firstLine="709"/>
        <w:jc w:val="both"/>
      </w:pPr>
    </w:p>
    <w:p w:rsidR="00AE696F" w:rsidRPr="00A02684" w:rsidRDefault="0019399F" w:rsidP="00AE696F">
      <w:pPr>
        <w:ind w:firstLine="709"/>
        <w:jc w:val="both"/>
      </w:pPr>
      <w:r w:rsidRPr="00A02684">
        <w:t>С учетом строительство нового здания дома культуры в д. Терпилицы общая проектная вместимость учреждений культурно-досугового типа составит 780 мест, с учетом оценки нормативной вместимости на расчетный срок нового строительства не требуется.</w:t>
      </w:r>
      <w:r w:rsidR="00AE696F" w:rsidRPr="00A02684">
        <w:t xml:space="preserve"> Размещения новых объектов торговли с учетом минимальной обеспеченности населения муниципальных образований площадью торговых объектов также не требуется. В случае наличия предложений возможно размещение объектов торговли коммерческого типа в функциональных зонах общественно-делового назначения, жилых зонах, в том числе в виде встроенно-пристроенных помещений.</w:t>
      </w:r>
    </w:p>
    <w:p w:rsidR="00AE696F" w:rsidRPr="00A02684" w:rsidRDefault="00AE696F" w:rsidP="00AE696F">
      <w:pPr>
        <w:pStyle w:val="afff"/>
        <w:suppressAutoHyphens/>
        <w:spacing w:before="0" w:after="0"/>
        <w:ind w:firstLine="709"/>
      </w:pPr>
      <w:r w:rsidRPr="00A02684">
        <w:t xml:space="preserve">Норматив максимально допустимого уровня территориальной доступности для организаций культуры, объектов для работы с детьми и молодежью местного значения не установлен. Расчетный показатель максимально допустимого уровня доступности для населения объектов торгово-бытового обслуживания в соответствии с пунктом 2.1.13 местных нормативов градостроительного </w:t>
      </w:r>
      <w:r w:rsidRPr="00A02684">
        <w:lastRenderedPageBreak/>
        <w:t xml:space="preserve">проектирования составляет для зон среднеэтажной застройки: 500 м, для зон малоэтажной и блокированной застройки: 800 м. </w:t>
      </w:r>
    </w:p>
    <w:p w:rsidR="00AE696F" w:rsidRPr="00A02684" w:rsidRDefault="00AE696F" w:rsidP="00AE696F">
      <w:pPr>
        <w:pStyle w:val="aff6"/>
        <w:spacing w:before="0" w:beforeAutospacing="0" w:after="0" w:afterAutospacing="0"/>
        <w:ind w:firstLine="709"/>
        <w:jc w:val="both"/>
      </w:pPr>
      <w:r w:rsidRPr="00A02684">
        <w:t xml:space="preserve">В настоящее время практически все виды обслуживания населения представлены только в д. Бегуницы, п. Зимитицы, д. Терпилицы, в которых проживает более 80 % общей численности населения. </w:t>
      </w:r>
    </w:p>
    <w:p w:rsidR="00AE696F" w:rsidRPr="00A02684" w:rsidRDefault="00AE696F" w:rsidP="00AE696F">
      <w:pPr>
        <w:pStyle w:val="aff6"/>
        <w:spacing w:before="0" w:beforeAutospacing="0" w:after="0" w:afterAutospacing="0"/>
        <w:ind w:firstLine="709"/>
        <w:jc w:val="both"/>
      </w:pPr>
      <w:r w:rsidRPr="00A02684">
        <w:t>В населенных пунктах, в которых расположена многоквартирная жилая застройка, имеются объекты торговли, развита выездная торговля. С учетом экономической неэффективности размещения объектов торговли в мелкоселенных населенных пунктах такая ситуация сохранится и на перспективу. Генеральным планом в условиях сложившейся градостроительной ситуации сельской местности предусмотрено достижение параметров проектной вместимости для объектов обслуживания населения с сохранением ситуации не полного соблюдения нормативных требований в части максимально допустимого уровня их территориальной доступности.</w:t>
      </w:r>
    </w:p>
    <w:p w:rsidR="00074CFE" w:rsidRPr="00A02684" w:rsidRDefault="00074CFE" w:rsidP="00F37281">
      <w:pPr>
        <w:ind w:firstLine="709"/>
        <w:rPr>
          <w:noProof/>
        </w:rPr>
      </w:pPr>
    </w:p>
    <w:p w:rsidR="00074CFE" w:rsidRPr="00A02684" w:rsidRDefault="00747A8D" w:rsidP="007E3E5E">
      <w:pPr>
        <w:pStyle w:val="2"/>
        <w:spacing w:before="0"/>
        <w:jc w:val="center"/>
        <w:rPr>
          <w:rFonts w:ascii="Times New Roman" w:hAnsi="Times New Roman"/>
          <w:color w:val="auto"/>
          <w:sz w:val="24"/>
          <w:szCs w:val="24"/>
        </w:rPr>
      </w:pPr>
      <w:bookmarkStart w:id="135" w:name="_Toc74682294"/>
      <w:r w:rsidRPr="00A02684">
        <w:rPr>
          <w:rFonts w:ascii="Times New Roman" w:hAnsi="Times New Roman"/>
          <w:color w:val="auto"/>
          <w:sz w:val="24"/>
          <w:szCs w:val="24"/>
        </w:rPr>
        <w:t xml:space="preserve">4.4.3. </w:t>
      </w:r>
      <w:r w:rsidR="00074CFE" w:rsidRPr="00A02684">
        <w:rPr>
          <w:rFonts w:ascii="Times New Roman" w:hAnsi="Times New Roman"/>
          <w:color w:val="auto"/>
          <w:sz w:val="24"/>
          <w:szCs w:val="24"/>
        </w:rPr>
        <w:t>Предложения по планируемым объектам социальной инфраструктуры местного значения поселения</w:t>
      </w:r>
      <w:bookmarkEnd w:id="135"/>
    </w:p>
    <w:p w:rsidR="00074CFE" w:rsidRPr="00A02684" w:rsidRDefault="00074CFE" w:rsidP="007E3E5E">
      <w:pPr>
        <w:ind w:firstLine="709"/>
      </w:pPr>
    </w:p>
    <w:p w:rsidR="00DF200D" w:rsidRPr="00A02684" w:rsidRDefault="00DF200D" w:rsidP="00DF200D">
      <w:pPr>
        <w:pStyle w:val="afff"/>
        <w:spacing w:before="0" w:after="0"/>
      </w:pPr>
      <w:r w:rsidRPr="00A02684">
        <w:t xml:space="preserve">Обоснование выбранного варианта размещения объектов социальной инфраструктуры местного значения поселения выполнено с учетом предложений органов местного самоуправления Бегуницкого сельского поселения, с учетом соответствия их документам стратегического планирования Ленинградской области, на основе анализа использования территории, возможных направлений ее развития и прогнозируемых ограничений ее использования, а также с учетом сведений о планируемых объектах социальной инфраструктуры, включенных в нормативные правовые акты, реализуемые за счет бюджета Ленинградской области, местных бюджетов Волосовского муниципального района и Бегуницкого сельского поселения. </w:t>
      </w:r>
    </w:p>
    <w:p w:rsidR="00EF0F73" w:rsidRPr="00A02684" w:rsidRDefault="00EF0F73" w:rsidP="00EF0F73">
      <w:pPr>
        <w:ind w:firstLine="709"/>
        <w:jc w:val="both"/>
      </w:pPr>
      <w:r w:rsidRPr="00A02684">
        <w:t xml:space="preserve">С учетом местных нормативов градостроительного проектирования определена необходимость строительства и реконструкции объектов социальной инфраструктуры на расчетный срок. Сведения о планируемых объектах социальной инфраструктуры с учетом сведений о планируемых объектах, включенных в программы комплексного развития социальной инфраструктуры и генеральные планы объединившихся поселений, учтенных при уточнении параметров и перечня планируемых объектов местного значения, представлены в таблице </w:t>
      </w:r>
      <w:r w:rsidR="008975A2" w:rsidRPr="00A02684">
        <w:t>45</w:t>
      </w:r>
      <w:r w:rsidRPr="00A02684">
        <w:t>.</w:t>
      </w:r>
    </w:p>
    <w:p w:rsidR="004D0236" w:rsidRPr="00A02684" w:rsidRDefault="004D0236" w:rsidP="00EF0F73">
      <w:pPr>
        <w:ind w:firstLine="709"/>
        <w:jc w:val="both"/>
      </w:pPr>
    </w:p>
    <w:p w:rsidR="00EF0F73" w:rsidRPr="00A02684" w:rsidRDefault="00EF0F73" w:rsidP="00EF0F73">
      <w:pPr>
        <w:jc w:val="center"/>
      </w:pPr>
      <w:r w:rsidRPr="00A02684">
        <w:t xml:space="preserve">Таблица </w:t>
      </w:r>
      <w:r w:rsidR="008975A2" w:rsidRPr="00A02684">
        <w:t>45</w:t>
      </w:r>
      <w:r w:rsidRPr="00A02684">
        <w:t>. Сведения о планируемых объектах социальной инфраструктуры местного значения поселения</w:t>
      </w:r>
    </w:p>
    <w:tbl>
      <w:tblPr>
        <w:tblStyle w:val="a7"/>
        <w:tblW w:w="5000" w:type="pct"/>
        <w:tblLayout w:type="fixed"/>
        <w:tblLook w:val="04A0" w:firstRow="1" w:lastRow="0" w:firstColumn="1" w:lastColumn="0" w:noHBand="0" w:noVBand="1"/>
      </w:tblPr>
      <w:tblGrid>
        <w:gridCol w:w="2647"/>
        <w:gridCol w:w="1886"/>
        <w:gridCol w:w="1984"/>
        <w:gridCol w:w="3679"/>
      </w:tblGrid>
      <w:tr w:rsidR="00A02684" w:rsidRPr="00A02684" w:rsidTr="00EA300A">
        <w:trPr>
          <w:tblHeader/>
        </w:trPr>
        <w:tc>
          <w:tcPr>
            <w:tcW w:w="1298" w:type="pct"/>
          </w:tcPr>
          <w:p w:rsidR="00EF0F73" w:rsidRPr="00A02684" w:rsidRDefault="00EF0F73" w:rsidP="00EA300A">
            <w:pPr>
              <w:widowControl w:val="0"/>
              <w:jc w:val="center"/>
              <w:rPr>
                <w:sz w:val="22"/>
                <w:szCs w:val="22"/>
              </w:rPr>
            </w:pPr>
            <w:r w:rsidRPr="00A02684">
              <w:rPr>
                <w:sz w:val="22"/>
                <w:szCs w:val="22"/>
              </w:rPr>
              <w:t>Планируемый объект</w:t>
            </w:r>
          </w:p>
        </w:tc>
        <w:tc>
          <w:tcPr>
            <w:tcW w:w="925" w:type="pct"/>
          </w:tcPr>
          <w:p w:rsidR="00EF0F73" w:rsidRPr="00A02684" w:rsidRDefault="00EF0F73" w:rsidP="00EA300A">
            <w:pPr>
              <w:widowControl w:val="0"/>
              <w:jc w:val="center"/>
              <w:rPr>
                <w:sz w:val="22"/>
                <w:szCs w:val="22"/>
              </w:rPr>
            </w:pPr>
            <w:r w:rsidRPr="00A02684">
              <w:rPr>
                <w:sz w:val="22"/>
                <w:szCs w:val="22"/>
              </w:rPr>
              <w:t xml:space="preserve">Параметры </w:t>
            </w:r>
          </w:p>
        </w:tc>
        <w:tc>
          <w:tcPr>
            <w:tcW w:w="973" w:type="pct"/>
          </w:tcPr>
          <w:p w:rsidR="00EF0F73" w:rsidRPr="00A02684" w:rsidRDefault="00EF0F73" w:rsidP="00EA300A">
            <w:pPr>
              <w:widowControl w:val="0"/>
              <w:jc w:val="center"/>
              <w:rPr>
                <w:sz w:val="22"/>
                <w:szCs w:val="22"/>
              </w:rPr>
            </w:pPr>
            <w:r w:rsidRPr="00A02684">
              <w:rPr>
                <w:sz w:val="22"/>
                <w:szCs w:val="22"/>
              </w:rPr>
              <w:t>Местоположение</w:t>
            </w:r>
          </w:p>
        </w:tc>
        <w:tc>
          <w:tcPr>
            <w:tcW w:w="1804" w:type="pct"/>
          </w:tcPr>
          <w:p w:rsidR="00EF0F73" w:rsidRPr="00A02684" w:rsidRDefault="00EF0F73" w:rsidP="00EA300A">
            <w:pPr>
              <w:widowControl w:val="0"/>
              <w:jc w:val="center"/>
              <w:rPr>
                <w:sz w:val="22"/>
                <w:szCs w:val="22"/>
              </w:rPr>
            </w:pPr>
            <w:r w:rsidRPr="00A02684">
              <w:rPr>
                <w:sz w:val="22"/>
                <w:szCs w:val="22"/>
              </w:rPr>
              <w:t>Основание для учета</w:t>
            </w:r>
          </w:p>
        </w:tc>
      </w:tr>
      <w:tr w:rsidR="00A02684" w:rsidRPr="00A02684" w:rsidTr="00EA300A">
        <w:tc>
          <w:tcPr>
            <w:tcW w:w="5000" w:type="pct"/>
            <w:gridSpan w:val="4"/>
          </w:tcPr>
          <w:p w:rsidR="00EF0F73" w:rsidRPr="00A02684" w:rsidRDefault="00EF0F73" w:rsidP="00EA300A">
            <w:pPr>
              <w:widowControl w:val="0"/>
              <w:rPr>
                <w:b/>
                <w:sz w:val="22"/>
                <w:szCs w:val="22"/>
              </w:rPr>
            </w:pPr>
            <w:r w:rsidRPr="00A02684">
              <w:rPr>
                <w:b/>
                <w:sz w:val="22"/>
                <w:szCs w:val="22"/>
              </w:rPr>
              <w:t>Объекты физической культуры и спорта</w:t>
            </w:r>
          </w:p>
        </w:tc>
      </w:tr>
      <w:tr w:rsidR="00A02684" w:rsidRPr="00A02684" w:rsidTr="00EA300A">
        <w:tc>
          <w:tcPr>
            <w:tcW w:w="1298" w:type="pct"/>
          </w:tcPr>
          <w:p w:rsidR="00EC69BA" w:rsidRPr="00A02684" w:rsidRDefault="00EC69BA" w:rsidP="00EA300A">
            <w:pPr>
              <w:widowControl w:val="0"/>
              <w:rPr>
                <w:sz w:val="22"/>
                <w:szCs w:val="22"/>
              </w:rPr>
            </w:pPr>
            <w:r w:rsidRPr="00A02684">
              <w:rPr>
                <w:rStyle w:val="blk"/>
                <w:sz w:val="22"/>
                <w:szCs w:val="22"/>
              </w:rPr>
              <w:t>Проектирование и строительство лыже-роллерной трассы</w:t>
            </w:r>
          </w:p>
        </w:tc>
        <w:tc>
          <w:tcPr>
            <w:tcW w:w="925" w:type="pct"/>
          </w:tcPr>
          <w:p w:rsidR="00EC69BA" w:rsidRPr="00A02684" w:rsidRDefault="008D23E0" w:rsidP="00EA300A">
            <w:pPr>
              <w:widowControl w:val="0"/>
              <w:rPr>
                <w:sz w:val="22"/>
                <w:szCs w:val="22"/>
              </w:rPr>
            </w:pPr>
            <w:r w:rsidRPr="00A02684">
              <w:rPr>
                <w:sz w:val="22"/>
                <w:szCs w:val="22"/>
              </w:rPr>
              <w:t>протяженность 2 км</w:t>
            </w:r>
          </w:p>
        </w:tc>
        <w:tc>
          <w:tcPr>
            <w:tcW w:w="973" w:type="pct"/>
          </w:tcPr>
          <w:p w:rsidR="00EC69BA" w:rsidRPr="00A02684" w:rsidRDefault="00EC69BA" w:rsidP="00EA300A">
            <w:pPr>
              <w:widowControl w:val="0"/>
              <w:rPr>
                <w:sz w:val="22"/>
                <w:szCs w:val="22"/>
              </w:rPr>
            </w:pPr>
            <w:r w:rsidRPr="00A02684">
              <w:rPr>
                <w:rStyle w:val="blk"/>
                <w:sz w:val="22"/>
                <w:szCs w:val="22"/>
              </w:rPr>
              <w:t>вблизи деревни Ивановское, земельный участок с кадастровым номером 47:22:0115001:47 с расширением территории</w:t>
            </w:r>
          </w:p>
        </w:tc>
        <w:tc>
          <w:tcPr>
            <w:tcW w:w="1804" w:type="pct"/>
          </w:tcPr>
          <w:p w:rsidR="008D23E0" w:rsidRPr="00A02684" w:rsidRDefault="00EC69BA" w:rsidP="00EA300A">
            <w:pPr>
              <w:widowControl w:val="0"/>
              <w:rPr>
                <w:sz w:val="22"/>
                <w:szCs w:val="22"/>
              </w:rPr>
            </w:pPr>
            <w:r w:rsidRPr="00A02684">
              <w:rPr>
                <w:sz w:val="22"/>
                <w:szCs w:val="22"/>
              </w:rPr>
              <w:t xml:space="preserve">Планируется к включению </w:t>
            </w:r>
          </w:p>
          <w:p w:rsidR="00EC69BA" w:rsidRPr="00A02684" w:rsidRDefault="008D23E0" w:rsidP="00EA300A">
            <w:pPr>
              <w:widowControl w:val="0"/>
              <w:rPr>
                <w:sz w:val="22"/>
                <w:szCs w:val="22"/>
              </w:rPr>
            </w:pPr>
            <w:r w:rsidRPr="00A02684">
              <w:rPr>
                <w:sz w:val="22"/>
                <w:szCs w:val="22"/>
              </w:rPr>
              <w:t>в государственную программу Ленинградской области «Комплексное развитие сельских территорий Ленинградской области»</w:t>
            </w:r>
          </w:p>
        </w:tc>
      </w:tr>
      <w:tr w:rsidR="00A02684" w:rsidRPr="00A02684" w:rsidTr="00EA300A">
        <w:tc>
          <w:tcPr>
            <w:tcW w:w="1298" w:type="pct"/>
          </w:tcPr>
          <w:p w:rsidR="00EF0F73" w:rsidRPr="00A02684" w:rsidRDefault="00EF0F73" w:rsidP="00EA300A">
            <w:pPr>
              <w:widowControl w:val="0"/>
              <w:rPr>
                <w:sz w:val="22"/>
                <w:szCs w:val="22"/>
              </w:rPr>
            </w:pPr>
            <w:r w:rsidRPr="00A02684">
              <w:rPr>
                <w:sz w:val="22"/>
                <w:szCs w:val="22"/>
              </w:rPr>
              <w:t xml:space="preserve">Строительство спортивного </w:t>
            </w:r>
            <w:r w:rsidR="0071121C" w:rsidRPr="00A02684">
              <w:rPr>
                <w:sz w:val="22"/>
                <w:szCs w:val="22"/>
              </w:rPr>
              <w:t>комплекса</w:t>
            </w:r>
            <w:r w:rsidR="00791C02" w:rsidRPr="00A02684">
              <w:rPr>
                <w:sz w:val="22"/>
                <w:szCs w:val="22"/>
              </w:rPr>
              <w:t xml:space="preserve"> </w:t>
            </w:r>
          </w:p>
        </w:tc>
        <w:tc>
          <w:tcPr>
            <w:tcW w:w="925" w:type="pct"/>
          </w:tcPr>
          <w:p w:rsidR="00EF0F73" w:rsidRPr="00A02684" w:rsidRDefault="00521108" w:rsidP="00EA300A">
            <w:pPr>
              <w:widowControl w:val="0"/>
              <w:rPr>
                <w:sz w:val="22"/>
                <w:szCs w:val="22"/>
              </w:rPr>
            </w:pPr>
            <w:r w:rsidRPr="00A02684">
              <w:rPr>
                <w:sz w:val="22"/>
                <w:szCs w:val="22"/>
              </w:rPr>
              <w:t>1</w:t>
            </w:r>
            <w:r w:rsidR="00F7290E" w:rsidRPr="00A02684">
              <w:rPr>
                <w:sz w:val="22"/>
                <w:szCs w:val="22"/>
              </w:rPr>
              <w:t>0</w:t>
            </w:r>
            <w:r w:rsidR="00EC69BA" w:rsidRPr="00A02684">
              <w:rPr>
                <w:sz w:val="22"/>
                <w:szCs w:val="22"/>
              </w:rPr>
              <w:t>2</w:t>
            </w:r>
            <w:r w:rsidR="00EF0F73" w:rsidRPr="00A02684">
              <w:rPr>
                <w:sz w:val="22"/>
                <w:szCs w:val="22"/>
              </w:rPr>
              <w:t>0 кв. м</w:t>
            </w:r>
            <w:r w:rsidR="006F5EB9" w:rsidRPr="00A02684">
              <w:rPr>
                <w:sz w:val="22"/>
                <w:szCs w:val="22"/>
              </w:rPr>
              <w:t xml:space="preserve"> площади </w:t>
            </w:r>
            <w:r w:rsidR="00903B46" w:rsidRPr="00A02684">
              <w:rPr>
                <w:sz w:val="22"/>
                <w:szCs w:val="22"/>
              </w:rPr>
              <w:t xml:space="preserve">пола </w:t>
            </w:r>
            <w:r w:rsidR="006F5EB9" w:rsidRPr="00A02684">
              <w:rPr>
                <w:sz w:val="22"/>
                <w:szCs w:val="22"/>
              </w:rPr>
              <w:t>спортивных залов</w:t>
            </w:r>
          </w:p>
        </w:tc>
        <w:tc>
          <w:tcPr>
            <w:tcW w:w="973" w:type="pct"/>
          </w:tcPr>
          <w:p w:rsidR="00EF0F73" w:rsidRPr="00A02684" w:rsidRDefault="00EF0F73" w:rsidP="00EA300A">
            <w:pPr>
              <w:widowControl w:val="0"/>
              <w:rPr>
                <w:sz w:val="22"/>
                <w:szCs w:val="22"/>
              </w:rPr>
            </w:pPr>
            <w:r w:rsidRPr="00A02684">
              <w:rPr>
                <w:sz w:val="22"/>
                <w:szCs w:val="22"/>
              </w:rPr>
              <w:t>деревн</w:t>
            </w:r>
            <w:r w:rsidR="001669B8" w:rsidRPr="00A02684">
              <w:rPr>
                <w:sz w:val="22"/>
                <w:szCs w:val="22"/>
              </w:rPr>
              <w:t>я</w:t>
            </w:r>
            <w:r w:rsidRPr="00A02684">
              <w:rPr>
                <w:sz w:val="22"/>
                <w:szCs w:val="22"/>
              </w:rPr>
              <w:t xml:space="preserve"> </w:t>
            </w:r>
            <w:r w:rsidR="00521108" w:rsidRPr="00A02684">
              <w:rPr>
                <w:sz w:val="22"/>
                <w:szCs w:val="22"/>
              </w:rPr>
              <w:t>Бегуницы</w:t>
            </w:r>
          </w:p>
        </w:tc>
        <w:tc>
          <w:tcPr>
            <w:tcW w:w="1804" w:type="pct"/>
          </w:tcPr>
          <w:p w:rsidR="00EF0F73" w:rsidRPr="00A02684" w:rsidRDefault="00EF0F73" w:rsidP="00EA300A">
            <w:pPr>
              <w:widowControl w:val="0"/>
              <w:rPr>
                <w:sz w:val="22"/>
                <w:szCs w:val="22"/>
              </w:rPr>
            </w:pPr>
            <w:r w:rsidRPr="00A02684">
              <w:rPr>
                <w:sz w:val="22"/>
                <w:szCs w:val="22"/>
              </w:rPr>
              <w:t>Генеральный план Бегуницкого сельского поселения Волосовского муниципального района Ленинградской области;</w:t>
            </w:r>
          </w:p>
          <w:p w:rsidR="00EF0F73" w:rsidRPr="00A02684" w:rsidRDefault="00956196" w:rsidP="00EA300A">
            <w:pPr>
              <w:widowControl w:val="0"/>
              <w:rPr>
                <w:sz w:val="22"/>
                <w:szCs w:val="22"/>
              </w:rPr>
            </w:pPr>
            <w:r w:rsidRPr="00A02684">
              <w:rPr>
                <w:sz w:val="22"/>
                <w:szCs w:val="22"/>
              </w:rPr>
              <w:t>Программа комплексного развития социальной инфраструктуры</w:t>
            </w:r>
            <w:r w:rsidR="00EF0F73" w:rsidRPr="00A02684">
              <w:rPr>
                <w:sz w:val="22"/>
                <w:szCs w:val="22"/>
              </w:rPr>
              <w:t xml:space="preserve"> Бегуницкого сельского поселения</w:t>
            </w:r>
          </w:p>
        </w:tc>
      </w:tr>
      <w:tr w:rsidR="00A02684" w:rsidRPr="00A02684" w:rsidTr="00EA300A">
        <w:tc>
          <w:tcPr>
            <w:tcW w:w="1298" w:type="pct"/>
          </w:tcPr>
          <w:p w:rsidR="006A1495" w:rsidRPr="00A02684" w:rsidRDefault="006A1495" w:rsidP="00EA300A">
            <w:pPr>
              <w:widowControl w:val="0"/>
              <w:rPr>
                <w:sz w:val="22"/>
                <w:szCs w:val="22"/>
              </w:rPr>
            </w:pPr>
            <w:r w:rsidRPr="00A02684">
              <w:rPr>
                <w:sz w:val="22"/>
                <w:szCs w:val="22"/>
              </w:rPr>
              <w:t>Спортивные сооружения</w:t>
            </w:r>
          </w:p>
        </w:tc>
        <w:tc>
          <w:tcPr>
            <w:tcW w:w="925" w:type="pct"/>
          </w:tcPr>
          <w:p w:rsidR="006A1495" w:rsidRPr="00A02684" w:rsidRDefault="006A1495" w:rsidP="00EA300A">
            <w:pPr>
              <w:widowControl w:val="0"/>
              <w:rPr>
                <w:sz w:val="22"/>
                <w:szCs w:val="22"/>
              </w:rPr>
            </w:pPr>
            <w:r w:rsidRPr="00A02684">
              <w:rPr>
                <w:sz w:val="22"/>
                <w:szCs w:val="22"/>
              </w:rPr>
              <w:t>0,2 га</w:t>
            </w:r>
          </w:p>
        </w:tc>
        <w:tc>
          <w:tcPr>
            <w:tcW w:w="973" w:type="pct"/>
          </w:tcPr>
          <w:p w:rsidR="006A1495" w:rsidRPr="00A02684" w:rsidRDefault="006A1495" w:rsidP="00EA300A">
            <w:pPr>
              <w:widowControl w:val="0"/>
              <w:rPr>
                <w:sz w:val="22"/>
                <w:szCs w:val="22"/>
              </w:rPr>
            </w:pPr>
            <w:r w:rsidRPr="00A02684">
              <w:rPr>
                <w:sz w:val="22"/>
                <w:szCs w:val="22"/>
              </w:rPr>
              <w:t>деревня Старые Бегуницы</w:t>
            </w:r>
          </w:p>
        </w:tc>
        <w:tc>
          <w:tcPr>
            <w:tcW w:w="1804" w:type="pct"/>
          </w:tcPr>
          <w:p w:rsidR="006A1495" w:rsidRPr="00A02684" w:rsidRDefault="006A1495" w:rsidP="00EA300A">
            <w:pPr>
              <w:widowControl w:val="0"/>
              <w:rPr>
                <w:sz w:val="22"/>
                <w:szCs w:val="22"/>
              </w:rPr>
            </w:pPr>
            <w:r w:rsidRPr="00A02684">
              <w:rPr>
                <w:sz w:val="22"/>
                <w:szCs w:val="22"/>
              </w:rPr>
              <w:t xml:space="preserve">Генеральный план Бегуницкого сельского поселения Волосовского </w:t>
            </w:r>
            <w:r w:rsidRPr="00A02684">
              <w:rPr>
                <w:sz w:val="22"/>
                <w:szCs w:val="22"/>
              </w:rPr>
              <w:lastRenderedPageBreak/>
              <w:t>муниципального района Ленинградской области;</w:t>
            </w:r>
          </w:p>
          <w:p w:rsidR="006A1495" w:rsidRPr="00A02684" w:rsidRDefault="00956196" w:rsidP="00EA300A">
            <w:pPr>
              <w:widowControl w:val="0"/>
              <w:rPr>
                <w:sz w:val="22"/>
                <w:szCs w:val="22"/>
              </w:rPr>
            </w:pPr>
            <w:r w:rsidRPr="00A02684">
              <w:rPr>
                <w:sz w:val="22"/>
                <w:szCs w:val="22"/>
              </w:rPr>
              <w:t>Программа комплексного развития социальной инфраструктуры</w:t>
            </w:r>
            <w:r w:rsidR="006A1495" w:rsidRPr="00A02684">
              <w:rPr>
                <w:sz w:val="22"/>
                <w:szCs w:val="22"/>
              </w:rPr>
              <w:t xml:space="preserve"> Бегуницкого сельского поселения</w:t>
            </w:r>
          </w:p>
        </w:tc>
      </w:tr>
      <w:tr w:rsidR="00A02684" w:rsidRPr="00A02684" w:rsidTr="00EA300A">
        <w:tc>
          <w:tcPr>
            <w:tcW w:w="1298" w:type="pct"/>
          </w:tcPr>
          <w:p w:rsidR="006A1495" w:rsidRPr="00A02684" w:rsidRDefault="006A1495" w:rsidP="00EA300A">
            <w:pPr>
              <w:widowControl w:val="0"/>
              <w:rPr>
                <w:sz w:val="22"/>
                <w:szCs w:val="22"/>
              </w:rPr>
            </w:pPr>
            <w:r w:rsidRPr="00A02684">
              <w:rPr>
                <w:sz w:val="22"/>
                <w:szCs w:val="22"/>
              </w:rPr>
              <w:lastRenderedPageBreak/>
              <w:t>Строительство спортивной площадки со снарядами и тренажерами</w:t>
            </w:r>
          </w:p>
        </w:tc>
        <w:tc>
          <w:tcPr>
            <w:tcW w:w="925" w:type="pct"/>
          </w:tcPr>
          <w:p w:rsidR="006A1495" w:rsidRPr="00A02684" w:rsidRDefault="006A1495" w:rsidP="00EA300A">
            <w:pPr>
              <w:widowControl w:val="0"/>
              <w:rPr>
                <w:sz w:val="22"/>
                <w:szCs w:val="22"/>
              </w:rPr>
            </w:pPr>
            <w:r w:rsidRPr="00A02684">
              <w:rPr>
                <w:sz w:val="22"/>
                <w:szCs w:val="22"/>
              </w:rPr>
              <w:t>площадью 700 кв. м</w:t>
            </w:r>
          </w:p>
        </w:tc>
        <w:tc>
          <w:tcPr>
            <w:tcW w:w="973" w:type="pct"/>
          </w:tcPr>
          <w:p w:rsidR="006A1495" w:rsidRPr="00A02684" w:rsidRDefault="006A1495" w:rsidP="00EA300A">
            <w:pPr>
              <w:widowControl w:val="0"/>
              <w:rPr>
                <w:sz w:val="22"/>
                <w:szCs w:val="22"/>
              </w:rPr>
            </w:pPr>
            <w:r w:rsidRPr="00A02684">
              <w:rPr>
                <w:sz w:val="22"/>
                <w:szCs w:val="22"/>
              </w:rPr>
              <w:t>в зоне многоквартирной жилой застройки поселка Зимитицы</w:t>
            </w:r>
          </w:p>
        </w:tc>
        <w:tc>
          <w:tcPr>
            <w:tcW w:w="1804" w:type="pct"/>
          </w:tcPr>
          <w:p w:rsidR="006A1495" w:rsidRPr="00A02684" w:rsidRDefault="006A1495" w:rsidP="00EA300A">
            <w:pPr>
              <w:widowControl w:val="0"/>
              <w:rPr>
                <w:sz w:val="22"/>
                <w:szCs w:val="22"/>
              </w:rPr>
            </w:pPr>
            <w:r w:rsidRPr="00A02684">
              <w:rPr>
                <w:sz w:val="22"/>
                <w:szCs w:val="22"/>
              </w:rPr>
              <w:t>Генеральный план Зимитицкого сельского поселения Волосовского муниципального района Ленинградской области</w:t>
            </w:r>
          </w:p>
        </w:tc>
      </w:tr>
      <w:tr w:rsidR="00A02684" w:rsidRPr="00A02684" w:rsidTr="00EA300A">
        <w:tc>
          <w:tcPr>
            <w:tcW w:w="1298" w:type="pct"/>
          </w:tcPr>
          <w:p w:rsidR="006A1495" w:rsidRPr="00A02684" w:rsidRDefault="006A1495" w:rsidP="00EA300A">
            <w:pPr>
              <w:widowControl w:val="0"/>
              <w:rPr>
                <w:rStyle w:val="blk"/>
                <w:sz w:val="22"/>
                <w:szCs w:val="22"/>
              </w:rPr>
            </w:pPr>
            <w:r w:rsidRPr="00A02684">
              <w:rPr>
                <w:rStyle w:val="blk"/>
                <w:sz w:val="22"/>
                <w:szCs w:val="22"/>
              </w:rPr>
              <w:t>Дворовые и рекреационные объекты с элементами спортивной инфраструктуры</w:t>
            </w:r>
          </w:p>
          <w:p w:rsidR="006A1495" w:rsidRPr="00A02684" w:rsidRDefault="006A1495" w:rsidP="00EA300A">
            <w:pPr>
              <w:widowControl w:val="0"/>
              <w:rPr>
                <w:rStyle w:val="blk"/>
                <w:sz w:val="22"/>
                <w:szCs w:val="22"/>
              </w:rPr>
            </w:pPr>
            <w:r w:rsidRPr="00A02684">
              <w:rPr>
                <w:rStyle w:val="blk"/>
                <w:sz w:val="22"/>
                <w:szCs w:val="22"/>
              </w:rPr>
              <w:t>(универсальная спортивная площадка с игровыми полями и тренажерами комплекса ГТО, площадки с тренажерами, игровое поле с футбольными воротами)</w:t>
            </w:r>
          </w:p>
        </w:tc>
        <w:tc>
          <w:tcPr>
            <w:tcW w:w="925" w:type="pct"/>
          </w:tcPr>
          <w:p w:rsidR="006A1495" w:rsidRPr="00A02684" w:rsidRDefault="006A1495" w:rsidP="00EA300A">
            <w:pPr>
              <w:widowControl w:val="0"/>
              <w:rPr>
                <w:sz w:val="22"/>
                <w:szCs w:val="22"/>
              </w:rPr>
            </w:pPr>
          </w:p>
        </w:tc>
        <w:tc>
          <w:tcPr>
            <w:tcW w:w="973" w:type="pct"/>
          </w:tcPr>
          <w:p w:rsidR="006A1495" w:rsidRPr="00A02684" w:rsidRDefault="006A1495" w:rsidP="001320FB">
            <w:pPr>
              <w:widowControl w:val="0"/>
            </w:pPr>
            <w:r w:rsidRPr="00A02684">
              <w:rPr>
                <w:sz w:val="22"/>
                <w:szCs w:val="22"/>
              </w:rPr>
              <w:t>зоны многоквартирной жилой застройки д. Бегуницы</w:t>
            </w:r>
            <w:r w:rsidR="001320FB" w:rsidRPr="00A02684">
              <w:rPr>
                <w:sz w:val="22"/>
                <w:szCs w:val="22"/>
              </w:rPr>
              <w:t>,</w:t>
            </w:r>
            <w:r w:rsidRPr="00A02684">
              <w:rPr>
                <w:sz w:val="22"/>
                <w:szCs w:val="22"/>
              </w:rPr>
              <w:t xml:space="preserve"> п. Зимитицы</w:t>
            </w:r>
          </w:p>
        </w:tc>
        <w:tc>
          <w:tcPr>
            <w:tcW w:w="1804" w:type="pct"/>
          </w:tcPr>
          <w:p w:rsidR="006A1495" w:rsidRPr="00A02684" w:rsidRDefault="00FD3E59" w:rsidP="00EA300A">
            <w:pPr>
              <w:widowControl w:val="0"/>
              <w:rPr>
                <w:sz w:val="22"/>
                <w:szCs w:val="22"/>
              </w:rPr>
            </w:pPr>
            <w:r w:rsidRPr="00A02684">
              <w:rPr>
                <w:sz w:val="22"/>
                <w:szCs w:val="22"/>
              </w:rPr>
              <w:t>Предложения органов местного самоуправления</w:t>
            </w:r>
          </w:p>
        </w:tc>
      </w:tr>
      <w:tr w:rsidR="00A02684" w:rsidRPr="00A02684" w:rsidTr="00EA300A">
        <w:tc>
          <w:tcPr>
            <w:tcW w:w="5000" w:type="pct"/>
            <w:gridSpan w:val="4"/>
          </w:tcPr>
          <w:p w:rsidR="006A1495" w:rsidRPr="00A02684" w:rsidRDefault="006A1495" w:rsidP="00EA300A">
            <w:pPr>
              <w:widowControl w:val="0"/>
              <w:rPr>
                <w:b/>
                <w:sz w:val="22"/>
                <w:szCs w:val="22"/>
              </w:rPr>
            </w:pPr>
            <w:r w:rsidRPr="00A02684">
              <w:rPr>
                <w:b/>
                <w:sz w:val="22"/>
                <w:szCs w:val="22"/>
              </w:rPr>
              <w:t>Объекты культурно-досугового типа</w:t>
            </w:r>
          </w:p>
        </w:tc>
      </w:tr>
      <w:tr w:rsidR="00A02684" w:rsidRPr="00A02684" w:rsidTr="00EA300A">
        <w:tc>
          <w:tcPr>
            <w:tcW w:w="1298" w:type="pct"/>
          </w:tcPr>
          <w:p w:rsidR="006A1495" w:rsidRPr="00A02684" w:rsidRDefault="006A1495" w:rsidP="00EA300A">
            <w:pPr>
              <w:widowControl w:val="0"/>
              <w:rPr>
                <w:sz w:val="22"/>
                <w:szCs w:val="22"/>
              </w:rPr>
            </w:pPr>
            <w:r w:rsidRPr="00A02684">
              <w:rPr>
                <w:sz w:val="22"/>
                <w:szCs w:val="22"/>
              </w:rPr>
              <w:t>Многофункциональный культурно-досуговый центр</w:t>
            </w:r>
          </w:p>
        </w:tc>
        <w:tc>
          <w:tcPr>
            <w:tcW w:w="925" w:type="pct"/>
          </w:tcPr>
          <w:p w:rsidR="006A1495" w:rsidRPr="00A02684" w:rsidRDefault="006A1495" w:rsidP="00EA300A">
            <w:pPr>
              <w:widowControl w:val="0"/>
              <w:rPr>
                <w:sz w:val="22"/>
                <w:szCs w:val="22"/>
              </w:rPr>
            </w:pPr>
            <w:r w:rsidRPr="00A02684">
              <w:rPr>
                <w:sz w:val="22"/>
                <w:szCs w:val="22"/>
              </w:rPr>
              <w:t>на 300 мест</w:t>
            </w:r>
          </w:p>
        </w:tc>
        <w:tc>
          <w:tcPr>
            <w:tcW w:w="973" w:type="pct"/>
          </w:tcPr>
          <w:p w:rsidR="006A1495" w:rsidRPr="00A02684" w:rsidRDefault="006A1495" w:rsidP="00EA300A">
            <w:pPr>
              <w:widowControl w:val="0"/>
              <w:rPr>
                <w:sz w:val="22"/>
                <w:szCs w:val="22"/>
              </w:rPr>
            </w:pPr>
            <w:r w:rsidRPr="00A02684">
              <w:rPr>
                <w:sz w:val="22"/>
                <w:szCs w:val="22"/>
              </w:rPr>
              <w:t>деревня Бегуницы</w:t>
            </w:r>
          </w:p>
        </w:tc>
        <w:tc>
          <w:tcPr>
            <w:tcW w:w="1804" w:type="pct"/>
          </w:tcPr>
          <w:p w:rsidR="006A1495" w:rsidRPr="00A02684" w:rsidRDefault="006A1495" w:rsidP="00956196">
            <w:pPr>
              <w:widowControl w:val="0"/>
              <w:rPr>
                <w:sz w:val="22"/>
                <w:szCs w:val="22"/>
              </w:rPr>
            </w:pPr>
            <w:r w:rsidRPr="00A02684">
              <w:rPr>
                <w:sz w:val="22"/>
                <w:szCs w:val="22"/>
              </w:rPr>
              <w:t>П</w:t>
            </w:r>
            <w:r w:rsidR="00956196" w:rsidRPr="00A02684">
              <w:rPr>
                <w:sz w:val="22"/>
                <w:szCs w:val="22"/>
              </w:rPr>
              <w:t>рограмма комплексного развития социальной инфраструктуры</w:t>
            </w:r>
            <w:r w:rsidRPr="00A02684">
              <w:rPr>
                <w:sz w:val="22"/>
                <w:szCs w:val="22"/>
              </w:rPr>
              <w:t xml:space="preserve"> Бегуницкого сельского поселения</w:t>
            </w:r>
          </w:p>
        </w:tc>
      </w:tr>
      <w:tr w:rsidR="00A02684" w:rsidRPr="00A02684" w:rsidTr="00EA300A">
        <w:tc>
          <w:tcPr>
            <w:tcW w:w="1298" w:type="pct"/>
          </w:tcPr>
          <w:p w:rsidR="006A1495" w:rsidRPr="00A02684" w:rsidRDefault="006A1495" w:rsidP="00EA300A">
            <w:pPr>
              <w:widowControl w:val="0"/>
              <w:rPr>
                <w:sz w:val="22"/>
                <w:szCs w:val="22"/>
              </w:rPr>
            </w:pPr>
            <w:r w:rsidRPr="00A02684">
              <w:rPr>
                <w:sz w:val="22"/>
                <w:szCs w:val="22"/>
              </w:rPr>
              <w:t xml:space="preserve">Строительство досугового центра (учреждения клубного типа) </w:t>
            </w:r>
          </w:p>
        </w:tc>
        <w:tc>
          <w:tcPr>
            <w:tcW w:w="925" w:type="pct"/>
          </w:tcPr>
          <w:p w:rsidR="006A1495" w:rsidRPr="00A02684" w:rsidRDefault="006A1495" w:rsidP="00EA300A">
            <w:pPr>
              <w:widowControl w:val="0"/>
              <w:rPr>
                <w:sz w:val="22"/>
                <w:szCs w:val="22"/>
              </w:rPr>
            </w:pPr>
            <w:r w:rsidRPr="00A02684">
              <w:rPr>
                <w:sz w:val="22"/>
                <w:szCs w:val="22"/>
              </w:rPr>
              <w:t>на 110 мест</w:t>
            </w:r>
          </w:p>
        </w:tc>
        <w:tc>
          <w:tcPr>
            <w:tcW w:w="973" w:type="pct"/>
          </w:tcPr>
          <w:p w:rsidR="006A1495" w:rsidRPr="00A02684" w:rsidRDefault="006A1495" w:rsidP="00EA300A">
            <w:pPr>
              <w:widowControl w:val="0"/>
              <w:rPr>
                <w:sz w:val="22"/>
                <w:szCs w:val="22"/>
              </w:rPr>
            </w:pPr>
            <w:r w:rsidRPr="00A02684">
              <w:rPr>
                <w:sz w:val="22"/>
                <w:szCs w:val="22"/>
              </w:rPr>
              <w:t>деревня Старые Бегуницы</w:t>
            </w:r>
          </w:p>
        </w:tc>
        <w:tc>
          <w:tcPr>
            <w:tcW w:w="1804" w:type="pct"/>
          </w:tcPr>
          <w:p w:rsidR="006A1495" w:rsidRPr="00A02684" w:rsidRDefault="006A1495" w:rsidP="00EA300A">
            <w:pPr>
              <w:widowControl w:val="0"/>
              <w:rPr>
                <w:sz w:val="22"/>
                <w:szCs w:val="22"/>
              </w:rPr>
            </w:pPr>
            <w:r w:rsidRPr="00A02684">
              <w:rPr>
                <w:sz w:val="22"/>
                <w:szCs w:val="22"/>
              </w:rPr>
              <w:t>Генеральный план Бегуницкого сельского поселения Волосовского муниципального района Ленинградской области;</w:t>
            </w:r>
          </w:p>
          <w:p w:rsidR="006A1495" w:rsidRPr="00A02684" w:rsidRDefault="00956196" w:rsidP="00EA300A">
            <w:pPr>
              <w:widowControl w:val="0"/>
              <w:rPr>
                <w:sz w:val="22"/>
                <w:szCs w:val="22"/>
              </w:rPr>
            </w:pPr>
            <w:r w:rsidRPr="00A02684">
              <w:rPr>
                <w:sz w:val="22"/>
                <w:szCs w:val="22"/>
              </w:rPr>
              <w:t>Программа комплексного развития социальной инфраструктуры</w:t>
            </w:r>
            <w:r w:rsidR="006A1495" w:rsidRPr="00A02684">
              <w:rPr>
                <w:sz w:val="22"/>
                <w:szCs w:val="22"/>
              </w:rPr>
              <w:t xml:space="preserve"> Бегуницкого сельского поселения</w:t>
            </w:r>
          </w:p>
        </w:tc>
      </w:tr>
      <w:tr w:rsidR="00A02684" w:rsidRPr="00A02684" w:rsidTr="00EA300A">
        <w:tc>
          <w:tcPr>
            <w:tcW w:w="1298" w:type="pct"/>
          </w:tcPr>
          <w:p w:rsidR="006A1495" w:rsidRPr="00A02684" w:rsidRDefault="006A1495" w:rsidP="00EA300A">
            <w:pPr>
              <w:widowControl w:val="0"/>
              <w:rPr>
                <w:sz w:val="22"/>
                <w:szCs w:val="22"/>
              </w:rPr>
            </w:pPr>
            <w:r w:rsidRPr="00A02684">
              <w:rPr>
                <w:sz w:val="22"/>
                <w:szCs w:val="22"/>
              </w:rPr>
              <w:t xml:space="preserve">Реконструкция дома культуры </w:t>
            </w:r>
          </w:p>
        </w:tc>
        <w:tc>
          <w:tcPr>
            <w:tcW w:w="925" w:type="pct"/>
          </w:tcPr>
          <w:p w:rsidR="006A1495" w:rsidRPr="00A02684" w:rsidRDefault="00EA300A" w:rsidP="00EA300A">
            <w:pPr>
              <w:widowControl w:val="0"/>
              <w:rPr>
                <w:sz w:val="22"/>
                <w:szCs w:val="22"/>
              </w:rPr>
            </w:pPr>
            <w:r w:rsidRPr="00A02684">
              <w:rPr>
                <w:sz w:val="22"/>
                <w:szCs w:val="22"/>
              </w:rPr>
              <w:t xml:space="preserve">с расширением </w:t>
            </w:r>
            <w:r w:rsidR="006A1495" w:rsidRPr="00A02684">
              <w:rPr>
                <w:sz w:val="22"/>
                <w:szCs w:val="22"/>
              </w:rPr>
              <w:t>под культурно-досуговый центр с большим и малым зрительными залами, библиотекой, отделом по работе с молодежью, спортивным залом и помещениями для досуга детей (детское дополнительное образование) и пожилых граждан</w:t>
            </w:r>
          </w:p>
        </w:tc>
        <w:tc>
          <w:tcPr>
            <w:tcW w:w="973" w:type="pct"/>
          </w:tcPr>
          <w:p w:rsidR="006A1495" w:rsidRPr="00A02684" w:rsidRDefault="006A1495" w:rsidP="00EA300A">
            <w:pPr>
              <w:widowControl w:val="0"/>
              <w:rPr>
                <w:sz w:val="22"/>
                <w:szCs w:val="22"/>
              </w:rPr>
            </w:pPr>
            <w:r w:rsidRPr="00A02684">
              <w:rPr>
                <w:sz w:val="22"/>
                <w:szCs w:val="22"/>
              </w:rPr>
              <w:t>поселок Зимитицы</w:t>
            </w:r>
          </w:p>
        </w:tc>
        <w:tc>
          <w:tcPr>
            <w:tcW w:w="1804" w:type="pct"/>
          </w:tcPr>
          <w:p w:rsidR="006A1495" w:rsidRPr="00A02684" w:rsidRDefault="006A1495" w:rsidP="00EA300A">
            <w:pPr>
              <w:widowControl w:val="0"/>
              <w:rPr>
                <w:sz w:val="22"/>
                <w:szCs w:val="22"/>
              </w:rPr>
            </w:pPr>
            <w:r w:rsidRPr="00A02684">
              <w:rPr>
                <w:sz w:val="22"/>
                <w:szCs w:val="22"/>
              </w:rPr>
              <w:t>Генеральный план Зимитицкого сельского поселения Волосовского муниципального района Ленинградской области</w:t>
            </w:r>
          </w:p>
        </w:tc>
      </w:tr>
      <w:tr w:rsidR="006A1495" w:rsidRPr="00A02684" w:rsidTr="00EA300A">
        <w:tc>
          <w:tcPr>
            <w:tcW w:w="1298" w:type="pct"/>
          </w:tcPr>
          <w:p w:rsidR="006A1495" w:rsidRPr="00A02684" w:rsidRDefault="00EA300A" w:rsidP="00EA300A">
            <w:pPr>
              <w:widowControl w:val="0"/>
              <w:rPr>
                <w:sz w:val="22"/>
                <w:szCs w:val="22"/>
              </w:rPr>
            </w:pPr>
            <w:r w:rsidRPr="00A02684">
              <w:rPr>
                <w:sz w:val="22"/>
                <w:szCs w:val="22"/>
              </w:rPr>
              <w:t>С</w:t>
            </w:r>
            <w:r w:rsidR="006A1495" w:rsidRPr="00A02684">
              <w:rPr>
                <w:sz w:val="22"/>
                <w:szCs w:val="22"/>
              </w:rPr>
              <w:t>троительство</w:t>
            </w:r>
            <w:r w:rsidRPr="00A02684">
              <w:rPr>
                <w:sz w:val="22"/>
                <w:szCs w:val="22"/>
              </w:rPr>
              <w:t xml:space="preserve"> </w:t>
            </w:r>
            <w:r w:rsidR="006A1495" w:rsidRPr="00A02684">
              <w:rPr>
                <w:sz w:val="22"/>
                <w:szCs w:val="22"/>
              </w:rPr>
              <w:t xml:space="preserve">дома культуры </w:t>
            </w:r>
          </w:p>
        </w:tc>
        <w:tc>
          <w:tcPr>
            <w:tcW w:w="925" w:type="pct"/>
          </w:tcPr>
          <w:p w:rsidR="006A1495" w:rsidRPr="00A02684" w:rsidRDefault="006A1495" w:rsidP="00EA300A">
            <w:pPr>
              <w:widowControl w:val="0"/>
              <w:rPr>
                <w:sz w:val="22"/>
                <w:szCs w:val="22"/>
              </w:rPr>
            </w:pPr>
            <w:r w:rsidRPr="00A02684">
              <w:rPr>
                <w:sz w:val="22"/>
                <w:szCs w:val="22"/>
              </w:rPr>
              <w:t>150 мест</w:t>
            </w:r>
          </w:p>
        </w:tc>
        <w:tc>
          <w:tcPr>
            <w:tcW w:w="973" w:type="pct"/>
          </w:tcPr>
          <w:p w:rsidR="006A1495" w:rsidRPr="00A02684" w:rsidRDefault="006A1495" w:rsidP="00EA300A">
            <w:pPr>
              <w:widowControl w:val="0"/>
              <w:rPr>
                <w:sz w:val="22"/>
                <w:szCs w:val="22"/>
              </w:rPr>
            </w:pPr>
            <w:r w:rsidRPr="00A02684">
              <w:rPr>
                <w:sz w:val="22"/>
                <w:szCs w:val="22"/>
              </w:rPr>
              <w:t>деревня Терпилицы</w:t>
            </w:r>
          </w:p>
        </w:tc>
        <w:tc>
          <w:tcPr>
            <w:tcW w:w="1804" w:type="pct"/>
          </w:tcPr>
          <w:p w:rsidR="006A1495" w:rsidRPr="00A02684" w:rsidRDefault="00956196" w:rsidP="00EA300A">
            <w:pPr>
              <w:widowControl w:val="0"/>
              <w:rPr>
                <w:sz w:val="22"/>
                <w:szCs w:val="22"/>
              </w:rPr>
            </w:pPr>
            <w:r w:rsidRPr="00A02684">
              <w:rPr>
                <w:sz w:val="22"/>
                <w:szCs w:val="22"/>
              </w:rPr>
              <w:t>Г</w:t>
            </w:r>
            <w:r w:rsidR="006A1495" w:rsidRPr="00A02684">
              <w:rPr>
                <w:sz w:val="22"/>
                <w:szCs w:val="22"/>
              </w:rPr>
              <w:t>осударственная</w:t>
            </w:r>
            <w:r w:rsidRPr="00A02684">
              <w:rPr>
                <w:sz w:val="22"/>
                <w:szCs w:val="22"/>
              </w:rPr>
              <w:t xml:space="preserve"> </w:t>
            </w:r>
            <w:r w:rsidR="006A1495" w:rsidRPr="00A02684">
              <w:rPr>
                <w:sz w:val="22"/>
                <w:szCs w:val="22"/>
              </w:rPr>
              <w:t xml:space="preserve">программа Ленинградской области «Комплексное развитие сельских </w:t>
            </w:r>
            <w:r w:rsidR="006A1495" w:rsidRPr="00A02684">
              <w:rPr>
                <w:sz w:val="22"/>
                <w:szCs w:val="22"/>
              </w:rPr>
              <w:lastRenderedPageBreak/>
              <w:t>те</w:t>
            </w:r>
            <w:r w:rsidRPr="00A02684">
              <w:rPr>
                <w:sz w:val="22"/>
                <w:szCs w:val="22"/>
              </w:rPr>
              <w:t>рриторий Ленинградской области»;</w:t>
            </w:r>
          </w:p>
          <w:p w:rsidR="006A1495" w:rsidRPr="00A02684" w:rsidRDefault="006A1495" w:rsidP="00EA300A">
            <w:pPr>
              <w:widowControl w:val="0"/>
              <w:rPr>
                <w:sz w:val="22"/>
                <w:szCs w:val="22"/>
              </w:rPr>
            </w:pPr>
            <w:r w:rsidRPr="00A02684">
              <w:rPr>
                <w:sz w:val="22"/>
                <w:szCs w:val="22"/>
              </w:rPr>
              <w:t>Генеральный план Терпилицкого сельского поселения Волосовского муниципального района Ленинградской области;</w:t>
            </w:r>
          </w:p>
          <w:p w:rsidR="006A1495" w:rsidRPr="00A02684" w:rsidRDefault="00956196" w:rsidP="00EA300A">
            <w:pPr>
              <w:widowControl w:val="0"/>
              <w:rPr>
                <w:sz w:val="22"/>
                <w:szCs w:val="22"/>
              </w:rPr>
            </w:pPr>
            <w:r w:rsidRPr="00A02684">
              <w:rPr>
                <w:sz w:val="22"/>
                <w:szCs w:val="22"/>
              </w:rPr>
              <w:t>Программа комплексного развития социальной инфраструктуры</w:t>
            </w:r>
            <w:r w:rsidR="006A1495" w:rsidRPr="00A02684">
              <w:rPr>
                <w:sz w:val="22"/>
                <w:szCs w:val="22"/>
              </w:rPr>
              <w:t xml:space="preserve"> Терпилицкого сельского поселения;</w:t>
            </w:r>
          </w:p>
          <w:p w:rsidR="006A1495" w:rsidRPr="00A02684" w:rsidRDefault="006A1495" w:rsidP="00EA300A">
            <w:pPr>
              <w:widowControl w:val="0"/>
              <w:rPr>
                <w:sz w:val="22"/>
                <w:szCs w:val="22"/>
              </w:rPr>
            </w:pPr>
            <w:r w:rsidRPr="00A02684">
              <w:rPr>
                <w:sz w:val="22"/>
                <w:szCs w:val="22"/>
              </w:rPr>
              <w:t>План реализации СЭР ВМР-2030</w:t>
            </w:r>
          </w:p>
          <w:p w:rsidR="006A1495" w:rsidRPr="00A02684" w:rsidRDefault="006A1495" w:rsidP="00EA300A">
            <w:pPr>
              <w:widowControl w:val="0"/>
              <w:rPr>
                <w:sz w:val="22"/>
                <w:szCs w:val="22"/>
              </w:rPr>
            </w:pPr>
            <w:r w:rsidRPr="00A02684">
              <w:rPr>
                <w:sz w:val="22"/>
                <w:szCs w:val="22"/>
              </w:rPr>
              <w:t>(в настоящее время выполняются проектно-изыскательские работы)</w:t>
            </w:r>
          </w:p>
        </w:tc>
      </w:tr>
    </w:tbl>
    <w:p w:rsidR="00CC64F5" w:rsidRPr="00A02684" w:rsidRDefault="00CC64F5" w:rsidP="0055748A">
      <w:pPr>
        <w:pStyle w:val="afff"/>
        <w:suppressAutoHyphens/>
        <w:spacing w:before="0" w:after="0"/>
        <w:ind w:firstLine="709"/>
      </w:pPr>
    </w:p>
    <w:p w:rsidR="007C3E68" w:rsidRPr="00A02684" w:rsidRDefault="007C3E68" w:rsidP="007C3E68">
      <w:pPr>
        <w:ind w:firstLine="709"/>
        <w:jc w:val="both"/>
      </w:pPr>
      <w:r w:rsidRPr="00A02684">
        <w:t>С целью реконструкции объекта местного значения поселения лыже-роллерной трассы вблизи д. Ивановское администрацией Бегуницкого сельского поселения в настоящее время производится формирование и оформление земельного участка площадью 58990 кв. м (на не используемой по назначению территории ГБПОУ</w:t>
      </w:r>
      <w:r w:rsidR="006B3B57" w:rsidRPr="00A02684">
        <w:t xml:space="preserve"> </w:t>
      </w:r>
      <w:r w:rsidRPr="00A02684">
        <w:t>ЛО «Бегуницкий агротехнологическим техникумом»). Планируемый участок имеет смежную границу с земельным участком, на котором расположена существующая часть лыжной трассы (земельный участок с кадастровым номером 47:22:0115001:47).</w:t>
      </w:r>
    </w:p>
    <w:p w:rsidR="0055748A" w:rsidRPr="00A02684" w:rsidRDefault="0055748A" w:rsidP="0055748A">
      <w:pPr>
        <w:pStyle w:val="afff"/>
        <w:suppressAutoHyphens/>
        <w:spacing w:before="0" w:after="0"/>
        <w:ind w:firstLine="709"/>
      </w:pPr>
      <w:r w:rsidRPr="00A02684">
        <w:t>В связи с размещением планируемых объектов местного значения социальной инфраструктуры зоны с особыми условиями использования территории не устанавливаются.</w:t>
      </w:r>
    </w:p>
    <w:p w:rsidR="00EF0F73" w:rsidRPr="00A02684" w:rsidRDefault="00EF0F73" w:rsidP="00EF0F73">
      <w:pPr>
        <w:pStyle w:val="afff"/>
        <w:suppressAutoHyphens/>
        <w:spacing w:before="0" w:after="0"/>
        <w:ind w:firstLine="709"/>
      </w:pPr>
    </w:p>
    <w:p w:rsidR="00432AF4" w:rsidRPr="00A02684" w:rsidRDefault="00DC0F84" w:rsidP="00F37281">
      <w:pPr>
        <w:pStyle w:val="1"/>
        <w:numPr>
          <w:ilvl w:val="1"/>
          <w:numId w:val="2"/>
        </w:numPr>
        <w:ind w:left="0" w:firstLine="0"/>
      </w:pPr>
      <w:bookmarkStart w:id="136" w:name="_Toc74682295"/>
      <w:r w:rsidRPr="00A02684">
        <w:t>Объекты т</w:t>
      </w:r>
      <w:r w:rsidR="001C3EE1" w:rsidRPr="00A02684">
        <w:t>ранспортн</w:t>
      </w:r>
      <w:r w:rsidRPr="00A02684">
        <w:t>ой</w:t>
      </w:r>
      <w:r w:rsidR="001C3EE1" w:rsidRPr="00A02684">
        <w:t xml:space="preserve"> инфраструктур</w:t>
      </w:r>
      <w:r w:rsidRPr="00A02684">
        <w:t>ы</w:t>
      </w:r>
      <w:bookmarkEnd w:id="136"/>
    </w:p>
    <w:p w:rsidR="001C3EE1" w:rsidRPr="00A02684" w:rsidRDefault="001C3EE1" w:rsidP="00F37281">
      <w:pPr>
        <w:ind w:firstLine="709"/>
      </w:pPr>
    </w:p>
    <w:p w:rsidR="00432AF4" w:rsidRPr="00A02684" w:rsidRDefault="001A3612" w:rsidP="00F37281">
      <w:pPr>
        <w:pStyle w:val="2"/>
        <w:spacing w:before="0"/>
        <w:jc w:val="center"/>
        <w:rPr>
          <w:rFonts w:ascii="Times New Roman" w:hAnsi="Times New Roman"/>
          <w:color w:val="auto"/>
          <w:sz w:val="24"/>
          <w:szCs w:val="24"/>
        </w:rPr>
      </w:pPr>
      <w:bookmarkStart w:id="137" w:name="_Toc74682296"/>
      <w:r w:rsidRPr="00A02684">
        <w:rPr>
          <w:rFonts w:ascii="Times New Roman" w:hAnsi="Times New Roman"/>
          <w:color w:val="auto"/>
          <w:sz w:val="24"/>
          <w:szCs w:val="24"/>
        </w:rPr>
        <w:t>4</w:t>
      </w:r>
      <w:r w:rsidR="001C3EE1" w:rsidRPr="00A02684">
        <w:rPr>
          <w:rFonts w:ascii="Times New Roman" w:hAnsi="Times New Roman"/>
          <w:color w:val="auto"/>
          <w:sz w:val="24"/>
          <w:szCs w:val="24"/>
        </w:rPr>
        <w:t>.</w:t>
      </w:r>
      <w:r w:rsidR="008070A5" w:rsidRPr="00A02684">
        <w:rPr>
          <w:rFonts w:ascii="Times New Roman" w:hAnsi="Times New Roman"/>
          <w:color w:val="auto"/>
          <w:sz w:val="24"/>
          <w:szCs w:val="24"/>
        </w:rPr>
        <w:t>5</w:t>
      </w:r>
      <w:r w:rsidR="001C3EE1" w:rsidRPr="00A02684">
        <w:rPr>
          <w:rFonts w:ascii="Times New Roman" w:hAnsi="Times New Roman"/>
          <w:color w:val="auto"/>
          <w:sz w:val="24"/>
          <w:szCs w:val="24"/>
        </w:rPr>
        <w:t xml:space="preserve">.1. </w:t>
      </w:r>
      <w:r w:rsidR="00747A8D" w:rsidRPr="00A02684">
        <w:rPr>
          <w:rFonts w:ascii="Times New Roman" w:hAnsi="Times New Roman"/>
          <w:color w:val="auto"/>
          <w:sz w:val="24"/>
          <w:szCs w:val="24"/>
        </w:rPr>
        <w:t>Учет интересов Российской Федерации, Ленинградской области и Волосовского муниципального района (о</w:t>
      </w:r>
      <w:r w:rsidR="00BA310B" w:rsidRPr="00A02684">
        <w:rPr>
          <w:rFonts w:ascii="Times New Roman" w:hAnsi="Times New Roman"/>
          <w:color w:val="auto"/>
          <w:sz w:val="24"/>
          <w:szCs w:val="24"/>
        </w:rPr>
        <w:t>бъекты внешнего транспорта</w:t>
      </w:r>
      <w:r w:rsidR="00747A8D" w:rsidRPr="00A02684">
        <w:rPr>
          <w:rFonts w:ascii="Times New Roman" w:hAnsi="Times New Roman"/>
          <w:color w:val="auto"/>
          <w:sz w:val="24"/>
          <w:szCs w:val="24"/>
        </w:rPr>
        <w:t>)</w:t>
      </w:r>
      <w:bookmarkEnd w:id="137"/>
    </w:p>
    <w:p w:rsidR="00585349" w:rsidRPr="00A02684" w:rsidRDefault="00585349" w:rsidP="00F37281">
      <w:pPr>
        <w:ind w:firstLine="709"/>
      </w:pPr>
    </w:p>
    <w:p w:rsidR="00BA310B" w:rsidRPr="00A02684" w:rsidRDefault="003B1853" w:rsidP="009404BC">
      <w:pPr>
        <w:ind w:firstLine="709"/>
        <w:jc w:val="both"/>
      </w:pPr>
      <w:r w:rsidRPr="00A02684">
        <w:t xml:space="preserve">Внешние транспортные связи территории </w:t>
      </w:r>
      <w:r w:rsidR="00B9079B" w:rsidRPr="00A02684">
        <w:t>Бегуницкого</w:t>
      </w:r>
      <w:r w:rsidRPr="00A02684">
        <w:t xml:space="preserve"> сельского поселения обеспечиваются </w:t>
      </w:r>
      <w:r w:rsidR="00D4379C" w:rsidRPr="00A02684">
        <w:t xml:space="preserve">преимущественно </w:t>
      </w:r>
      <w:r w:rsidR="00585349" w:rsidRPr="00A02684">
        <w:t>автомобильным транспортом</w:t>
      </w:r>
      <w:r w:rsidR="00D4379C" w:rsidRPr="00A02684">
        <w:t xml:space="preserve">, также в </w:t>
      </w:r>
      <w:r w:rsidR="00AB10D7" w:rsidRPr="00A02684">
        <w:t>юж</w:t>
      </w:r>
      <w:r w:rsidR="00D4379C" w:rsidRPr="00A02684">
        <w:t>ной части муниципального образ</w:t>
      </w:r>
      <w:r w:rsidR="00AB10D7" w:rsidRPr="00A02684">
        <w:t>ования проходит железная дорога</w:t>
      </w:r>
      <w:r w:rsidR="00585349" w:rsidRPr="00A02684">
        <w:t xml:space="preserve">. </w:t>
      </w:r>
      <w:r w:rsidR="00D4379C" w:rsidRPr="00A02684">
        <w:t>О</w:t>
      </w:r>
      <w:r w:rsidR="00E205DC" w:rsidRPr="00A02684">
        <w:t xml:space="preserve">бъекты </w:t>
      </w:r>
      <w:r w:rsidR="00FF6DC1" w:rsidRPr="00A02684">
        <w:t>водного и воздушного транспорта</w:t>
      </w:r>
      <w:r w:rsidR="00D4379C" w:rsidRPr="00A02684">
        <w:t xml:space="preserve"> отсутствуют и не планируются</w:t>
      </w:r>
      <w:r w:rsidR="00FF6DC1" w:rsidRPr="00A02684">
        <w:t xml:space="preserve">. </w:t>
      </w:r>
    </w:p>
    <w:p w:rsidR="00E205DC" w:rsidRPr="00A02684" w:rsidRDefault="00E205DC" w:rsidP="00F37281">
      <w:pPr>
        <w:ind w:firstLine="709"/>
      </w:pPr>
    </w:p>
    <w:p w:rsidR="009C353E" w:rsidRPr="00A02684" w:rsidRDefault="009C353E" w:rsidP="009C353E">
      <w:pPr>
        <w:ind w:firstLine="709"/>
        <w:rPr>
          <w:b/>
        </w:rPr>
      </w:pPr>
      <w:r w:rsidRPr="00A02684">
        <w:rPr>
          <w:b/>
        </w:rPr>
        <w:t>Объекты железнодорожного транспорта</w:t>
      </w:r>
    </w:p>
    <w:p w:rsidR="009C353E" w:rsidRPr="00A02684" w:rsidRDefault="009C353E" w:rsidP="009C353E">
      <w:pPr>
        <w:ind w:firstLine="709"/>
        <w:jc w:val="both"/>
      </w:pPr>
      <w:r w:rsidRPr="00A02684">
        <w:t>По южной части территории Бегуницкого сельского поселения в широтном направлении проходит небольшой участок железнодорожной магистрали Мга – Гатчина – Ивангород, с выходом к Морскому торговому порту Усть-Луга. Железная дорога находится в оперативном управлении Октябрьской железной дороги, филиала ОАО «РЖД», и связывает поселение и Волосовский муниципальный район со странами Балтии. В расположенном по соседству транспортном узле – городе Гатчина – происходит перераспределение транспортных потоков по следующим направлениям: Санкт-Петербург – Псков и Гатчина – Санкт-Петербург.</w:t>
      </w:r>
    </w:p>
    <w:p w:rsidR="009C353E" w:rsidRPr="00A02684" w:rsidRDefault="009C353E" w:rsidP="009C353E">
      <w:pPr>
        <w:ind w:firstLine="709"/>
        <w:jc w:val="both"/>
      </w:pPr>
      <w:r w:rsidRPr="00A02684">
        <w:t>Железнодорожная линия Мга – Гатчина – Ивангород двухпутная, электрифицированная. Магистраль используется преимущественно для транзитных грузовых перевозок, пассажирские перевозки имеют низкую интенсивность. На территории поселения железнодорожные станции и остановочные платформы отсутствуют, ближайшая станция находится в городе Волосово (железнодорожный вокзал).</w:t>
      </w:r>
    </w:p>
    <w:p w:rsidR="009C353E" w:rsidRPr="00A02684" w:rsidRDefault="009C353E" w:rsidP="009C353E">
      <w:pPr>
        <w:ind w:firstLine="709"/>
        <w:jc w:val="both"/>
      </w:pPr>
      <w:r w:rsidRPr="00A02684">
        <w:t>Через ближайшие к территории поселения железнодорожные станции проходят следующие пригородные поезда:</w:t>
      </w:r>
    </w:p>
    <w:p w:rsidR="00780E0C" w:rsidRPr="00A02684" w:rsidRDefault="00780E0C" w:rsidP="00B64F6F">
      <w:pPr>
        <w:pStyle w:val="ae"/>
        <w:numPr>
          <w:ilvl w:val="0"/>
          <w:numId w:val="107"/>
        </w:numPr>
        <w:jc w:val="both"/>
      </w:pPr>
      <w:r w:rsidRPr="00A02684">
        <w:t>Санкт-Петербург (Балтийский вокзал) – Ивангород;</w:t>
      </w:r>
    </w:p>
    <w:p w:rsidR="00780E0C" w:rsidRPr="00A02684" w:rsidRDefault="00780E0C" w:rsidP="00B64F6F">
      <w:pPr>
        <w:pStyle w:val="ae"/>
        <w:numPr>
          <w:ilvl w:val="0"/>
          <w:numId w:val="107"/>
        </w:numPr>
        <w:jc w:val="both"/>
      </w:pPr>
      <w:r w:rsidRPr="00A02684">
        <w:t xml:space="preserve">Ивангород </w:t>
      </w:r>
      <w:r w:rsidRPr="00A02684">
        <w:sym w:font="Symbol" w:char="F02D"/>
      </w:r>
      <w:r w:rsidRPr="00A02684">
        <w:t xml:space="preserve"> Санкт-Петербург (Балтийский вокзал).</w:t>
      </w:r>
    </w:p>
    <w:p w:rsidR="009C353E" w:rsidRPr="00A02684" w:rsidRDefault="009C353E" w:rsidP="009C353E">
      <w:pPr>
        <w:ind w:firstLine="709"/>
        <w:jc w:val="both"/>
      </w:pPr>
      <w:r w:rsidRPr="00A02684">
        <w:t>Интенсивность движения пригородных поездов незначительная, в день отправляется по 1</w:t>
      </w:r>
      <w:r w:rsidR="00A145BF" w:rsidRPr="00A02684">
        <w:t xml:space="preserve"> </w:t>
      </w:r>
      <w:r w:rsidRPr="00A02684">
        <w:t>-</w:t>
      </w:r>
      <w:r w:rsidR="00A145BF" w:rsidRPr="00A02684">
        <w:t xml:space="preserve"> </w:t>
      </w:r>
      <w:r w:rsidRPr="00A02684">
        <w:t>2 поезда в одном направлении.</w:t>
      </w:r>
    </w:p>
    <w:p w:rsidR="009C353E" w:rsidRPr="00A02684" w:rsidRDefault="009C353E" w:rsidP="009C353E">
      <w:pPr>
        <w:ind w:firstLine="709"/>
        <w:jc w:val="both"/>
      </w:pPr>
      <w:r w:rsidRPr="00A02684">
        <w:lastRenderedPageBreak/>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на территории Волосовского муниципального района реализовано мероприятие по реконструкции железнодорожной магистрали Мга – Гатчина – Веймарн – Ивангород, включающая комплексную реконструкцию участка и железнодорожных подходов к портам на южном берегу Финского залива, увеличение пропускной способности участка Мга – Гатчина – Веймарн – Усть-Луга за счет строительства 161,5 км вторых главных путей и их электрификации, строительства 209 км приемо-отправочных путей. Иных планируемых к строительству и реконструкции объектов федерального значения в области железнодорожного транспорта на территории Бегуницкого сельского поселения не предусмотрено.</w:t>
      </w:r>
    </w:p>
    <w:p w:rsidR="009C353E" w:rsidRPr="00A02684" w:rsidRDefault="009C353E" w:rsidP="009C353E">
      <w:pPr>
        <w:ind w:firstLine="709"/>
      </w:pPr>
    </w:p>
    <w:p w:rsidR="00D4379C" w:rsidRPr="00A02684" w:rsidRDefault="00D4379C" w:rsidP="00F37281">
      <w:pPr>
        <w:ind w:firstLine="720"/>
        <w:jc w:val="both"/>
        <w:rPr>
          <w:b/>
        </w:rPr>
      </w:pPr>
      <w:r w:rsidRPr="00A02684">
        <w:rPr>
          <w:b/>
        </w:rPr>
        <w:t>Автомобильные дороги общего пользования</w:t>
      </w:r>
    </w:p>
    <w:p w:rsidR="00457C67" w:rsidRPr="00A02684" w:rsidRDefault="00457C67" w:rsidP="00457C67">
      <w:pPr>
        <w:ind w:firstLine="709"/>
        <w:jc w:val="both"/>
      </w:pPr>
      <w:r w:rsidRPr="00A02684">
        <w:t>В северной части сельского поселения проходит автомобильная дорога федерального значения: А-180 «Нарва» Санкт-Петербург – граница с Эстонской Республикой (II техническая категория).</w:t>
      </w:r>
    </w:p>
    <w:p w:rsidR="00D4379C" w:rsidRPr="00A02684" w:rsidRDefault="00D4379C" w:rsidP="00F37281">
      <w:pPr>
        <w:ind w:firstLine="709"/>
        <w:jc w:val="both"/>
      </w:pPr>
      <w:r w:rsidRPr="00A02684">
        <w:t xml:space="preserve">Согласно постановлению Правительства Ленинградской области от 27 ноября 2007 года № 294 (с изменениями) по территории </w:t>
      </w:r>
      <w:r w:rsidR="00B9079B" w:rsidRPr="00A02684">
        <w:t>Бегуницкого</w:t>
      </w:r>
      <w:r w:rsidR="00AC2EAA" w:rsidRPr="00A02684">
        <w:t xml:space="preserve"> сельского поселения</w:t>
      </w:r>
      <w:r w:rsidRPr="00A02684">
        <w:t xml:space="preserve"> проход</w:t>
      </w:r>
      <w:r w:rsidR="00A145BF" w:rsidRPr="00A02684">
        <w:t>и</w:t>
      </w:r>
      <w:r w:rsidRPr="00A02684">
        <w:t xml:space="preserve">т </w:t>
      </w:r>
      <w:r w:rsidR="00A145BF" w:rsidRPr="00A02684">
        <w:t>9</w:t>
      </w:r>
      <w:r w:rsidRPr="00A02684">
        <w:t xml:space="preserve"> автомобильны</w:t>
      </w:r>
      <w:r w:rsidR="00A145BF" w:rsidRPr="00A02684">
        <w:t>х</w:t>
      </w:r>
      <w:r w:rsidRPr="00A02684">
        <w:t xml:space="preserve"> дорог регионального значения (таблица </w:t>
      </w:r>
      <w:r w:rsidR="008975A2" w:rsidRPr="00A02684">
        <w:t>46</w:t>
      </w:r>
      <w:r w:rsidRPr="00A02684">
        <w:t>).</w:t>
      </w:r>
    </w:p>
    <w:p w:rsidR="00D4379C" w:rsidRPr="00A02684" w:rsidRDefault="00D4379C" w:rsidP="00F37281">
      <w:pPr>
        <w:ind w:firstLine="709"/>
        <w:jc w:val="both"/>
      </w:pPr>
    </w:p>
    <w:p w:rsidR="006E19EB" w:rsidRPr="00A02684" w:rsidRDefault="006E19EB" w:rsidP="006E19EB">
      <w:pPr>
        <w:jc w:val="center"/>
      </w:pPr>
      <w:r w:rsidRPr="00A02684">
        <w:t xml:space="preserve">Таблица </w:t>
      </w:r>
      <w:r w:rsidR="008975A2" w:rsidRPr="00A02684">
        <w:t>46</w:t>
      </w:r>
      <w:r w:rsidRPr="00A02684">
        <w:t xml:space="preserve">. Перечень автомобильных дорог общего пользования </w:t>
      </w:r>
      <w:r w:rsidR="003E3526" w:rsidRPr="00A02684">
        <w:t xml:space="preserve">регионального значения </w:t>
      </w:r>
      <w:r w:rsidRPr="00A02684">
        <w:t>на территории Бегуницкого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5822"/>
        <w:gridCol w:w="1925"/>
        <w:gridCol w:w="1725"/>
      </w:tblGrid>
      <w:tr w:rsidR="00A02684" w:rsidRPr="00A02684" w:rsidTr="00274D0B">
        <w:trPr>
          <w:trHeight w:val="20"/>
          <w:tblHeader/>
        </w:trPr>
        <w:tc>
          <w:tcPr>
            <w:tcW w:w="355" w:type="pct"/>
            <w:vAlign w:val="center"/>
          </w:tcPr>
          <w:p w:rsidR="00274D0B" w:rsidRPr="00A02684" w:rsidRDefault="00274D0B" w:rsidP="003E3526">
            <w:pPr>
              <w:jc w:val="center"/>
              <w:rPr>
                <w:sz w:val="22"/>
                <w:szCs w:val="22"/>
              </w:rPr>
            </w:pPr>
            <w:r w:rsidRPr="00A02684">
              <w:rPr>
                <w:sz w:val="22"/>
                <w:szCs w:val="22"/>
              </w:rPr>
              <w:t>№</w:t>
            </w:r>
          </w:p>
        </w:tc>
        <w:tc>
          <w:tcPr>
            <w:tcW w:w="2855" w:type="pct"/>
            <w:vAlign w:val="center"/>
          </w:tcPr>
          <w:p w:rsidR="00274D0B" w:rsidRPr="00A02684" w:rsidRDefault="00274D0B" w:rsidP="003E3526">
            <w:pPr>
              <w:jc w:val="center"/>
              <w:rPr>
                <w:sz w:val="22"/>
                <w:szCs w:val="22"/>
              </w:rPr>
            </w:pPr>
            <w:r w:rsidRPr="00A02684">
              <w:rPr>
                <w:sz w:val="22"/>
                <w:szCs w:val="22"/>
              </w:rPr>
              <w:t>Наименование автодороги</w:t>
            </w:r>
          </w:p>
        </w:tc>
        <w:tc>
          <w:tcPr>
            <w:tcW w:w="944" w:type="pct"/>
            <w:vAlign w:val="center"/>
          </w:tcPr>
          <w:p w:rsidR="00274D0B" w:rsidRPr="00A02684" w:rsidRDefault="00274D0B" w:rsidP="003E3526">
            <w:pPr>
              <w:jc w:val="center"/>
              <w:rPr>
                <w:sz w:val="22"/>
                <w:szCs w:val="22"/>
              </w:rPr>
            </w:pPr>
            <w:r w:rsidRPr="00A02684">
              <w:rPr>
                <w:sz w:val="22"/>
                <w:szCs w:val="22"/>
              </w:rPr>
              <w:t>Учетный номер</w:t>
            </w:r>
          </w:p>
        </w:tc>
        <w:tc>
          <w:tcPr>
            <w:tcW w:w="846" w:type="pct"/>
            <w:vAlign w:val="center"/>
          </w:tcPr>
          <w:p w:rsidR="00274D0B" w:rsidRPr="00A02684" w:rsidRDefault="00274D0B" w:rsidP="003E3526">
            <w:pPr>
              <w:jc w:val="center"/>
              <w:rPr>
                <w:sz w:val="22"/>
                <w:szCs w:val="22"/>
              </w:rPr>
            </w:pPr>
            <w:r w:rsidRPr="00A02684">
              <w:rPr>
                <w:sz w:val="22"/>
                <w:szCs w:val="22"/>
              </w:rPr>
              <w:t>Категория</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1</w:t>
            </w:r>
          </w:p>
        </w:tc>
        <w:tc>
          <w:tcPr>
            <w:tcW w:w="2855" w:type="pct"/>
            <w:shd w:val="clear" w:color="auto" w:fill="auto"/>
          </w:tcPr>
          <w:p w:rsidR="00274D0B" w:rsidRPr="00A02684" w:rsidRDefault="00274D0B" w:rsidP="00A702D1">
            <w:pPr>
              <w:rPr>
                <w:sz w:val="22"/>
                <w:szCs w:val="22"/>
              </w:rPr>
            </w:pPr>
            <w:r w:rsidRPr="00A02684">
              <w:rPr>
                <w:sz w:val="22"/>
                <w:szCs w:val="22"/>
              </w:rPr>
              <w:t xml:space="preserve">Волосово – Гомонтово – Копорье – Керново </w:t>
            </w:r>
          </w:p>
        </w:tc>
        <w:tc>
          <w:tcPr>
            <w:tcW w:w="944" w:type="pct"/>
          </w:tcPr>
          <w:p w:rsidR="00274D0B" w:rsidRPr="00A02684" w:rsidRDefault="00274D0B" w:rsidP="00A702D1">
            <w:pPr>
              <w:jc w:val="center"/>
              <w:rPr>
                <w:sz w:val="22"/>
                <w:szCs w:val="22"/>
              </w:rPr>
            </w:pPr>
            <w:r w:rsidRPr="00A02684">
              <w:rPr>
                <w:sz w:val="22"/>
                <w:szCs w:val="22"/>
              </w:rPr>
              <w:t>41А-014</w:t>
            </w:r>
          </w:p>
        </w:tc>
        <w:tc>
          <w:tcPr>
            <w:tcW w:w="846" w:type="pct"/>
            <w:vAlign w:val="center"/>
          </w:tcPr>
          <w:p w:rsidR="00274D0B" w:rsidRPr="00A02684" w:rsidRDefault="00274D0B" w:rsidP="00A702D1">
            <w:pPr>
              <w:jc w:val="center"/>
              <w:rPr>
                <w:sz w:val="22"/>
                <w:szCs w:val="22"/>
              </w:rPr>
            </w:pPr>
            <w:r w:rsidRPr="00A02684">
              <w:rPr>
                <w:sz w:val="22"/>
                <w:szCs w:val="22"/>
                <w:lang w:val="en-US"/>
              </w:rPr>
              <w:t>III</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2</w:t>
            </w:r>
          </w:p>
        </w:tc>
        <w:tc>
          <w:tcPr>
            <w:tcW w:w="2855" w:type="pct"/>
            <w:shd w:val="clear" w:color="auto" w:fill="auto"/>
          </w:tcPr>
          <w:p w:rsidR="00274D0B" w:rsidRPr="00A02684" w:rsidRDefault="00274D0B" w:rsidP="00A702D1">
            <w:pPr>
              <w:rPr>
                <w:sz w:val="22"/>
                <w:szCs w:val="22"/>
              </w:rPr>
            </w:pPr>
            <w:r w:rsidRPr="00A02684">
              <w:rPr>
                <w:sz w:val="22"/>
                <w:szCs w:val="22"/>
              </w:rPr>
              <w:t>Карстолово – Черенковицы – Терпилицы с подъездом к деревне Коростовицы</w:t>
            </w:r>
          </w:p>
        </w:tc>
        <w:tc>
          <w:tcPr>
            <w:tcW w:w="944" w:type="pct"/>
          </w:tcPr>
          <w:p w:rsidR="00274D0B" w:rsidRPr="00A02684" w:rsidRDefault="00274D0B" w:rsidP="00A702D1">
            <w:pPr>
              <w:jc w:val="center"/>
              <w:rPr>
                <w:sz w:val="22"/>
                <w:szCs w:val="22"/>
              </w:rPr>
            </w:pPr>
            <w:r w:rsidRPr="00A02684">
              <w:rPr>
                <w:sz w:val="22"/>
                <w:szCs w:val="22"/>
              </w:rPr>
              <w:t>41К-043</w:t>
            </w:r>
          </w:p>
        </w:tc>
        <w:tc>
          <w:tcPr>
            <w:tcW w:w="846" w:type="pct"/>
            <w:vAlign w:val="center"/>
          </w:tcPr>
          <w:p w:rsidR="00274D0B" w:rsidRPr="00A02684" w:rsidRDefault="00274D0B" w:rsidP="00A702D1">
            <w:pPr>
              <w:jc w:val="center"/>
              <w:rPr>
                <w:sz w:val="22"/>
                <w:szCs w:val="22"/>
              </w:rPr>
            </w:pPr>
            <w:r w:rsidRPr="00A02684">
              <w:rPr>
                <w:sz w:val="22"/>
                <w:szCs w:val="22"/>
                <w:lang w:val="en-US"/>
              </w:rPr>
              <w:t>IV</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3</w:t>
            </w:r>
          </w:p>
        </w:tc>
        <w:tc>
          <w:tcPr>
            <w:tcW w:w="2855" w:type="pct"/>
            <w:shd w:val="clear" w:color="auto" w:fill="auto"/>
          </w:tcPr>
          <w:p w:rsidR="00274D0B" w:rsidRPr="00A02684" w:rsidRDefault="00274D0B" w:rsidP="00A702D1">
            <w:pPr>
              <w:rPr>
                <w:sz w:val="22"/>
                <w:szCs w:val="22"/>
              </w:rPr>
            </w:pPr>
            <w:r w:rsidRPr="00A02684">
              <w:rPr>
                <w:sz w:val="22"/>
                <w:szCs w:val="22"/>
              </w:rPr>
              <w:t xml:space="preserve">Терпилицы – Коноховицы </w:t>
            </w:r>
          </w:p>
        </w:tc>
        <w:tc>
          <w:tcPr>
            <w:tcW w:w="944" w:type="pct"/>
          </w:tcPr>
          <w:p w:rsidR="00274D0B" w:rsidRPr="00A02684" w:rsidRDefault="00274D0B" w:rsidP="00A702D1">
            <w:pPr>
              <w:jc w:val="center"/>
              <w:rPr>
                <w:sz w:val="22"/>
                <w:szCs w:val="22"/>
              </w:rPr>
            </w:pPr>
            <w:r w:rsidRPr="00A02684">
              <w:rPr>
                <w:sz w:val="22"/>
                <w:szCs w:val="22"/>
              </w:rPr>
              <w:t>41К-050</w:t>
            </w:r>
          </w:p>
        </w:tc>
        <w:tc>
          <w:tcPr>
            <w:tcW w:w="846" w:type="pct"/>
            <w:vAlign w:val="center"/>
          </w:tcPr>
          <w:p w:rsidR="00274D0B" w:rsidRPr="00A02684" w:rsidRDefault="00274D0B" w:rsidP="00A702D1">
            <w:pPr>
              <w:jc w:val="center"/>
              <w:rPr>
                <w:sz w:val="22"/>
                <w:szCs w:val="22"/>
              </w:rPr>
            </w:pPr>
            <w:r w:rsidRPr="00A02684">
              <w:rPr>
                <w:sz w:val="22"/>
                <w:szCs w:val="22"/>
                <w:lang w:val="en-US"/>
              </w:rPr>
              <w:t>IV</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4</w:t>
            </w:r>
          </w:p>
        </w:tc>
        <w:tc>
          <w:tcPr>
            <w:tcW w:w="2855" w:type="pct"/>
            <w:shd w:val="clear" w:color="auto" w:fill="auto"/>
          </w:tcPr>
          <w:p w:rsidR="00274D0B" w:rsidRPr="00A02684" w:rsidRDefault="00274D0B" w:rsidP="00A702D1">
            <w:pPr>
              <w:rPr>
                <w:sz w:val="22"/>
                <w:szCs w:val="22"/>
              </w:rPr>
            </w:pPr>
            <w:r w:rsidRPr="00A02684">
              <w:rPr>
                <w:sz w:val="22"/>
                <w:szCs w:val="22"/>
              </w:rPr>
              <w:t xml:space="preserve">Рогатино – Красная Горка </w:t>
            </w:r>
          </w:p>
        </w:tc>
        <w:tc>
          <w:tcPr>
            <w:tcW w:w="944" w:type="pct"/>
          </w:tcPr>
          <w:p w:rsidR="00274D0B" w:rsidRPr="00A02684" w:rsidRDefault="00274D0B" w:rsidP="00A702D1">
            <w:pPr>
              <w:jc w:val="center"/>
              <w:rPr>
                <w:sz w:val="22"/>
                <w:szCs w:val="22"/>
              </w:rPr>
            </w:pPr>
            <w:r w:rsidRPr="00A02684">
              <w:rPr>
                <w:sz w:val="22"/>
                <w:szCs w:val="22"/>
              </w:rPr>
              <w:t>41К-053</w:t>
            </w:r>
          </w:p>
        </w:tc>
        <w:tc>
          <w:tcPr>
            <w:tcW w:w="846" w:type="pct"/>
            <w:vAlign w:val="center"/>
          </w:tcPr>
          <w:p w:rsidR="00274D0B" w:rsidRPr="00A02684" w:rsidRDefault="00274D0B" w:rsidP="00A702D1">
            <w:pPr>
              <w:jc w:val="center"/>
              <w:rPr>
                <w:sz w:val="22"/>
                <w:szCs w:val="22"/>
              </w:rPr>
            </w:pPr>
            <w:r w:rsidRPr="00A02684">
              <w:rPr>
                <w:sz w:val="22"/>
                <w:szCs w:val="22"/>
                <w:lang w:val="en-US"/>
              </w:rPr>
              <w:t>IV</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5</w:t>
            </w:r>
          </w:p>
        </w:tc>
        <w:tc>
          <w:tcPr>
            <w:tcW w:w="2855" w:type="pct"/>
            <w:shd w:val="clear" w:color="auto" w:fill="auto"/>
          </w:tcPr>
          <w:p w:rsidR="00274D0B" w:rsidRPr="00A02684" w:rsidRDefault="00274D0B" w:rsidP="00A702D1">
            <w:pPr>
              <w:rPr>
                <w:sz w:val="22"/>
                <w:szCs w:val="22"/>
              </w:rPr>
            </w:pPr>
            <w:r w:rsidRPr="00A02684">
              <w:rPr>
                <w:sz w:val="22"/>
                <w:szCs w:val="22"/>
              </w:rPr>
              <w:t>Пружицы – Красный Луч</w:t>
            </w:r>
          </w:p>
        </w:tc>
        <w:tc>
          <w:tcPr>
            <w:tcW w:w="944" w:type="pct"/>
          </w:tcPr>
          <w:p w:rsidR="00274D0B" w:rsidRPr="00A02684" w:rsidRDefault="00274D0B" w:rsidP="00A702D1">
            <w:pPr>
              <w:jc w:val="center"/>
              <w:rPr>
                <w:sz w:val="22"/>
                <w:szCs w:val="22"/>
              </w:rPr>
            </w:pPr>
            <w:r w:rsidRPr="00A02684">
              <w:rPr>
                <w:sz w:val="22"/>
                <w:szCs w:val="22"/>
              </w:rPr>
              <w:t>41К-187</w:t>
            </w:r>
          </w:p>
        </w:tc>
        <w:tc>
          <w:tcPr>
            <w:tcW w:w="846" w:type="pct"/>
            <w:vAlign w:val="center"/>
          </w:tcPr>
          <w:p w:rsidR="00274D0B" w:rsidRPr="00A02684" w:rsidRDefault="00274D0B" w:rsidP="00A702D1">
            <w:pPr>
              <w:jc w:val="center"/>
              <w:rPr>
                <w:sz w:val="22"/>
                <w:szCs w:val="22"/>
                <w:lang w:val="en-US"/>
              </w:rPr>
            </w:pPr>
            <w:r w:rsidRPr="00A02684">
              <w:rPr>
                <w:sz w:val="22"/>
                <w:szCs w:val="22"/>
                <w:lang w:val="en-US"/>
              </w:rPr>
              <w:t>III</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6</w:t>
            </w:r>
          </w:p>
        </w:tc>
        <w:tc>
          <w:tcPr>
            <w:tcW w:w="2855" w:type="pct"/>
            <w:shd w:val="clear" w:color="auto" w:fill="auto"/>
          </w:tcPr>
          <w:p w:rsidR="00274D0B" w:rsidRPr="00A02684" w:rsidRDefault="00274D0B" w:rsidP="00A702D1">
            <w:pPr>
              <w:rPr>
                <w:sz w:val="22"/>
                <w:szCs w:val="22"/>
              </w:rPr>
            </w:pPr>
            <w:r w:rsidRPr="00A02684">
              <w:rPr>
                <w:sz w:val="22"/>
                <w:szCs w:val="22"/>
              </w:rPr>
              <w:t>Подъезд к дер. Поддубье</w:t>
            </w:r>
          </w:p>
        </w:tc>
        <w:tc>
          <w:tcPr>
            <w:tcW w:w="944" w:type="pct"/>
          </w:tcPr>
          <w:p w:rsidR="00274D0B" w:rsidRPr="00A02684" w:rsidRDefault="00274D0B" w:rsidP="00A702D1">
            <w:pPr>
              <w:jc w:val="center"/>
              <w:rPr>
                <w:sz w:val="22"/>
                <w:szCs w:val="22"/>
              </w:rPr>
            </w:pPr>
            <w:r w:rsidRPr="00A02684">
              <w:rPr>
                <w:sz w:val="22"/>
                <w:szCs w:val="22"/>
              </w:rPr>
              <w:t>41К-343</w:t>
            </w:r>
          </w:p>
        </w:tc>
        <w:tc>
          <w:tcPr>
            <w:tcW w:w="846" w:type="pct"/>
            <w:vAlign w:val="center"/>
          </w:tcPr>
          <w:p w:rsidR="00274D0B" w:rsidRPr="00A02684" w:rsidRDefault="00274D0B" w:rsidP="00A702D1">
            <w:pPr>
              <w:jc w:val="center"/>
              <w:rPr>
                <w:sz w:val="22"/>
                <w:szCs w:val="22"/>
              </w:rPr>
            </w:pPr>
            <w:r w:rsidRPr="00A02684">
              <w:rPr>
                <w:sz w:val="22"/>
                <w:szCs w:val="22"/>
                <w:lang w:val="en-US"/>
              </w:rPr>
              <w:t>V</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7</w:t>
            </w:r>
          </w:p>
        </w:tc>
        <w:tc>
          <w:tcPr>
            <w:tcW w:w="2855" w:type="pct"/>
            <w:shd w:val="clear" w:color="auto" w:fill="auto"/>
          </w:tcPr>
          <w:p w:rsidR="00274D0B" w:rsidRPr="00A02684" w:rsidRDefault="00274D0B" w:rsidP="00A702D1">
            <w:pPr>
              <w:rPr>
                <w:sz w:val="22"/>
                <w:szCs w:val="22"/>
              </w:rPr>
            </w:pPr>
            <w:r w:rsidRPr="00A02684">
              <w:rPr>
                <w:sz w:val="22"/>
                <w:szCs w:val="22"/>
              </w:rPr>
              <w:t xml:space="preserve">Бегуницы – Синковицы </w:t>
            </w:r>
          </w:p>
        </w:tc>
        <w:tc>
          <w:tcPr>
            <w:tcW w:w="944" w:type="pct"/>
          </w:tcPr>
          <w:p w:rsidR="00274D0B" w:rsidRPr="00A02684" w:rsidRDefault="00274D0B" w:rsidP="00A702D1">
            <w:pPr>
              <w:jc w:val="center"/>
              <w:rPr>
                <w:sz w:val="22"/>
                <w:szCs w:val="22"/>
              </w:rPr>
            </w:pPr>
            <w:r w:rsidRPr="00A02684">
              <w:rPr>
                <w:sz w:val="22"/>
                <w:szCs w:val="22"/>
              </w:rPr>
              <w:t>41К-349</w:t>
            </w:r>
          </w:p>
        </w:tc>
        <w:tc>
          <w:tcPr>
            <w:tcW w:w="846" w:type="pct"/>
            <w:vAlign w:val="center"/>
          </w:tcPr>
          <w:p w:rsidR="00274D0B" w:rsidRPr="00A02684" w:rsidRDefault="00274D0B" w:rsidP="00A702D1">
            <w:pPr>
              <w:jc w:val="center"/>
              <w:rPr>
                <w:sz w:val="22"/>
                <w:szCs w:val="22"/>
              </w:rPr>
            </w:pPr>
            <w:r w:rsidRPr="00A02684">
              <w:rPr>
                <w:sz w:val="22"/>
                <w:szCs w:val="22"/>
                <w:lang w:val="en-US"/>
              </w:rPr>
              <w:t>V</w:t>
            </w:r>
          </w:p>
        </w:tc>
      </w:tr>
      <w:tr w:rsidR="00A02684"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8</w:t>
            </w:r>
          </w:p>
        </w:tc>
        <w:tc>
          <w:tcPr>
            <w:tcW w:w="2855" w:type="pct"/>
            <w:shd w:val="clear" w:color="auto" w:fill="auto"/>
          </w:tcPr>
          <w:p w:rsidR="00274D0B" w:rsidRPr="00A02684" w:rsidRDefault="00274D0B" w:rsidP="00A702D1">
            <w:pPr>
              <w:rPr>
                <w:sz w:val="22"/>
                <w:szCs w:val="22"/>
              </w:rPr>
            </w:pPr>
            <w:r w:rsidRPr="00A02684">
              <w:rPr>
                <w:sz w:val="22"/>
                <w:szCs w:val="22"/>
              </w:rPr>
              <w:t xml:space="preserve">Местаново – Зябицы </w:t>
            </w:r>
          </w:p>
        </w:tc>
        <w:tc>
          <w:tcPr>
            <w:tcW w:w="944" w:type="pct"/>
          </w:tcPr>
          <w:p w:rsidR="00274D0B" w:rsidRPr="00A02684" w:rsidRDefault="00274D0B" w:rsidP="00A702D1">
            <w:pPr>
              <w:jc w:val="center"/>
              <w:rPr>
                <w:sz w:val="22"/>
                <w:szCs w:val="22"/>
              </w:rPr>
            </w:pPr>
            <w:r w:rsidRPr="00A02684">
              <w:rPr>
                <w:sz w:val="22"/>
                <w:szCs w:val="22"/>
              </w:rPr>
              <w:t>41К-357</w:t>
            </w:r>
          </w:p>
        </w:tc>
        <w:tc>
          <w:tcPr>
            <w:tcW w:w="846" w:type="pct"/>
            <w:vAlign w:val="center"/>
          </w:tcPr>
          <w:p w:rsidR="00274D0B" w:rsidRPr="00A02684" w:rsidRDefault="00274D0B" w:rsidP="00A702D1">
            <w:pPr>
              <w:jc w:val="center"/>
              <w:rPr>
                <w:sz w:val="22"/>
                <w:szCs w:val="22"/>
              </w:rPr>
            </w:pPr>
            <w:r w:rsidRPr="00A02684">
              <w:rPr>
                <w:sz w:val="22"/>
                <w:szCs w:val="22"/>
                <w:lang w:val="en-US"/>
              </w:rPr>
              <w:t>V</w:t>
            </w:r>
          </w:p>
        </w:tc>
      </w:tr>
      <w:tr w:rsidR="00274D0B" w:rsidRPr="00A02684" w:rsidTr="00274D0B">
        <w:trPr>
          <w:trHeight w:val="20"/>
        </w:trPr>
        <w:tc>
          <w:tcPr>
            <w:tcW w:w="355" w:type="pct"/>
            <w:shd w:val="clear" w:color="auto" w:fill="auto"/>
            <w:vAlign w:val="bottom"/>
          </w:tcPr>
          <w:p w:rsidR="00274D0B" w:rsidRPr="00A02684" w:rsidRDefault="00274D0B" w:rsidP="00A702D1">
            <w:pPr>
              <w:jc w:val="center"/>
              <w:rPr>
                <w:sz w:val="22"/>
                <w:szCs w:val="22"/>
              </w:rPr>
            </w:pPr>
            <w:r w:rsidRPr="00A02684">
              <w:rPr>
                <w:sz w:val="22"/>
                <w:szCs w:val="22"/>
              </w:rPr>
              <w:t>9</w:t>
            </w:r>
          </w:p>
        </w:tc>
        <w:tc>
          <w:tcPr>
            <w:tcW w:w="2855" w:type="pct"/>
            <w:shd w:val="clear" w:color="auto" w:fill="auto"/>
            <w:vAlign w:val="center"/>
          </w:tcPr>
          <w:p w:rsidR="00274D0B" w:rsidRPr="00A02684" w:rsidRDefault="00274D0B" w:rsidP="00A702D1">
            <w:pPr>
              <w:rPr>
                <w:sz w:val="22"/>
                <w:szCs w:val="22"/>
              </w:rPr>
            </w:pPr>
            <w:r w:rsidRPr="00A02684">
              <w:rPr>
                <w:sz w:val="22"/>
                <w:szCs w:val="22"/>
              </w:rPr>
              <w:t>Подъезд к дер. Красное Брызгово</w:t>
            </w:r>
          </w:p>
        </w:tc>
        <w:tc>
          <w:tcPr>
            <w:tcW w:w="944" w:type="pct"/>
          </w:tcPr>
          <w:p w:rsidR="00274D0B" w:rsidRPr="00A02684" w:rsidRDefault="00274D0B" w:rsidP="00A702D1">
            <w:pPr>
              <w:jc w:val="center"/>
              <w:rPr>
                <w:sz w:val="22"/>
                <w:szCs w:val="22"/>
              </w:rPr>
            </w:pPr>
            <w:r w:rsidRPr="00A02684">
              <w:rPr>
                <w:sz w:val="22"/>
                <w:szCs w:val="22"/>
              </w:rPr>
              <w:t>41К-365</w:t>
            </w:r>
          </w:p>
        </w:tc>
        <w:tc>
          <w:tcPr>
            <w:tcW w:w="846" w:type="pct"/>
            <w:vAlign w:val="center"/>
          </w:tcPr>
          <w:p w:rsidR="00274D0B" w:rsidRPr="00A02684" w:rsidRDefault="00274D0B" w:rsidP="00A702D1">
            <w:pPr>
              <w:jc w:val="center"/>
              <w:rPr>
                <w:sz w:val="22"/>
                <w:szCs w:val="22"/>
              </w:rPr>
            </w:pPr>
            <w:r w:rsidRPr="00A02684">
              <w:rPr>
                <w:sz w:val="22"/>
                <w:szCs w:val="22"/>
                <w:lang w:val="en-US"/>
              </w:rPr>
              <w:t>IV</w:t>
            </w:r>
          </w:p>
        </w:tc>
      </w:tr>
    </w:tbl>
    <w:p w:rsidR="006E19EB" w:rsidRPr="00A02684" w:rsidRDefault="006E19EB" w:rsidP="006E19EB">
      <w:pPr>
        <w:pStyle w:val="a0"/>
        <w:ind w:firstLine="709"/>
      </w:pPr>
    </w:p>
    <w:p w:rsidR="006E19EB" w:rsidRPr="00A02684" w:rsidRDefault="006E19EB" w:rsidP="006E19EB">
      <w:pPr>
        <w:pStyle w:val="a0"/>
        <w:ind w:firstLine="709"/>
      </w:pPr>
      <w:r w:rsidRPr="00A02684">
        <w:t xml:space="preserve">В настоящее время сведения об автомобильных дорогах общего пользования регионального значения внесены в ЕГРН. </w:t>
      </w:r>
    </w:p>
    <w:p w:rsidR="00380EE4" w:rsidRPr="00A02684" w:rsidRDefault="00380EE4" w:rsidP="006E19EB">
      <w:pPr>
        <w:pStyle w:val="a0"/>
        <w:ind w:firstLine="709"/>
      </w:pPr>
      <w:r w:rsidRPr="00A02684">
        <w:t xml:space="preserve">Сведения об автомобильных дорогах местного значения муниципального района (в соответствии с постановлением администрации муниципального образования Волосовский муниципальный район Ленинградской области от 27 января 2020 года № 53) представлены в таблице </w:t>
      </w:r>
      <w:r w:rsidR="008975A2" w:rsidRPr="00A02684">
        <w:t>47</w:t>
      </w:r>
      <w:r w:rsidRPr="00A02684">
        <w:t>.</w:t>
      </w:r>
    </w:p>
    <w:p w:rsidR="006E19EB" w:rsidRPr="00A02684" w:rsidRDefault="006E19EB" w:rsidP="006E19EB">
      <w:pPr>
        <w:ind w:firstLine="709"/>
        <w:jc w:val="both"/>
      </w:pPr>
    </w:p>
    <w:p w:rsidR="00543340" w:rsidRPr="00A02684" w:rsidRDefault="006E19EB" w:rsidP="006E19EB">
      <w:pPr>
        <w:jc w:val="center"/>
      </w:pPr>
      <w:r w:rsidRPr="00A02684">
        <w:t xml:space="preserve">Таблица </w:t>
      </w:r>
      <w:r w:rsidR="008975A2" w:rsidRPr="00A02684">
        <w:t>47</w:t>
      </w:r>
      <w:r w:rsidRPr="00A02684">
        <w:t xml:space="preserve">. </w:t>
      </w:r>
      <w:r w:rsidR="00543340" w:rsidRPr="00A02684">
        <w:t>Сведения об автомобильных дорогах местного значения, расположенных на территории Бегуницкого сельского поселения</w:t>
      </w:r>
    </w:p>
    <w:tbl>
      <w:tblPr>
        <w:tblStyle w:val="35"/>
        <w:tblW w:w="5000" w:type="pct"/>
        <w:tblLook w:val="04A0" w:firstRow="1" w:lastRow="0" w:firstColumn="1" w:lastColumn="0" w:noHBand="0" w:noVBand="1"/>
      </w:tblPr>
      <w:tblGrid>
        <w:gridCol w:w="483"/>
        <w:gridCol w:w="1969"/>
        <w:gridCol w:w="1657"/>
        <w:gridCol w:w="1629"/>
        <w:gridCol w:w="3274"/>
        <w:gridCol w:w="1184"/>
      </w:tblGrid>
      <w:tr w:rsidR="00A02684" w:rsidRPr="00A02684" w:rsidTr="00543340">
        <w:trPr>
          <w:trHeight w:val="20"/>
          <w:tblHeader/>
        </w:trPr>
        <w:tc>
          <w:tcPr>
            <w:tcW w:w="272" w:type="pct"/>
            <w:vAlign w:val="center"/>
          </w:tcPr>
          <w:p w:rsidR="00543340" w:rsidRPr="00A02684" w:rsidRDefault="00543340" w:rsidP="00543340">
            <w:pPr>
              <w:rPr>
                <w:sz w:val="22"/>
                <w:szCs w:val="22"/>
              </w:rPr>
            </w:pPr>
            <w:r w:rsidRPr="00A02684">
              <w:rPr>
                <w:sz w:val="22"/>
                <w:szCs w:val="22"/>
              </w:rPr>
              <w:t>№</w:t>
            </w:r>
          </w:p>
        </w:tc>
        <w:tc>
          <w:tcPr>
            <w:tcW w:w="1001" w:type="pct"/>
            <w:vAlign w:val="center"/>
          </w:tcPr>
          <w:p w:rsidR="00543340" w:rsidRPr="00A02684" w:rsidRDefault="00543340" w:rsidP="000413FA">
            <w:pPr>
              <w:ind w:right="-77"/>
              <w:rPr>
                <w:sz w:val="22"/>
                <w:szCs w:val="22"/>
              </w:rPr>
            </w:pPr>
            <w:r w:rsidRPr="00A02684">
              <w:rPr>
                <w:sz w:val="22"/>
                <w:szCs w:val="22"/>
              </w:rPr>
              <w:t xml:space="preserve">Наименование </w:t>
            </w:r>
            <w:r w:rsidR="000413FA" w:rsidRPr="00A02684">
              <w:rPr>
                <w:sz w:val="22"/>
                <w:szCs w:val="22"/>
              </w:rPr>
              <w:t>дороги</w:t>
            </w:r>
          </w:p>
        </w:tc>
        <w:tc>
          <w:tcPr>
            <w:tcW w:w="848" w:type="pct"/>
            <w:vAlign w:val="center"/>
          </w:tcPr>
          <w:p w:rsidR="00543340" w:rsidRPr="00A02684" w:rsidRDefault="00543340" w:rsidP="00543340">
            <w:pPr>
              <w:ind w:left="-108" w:right="-77"/>
              <w:rPr>
                <w:sz w:val="22"/>
                <w:szCs w:val="22"/>
              </w:rPr>
            </w:pPr>
            <w:r w:rsidRPr="00A02684">
              <w:rPr>
                <w:sz w:val="22"/>
                <w:szCs w:val="22"/>
              </w:rPr>
              <w:t>Вид покрытия</w:t>
            </w:r>
          </w:p>
        </w:tc>
        <w:tc>
          <w:tcPr>
            <w:tcW w:w="657" w:type="pct"/>
            <w:vAlign w:val="center"/>
          </w:tcPr>
          <w:p w:rsidR="00543340" w:rsidRPr="00A02684" w:rsidRDefault="00543340" w:rsidP="00543340">
            <w:pPr>
              <w:ind w:left="-108" w:right="-77"/>
              <w:rPr>
                <w:sz w:val="22"/>
                <w:szCs w:val="22"/>
              </w:rPr>
            </w:pPr>
            <w:r w:rsidRPr="00A02684">
              <w:rPr>
                <w:sz w:val="22"/>
                <w:szCs w:val="22"/>
              </w:rPr>
              <w:t>Протяженность, м</w:t>
            </w:r>
          </w:p>
        </w:tc>
        <w:tc>
          <w:tcPr>
            <w:tcW w:w="1641" w:type="pct"/>
            <w:vAlign w:val="center"/>
          </w:tcPr>
          <w:p w:rsidR="00543340" w:rsidRPr="00A02684" w:rsidRDefault="00543340" w:rsidP="00543340">
            <w:pPr>
              <w:ind w:right="-77"/>
              <w:rPr>
                <w:sz w:val="22"/>
                <w:szCs w:val="22"/>
              </w:rPr>
            </w:pPr>
            <w:r w:rsidRPr="00A02684">
              <w:rPr>
                <w:sz w:val="22"/>
                <w:szCs w:val="22"/>
              </w:rPr>
              <w:t>В том числе протяженность дороги, соответствующая нормативным требованиям, %</w:t>
            </w:r>
          </w:p>
        </w:tc>
        <w:tc>
          <w:tcPr>
            <w:tcW w:w="581" w:type="pct"/>
            <w:vAlign w:val="center"/>
          </w:tcPr>
          <w:p w:rsidR="00543340" w:rsidRPr="00A02684" w:rsidRDefault="00543340" w:rsidP="00543340">
            <w:pPr>
              <w:ind w:right="-77"/>
              <w:rPr>
                <w:sz w:val="22"/>
                <w:szCs w:val="22"/>
              </w:rPr>
            </w:pPr>
            <w:r w:rsidRPr="00A02684">
              <w:rPr>
                <w:sz w:val="22"/>
                <w:szCs w:val="22"/>
              </w:rPr>
              <w:t>Категория</w:t>
            </w:r>
          </w:p>
        </w:tc>
      </w:tr>
      <w:tr w:rsidR="00A02684" w:rsidRPr="00A02684" w:rsidTr="00543340">
        <w:tblPrEx>
          <w:tblLook w:val="0000" w:firstRow="0" w:lastRow="0" w:firstColumn="0" w:lastColumn="0" w:noHBand="0" w:noVBand="0"/>
        </w:tblPrEx>
        <w:trPr>
          <w:trHeight w:val="20"/>
        </w:trPr>
        <w:tc>
          <w:tcPr>
            <w:tcW w:w="272" w:type="pct"/>
          </w:tcPr>
          <w:p w:rsidR="00543340" w:rsidRPr="00A02684" w:rsidRDefault="00F15D6D" w:rsidP="00180360">
            <w:pPr>
              <w:ind w:right="-77"/>
              <w:rPr>
                <w:sz w:val="22"/>
                <w:szCs w:val="22"/>
              </w:rPr>
            </w:pPr>
            <w:r w:rsidRPr="00A02684">
              <w:rPr>
                <w:sz w:val="22"/>
                <w:szCs w:val="22"/>
              </w:rPr>
              <w:t>1</w:t>
            </w:r>
          </w:p>
        </w:tc>
        <w:tc>
          <w:tcPr>
            <w:tcW w:w="1001" w:type="pct"/>
          </w:tcPr>
          <w:p w:rsidR="00543340" w:rsidRPr="00A02684" w:rsidRDefault="00543340" w:rsidP="00180360">
            <w:pPr>
              <w:ind w:right="-77"/>
              <w:rPr>
                <w:sz w:val="22"/>
                <w:szCs w:val="22"/>
              </w:rPr>
            </w:pPr>
            <w:r w:rsidRPr="00A02684">
              <w:rPr>
                <w:sz w:val="22"/>
                <w:szCs w:val="22"/>
              </w:rPr>
              <w:t>Местаново – Радицы – Рукулицы – Коростовицы</w:t>
            </w:r>
          </w:p>
        </w:tc>
        <w:tc>
          <w:tcPr>
            <w:tcW w:w="848" w:type="pct"/>
          </w:tcPr>
          <w:p w:rsidR="00543340" w:rsidRPr="00A02684" w:rsidRDefault="00543340" w:rsidP="00180360">
            <w:pPr>
              <w:rPr>
                <w:sz w:val="22"/>
                <w:szCs w:val="22"/>
              </w:rPr>
            </w:pPr>
            <w:r w:rsidRPr="00A02684">
              <w:rPr>
                <w:sz w:val="22"/>
                <w:szCs w:val="22"/>
              </w:rPr>
              <w:t>Асфальто-бетон</w:t>
            </w:r>
          </w:p>
        </w:tc>
        <w:tc>
          <w:tcPr>
            <w:tcW w:w="657" w:type="pct"/>
          </w:tcPr>
          <w:p w:rsidR="00543340" w:rsidRPr="00A02684" w:rsidRDefault="00543340" w:rsidP="00180360">
            <w:pPr>
              <w:rPr>
                <w:sz w:val="22"/>
                <w:szCs w:val="22"/>
              </w:rPr>
            </w:pPr>
            <w:r w:rsidRPr="00A02684">
              <w:rPr>
                <w:sz w:val="22"/>
                <w:szCs w:val="22"/>
              </w:rPr>
              <w:t>6600</w:t>
            </w:r>
          </w:p>
        </w:tc>
        <w:tc>
          <w:tcPr>
            <w:tcW w:w="1641" w:type="pct"/>
          </w:tcPr>
          <w:p w:rsidR="00543340" w:rsidRPr="00A02684" w:rsidRDefault="00543340" w:rsidP="00180360">
            <w:pPr>
              <w:rPr>
                <w:sz w:val="22"/>
                <w:szCs w:val="22"/>
              </w:rPr>
            </w:pPr>
            <w:r w:rsidRPr="00A02684">
              <w:rPr>
                <w:sz w:val="22"/>
                <w:szCs w:val="22"/>
              </w:rPr>
              <w:t>67</w:t>
            </w:r>
          </w:p>
        </w:tc>
        <w:tc>
          <w:tcPr>
            <w:tcW w:w="581" w:type="pct"/>
          </w:tcPr>
          <w:p w:rsidR="00543340" w:rsidRPr="00A02684" w:rsidRDefault="00543340" w:rsidP="00180360">
            <w:pPr>
              <w:rPr>
                <w:sz w:val="22"/>
                <w:szCs w:val="22"/>
              </w:rPr>
            </w:pPr>
            <w:r w:rsidRPr="00A02684">
              <w:rPr>
                <w:sz w:val="22"/>
                <w:szCs w:val="22"/>
              </w:rPr>
              <w:t>IV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2</w:t>
            </w:r>
          </w:p>
        </w:tc>
        <w:tc>
          <w:tcPr>
            <w:tcW w:w="1001" w:type="pct"/>
          </w:tcPr>
          <w:p w:rsidR="00543340" w:rsidRPr="00A02684" w:rsidRDefault="00543340" w:rsidP="00180360">
            <w:pPr>
              <w:ind w:right="-77"/>
              <w:rPr>
                <w:sz w:val="22"/>
                <w:szCs w:val="22"/>
              </w:rPr>
            </w:pPr>
            <w:r w:rsidRPr="00A02684">
              <w:rPr>
                <w:sz w:val="22"/>
                <w:szCs w:val="22"/>
              </w:rPr>
              <w:t>Ильеши – Голятицы</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1550</w:t>
            </w:r>
          </w:p>
        </w:tc>
        <w:tc>
          <w:tcPr>
            <w:tcW w:w="1641" w:type="pct"/>
          </w:tcPr>
          <w:p w:rsidR="00543340" w:rsidRPr="00A02684" w:rsidRDefault="00543340" w:rsidP="00180360">
            <w:pPr>
              <w:rPr>
                <w:sz w:val="22"/>
                <w:szCs w:val="22"/>
              </w:rPr>
            </w:pPr>
            <w:r w:rsidRPr="00A02684">
              <w:rPr>
                <w:sz w:val="22"/>
                <w:szCs w:val="22"/>
              </w:rPr>
              <w:t>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3</w:t>
            </w:r>
          </w:p>
        </w:tc>
        <w:tc>
          <w:tcPr>
            <w:tcW w:w="1001" w:type="pct"/>
          </w:tcPr>
          <w:p w:rsidR="00543340" w:rsidRPr="00A02684" w:rsidRDefault="00543340" w:rsidP="00180360">
            <w:pPr>
              <w:ind w:right="-77"/>
              <w:rPr>
                <w:sz w:val="22"/>
                <w:szCs w:val="22"/>
              </w:rPr>
            </w:pPr>
            <w:r w:rsidRPr="00A02684">
              <w:rPr>
                <w:sz w:val="22"/>
                <w:szCs w:val="22"/>
              </w:rPr>
              <w:t>Подъезд к д. Кюльвия</w:t>
            </w:r>
          </w:p>
        </w:tc>
        <w:tc>
          <w:tcPr>
            <w:tcW w:w="848" w:type="pct"/>
          </w:tcPr>
          <w:p w:rsidR="00543340" w:rsidRPr="00A02684" w:rsidRDefault="00543340" w:rsidP="00180360">
            <w:pPr>
              <w:rPr>
                <w:sz w:val="22"/>
                <w:szCs w:val="22"/>
              </w:rPr>
            </w:pPr>
            <w:r w:rsidRPr="00A02684">
              <w:rPr>
                <w:sz w:val="22"/>
                <w:szCs w:val="22"/>
              </w:rPr>
              <w:t>Улучшенное грунтовое</w:t>
            </w:r>
          </w:p>
        </w:tc>
        <w:tc>
          <w:tcPr>
            <w:tcW w:w="657" w:type="pct"/>
          </w:tcPr>
          <w:p w:rsidR="00543340" w:rsidRPr="00A02684" w:rsidRDefault="00543340" w:rsidP="00180360">
            <w:pPr>
              <w:rPr>
                <w:sz w:val="22"/>
                <w:szCs w:val="22"/>
              </w:rPr>
            </w:pPr>
            <w:r w:rsidRPr="00A02684">
              <w:rPr>
                <w:sz w:val="22"/>
                <w:szCs w:val="22"/>
              </w:rPr>
              <w:t>800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lastRenderedPageBreak/>
              <w:t>4</w:t>
            </w:r>
          </w:p>
        </w:tc>
        <w:tc>
          <w:tcPr>
            <w:tcW w:w="1001" w:type="pct"/>
          </w:tcPr>
          <w:p w:rsidR="00543340" w:rsidRPr="00A02684" w:rsidRDefault="00543340" w:rsidP="00180360">
            <w:pPr>
              <w:ind w:right="-77"/>
              <w:rPr>
                <w:sz w:val="22"/>
                <w:szCs w:val="22"/>
              </w:rPr>
            </w:pPr>
            <w:r w:rsidRPr="00A02684">
              <w:rPr>
                <w:sz w:val="22"/>
                <w:szCs w:val="22"/>
              </w:rPr>
              <w:t>Подъезд к д. Горье</w:t>
            </w:r>
          </w:p>
        </w:tc>
        <w:tc>
          <w:tcPr>
            <w:tcW w:w="848" w:type="pct"/>
          </w:tcPr>
          <w:p w:rsidR="00543340" w:rsidRPr="00A02684" w:rsidRDefault="00543340" w:rsidP="00180360">
            <w:pPr>
              <w:rPr>
                <w:sz w:val="22"/>
                <w:szCs w:val="22"/>
              </w:rPr>
            </w:pPr>
            <w:r w:rsidRPr="00A02684">
              <w:rPr>
                <w:sz w:val="22"/>
                <w:szCs w:val="22"/>
              </w:rPr>
              <w:t>Улучшенное грунтовое</w:t>
            </w:r>
          </w:p>
        </w:tc>
        <w:tc>
          <w:tcPr>
            <w:tcW w:w="657" w:type="pct"/>
          </w:tcPr>
          <w:p w:rsidR="00543340" w:rsidRPr="00A02684" w:rsidRDefault="00543340" w:rsidP="00180360">
            <w:pPr>
              <w:rPr>
                <w:sz w:val="22"/>
                <w:szCs w:val="22"/>
              </w:rPr>
            </w:pPr>
            <w:r w:rsidRPr="00A02684">
              <w:rPr>
                <w:sz w:val="22"/>
                <w:szCs w:val="22"/>
              </w:rPr>
              <w:t>1420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5</w:t>
            </w:r>
          </w:p>
        </w:tc>
        <w:tc>
          <w:tcPr>
            <w:tcW w:w="1001" w:type="pct"/>
          </w:tcPr>
          <w:p w:rsidR="00543340" w:rsidRPr="00A02684" w:rsidRDefault="00543340" w:rsidP="00180360">
            <w:pPr>
              <w:ind w:right="-77"/>
              <w:rPr>
                <w:sz w:val="22"/>
                <w:szCs w:val="22"/>
              </w:rPr>
            </w:pPr>
            <w:r w:rsidRPr="00A02684">
              <w:rPr>
                <w:sz w:val="22"/>
                <w:szCs w:val="22"/>
              </w:rPr>
              <w:t>Подъезд к д. Верницы</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1800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6</w:t>
            </w:r>
          </w:p>
        </w:tc>
        <w:tc>
          <w:tcPr>
            <w:tcW w:w="1001" w:type="pct"/>
          </w:tcPr>
          <w:p w:rsidR="00543340" w:rsidRPr="00A02684" w:rsidRDefault="00543340" w:rsidP="00180360">
            <w:pPr>
              <w:ind w:right="-77"/>
              <w:rPr>
                <w:sz w:val="22"/>
                <w:szCs w:val="22"/>
              </w:rPr>
            </w:pPr>
            <w:r w:rsidRPr="00A02684">
              <w:rPr>
                <w:sz w:val="22"/>
                <w:szCs w:val="22"/>
              </w:rPr>
              <w:t>Подъезд к д. Кирово</w:t>
            </w:r>
          </w:p>
        </w:tc>
        <w:tc>
          <w:tcPr>
            <w:tcW w:w="848" w:type="pct"/>
          </w:tcPr>
          <w:p w:rsidR="00543340" w:rsidRPr="00A02684" w:rsidRDefault="00543340" w:rsidP="00180360">
            <w:pPr>
              <w:rPr>
                <w:sz w:val="22"/>
                <w:szCs w:val="22"/>
              </w:rPr>
            </w:pPr>
            <w:r w:rsidRPr="00A02684">
              <w:rPr>
                <w:sz w:val="22"/>
                <w:szCs w:val="22"/>
              </w:rPr>
              <w:t>Асфальто-бетон</w:t>
            </w:r>
          </w:p>
        </w:tc>
        <w:tc>
          <w:tcPr>
            <w:tcW w:w="657" w:type="pct"/>
          </w:tcPr>
          <w:p w:rsidR="00543340" w:rsidRPr="00A02684" w:rsidRDefault="00543340" w:rsidP="00180360">
            <w:pPr>
              <w:rPr>
                <w:sz w:val="22"/>
                <w:szCs w:val="22"/>
              </w:rPr>
            </w:pPr>
            <w:r w:rsidRPr="00A02684">
              <w:rPr>
                <w:sz w:val="22"/>
                <w:szCs w:val="22"/>
              </w:rPr>
              <w:t>1000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7</w:t>
            </w:r>
          </w:p>
        </w:tc>
        <w:tc>
          <w:tcPr>
            <w:tcW w:w="1001" w:type="pct"/>
          </w:tcPr>
          <w:p w:rsidR="00543340" w:rsidRPr="00A02684" w:rsidRDefault="00543340" w:rsidP="00180360">
            <w:pPr>
              <w:ind w:right="-77"/>
              <w:rPr>
                <w:sz w:val="22"/>
                <w:szCs w:val="22"/>
              </w:rPr>
            </w:pPr>
            <w:r w:rsidRPr="00A02684">
              <w:rPr>
                <w:sz w:val="22"/>
                <w:szCs w:val="22"/>
              </w:rPr>
              <w:t>Бегуницы – Русское Брызгово</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1800</w:t>
            </w:r>
          </w:p>
        </w:tc>
        <w:tc>
          <w:tcPr>
            <w:tcW w:w="1641" w:type="pct"/>
          </w:tcPr>
          <w:p w:rsidR="00543340" w:rsidRPr="00A02684" w:rsidRDefault="00543340" w:rsidP="00180360">
            <w:pPr>
              <w:rPr>
                <w:sz w:val="22"/>
                <w:szCs w:val="22"/>
              </w:rPr>
            </w:pPr>
            <w:r w:rsidRPr="00A02684">
              <w:rPr>
                <w:sz w:val="22"/>
                <w:szCs w:val="22"/>
              </w:rPr>
              <w:t>72,4</w:t>
            </w:r>
          </w:p>
        </w:tc>
        <w:tc>
          <w:tcPr>
            <w:tcW w:w="581" w:type="pct"/>
          </w:tcPr>
          <w:p w:rsidR="00543340" w:rsidRPr="00A02684" w:rsidRDefault="00543340" w:rsidP="00180360">
            <w:pPr>
              <w:rPr>
                <w:sz w:val="22"/>
                <w:szCs w:val="22"/>
              </w:rPr>
            </w:pPr>
            <w:r w:rsidRPr="00A02684">
              <w:rPr>
                <w:sz w:val="22"/>
                <w:szCs w:val="22"/>
              </w:rPr>
              <w:t>IV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8</w:t>
            </w:r>
          </w:p>
        </w:tc>
        <w:tc>
          <w:tcPr>
            <w:tcW w:w="1001" w:type="pct"/>
          </w:tcPr>
          <w:p w:rsidR="00543340" w:rsidRPr="00A02684" w:rsidRDefault="00543340" w:rsidP="00180360">
            <w:pPr>
              <w:ind w:right="-77"/>
              <w:rPr>
                <w:sz w:val="22"/>
                <w:szCs w:val="22"/>
              </w:rPr>
            </w:pPr>
            <w:r w:rsidRPr="00A02684">
              <w:rPr>
                <w:sz w:val="22"/>
                <w:szCs w:val="22"/>
              </w:rPr>
              <w:t>Зябицы – Теглицы</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1200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IV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9</w:t>
            </w:r>
          </w:p>
        </w:tc>
        <w:tc>
          <w:tcPr>
            <w:tcW w:w="1001" w:type="pct"/>
          </w:tcPr>
          <w:p w:rsidR="00543340" w:rsidRPr="00A02684" w:rsidRDefault="00543340" w:rsidP="00180360">
            <w:pPr>
              <w:ind w:right="-77"/>
              <w:rPr>
                <w:sz w:val="22"/>
                <w:szCs w:val="22"/>
              </w:rPr>
            </w:pPr>
            <w:r w:rsidRPr="00A02684">
              <w:rPr>
                <w:sz w:val="22"/>
                <w:szCs w:val="22"/>
              </w:rPr>
              <w:t>Малое Тешково – Томарово</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1300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10</w:t>
            </w:r>
          </w:p>
        </w:tc>
        <w:tc>
          <w:tcPr>
            <w:tcW w:w="1001" w:type="pct"/>
          </w:tcPr>
          <w:p w:rsidR="00543340" w:rsidRPr="00A02684" w:rsidRDefault="00543340" w:rsidP="00180360">
            <w:pPr>
              <w:ind w:right="-77"/>
              <w:rPr>
                <w:sz w:val="22"/>
                <w:szCs w:val="22"/>
              </w:rPr>
            </w:pPr>
            <w:r w:rsidRPr="00A02684">
              <w:rPr>
                <w:sz w:val="22"/>
                <w:szCs w:val="22"/>
              </w:rPr>
              <w:t>Подъезд к д. Зимитицы</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500</w:t>
            </w:r>
          </w:p>
        </w:tc>
        <w:tc>
          <w:tcPr>
            <w:tcW w:w="1641" w:type="pct"/>
          </w:tcPr>
          <w:p w:rsidR="00543340" w:rsidRPr="00A02684" w:rsidRDefault="00543340" w:rsidP="00180360">
            <w:pPr>
              <w:rPr>
                <w:sz w:val="22"/>
                <w:szCs w:val="22"/>
              </w:rPr>
            </w:pPr>
            <w:r w:rsidRPr="00A02684">
              <w:rPr>
                <w:sz w:val="22"/>
                <w:szCs w:val="22"/>
              </w:rPr>
              <w:t>38,1</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11</w:t>
            </w:r>
          </w:p>
        </w:tc>
        <w:tc>
          <w:tcPr>
            <w:tcW w:w="1001" w:type="pct"/>
          </w:tcPr>
          <w:p w:rsidR="00543340" w:rsidRPr="00A02684" w:rsidRDefault="00543340" w:rsidP="00180360">
            <w:pPr>
              <w:ind w:right="-77"/>
              <w:rPr>
                <w:sz w:val="22"/>
                <w:szCs w:val="22"/>
              </w:rPr>
            </w:pPr>
            <w:r w:rsidRPr="00A02684">
              <w:rPr>
                <w:sz w:val="22"/>
                <w:szCs w:val="22"/>
              </w:rPr>
              <w:t>Подъезд к д. Негодицы</w:t>
            </w:r>
          </w:p>
        </w:tc>
        <w:tc>
          <w:tcPr>
            <w:tcW w:w="848" w:type="pct"/>
          </w:tcPr>
          <w:p w:rsidR="00543340" w:rsidRPr="00A02684" w:rsidRDefault="00543340" w:rsidP="00180360">
            <w:pPr>
              <w:rPr>
                <w:sz w:val="22"/>
                <w:szCs w:val="22"/>
              </w:rPr>
            </w:pPr>
            <w:r w:rsidRPr="00A02684">
              <w:rPr>
                <w:sz w:val="22"/>
                <w:szCs w:val="22"/>
              </w:rPr>
              <w:t>Асфальто-бетон</w:t>
            </w:r>
          </w:p>
        </w:tc>
        <w:tc>
          <w:tcPr>
            <w:tcW w:w="657" w:type="pct"/>
          </w:tcPr>
          <w:p w:rsidR="00543340" w:rsidRPr="00A02684" w:rsidRDefault="00543340" w:rsidP="00180360">
            <w:pPr>
              <w:rPr>
                <w:sz w:val="22"/>
                <w:szCs w:val="22"/>
              </w:rPr>
            </w:pPr>
            <w:r w:rsidRPr="00A02684">
              <w:rPr>
                <w:sz w:val="22"/>
                <w:szCs w:val="22"/>
              </w:rPr>
              <w:t>440</w:t>
            </w:r>
          </w:p>
        </w:tc>
        <w:tc>
          <w:tcPr>
            <w:tcW w:w="1641" w:type="pct"/>
          </w:tcPr>
          <w:p w:rsidR="00543340" w:rsidRPr="00A02684" w:rsidRDefault="00543340" w:rsidP="00180360">
            <w:pPr>
              <w:rPr>
                <w:sz w:val="22"/>
                <w:szCs w:val="22"/>
              </w:rPr>
            </w:pPr>
            <w:r w:rsidRPr="00A02684">
              <w:rPr>
                <w:sz w:val="22"/>
                <w:szCs w:val="22"/>
              </w:rPr>
              <w:t>100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12</w:t>
            </w:r>
          </w:p>
        </w:tc>
        <w:tc>
          <w:tcPr>
            <w:tcW w:w="1001" w:type="pct"/>
          </w:tcPr>
          <w:p w:rsidR="00543340" w:rsidRPr="00A02684" w:rsidRDefault="00543340" w:rsidP="007A038E">
            <w:pPr>
              <w:ind w:right="-77"/>
              <w:rPr>
                <w:sz w:val="22"/>
                <w:szCs w:val="22"/>
              </w:rPr>
            </w:pPr>
            <w:r w:rsidRPr="00A02684">
              <w:rPr>
                <w:sz w:val="22"/>
                <w:szCs w:val="22"/>
              </w:rPr>
              <w:t>См</w:t>
            </w:r>
            <w:r w:rsidR="007A038E" w:rsidRPr="00A02684">
              <w:rPr>
                <w:sz w:val="22"/>
                <w:szCs w:val="22"/>
              </w:rPr>
              <w:t>ё</w:t>
            </w:r>
            <w:r w:rsidRPr="00A02684">
              <w:rPr>
                <w:sz w:val="22"/>
                <w:szCs w:val="22"/>
              </w:rPr>
              <w:t>дово – Стойгино</w:t>
            </w:r>
          </w:p>
        </w:tc>
        <w:tc>
          <w:tcPr>
            <w:tcW w:w="848" w:type="pct"/>
          </w:tcPr>
          <w:p w:rsidR="00543340" w:rsidRPr="00A02684" w:rsidRDefault="00543340" w:rsidP="00180360">
            <w:pPr>
              <w:rPr>
                <w:sz w:val="22"/>
                <w:szCs w:val="22"/>
              </w:rPr>
            </w:pPr>
            <w:r w:rsidRPr="00A02684">
              <w:rPr>
                <w:sz w:val="22"/>
                <w:szCs w:val="22"/>
              </w:rPr>
              <w:t>Грунтовое</w:t>
            </w:r>
          </w:p>
        </w:tc>
        <w:tc>
          <w:tcPr>
            <w:tcW w:w="657" w:type="pct"/>
          </w:tcPr>
          <w:p w:rsidR="00543340" w:rsidRPr="00A02684" w:rsidRDefault="00543340" w:rsidP="00180360">
            <w:pPr>
              <w:rPr>
                <w:sz w:val="22"/>
                <w:szCs w:val="22"/>
              </w:rPr>
            </w:pPr>
            <w:r w:rsidRPr="00A02684">
              <w:rPr>
                <w:sz w:val="22"/>
                <w:szCs w:val="22"/>
              </w:rPr>
              <w:t>800</w:t>
            </w:r>
          </w:p>
        </w:tc>
        <w:tc>
          <w:tcPr>
            <w:tcW w:w="1641" w:type="pct"/>
          </w:tcPr>
          <w:p w:rsidR="00543340" w:rsidRPr="00A02684" w:rsidRDefault="00543340" w:rsidP="00180360">
            <w:pPr>
              <w:rPr>
                <w:sz w:val="22"/>
                <w:szCs w:val="22"/>
              </w:rPr>
            </w:pPr>
            <w:r w:rsidRPr="00A02684">
              <w:rPr>
                <w:sz w:val="22"/>
                <w:szCs w:val="22"/>
              </w:rPr>
              <w:t>0</w:t>
            </w:r>
          </w:p>
        </w:tc>
        <w:tc>
          <w:tcPr>
            <w:tcW w:w="581" w:type="pct"/>
          </w:tcPr>
          <w:p w:rsidR="00543340" w:rsidRPr="00A02684" w:rsidRDefault="00543340" w:rsidP="00180360">
            <w:pPr>
              <w:rPr>
                <w:sz w:val="22"/>
                <w:szCs w:val="22"/>
              </w:rPr>
            </w:pPr>
            <w:r w:rsidRPr="00A02684">
              <w:rPr>
                <w:sz w:val="22"/>
                <w:szCs w:val="22"/>
              </w:rPr>
              <w:t>V</w:t>
            </w:r>
          </w:p>
        </w:tc>
      </w:tr>
      <w:tr w:rsidR="00A02684"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13</w:t>
            </w:r>
          </w:p>
        </w:tc>
        <w:tc>
          <w:tcPr>
            <w:tcW w:w="1001" w:type="pct"/>
          </w:tcPr>
          <w:p w:rsidR="00543340" w:rsidRPr="00A02684" w:rsidRDefault="00543340" w:rsidP="00180360">
            <w:pPr>
              <w:ind w:right="-77"/>
              <w:rPr>
                <w:sz w:val="22"/>
                <w:szCs w:val="22"/>
              </w:rPr>
            </w:pPr>
            <w:r w:rsidRPr="00A02684">
              <w:rPr>
                <w:sz w:val="22"/>
                <w:szCs w:val="22"/>
              </w:rPr>
              <w:t>Голятицы – Черенковицы</w:t>
            </w:r>
          </w:p>
        </w:tc>
        <w:tc>
          <w:tcPr>
            <w:tcW w:w="848" w:type="pct"/>
          </w:tcPr>
          <w:p w:rsidR="00543340" w:rsidRPr="00A02684" w:rsidRDefault="00543340" w:rsidP="00180360">
            <w:pPr>
              <w:rPr>
                <w:sz w:val="22"/>
                <w:szCs w:val="22"/>
              </w:rPr>
            </w:pPr>
            <w:r w:rsidRPr="00A02684">
              <w:rPr>
                <w:sz w:val="22"/>
                <w:szCs w:val="22"/>
              </w:rPr>
              <w:t>Грунтовое</w:t>
            </w:r>
          </w:p>
        </w:tc>
        <w:tc>
          <w:tcPr>
            <w:tcW w:w="657" w:type="pct"/>
          </w:tcPr>
          <w:p w:rsidR="00543340" w:rsidRPr="00A02684" w:rsidRDefault="00543340" w:rsidP="00180360">
            <w:pPr>
              <w:rPr>
                <w:sz w:val="22"/>
                <w:szCs w:val="22"/>
              </w:rPr>
            </w:pPr>
            <w:r w:rsidRPr="00A02684">
              <w:rPr>
                <w:sz w:val="22"/>
                <w:szCs w:val="22"/>
              </w:rPr>
              <w:t>6000</w:t>
            </w:r>
          </w:p>
        </w:tc>
        <w:tc>
          <w:tcPr>
            <w:tcW w:w="1641" w:type="pct"/>
          </w:tcPr>
          <w:p w:rsidR="00543340" w:rsidRPr="00A02684" w:rsidRDefault="00543340" w:rsidP="00180360">
            <w:pPr>
              <w:rPr>
                <w:sz w:val="22"/>
                <w:szCs w:val="22"/>
              </w:rPr>
            </w:pPr>
            <w:r w:rsidRPr="00A02684">
              <w:rPr>
                <w:sz w:val="22"/>
                <w:szCs w:val="22"/>
              </w:rPr>
              <w:t>0</w:t>
            </w:r>
          </w:p>
        </w:tc>
        <w:tc>
          <w:tcPr>
            <w:tcW w:w="581" w:type="pct"/>
          </w:tcPr>
          <w:p w:rsidR="00543340" w:rsidRPr="00A02684" w:rsidRDefault="00543340" w:rsidP="00180360">
            <w:pPr>
              <w:rPr>
                <w:sz w:val="22"/>
                <w:szCs w:val="22"/>
              </w:rPr>
            </w:pPr>
            <w:r w:rsidRPr="00A02684">
              <w:rPr>
                <w:sz w:val="22"/>
                <w:szCs w:val="22"/>
              </w:rPr>
              <w:t>V</w:t>
            </w:r>
          </w:p>
        </w:tc>
      </w:tr>
      <w:tr w:rsidR="00543340" w:rsidRPr="00A02684" w:rsidTr="00543340">
        <w:trPr>
          <w:trHeight w:val="20"/>
        </w:trPr>
        <w:tc>
          <w:tcPr>
            <w:tcW w:w="272" w:type="pct"/>
          </w:tcPr>
          <w:p w:rsidR="00543340" w:rsidRPr="00A02684" w:rsidRDefault="00F15D6D" w:rsidP="00180360">
            <w:pPr>
              <w:ind w:right="-77"/>
              <w:rPr>
                <w:sz w:val="22"/>
                <w:szCs w:val="22"/>
              </w:rPr>
            </w:pPr>
            <w:r w:rsidRPr="00A02684">
              <w:rPr>
                <w:sz w:val="22"/>
                <w:szCs w:val="22"/>
              </w:rPr>
              <w:t>14</w:t>
            </w:r>
          </w:p>
        </w:tc>
        <w:tc>
          <w:tcPr>
            <w:tcW w:w="1001" w:type="pct"/>
          </w:tcPr>
          <w:p w:rsidR="00543340" w:rsidRPr="00A02684" w:rsidRDefault="00543340" w:rsidP="00180360">
            <w:pPr>
              <w:ind w:right="-77"/>
              <w:rPr>
                <w:sz w:val="22"/>
                <w:szCs w:val="22"/>
              </w:rPr>
            </w:pPr>
            <w:r w:rsidRPr="00A02684">
              <w:rPr>
                <w:sz w:val="22"/>
                <w:szCs w:val="22"/>
              </w:rPr>
              <w:t>Терпилицы – Кальмус</w:t>
            </w:r>
          </w:p>
        </w:tc>
        <w:tc>
          <w:tcPr>
            <w:tcW w:w="848" w:type="pct"/>
          </w:tcPr>
          <w:p w:rsidR="00543340" w:rsidRPr="00A02684" w:rsidRDefault="00543340" w:rsidP="00180360">
            <w:pPr>
              <w:rPr>
                <w:sz w:val="22"/>
                <w:szCs w:val="22"/>
              </w:rPr>
            </w:pPr>
            <w:r w:rsidRPr="00A02684">
              <w:rPr>
                <w:sz w:val="22"/>
                <w:szCs w:val="22"/>
              </w:rPr>
              <w:t xml:space="preserve">Щебень </w:t>
            </w:r>
          </w:p>
        </w:tc>
        <w:tc>
          <w:tcPr>
            <w:tcW w:w="657" w:type="pct"/>
          </w:tcPr>
          <w:p w:rsidR="00543340" w:rsidRPr="00A02684" w:rsidRDefault="00543340" w:rsidP="00180360">
            <w:pPr>
              <w:rPr>
                <w:sz w:val="22"/>
                <w:szCs w:val="22"/>
              </w:rPr>
            </w:pPr>
            <w:r w:rsidRPr="00A02684">
              <w:rPr>
                <w:sz w:val="22"/>
                <w:szCs w:val="22"/>
              </w:rPr>
              <w:t>3600</w:t>
            </w:r>
          </w:p>
        </w:tc>
        <w:tc>
          <w:tcPr>
            <w:tcW w:w="1641" w:type="pct"/>
          </w:tcPr>
          <w:p w:rsidR="00543340" w:rsidRPr="00A02684" w:rsidRDefault="00543340" w:rsidP="00180360">
            <w:pPr>
              <w:rPr>
                <w:sz w:val="22"/>
                <w:szCs w:val="22"/>
              </w:rPr>
            </w:pPr>
            <w:r w:rsidRPr="00A02684">
              <w:rPr>
                <w:sz w:val="22"/>
                <w:szCs w:val="22"/>
              </w:rPr>
              <w:t>0</w:t>
            </w:r>
          </w:p>
        </w:tc>
        <w:tc>
          <w:tcPr>
            <w:tcW w:w="581" w:type="pct"/>
          </w:tcPr>
          <w:p w:rsidR="00543340" w:rsidRPr="00A02684" w:rsidRDefault="00543340" w:rsidP="00180360">
            <w:pPr>
              <w:rPr>
                <w:sz w:val="22"/>
                <w:szCs w:val="22"/>
              </w:rPr>
            </w:pPr>
            <w:r w:rsidRPr="00A02684">
              <w:rPr>
                <w:sz w:val="22"/>
                <w:szCs w:val="22"/>
              </w:rPr>
              <w:t>V</w:t>
            </w:r>
          </w:p>
        </w:tc>
      </w:tr>
    </w:tbl>
    <w:p w:rsidR="006E19EB" w:rsidRPr="00A02684" w:rsidRDefault="006E19EB" w:rsidP="006E19EB">
      <w:pPr>
        <w:ind w:firstLine="709"/>
      </w:pPr>
    </w:p>
    <w:p w:rsidR="006E19EB" w:rsidRPr="00A02684" w:rsidRDefault="006E19EB" w:rsidP="006E19EB">
      <w:pPr>
        <w:pStyle w:val="a0"/>
        <w:ind w:firstLine="709"/>
        <w:rPr>
          <w:b/>
        </w:rPr>
      </w:pPr>
      <w:r w:rsidRPr="00A02684">
        <w:rPr>
          <w:b/>
        </w:rPr>
        <w:t>Планируемые объекты в области транспорта федерального значения, регионального значения, местного значения муниципального района</w:t>
      </w:r>
    </w:p>
    <w:p w:rsidR="006E19EB" w:rsidRPr="00A02684" w:rsidRDefault="006E19EB" w:rsidP="006E19EB">
      <w:pPr>
        <w:pStyle w:val="a0"/>
        <w:ind w:firstLine="709"/>
      </w:pPr>
      <w:r w:rsidRPr="00A02684">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r w:rsidR="00ED6259" w:rsidRPr="00A02684">
        <w:t>,</w:t>
      </w:r>
      <w:r w:rsidRPr="00A02684">
        <w:t xml:space="preserve"> утвержден</w:t>
      </w:r>
      <w:r w:rsidR="00ED6259" w:rsidRPr="00A02684">
        <w:t>ной</w:t>
      </w:r>
      <w:r w:rsidRPr="00A02684">
        <w:t xml:space="preserve"> распоряжением Правительства Российской Федерации от 19 марта 2013 года № 384-р (с изменениями и дополнениями), на территории Бегуницкого сельского поселения </w:t>
      </w:r>
      <w:r w:rsidR="00ED6259" w:rsidRPr="00A02684">
        <w:t>предусмотрена реконструкция автомобильной дороги А-180 (М-11) «Нарва» - от Санкт-Петербурга до границы с Эстонской Республикой (на Таллин), реконструкция автомобильной дороги на участке км 31 + 440 - км 54 + 365</w:t>
      </w:r>
      <w:r w:rsidRPr="00A02684">
        <w:t>.</w:t>
      </w:r>
    </w:p>
    <w:p w:rsidR="00FF3F53" w:rsidRPr="00A02684" w:rsidRDefault="00FF3F53" w:rsidP="00FF3F53">
      <w:pPr>
        <w:pStyle w:val="afff"/>
        <w:spacing w:before="0" w:after="0"/>
        <w:ind w:firstLine="709"/>
      </w:pPr>
      <w:r w:rsidRPr="00A02684">
        <w:t xml:space="preserve">В связи с тем, что автомобильная дорога федерального значения А-180 «Нарва» проходит через </w:t>
      </w:r>
      <w:r w:rsidR="00D65C67" w:rsidRPr="00A02684">
        <w:t xml:space="preserve">населенные пункты Бегуницы, Большое Тешково, Гомонтово, Зимитицы, Кайкино, Корчаны, Пружицы, Чирковицы </w:t>
      </w:r>
      <w:r w:rsidRPr="00A02684">
        <w:t>возможность расширения полосы отвода автодороги в границах населенных пунктов без негативных последствий для условий проживания населения фактически ограничены. В рамках реконструкции автомобильной дороги федерального значения А-180 «Нарва» предлагается рассмотреть вопрос о строительстве автодорожн</w:t>
      </w:r>
      <w:r w:rsidR="00D65C67" w:rsidRPr="00A02684">
        <w:t>ых</w:t>
      </w:r>
      <w:r w:rsidRPr="00A02684">
        <w:t xml:space="preserve"> обход</w:t>
      </w:r>
      <w:r w:rsidR="00D65C67" w:rsidRPr="00A02684">
        <w:t>ов</w:t>
      </w:r>
      <w:r w:rsidRPr="00A02684">
        <w:t xml:space="preserve"> </w:t>
      </w:r>
      <w:r w:rsidR="00D65C67" w:rsidRPr="00A02684">
        <w:t>населенных пунктов</w:t>
      </w:r>
      <w:r w:rsidRPr="00A02684">
        <w:t>. Строительство обхода необходимо с целью вывода транзитного транспортного потока за пределы жилых зон с учетом пункта 8.21 СП 42.13330.2016, в том числе:</w:t>
      </w:r>
    </w:p>
    <w:p w:rsidR="00FF3F53" w:rsidRPr="00A02684" w:rsidRDefault="00FF3F53" w:rsidP="00B64F6F">
      <w:pPr>
        <w:pStyle w:val="afff"/>
        <w:numPr>
          <w:ilvl w:val="0"/>
          <w:numId w:val="52"/>
        </w:numPr>
        <w:spacing w:before="0" w:after="0"/>
        <w:ind w:left="720"/>
      </w:pPr>
      <w:r w:rsidRPr="00A02684">
        <w:t>автомобильные дороги общей сети категорий I - III следует проектировать в обход городских и сельских поселений в соответствии с СП 34.13330;</w:t>
      </w:r>
    </w:p>
    <w:p w:rsidR="00FF3F53" w:rsidRPr="00A02684" w:rsidRDefault="00FF3F53" w:rsidP="00B64F6F">
      <w:pPr>
        <w:pStyle w:val="afff"/>
        <w:numPr>
          <w:ilvl w:val="0"/>
          <w:numId w:val="52"/>
        </w:numPr>
        <w:spacing w:before="0" w:after="0"/>
        <w:ind w:left="720"/>
      </w:pPr>
      <w:r w:rsidRPr="00A02684">
        <w:t>в случае невозможности прокладки существующих и проектируемых дорог категорий I - III за пределами городских и сельских поселений при проектировании необходимо обеспечить беспрепятственное функционирование улично-дорожной сети и связанность территории городского и сельского поселения, транспортное обслуживание, безопасность и экологическую защиту прилегающей территории и застройки;</w:t>
      </w:r>
    </w:p>
    <w:p w:rsidR="00FF3F53" w:rsidRPr="00A02684" w:rsidRDefault="00FF3F53" w:rsidP="00B64F6F">
      <w:pPr>
        <w:pStyle w:val="afff"/>
        <w:numPr>
          <w:ilvl w:val="0"/>
          <w:numId w:val="52"/>
        </w:numPr>
        <w:spacing w:before="0" w:after="0"/>
        <w:ind w:left="720"/>
      </w:pPr>
      <w:r w:rsidRPr="00A02684">
        <w:t>категория автомобильной дороги общей сети при прохождении по территории населенного пункта назначается в соответствии с общей классификацией улично-дорожной сети этого населенного пункта.</w:t>
      </w:r>
    </w:p>
    <w:p w:rsidR="00956190" w:rsidRPr="00A02684" w:rsidRDefault="00956190" w:rsidP="00956190">
      <w:pPr>
        <w:pStyle w:val="a0"/>
        <w:ind w:firstLine="709"/>
      </w:pPr>
      <w:r w:rsidRPr="00A02684">
        <w:lastRenderedPageBreak/>
        <w:t xml:space="preserve">Кроме того, с целью изоляции пешеходных потоков в наиболее загруженной движением транспортной магистрали А-180 «Нарва» необходимо рассмотреть варианты строительства внеуличных пешеходных переходов в зонах концентрации объектов культурно‑бытового и делового назначения, отличающихся пешеходными потоками высокой интенсивности в течение дня. </w:t>
      </w:r>
    </w:p>
    <w:p w:rsidR="00B70E93" w:rsidRPr="00A02684" w:rsidRDefault="00B70E93" w:rsidP="00B70E93">
      <w:pPr>
        <w:pStyle w:val="a0"/>
        <w:ind w:firstLine="709"/>
      </w:pPr>
      <w:r w:rsidRPr="00A02684">
        <w:t>В соответствии с пунктом 4.3 распоряжения Федерального дорожного агентства от 13 декабря 2012 года № 995-р «Об издании и применении ОДМ 218.2.013-2011 «Методические рекомендации по защите от транспортного шума территорий, прилегающих к автомобильным дорогам» на автомобильных дорогах при расчетной перспективной интенсивности движения более 3 тыс. автомобилей в сутки или числе жителей населенного пункта, попадающих в зону акустического дискомфорта, более 200 человек следует проводить проектирование шумозащитных сооружений.</w:t>
      </w:r>
      <w:r w:rsidR="00624C0F" w:rsidRPr="00A02684">
        <w:t xml:space="preserve"> Более 200 человек в настоящее время проживает в д. Бегуницы и п. Зимитицы.</w:t>
      </w:r>
    </w:p>
    <w:p w:rsidR="00956190" w:rsidRPr="00A02684" w:rsidRDefault="00956190" w:rsidP="00956190">
      <w:pPr>
        <w:pStyle w:val="a0"/>
        <w:ind w:firstLine="709"/>
      </w:pPr>
    </w:p>
    <w:p w:rsidR="006E19EB" w:rsidRPr="00A02684" w:rsidRDefault="006E19EB" w:rsidP="006E19EB">
      <w:pPr>
        <w:pStyle w:val="a0"/>
        <w:ind w:firstLine="709"/>
      </w:pPr>
      <w:r w:rsidRPr="00A02684">
        <w:t>В соответствии со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планируются следующие мероприятия:</w:t>
      </w:r>
    </w:p>
    <w:p w:rsidR="006E19EB" w:rsidRPr="00A02684" w:rsidRDefault="006E19EB" w:rsidP="00AF4D6B">
      <w:pPr>
        <w:pStyle w:val="afff"/>
        <w:numPr>
          <w:ilvl w:val="0"/>
          <w:numId w:val="52"/>
        </w:numPr>
        <w:spacing w:before="0" w:after="0"/>
        <w:ind w:left="720"/>
      </w:pPr>
      <w:r w:rsidRPr="00A02684">
        <w:t xml:space="preserve">строительство автодорожного обхода дер. </w:t>
      </w:r>
      <w:r w:rsidR="008F5BFA" w:rsidRPr="00A02684">
        <w:t xml:space="preserve">Терпилицы </w:t>
      </w:r>
      <w:r w:rsidRPr="00A02684">
        <w:t>(техническая категория: III);</w:t>
      </w:r>
    </w:p>
    <w:p w:rsidR="006E19EB" w:rsidRPr="00A02684" w:rsidRDefault="006E19EB" w:rsidP="00AF4D6B">
      <w:pPr>
        <w:pStyle w:val="afff"/>
        <w:numPr>
          <w:ilvl w:val="0"/>
          <w:numId w:val="52"/>
        </w:numPr>
        <w:spacing w:before="0" w:after="0"/>
        <w:ind w:left="720"/>
      </w:pPr>
      <w:r w:rsidRPr="00A02684">
        <w:t>строительство автодорожного обхода г. Волосово на автомобильной дороге Гатчина – Опол</w:t>
      </w:r>
      <w:r w:rsidR="008F5BFA" w:rsidRPr="00A02684">
        <w:t>ье (техническая категория: III).</w:t>
      </w:r>
    </w:p>
    <w:p w:rsidR="00097093" w:rsidRPr="00A02684" w:rsidRDefault="00097093" w:rsidP="00097093">
      <w:pPr>
        <w:pStyle w:val="a0"/>
        <w:ind w:firstLine="709"/>
      </w:pPr>
      <w:r w:rsidRPr="00A02684">
        <w:t>В соответствии с проектом изменений в схему территориального планирования муниципального образования Волосовский муниципальный район Ленинградской области в границах Бегуницкого сельского поселения планируется реализация следующих мероприятий:</w:t>
      </w:r>
    </w:p>
    <w:p w:rsidR="00097093" w:rsidRPr="00A02684" w:rsidRDefault="00097093" w:rsidP="00AF4D6B">
      <w:pPr>
        <w:pStyle w:val="afff"/>
        <w:numPr>
          <w:ilvl w:val="0"/>
          <w:numId w:val="52"/>
        </w:numPr>
        <w:spacing w:before="0" w:after="0"/>
        <w:ind w:left="720"/>
      </w:pPr>
      <w:r w:rsidRPr="00A02684">
        <w:t>Подъезд к обособленной территории деревни Большие Лашковицы (включение в перечень автомобильных дорог местного значения Волосовского муниципального района, 420 м).</w:t>
      </w:r>
    </w:p>
    <w:p w:rsidR="00F217CC" w:rsidRPr="00A02684" w:rsidRDefault="00F217CC" w:rsidP="00F217CC">
      <w:pPr>
        <w:pStyle w:val="a0"/>
        <w:ind w:firstLine="709"/>
      </w:pPr>
      <w:r w:rsidRPr="00A02684">
        <w:t>Прохождение планируемых автомобильных дорог общего пользования федерального значения, регионального значения будут уточняться при подготовке документации по планировке территории и проектной документации.</w:t>
      </w:r>
    </w:p>
    <w:p w:rsidR="006E19EB" w:rsidRPr="00A02684" w:rsidRDefault="006E19EB" w:rsidP="006E19EB">
      <w:pPr>
        <w:pStyle w:val="a0"/>
        <w:ind w:firstLine="709"/>
      </w:pPr>
      <w:r w:rsidRPr="00A02684">
        <w:t>Технические характеристики существующих автомобильных дорог обычного типа регионального значения, проходящих в границах населенных пунктов, рекомендуется приводить к характеристикам улично-дорожной сети при выполнении их реконструкции, включая оборудование их тротуарами и объектами уличного освещения. В случае отсутствия возможности обустройства тротуарами на автомобильных дорогах, проходящих по населенному пункту, необходимо предусматривать в рамках благоустройства устройство пешеходных дорожек за пределами полос отвода автомобильных дорог.</w:t>
      </w:r>
    </w:p>
    <w:p w:rsidR="006E19EB" w:rsidRPr="00A02684" w:rsidRDefault="006E19EB" w:rsidP="006E19EB">
      <w:pPr>
        <w:pStyle w:val="a0"/>
        <w:ind w:firstLine="709"/>
      </w:pPr>
      <w:r w:rsidRPr="00A02684">
        <w:t>Планируемые объекты транспортной инфраструктуры регионального значения и местного значения муниципального района представлены на карте «Карта функциональных зон поселения».</w:t>
      </w:r>
    </w:p>
    <w:p w:rsidR="00D4379C" w:rsidRPr="00A02684" w:rsidRDefault="00D4379C" w:rsidP="00F37281">
      <w:pPr>
        <w:ind w:firstLine="709"/>
      </w:pPr>
    </w:p>
    <w:p w:rsidR="00BA310B" w:rsidRPr="00A02684" w:rsidRDefault="001A3612" w:rsidP="00F37281">
      <w:pPr>
        <w:pStyle w:val="2"/>
        <w:spacing w:before="0"/>
        <w:jc w:val="center"/>
        <w:rPr>
          <w:rFonts w:ascii="Times New Roman" w:hAnsi="Times New Roman"/>
          <w:color w:val="auto"/>
          <w:sz w:val="24"/>
          <w:szCs w:val="24"/>
        </w:rPr>
      </w:pPr>
      <w:bookmarkStart w:id="138" w:name="_Toc74682297"/>
      <w:r w:rsidRPr="00A02684">
        <w:rPr>
          <w:rFonts w:ascii="Times New Roman" w:hAnsi="Times New Roman"/>
          <w:color w:val="auto"/>
          <w:sz w:val="24"/>
          <w:szCs w:val="24"/>
        </w:rPr>
        <w:t>4</w:t>
      </w:r>
      <w:r w:rsidR="00EA6B80" w:rsidRPr="00A02684">
        <w:rPr>
          <w:rFonts w:ascii="Times New Roman" w:hAnsi="Times New Roman"/>
          <w:color w:val="auto"/>
          <w:sz w:val="24"/>
          <w:szCs w:val="24"/>
        </w:rPr>
        <w:t>.</w:t>
      </w:r>
      <w:r w:rsidR="008070A5" w:rsidRPr="00A02684">
        <w:rPr>
          <w:rFonts w:ascii="Times New Roman" w:hAnsi="Times New Roman"/>
          <w:color w:val="auto"/>
          <w:sz w:val="24"/>
          <w:szCs w:val="24"/>
        </w:rPr>
        <w:t>5</w:t>
      </w:r>
      <w:r w:rsidR="00EA6B80" w:rsidRPr="00A02684">
        <w:rPr>
          <w:rFonts w:ascii="Times New Roman" w:hAnsi="Times New Roman"/>
          <w:color w:val="auto"/>
          <w:sz w:val="24"/>
          <w:szCs w:val="24"/>
        </w:rPr>
        <w:t xml:space="preserve">.2. </w:t>
      </w:r>
      <w:r w:rsidR="00741FD0" w:rsidRPr="00A02684">
        <w:rPr>
          <w:rFonts w:ascii="Times New Roman" w:hAnsi="Times New Roman"/>
          <w:color w:val="auto"/>
          <w:sz w:val="24"/>
          <w:szCs w:val="24"/>
        </w:rPr>
        <w:t>О</w:t>
      </w:r>
      <w:r w:rsidR="00573AC4" w:rsidRPr="00A02684">
        <w:rPr>
          <w:rFonts w:ascii="Times New Roman" w:hAnsi="Times New Roman"/>
          <w:color w:val="auto"/>
          <w:sz w:val="24"/>
          <w:szCs w:val="24"/>
        </w:rPr>
        <w:t>рганизация транспортного обслуживания населения</w:t>
      </w:r>
      <w:bookmarkEnd w:id="138"/>
    </w:p>
    <w:p w:rsidR="00EA6B80" w:rsidRPr="00A02684" w:rsidRDefault="00EA6B80" w:rsidP="00F37281">
      <w:pPr>
        <w:pStyle w:val="a0"/>
        <w:ind w:firstLine="709"/>
      </w:pPr>
    </w:p>
    <w:p w:rsidR="00D4379C" w:rsidRPr="00A02684" w:rsidRDefault="00D4379C" w:rsidP="00F37281">
      <w:pPr>
        <w:ind w:firstLine="709"/>
        <w:jc w:val="both"/>
      </w:pPr>
      <w:r w:rsidRPr="00A02684">
        <w:t xml:space="preserve">Сведения об автобусных маршрутах, обслуживающих территорию </w:t>
      </w:r>
      <w:r w:rsidR="00B9079B" w:rsidRPr="00A02684">
        <w:t>Бегуницкого</w:t>
      </w:r>
      <w:r w:rsidR="00AC2EAA" w:rsidRPr="00A02684">
        <w:t xml:space="preserve"> сельского поселения</w:t>
      </w:r>
      <w:r w:rsidRPr="00A02684">
        <w:t xml:space="preserve"> представлены в таблице </w:t>
      </w:r>
      <w:r w:rsidR="008975A2" w:rsidRPr="00A02684">
        <w:t>48</w:t>
      </w:r>
      <w:r w:rsidRPr="00A02684">
        <w:t>.</w:t>
      </w:r>
    </w:p>
    <w:p w:rsidR="002A5749" w:rsidRPr="00A02684" w:rsidRDefault="002A5749" w:rsidP="002A5749">
      <w:pPr>
        <w:ind w:firstLine="709"/>
        <w:jc w:val="both"/>
      </w:pPr>
      <w:r w:rsidRPr="00A02684">
        <w:t>Территория Бегуницкого сельского поселения также обслуживается автобусным</w:t>
      </w:r>
      <w:r w:rsidR="003447C8" w:rsidRPr="00A02684">
        <w:t>и</w:t>
      </w:r>
      <w:r w:rsidRPr="00A02684">
        <w:t xml:space="preserve"> маршрут</w:t>
      </w:r>
      <w:r w:rsidR="003447C8" w:rsidRPr="00A02684">
        <w:t>а</w:t>
      </w:r>
      <w:r w:rsidRPr="00A02684">
        <w:t>м</w:t>
      </w:r>
      <w:r w:rsidR="003447C8" w:rsidRPr="00A02684">
        <w:t>и</w:t>
      </w:r>
      <w:r w:rsidRPr="00A02684">
        <w:t xml:space="preserve"> Санкт-Петербурга:</w:t>
      </w:r>
    </w:p>
    <w:p w:rsidR="00A67104" w:rsidRPr="00A02684" w:rsidRDefault="002A5749" w:rsidP="00B64F6F">
      <w:pPr>
        <w:pStyle w:val="ae"/>
        <w:numPr>
          <w:ilvl w:val="0"/>
          <w:numId w:val="100"/>
        </w:numPr>
        <w:jc w:val="both"/>
      </w:pPr>
      <w:r w:rsidRPr="00A02684">
        <w:t xml:space="preserve">487 Автобусная станция «Кировкий завод» </w:t>
      </w:r>
      <w:r w:rsidR="00680983" w:rsidRPr="00A02684">
        <w:t>–</w:t>
      </w:r>
      <w:r w:rsidRPr="00A02684">
        <w:t xml:space="preserve"> поселок Зимитицы</w:t>
      </w:r>
      <w:r w:rsidR="00A67104" w:rsidRPr="00A02684">
        <w:t>;</w:t>
      </w:r>
    </w:p>
    <w:p w:rsidR="00716DEA" w:rsidRPr="00A02684" w:rsidRDefault="00A67104" w:rsidP="00B64F6F">
      <w:pPr>
        <w:pStyle w:val="ae"/>
        <w:numPr>
          <w:ilvl w:val="0"/>
          <w:numId w:val="100"/>
        </w:numPr>
        <w:jc w:val="both"/>
      </w:pPr>
      <w:r w:rsidRPr="00A02684">
        <w:t xml:space="preserve">487А </w:t>
      </w:r>
      <w:hyperlink r:id="rId24" w:tooltip="Кипень" w:history="1">
        <w:r w:rsidRPr="00A02684">
          <w:t>Кипень</w:t>
        </w:r>
      </w:hyperlink>
      <w:r w:rsidRPr="00A02684">
        <w:t> </w:t>
      </w:r>
      <w:r w:rsidR="00680983" w:rsidRPr="00A02684">
        <w:t>–</w:t>
      </w:r>
      <w:r w:rsidRPr="00A02684">
        <w:t xml:space="preserve"> </w:t>
      </w:r>
      <w:hyperlink r:id="rId25" w:tooltip="Сельцо (посёлок Волосовского района) (страница отсутствует)" w:history="1">
        <w:r w:rsidRPr="00A02684">
          <w:t>Сельцо</w:t>
        </w:r>
      </w:hyperlink>
      <w:r w:rsidRPr="00A02684">
        <w:t> </w:t>
      </w:r>
      <w:r w:rsidR="00680983" w:rsidRPr="00A02684">
        <w:t>–</w:t>
      </w:r>
      <w:r w:rsidRPr="00A02684">
        <w:t xml:space="preserve"> </w:t>
      </w:r>
      <w:hyperlink r:id="rId26" w:tooltip="Каськово (Ленинградская область) (страница отсутствует)" w:history="1">
        <w:r w:rsidRPr="00A02684">
          <w:t>Каськово</w:t>
        </w:r>
      </w:hyperlink>
      <w:r w:rsidRPr="00A02684">
        <w:t> </w:t>
      </w:r>
      <w:r w:rsidR="00680983" w:rsidRPr="00A02684">
        <w:t>–</w:t>
      </w:r>
      <w:r w:rsidRPr="00A02684">
        <w:t xml:space="preserve"> </w:t>
      </w:r>
      <w:hyperlink r:id="rId27" w:tooltip="Бегуницы" w:history="1">
        <w:r w:rsidRPr="00A02684">
          <w:t>Бегуницы</w:t>
        </w:r>
      </w:hyperlink>
      <w:r w:rsidRPr="00A02684">
        <w:t> </w:t>
      </w:r>
      <w:r w:rsidR="00680983" w:rsidRPr="00A02684">
        <w:t>–</w:t>
      </w:r>
      <w:r w:rsidRPr="00A02684">
        <w:t xml:space="preserve"> </w:t>
      </w:r>
      <w:hyperlink r:id="rId28" w:tooltip="Зимитицы" w:history="1">
        <w:r w:rsidRPr="00A02684">
          <w:t>Зимитицы</w:t>
        </w:r>
      </w:hyperlink>
      <w:r w:rsidRPr="00A02684">
        <w:t>.</w:t>
      </w:r>
    </w:p>
    <w:p w:rsidR="002A5749" w:rsidRPr="00A02684" w:rsidRDefault="002A5749" w:rsidP="002A5749">
      <w:pPr>
        <w:ind w:firstLine="709"/>
        <w:jc w:val="both"/>
      </w:pPr>
    </w:p>
    <w:p w:rsidR="00C75BC1" w:rsidRPr="00A02684" w:rsidRDefault="00C75BC1" w:rsidP="00C75BC1">
      <w:pPr>
        <w:ind w:firstLine="709"/>
        <w:jc w:val="both"/>
      </w:pPr>
      <w:r w:rsidRPr="00A02684">
        <w:t>Маршруты общественного пассажирского транспорта проходят через 22 из 47 населенных пунктов в границах п</w:t>
      </w:r>
      <w:r w:rsidR="006C1469" w:rsidRPr="00A02684">
        <w:t>оселе</w:t>
      </w:r>
      <w:r w:rsidRPr="00A02684">
        <w:t xml:space="preserve">ния. В этих населенных пунктах расположены остановочные пункты общественного транспорта с остановочными павильонами. Сеть пассажирского обслуживания отвечает требованиям методических рекомендаций по развитию транспортной инфраструктуры, </w:t>
      </w:r>
      <w:r w:rsidRPr="00A02684">
        <w:lastRenderedPageBreak/>
        <w:t>обеспечивающей доступность медицинской инфраструктуры для населения (письмо Министерства транспорта Российской Федерации от 15.11.2019</w:t>
      </w:r>
      <w:r w:rsidR="00791C02" w:rsidRPr="00A02684">
        <w:t xml:space="preserve"> </w:t>
      </w:r>
      <w:r w:rsidRPr="00A02684">
        <w:t>№ ИА-Д2-24/18986).</w:t>
      </w:r>
    </w:p>
    <w:p w:rsidR="00C75BC1" w:rsidRPr="00A02684" w:rsidRDefault="00C75BC1" w:rsidP="00C75BC1">
      <w:pPr>
        <w:ind w:firstLine="709"/>
        <w:jc w:val="both"/>
      </w:pPr>
      <w:r w:rsidRPr="00A02684">
        <w:t>В населенных пунктах, попадающих в зону обслуживания пассажирским транспортом, проживает 7883 человек (93,23 % общей численности населения). В соответствии с социальным стандартом транспортного обслуживания населения целесообразно проработать вопрос транспортного обеспечения удаленных населенных пунктов, которые в настоящее время не обслуживаются действующими маршрутами пассажирского транспорта, с размещением в данных населенных пунктах остановочных пунктов.</w:t>
      </w:r>
    </w:p>
    <w:p w:rsidR="002A3582" w:rsidRPr="00A02684" w:rsidRDefault="006B28F4" w:rsidP="006B28F4">
      <w:pPr>
        <w:ind w:firstLine="709"/>
        <w:jc w:val="both"/>
      </w:pPr>
      <w:r w:rsidRPr="00A02684">
        <w:t>В соответствии с статьей 30 областного закона Ленинградской области от 22 марта 2021 года № 31-оз «О дополнительных социальных стандартах и гарантиях в Ленинградской области» в Ленинградской области гарантируется организация транспортного сообщения населённых пунктов с численностью населения более 100 человек с административными центрами муниципальных образований. Численность населения в населенных пунктах, не охваченных в настоящее время услугами общественного транспорта, составляет 1 – 51 человек</w:t>
      </w:r>
      <w:r w:rsidR="00A53859" w:rsidRPr="00A02684">
        <w:t xml:space="preserve">: </w:t>
      </w:r>
      <w:r w:rsidR="002A3582" w:rsidRPr="00A02684">
        <w:t>д. Буяницы (42 чел.), д. Верницы (13 чел.), д. Голятицы (9 чел.), д. Горье (14 чел.), д. Зимитицы (33 чел.), д. Зябицы (11 чел.),</w:t>
      </w:r>
      <w:r w:rsidR="00A53859" w:rsidRPr="00A02684">
        <w:t xml:space="preserve"> </w:t>
      </w:r>
      <w:r w:rsidR="002A3582" w:rsidRPr="00A02684">
        <w:t>д. Ильеши (36 чел.),</w:t>
      </w:r>
      <w:r w:rsidR="00A53859" w:rsidRPr="00A02684">
        <w:t xml:space="preserve"> </w:t>
      </w:r>
      <w:r w:rsidR="002A3582" w:rsidRPr="00A02684">
        <w:t>д. Кальмус (45 чел.),</w:t>
      </w:r>
      <w:r w:rsidR="00A53859" w:rsidRPr="00A02684">
        <w:t xml:space="preserve"> </w:t>
      </w:r>
      <w:r w:rsidR="002A3582" w:rsidRPr="00A02684">
        <w:t>д. Карстолово (3 чел.),</w:t>
      </w:r>
      <w:r w:rsidR="00A53859" w:rsidRPr="00A02684">
        <w:t xml:space="preserve"> </w:t>
      </w:r>
      <w:r w:rsidR="002A3582" w:rsidRPr="00A02684">
        <w:t>д. Коростовицы (27 чел.),</w:t>
      </w:r>
      <w:r w:rsidR="00A53859" w:rsidRPr="00A02684">
        <w:t xml:space="preserve"> </w:t>
      </w:r>
      <w:r w:rsidR="002A3582" w:rsidRPr="00A02684">
        <w:t>д. Корчаны (46 чел.),</w:t>
      </w:r>
      <w:r w:rsidR="00A53859" w:rsidRPr="00A02684">
        <w:t xml:space="preserve"> </w:t>
      </w:r>
      <w:r w:rsidR="002A3582" w:rsidRPr="00A02684">
        <w:t>д. Красное Брызгово (33 чел.),</w:t>
      </w:r>
      <w:r w:rsidR="00A53859" w:rsidRPr="00A02684">
        <w:t xml:space="preserve"> </w:t>
      </w:r>
      <w:r w:rsidR="002A3582" w:rsidRPr="00A02684">
        <w:t>д. Кюльвия (3 чел.),</w:t>
      </w:r>
      <w:r w:rsidR="00A53859" w:rsidRPr="00A02684">
        <w:t xml:space="preserve"> </w:t>
      </w:r>
      <w:r w:rsidR="002A3582" w:rsidRPr="00A02684">
        <w:t>д. Ославье (51 чел.),</w:t>
      </w:r>
      <w:r w:rsidR="00A53859" w:rsidRPr="00A02684">
        <w:t xml:space="preserve"> </w:t>
      </w:r>
      <w:r w:rsidR="002A3582" w:rsidRPr="00A02684">
        <w:t>д. Пежевицы (21 чел.),</w:t>
      </w:r>
      <w:r w:rsidR="00A53859" w:rsidRPr="00A02684">
        <w:t xml:space="preserve"> </w:t>
      </w:r>
      <w:r w:rsidR="002A3582" w:rsidRPr="00A02684">
        <w:t>д. Поддубье (6 чел.),</w:t>
      </w:r>
      <w:r w:rsidR="00A53859" w:rsidRPr="00A02684">
        <w:t xml:space="preserve"> </w:t>
      </w:r>
      <w:r w:rsidR="002A3582" w:rsidRPr="00A02684">
        <w:t>д. Пружицы (48 чел.),</w:t>
      </w:r>
      <w:r w:rsidR="00A53859" w:rsidRPr="00A02684">
        <w:t xml:space="preserve"> </w:t>
      </w:r>
      <w:r w:rsidR="002A3582" w:rsidRPr="00A02684">
        <w:t>д. Рукулицы (8 чел.),</w:t>
      </w:r>
      <w:r w:rsidR="00A53859" w:rsidRPr="00A02684">
        <w:t xml:space="preserve"> </w:t>
      </w:r>
      <w:r w:rsidR="002A3582" w:rsidRPr="00A02684">
        <w:t>д. Русское Брызгово (28 чел.),</w:t>
      </w:r>
      <w:r w:rsidR="00A53859" w:rsidRPr="00A02684">
        <w:t xml:space="preserve"> </w:t>
      </w:r>
      <w:r w:rsidR="002A3582" w:rsidRPr="00A02684">
        <w:t>д. Синковицы (15 чел.),</w:t>
      </w:r>
      <w:r w:rsidR="00A53859" w:rsidRPr="00A02684">
        <w:t xml:space="preserve"> </w:t>
      </w:r>
      <w:r w:rsidR="002A3582" w:rsidRPr="00A02684">
        <w:t>д. Смедово (25 чел.),</w:t>
      </w:r>
      <w:r w:rsidR="00A53859" w:rsidRPr="00A02684">
        <w:t xml:space="preserve"> </w:t>
      </w:r>
      <w:r w:rsidR="002A3582" w:rsidRPr="00A02684">
        <w:t>д. Стойгино (1 чел.),</w:t>
      </w:r>
      <w:r w:rsidR="00A53859" w:rsidRPr="00A02684">
        <w:t xml:space="preserve"> </w:t>
      </w:r>
      <w:r w:rsidR="002A3582" w:rsidRPr="00A02684">
        <w:t>д. Теглицы (20 чел.),</w:t>
      </w:r>
      <w:r w:rsidR="00A53859" w:rsidRPr="00A02684">
        <w:t xml:space="preserve"> </w:t>
      </w:r>
      <w:r w:rsidR="002A3582" w:rsidRPr="00A02684">
        <w:t>д. Томарово (15 чел.),</w:t>
      </w:r>
      <w:r w:rsidR="00A53859" w:rsidRPr="00A02684">
        <w:t xml:space="preserve"> </w:t>
      </w:r>
      <w:r w:rsidR="002A3582" w:rsidRPr="00A02684">
        <w:t>д.</w:t>
      </w:r>
      <w:r w:rsidR="00A53859" w:rsidRPr="00A02684">
        <w:t xml:space="preserve"> Черенковицы (19 чел.).</w:t>
      </w:r>
    </w:p>
    <w:p w:rsidR="00C75BC1" w:rsidRPr="00A02684" w:rsidRDefault="00C75BC1" w:rsidP="00C75BC1">
      <w:pPr>
        <w:ind w:firstLine="709"/>
        <w:jc w:val="both"/>
      </w:pPr>
      <w:r w:rsidRPr="00A02684">
        <w:t xml:space="preserve">Карта автобусных маршрутов представлена на </w:t>
      </w:r>
      <w:r w:rsidR="003A7DBA" w:rsidRPr="00A02684">
        <w:t>рисунке 6</w:t>
      </w:r>
      <w:r w:rsidRPr="00A02684">
        <w:t>.</w:t>
      </w:r>
    </w:p>
    <w:p w:rsidR="00C75BC1" w:rsidRPr="00A02684" w:rsidRDefault="00C75BC1" w:rsidP="00C75BC1">
      <w:pPr>
        <w:ind w:firstLine="709"/>
        <w:jc w:val="both"/>
      </w:pPr>
      <w:r w:rsidRPr="00A02684">
        <w:rPr>
          <w:rFonts w:eastAsia="Calibri"/>
        </w:rPr>
        <w:t>На территории поселения отсутствуют автовокзалы и автостанции.</w:t>
      </w:r>
      <w:r w:rsidRPr="00A02684">
        <w:t xml:space="preserve"> В д. Бегуницы, </w:t>
      </w:r>
      <w:r w:rsidR="006F6519" w:rsidRPr="00A02684">
        <w:t>п</w:t>
      </w:r>
      <w:r w:rsidRPr="00A02684">
        <w:t>. Зимитицы и д. Худанки расположены конечные остановки общественного транспорта с разворотным кольцом.</w:t>
      </w:r>
    </w:p>
    <w:p w:rsidR="00C75BC1" w:rsidRPr="00A02684" w:rsidRDefault="00C75BC1" w:rsidP="002507D6">
      <w:pPr>
        <w:ind w:firstLine="709"/>
        <w:jc w:val="both"/>
      </w:pPr>
      <w:r w:rsidRPr="00A02684">
        <w:t xml:space="preserve">Размещение новых объектов транспортной инфраструктуры </w:t>
      </w:r>
      <w:r w:rsidR="00532027" w:rsidRPr="00A02684">
        <w:t xml:space="preserve">действующими программами </w:t>
      </w:r>
      <w:r w:rsidRPr="00A02684">
        <w:t>не планируется.</w:t>
      </w:r>
    </w:p>
    <w:p w:rsidR="003A7DBA" w:rsidRPr="00A02684" w:rsidRDefault="003A7DBA" w:rsidP="003A7DBA">
      <w:pPr>
        <w:jc w:val="center"/>
      </w:pPr>
    </w:p>
    <w:p w:rsidR="00C75BC1" w:rsidRPr="00A02684" w:rsidRDefault="00C75BC1" w:rsidP="00C75BC1">
      <w:pPr>
        <w:ind w:firstLine="709"/>
      </w:pPr>
    </w:p>
    <w:p w:rsidR="002A5749" w:rsidRPr="00A02684" w:rsidRDefault="002A5749" w:rsidP="002A5749">
      <w:pPr>
        <w:ind w:firstLine="709"/>
        <w:jc w:val="both"/>
        <w:sectPr w:rsidR="002A5749" w:rsidRPr="00A02684" w:rsidSect="00030C61">
          <w:pgSz w:w="11907" w:h="16840" w:code="9"/>
          <w:pgMar w:top="1134" w:right="567" w:bottom="1134" w:left="1134" w:header="720" w:footer="720" w:gutter="0"/>
          <w:cols w:space="720"/>
          <w:titlePg/>
          <w:docGrid w:linePitch="299"/>
        </w:sectPr>
      </w:pPr>
    </w:p>
    <w:p w:rsidR="00716DEA" w:rsidRPr="00A02684" w:rsidRDefault="00716DEA" w:rsidP="00716DEA">
      <w:pPr>
        <w:jc w:val="center"/>
      </w:pPr>
      <w:r w:rsidRPr="00A02684">
        <w:lastRenderedPageBreak/>
        <w:t xml:space="preserve">Таблица </w:t>
      </w:r>
      <w:r w:rsidR="008975A2" w:rsidRPr="00A02684">
        <w:t>48</w:t>
      </w:r>
      <w:r w:rsidRPr="00A02684">
        <w:t>. Перечень муниципальных автобусных маршрутов Волосовского муниципального района (вид регулярных перевозок: регулярные перевозки по регулируемым тарифам), обслуживающих территорию Бегуницкого сельского поселения</w:t>
      </w:r>
    </w:p>
    <w:tbl>
      <w:tblPr>
        <w:tblStyle w:val="35"/>
        <w:tblW w:w="5000" w:type="pct"/>
        <w:tblLook w:val="04A0" w:firstRow="1" w:lastRow="0" w:firstColumn="1" w:lastColumn="0" w:noHBand="0" w:noVBand="1"/>
      </w:tblPr>
      <w:tblGrid>
        <w:gridCol w:w="426"/>
        <w:gridCol w:w="1147"/>
        <w:gridCol w:w="1590"/>
        <w:gridCol w:w="4238"/>
        <w:gridCol w:w="3509"/>
        <w:gridCol w:w="1683"/>
        <w:gridCol w:w="1969"/>
      </w:tblGrid>
      <w:tr w:rsidR="00A02684" w:rsidRPr="00A02684" w:rsidTr="00180360">
        <w:trPr>
          <w:trHeight w:val="20"/>
          <w:tblHeader/>
        </w:trPr>
        <w:tc>
          <w:tcPr>
            <w:tcW w:w="146" w:type="pct"/>
            <w:vAlign w:val="center"/>
          </w:tcPr>
          <w:p w:rsidR="00716DEA" w:rsidRPr="00A02684" w:rsidRDefault="00716DEA" w:rsidP="00180360">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w:t>
            </w:r>
          </w:p>
        </w:tc>
        <w:tc>
          <w:tcPr>
            <w:tcW w:w="394" w:type="pct"/>
            <w:vAlign w:val="center"/>
          </w:tcPr>
          <w:p w:rsidR="00716DEA" w:rsidRPr="00A02684" w:rsidRDefault="00716DEA" w:rsidP="00180360">
            <w:pPr>
              <w:pStyle w:val="55"/>
              <w:shd w:val="clear" w:color="auto" w:fill="auto"/>
              <w:spacing w:before="0" w:line="240" w:lineRule="auto"/>
              <w:ind w:firstLine="0"/>
              <w:rPr>
                <w:sz w:val="22"/>
                <w:szCs w:val="22"/>
              </w:rPr>
            </w:pPr>
            <w:r w:rsidRPr="00A02684">
              <w:rPr>
                <w:rStyle w:val="5Exact"/>
                <w:sz w:val="22"/>
                <w:szCs w:val="22"/>
              </w:rPr>
              <w:t>Номер</w:t>
            </w:r>
          </w:p>
          <w:p w:rsidR="00716DEA" w:rsidRPr="00A02684" w:rsidRDefault="00716DEA" w:rsidP="00180360">
            <w:pPr>
              <w:pStyle w:val="2f3"/>
              <w:shd w:val="clear" w:color="auto" w:fill="auto"/>
              <w:spacing w:after="0" w:line="240" w:lineRule="auto"/>
              <w:rPr>
                <w:rFonts w:ascii="Times New Roman" w:hAnsi="Times New Roman" w:cs="Times New Roman"/>
                <w:sz w:val="22"/>
                <w:szCs w:val="22"/>
              </w:rPr>
            </w:pPr>
            <w:r w:rsidRPr="00A02684">
              <w:rPr>
                <w:rStyle w:val="5Exact"/>
                <w:rFonts w:eastAsia="Arial"/>
                <w:sz w:val="22"/>
                <w:szCs w:val="22"/>
              </w:rPr>
              <w:t>маршрута</w:t>
            </w:r>
          </w:p>
        </w:tc>
        <w:tc>
          <w:tcPr>
            <w:tcW w:w="546" w:type="pct"/>
            <w:vAlign w:val="center"/>
          </w:tcPr>
          <w:p w:rsidR="00716DEA" w:rsidRPr="00A02684" w:rsidRDefault="00716DEA" w:rsidP="00180360">
            <w:pPr>
              <w:pStyle w:val="55"/>
              <w:shd w:val="clear" w:color="auto" w:fill="auto"/>
              <w:spacing w:before="0" w:line="240" w:lineRule="auto"/>
              <w:ind w:firstLine="0"/>
              <w:rPr>
                <w:sz w:val="22"/>
                <w:szCs w:val="22"/>
              </w:rPr>
            </w:pPr>
            <w:r w:rsidRPr="00A02684">
              <w:rPr>
                <w:rStyle w:val="5Exact"/>
                <w:sz w:val="22"/>
                <w:szCs w:val="22"/>
              </w:rPr>
              <w:t>Наименование</w:t>
            </w:r>
          </w:p>
          <w:p w:rsidR="00716DEA" w:rsidRPr="00A02684" w:rsidRDefault="00716DEA" w:rsidP="00180360">
            <w:pPr>
              <w:pStyle w:val="55"/>
              <w:shd w:val="clear" w:color="auto" w:fill="auto"/>
              <w:spacing w:before="0" w:line="240" w:lineRule="auto"/>
              <w:ind w:firstLine="0"/>
              <w:rPr>
                <w:sz w:val="22"/>
                <w:szCs w:val="22"/>
              </w:rPr>
            </w:pPr>
            <w:r w:rsidRPr="00A02684">
              <w:rPr>
                <w:rStyle w:val="5Exact"/>
                <w:sz w:val="22"/>
                <w:szCs w:val="22"/>
              </w:rPr>
              <w:t>маршрута</w:t>
            </w:r>
          </w:p>
        </w:tc>
        <w:tc>
          <w:tcPr>
            <w:tcW w:w="1455" w:type="pct"/>
            <w:vAlign w:val="center"/>
          </w:tcPr>
          <w:p w:rsidR="00716DEA" w:rsidRPr="00A02684" w:rsidRDefault="00716DEA" w:rsidP="00180360">
            <w:pPr>
              <w:pStyle w:val="55"/>
              <w:shd w:val="clear" w:color="auto" w:fill="auto"/>
              <w:spacing w:before="0" w:line="240" w:lineRule="auto"/>
              <w:ind w:firstLine="0"/>
              <w:rPr>
                <w:sz w:val="22"/>
                <w:szCs w:val="22"/>
              </w:rPr>
            </w:pPr>
            <w:r w:rsidRPr="00A02684">
              <w:rPr>
                <w:rStyle w:val="5Exact"/>
                <w:sz w:val="22"/>
                <w:szCs w:val="22"/>
              </w:rPr>
              <w:t>Наименование остановочных</w:t>
            </w:r>
            <w:r w:rsidRPr="00A02684">
              <w:rPr>
                <w:rStyle w:val="5Exact"/>
                <w:sz w:val="22"/>
                <w:szCs w:val="22"/>
              </w:rPr>
              <w:br/>
              <w:t>пунктов</w:t>
            </w:r>
          </w:p>
        </w:tc>
        <w:tc>
          <w:tcPr>
            <w:tcW w:w="1205" w:type="pct"/>
            <w:vAlign w:val="center"/>
          </w:tcPr>
          <w:p w:rsidR="00716DEA" w:rsidRPr="00A02684" w:rsidRDefault="00716DEA" w:rsidP="00180360">
            <w:pPr>
              <w:pStyle w:val="55"/>
              <w:shd w:val="clear" w:color="auto" w:fill="auto"/>
              <w:spacing w:before="0" w:line="240" w:lineRule="auto"/>
              <w:ind w:firstLine="0"/>
              <w:rPr>
                <w:sz w:val="22"/>
                <w:szCs w:val="22"/>
              </w:rPr>
            </w:pPr>
            <w:r w:rsidRPr="00A02684">
              <w:rPr>
                <w:rStyle w:val="5Exact"/>
                <w:sz w:val="22"/>
                <w:szCs w:val="22"/>
              </w:rPr>
              <w:t>Наименование улиц, дорог по которым проходит трасса движения</w:t>
            </w:r>
          </w:p>
        </w:tc>
        <w:tc>
          <w:tcPr>
            <w:tcW w:w="578" w:type="pct"/>
            <w:vAlign w:val="center"/>
          </w:tcPr>
          <w:p w:rsidR="00716DEA" w:rsidRPr="00A02684" w:rsidRDefault="00716DEA" w:rsidP="00A36F8D">
            <w:pPr>
              <w:pStyle w:val="55"/>
              <w:shd w:val="clear" w:color="auto" w:fill="auto"/>
              <w:spacing w:before="0" w:line="240" w:lineRule="auto"/>
              <w:ind w:firstLine="0"/>
              <w:rPr>
                <w:sz w:val="22"/>
                <w:szCs w:val="22"/>
              </w:rPr>
            </w:pPr>
            <w:r w:rsidRPr="00A02684">
              <w:rPr>
                <w:rStyle w:val="5Exact"/>
                <w:sz w:val="22"/>
                <w:szCs w:val="22"/>
              </w:rPr>
              <w:t>Протяженность</w:t>
            </w:r>
            <w:r w:rsidR="00A36F8D" w:rsidRPr="00A02684">
              <w:rPr>
                <w:rStyle w:val="5Exact"/>
                <w:sz w:val="22"/>
                <w:szCs w:val="22"/>
              </w:rPr>
              <w:t xml:space="preserve"> </w:t>
            </w:r>
            <w:r w:rsidRPr="00A02684">
              <w:rPr>
                <w:rStyle w:val="5Exact"/>
                <w:sz w:val="22"/>
                <w:szCs w:val="22"/>
              </w:rPr>
              <w:t>маршрута</w:t>
            </w:r>
            <w:r w:rsidR="00A36F8D" w:rsidRPr="00A02684">
              <w:rPr>
                <w:rStyle w:val="5Exact"/>
                <w:sz w:val="22"/>
                <w:szCs w:val="22"/>
              </w:rPr>
              <w:t>, км</w:t>
            </w:r>
          </w:p>
        </w:tc>
        <w:tc>
          <w:tcPr>
            <w:tcW w:w="676" w:type="pct"/>
            <w:vAlign w:val="center"/>
          </w:tcPr>
          <w:p w:rsidR="00716DEA" w:rsidRPr="00A02684" w:rsidRDefault="00716DEA" w:rsidP="00180360">
            <w:pPr>
              <w:pStyle w:val="55"/>
              <w:shd w:val="clear" w:color="auto" w:fill="auto"/>
              <w:spacing w:before="0" w:line="240" w:lineRule="auto"/>
              <w:ind w:firstLine="0"/>
              <w:rPr>
                <w:sz w:val="22"/>
                <w:szCs w:val="22"/>
              </w:rPr>
            </w:pPr>
            <w:r w:rsidRPr="00A02684">
              <w:rPr>
                <w:rStyle w:val="5Exact"/>
                <w:sz w:val="22"/>
                <w:szCs w:val="22"/>
              </w:rPr>
              <w:t>Вид, класс и количество транспортных средств</w:t>
            </w:r>
          </w:p>
        </w:tc>
      </w:tr>
      <w:tr w:rsidR="00A02684" w:rsidRPr="00A02684" w:rsidTr="00180360">
        <w:trPr>
          <w:trHeight w:val="20"/>
        </w:trPr>
        <w:tc>
          <w:tcPr>
            <w:tcW w:w="146"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1</w:t>
            </w:r>
          </w:p>
        </w:tc>
        <w:tc>
          <w:tcPr>
            <w:tcW w:w="394"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30</w:t>
            </w:r>
          </w:p>
        </w:tc>
        <w:tc>
          <w:tcPr>
            <w:tcW w:w="546" w:type="pct"/>
          </w:tcPr>
          <w:p w:rsidR="00A959CC" w:rsidRPr="00A02684" w:rsidRDefault="00A959CC" w:rsidP="00A959CC">
            <w:pPr>
              <w:pStyle w:val="55"/>
              <w:shd w:val="clear" w:color="auto" w:fill="auto"/>
              <w:spacing w:before="0" w:line="240" w:lineRule="auto"/>
              <w:ind w:firstLine="0"/>
              <w:rPr>
                <w:sz w:val="22"/>
                <w:szCs w:val="22"/>
              </w:rPr>
            </w:pPr>
            <w:r w:rsidRPr="00A02684">
              <w:rPr>
                <w:rStyle w:val="5Exact"/>
                <w:sz w:val="22"/>
                <w:szCs w:val="22"/>
              </w:rPr>
              <w:t>Волосово – Терпилицы – Волосово (кольцо)</w:t>
            </w:r>
          </w:p>
        </w:tc>
        <w:tc>
          <w:tcPr>
            <w:tcW w:w="1455" w:type="pct"/>
          </w:tcPr>
          <w:p w:rsidR="00A959CC" w:rsidRPr="00A02684" w:rsidRDefault="00A959CC" w:rsidP="00A959CC">
            <w:pPr>
              <w:pStyle w:val="55"/>
              <w:shd w:val="clear" w:color="auto" w:fill="auto"/>
              <w:spacing w:before="0" w:line="240" w:lineRule="auto"/>
              <w:ind w:firstLine="0"/>
              <w:rPr>
                <w:sz w:val="22"/>
                <w:szCs w:val="22"/>
              </w:rPr>
            </w:pPr>
            <w:r w:rsidRPr="00A02684">
              <w:rPr>
                <w:rStyle w:val="5Exact"/>
                <w:sz w:val="22"/>
                <w:szCs w:val="22"/>
              </w:rPr>
              <w:t>г. Волосово ул. Железнодорожная - ДК Родник – пл. Советов – Лесхоз – Лисятник Соколовка – Татьянино - Терпилицы - Худанки – Красная Горка – Коноховицы – Пежевицы – Станция Вруда – Большая Вруда – дор. на Летошицы – Ямки - Сяглицы - Рабитицы - Рогатино - г. Волосово</w:t>
            </w:r>
          </w:p>
        </w:tc>
        <w:tc>
          <w:tcPr>
            <w:tcW w:w="1205" w:type="pct"/>
          </w:tcPr>
          <w:p w:rsidR="00A959CC" w:rsidRPr="00A02684" w:rsidRDefault="00A959CC" w:rsidP="00A959CC">
            <w:pPr>
              <w:pStyle w:val="55"/>
              <w:shd w:val="clear" w:color="auto" w:fill="auto"/>
              <w:spacing w:before="0" w:line="240" w:lineRule="auto"/>
              <w:ind w:firstLine="0"/>
              <w:rPr>
                <w:sz w:val="22"/>
                <w:szCs w:val="22"/>
              </w:rPr>
            </w:pPr>
            <w:r w:rsidRPr="00A02684">
              <w:rPr>
                <w:rStyle w:val="295pt"/>
                <w:rFonts w:eastAsia="Arial"/>
                <w:color w:val="auto"/>
                <w:sz w:val="22"/>
                <w:szCs w:val="22"/>
              </w:rPr>
              <w:t xml:space="preserve">г. Волосово пр. Вингиссара, г. Волосово ул. Хрустицкого, </w:t>
            </w:r>
            <w:r w:rsidRPr="00A02684">
              <w:rPr>
                <w:rStyle w:val="5Exact"/>
                <w:sz w:val="22"/>
                <w:szCs w:val="22"/>
              </w:rPr>
              <w:t>«Волосово – Гомонтово – Копорье – Керново», «Терпилицы – Коноховицы», «Карстолово – Черенковицы – Терпилицы», «Вруда – Княжево - Овинцево», «Гатчина – Ополье»</w:t>
            </w:r>
          </w:p>
        </w:tc>
        <w:tc>
          <w:tcPr>
            <w:tcW w:w="578" w:type="pct"/>
          </w:tcPr>
          <w:p w:rsidR="00A959CC" w:rsidRPr="00A02684" w:rsidRDefault="00E17219" w:rsidP="00A959CC">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51,3</w:t>
            </w:r>
          </w:p>
        </w:tc>
        <w:tc>
          <w:tcPr>
            <w:tcW w:w="676" w:type="pct"/>
          </w:tcPr>
          <w:p w:rsidR="00A959CC" w:rsidRPr="00A02684" w:rsidRDefault="00A959CC" w:rsidP="00A959CC">
            <w:pPr>
              <w:pStyle w:val="55"/>
              <w:shd w:val="clear" w:color="auto" w:fill="auto"/>
              <w:spacing w:before="0" w:line="240" w:lineRule="auto"/>
              <w:ind w:firstLine="0"/>
              <w:rPr>
                <w:sz w:val="22"/>
                <w:szCs w:val="22"/>
              </w:rPr>
            </w:pPr>
            <w:r w:rsidRPr="00A02684">
              <w:rPr>
                <w:rStyle w:val="5Exact"/>
                <w:sz w:val="22"/>
                <w:szCs w:val="22"/>
              </w:rPr>
              <w:t xml:space="preserve">Автобусы, малый класс, средний класс, большой класс, </w:t>
            </w:r>
            <w:r w:rsidR="00A36F8D" w:rsidRPr="00A02684">
              <w:rPr>
                <w:rStyle w:val="5Exact"/>
                <w:sz w:val="22"/>
                <w:szCs w:val="22"/>
              </w:rPr>
              <w:t>Евро-3, Евро-4 и Евро-5</w:t>
            </w:r>
            <w:r w:rsidRPr="00A02684">
              <w:rPr>
                <w:rStyle w:val="5Exact"/>
                <w:sz w:val="22"/>
                <w:szCs w:val="22"/>
              </w:rPr>
              <w:t>, 3 шт.</w:t>
            </w:r>
          </w:p>
        </w:tc>
      </w:tr>
      <w:tr w:rsidR="00A02684" w:rsidRPr="00A02684" w:rsidTr="00180360">
        <w:trPr>
          <w:trHeight w:val="20"/>
        </w:trPr>
        <w:tc>
          <w:tcPr>
            <w:tcW w:w="146"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2</w:t>
            </w:r>
          </w:p>
        </w:tc>
        <w:tc>
          <w:tcPr>
            <w:tcW w:w="394"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33</w:t>
            </w:r>
          </w:p>
        </w:tc>
        <w:tc>
          <w:tcPr>
            <w:tcW w:w="546"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Волосово – Кирово 1 (через Бегуницы)</w:t>
            </w:r>
          </w:p>
        </w:tc>
        <w:tc>
          <w:tcPr>
            <w:tcW w:w="1455"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г. Волосово ул. Железнодорожная - ДК Родник - пл. Советов - Лесхоз - Заготскот Садоводство ДРСУ - Соколовка Татьянино - Терпилицы - Канаршино - Артюшкино - Брызгово - Торфопредприятие - Аллея Гомонтово - Бегуницы - Ивановское - Местаново - Лашковицы - Кирово</w:t>
            </w:r>
          </w:p>
        </w:tc>
        <w:tc>
          <w:tcPr>
            <w:tcW w:w="1205"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г. Волосово пр. Вингиссара, г. Волосово ул. Хрустицкого, «Волосово – Гомонтово – Копорье – Керново», «Нарва», «Волосово – Гомонтово – Копорье – Керново»</w:t>
            </w:r>
          </w:p>
        </w:tc>
        <w:tc>
          <w:tcPr>
            <w:tcW w:w="578" w:type="pct"/>
          </w:tcPr>
          <w:p w:rsidR="00A959CC" w:rsidRPr="00A02684" w:rsidRDefault="00A959CC" w:rsidP="00E1721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35,</w:t>
            </w:r>
            <w:r w:rsidR="00E17219" w:rsidRPr="00A02684">
              <w:rPr>
                <w:rStyle w:val="295pt"/>
                <w:rFonts w:eastAsia="Arial"/>
                <w:color w:val="auto"/>
                <w:sz w:val="22"/>
                <w:szCs w:val="22"/>
              </w:rPr>
              <w:t>6</w:t>
            </w:r>
          </w:p>
        </w:tc>
        <w:tc>
          <w:tcPr>
            <w:tcW w:w="676" w:type="pct"/>
          </w:tcPr>
          <w:p w:rsidR="00A959CC" w:rsidRPr="00A02684" w:rsidRDefault="00A959CC" w:rsidP="00A36F8D">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 xml:space="preserve">Автобусы, малый класс, средний класс, большой класс, </w:t>
            </w:r>
            <w:r w:rsidR="00A36F8D" w:rsidRPr="00A02684">
              <w:rPr>
                <w:rStyle w:val="295pt"/>
                <w:rFonts w:eastAsia="Arial"/>
                <w:color w:val="auto"/>
                <w:sz w:val="22"/>
                <w:szCs w:val="22"/>
              </w:rPr>
              <w:t>Евро-4 и Евро-5</w:t>
            </w:r>
            <w:r w:rsidRPr="00A02684">
              <w:rPr>
                <w:rStyle w:val="295pt"/>
                <w:rFonts w:eastAsia="Arial"/>
                <w:color w:val="auto"/>
                <w:sz w:val="22"/>
                <w:szCs w:val="22"/>
              </w:rPr>
              <w:t>, 3 шт.</w:t>
            </w:r>
          </w:p>
        </w:tc>
      </w:tr>
      <w:tr w:rsidR="00A02684" w:rsidRPr="00A02684" w:rsidTr="00180360">
        <w:trPr>
          <w:trHeight w:val="20"/>
        </w:trPr>
        <w:tc>
          <w:tcPr>
            <w:tcW w:w="146"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3</w:t>
            </w:r>
          </w:p>
        </w:tc>
        <w:tc>
          <w:tcPr>
            <w:tcW w:w="394"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33 А</w:t>
            </w:r>
          </w:p>
        </w:tc>
        <w:tc>
          <w:tcPr>
            <w:tcW w:w="546"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Волосово – Бегуницы</w:t>
            </w:r>
          </w:p>
        </w:tc>
        <w:tc>
          <w:tcPr>
            <w:tcW w:w="1455"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г. Волосово ул. Железнодорожная - ДК Родник - пл. Советов - Лесхоз - Заготскот Садоводство ДРСУ - Соколовка Татьянино - Терпилицы - Канаршино - Артюшкино - Брызгово - Торфопредприятие - Аллея Гомонтово - Бегуницы</w:t>
            </w:r>
          </w:p>
        </w:tc>
        <w:tc>
          <w:tcPr>
            <w:tcW w:w="1205"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г. Волосово пр. Вингиссара, г. Волосово ул. Хрустицкого, «Волосово – Гомонтово – Копорье – Керново», «Нарва»</w:t>
            </w:r>
          </w:p>
        </w:tc>
        <w:tc>
          <w:tcPr>
            <w:tcW w:w="578" w:type="pct"/>
          </w:tcPr>
          <w:p w:rsidR="00A959CC" w:rsidRPr="00A02684" w:rsidRDefault="00A959CC" w:rsidP="00A959CC">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25,6</w:t>
            </w:r>
          </w:p>
        </w:tc>
        <w:tc>
          <w:tcPr>
            <w:tcW w:w="676" w:type="pct"/>
          </w:tcPr>
          <w:p w:rsidR="00A959CC" w:rsidRPr="00A02684" w:rsidRDefault="00A959CC" w:rsidP="00A36F8D">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 xml:space="preserve">Автобусы, малый класс, средний класс, большой класс, </w:t>
            </w:r>
            <w:r w:rsidR="00A36F8D" w:rsidRPr="00A02684">
              <w:rPr>
                <w:rStyle w:val="295pt"/>
                <w:rFonts w:eastAsia="Arial"/>
                <w:color w:val="auto"/>
                <w:sz w:val="22"/>
                <w:szCs w:val="22"/>
              </w:rPr>
              <w:t>Евро-4 и Евро-5</w:t>
            </w:r>
            <w:r w:rsidRPr="00A02684">
              <w:rPr>
                <w:rStyle w:val="295pt"/>
                <w:rFonts w:eastAsia="Arial"/>
                <w:color w:val="auto"/>
                <w:sz w:val="22"/>
                <w:szCs w:val="22"/>
              </w:rPr>
              <w:t>, 3 шт.</w:t>
            </w:r>
          </w:p>
        </w:tc>
      </w:tr>
      <w:tr w:rsidR="00A02684" w:rsidRPr="00A02684" w:rsidTr="00180360">
        <w:trPr>
          <w:trHeight w:val="20"/>
        </w:trPr>
        <w:tc>
          <w:tcPr>
            <w:tcW w:w="146"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4</w:t>
            </w:r>
          </w:p>
        </w:tc>
        <w:tc>
          <w:tcPr>
            <w:tcW w:w="394"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33 Б</w:t>
            </w:r>
          </w:p>
        </w:tc>
        <w:tc>
          <w:tcPr>
            <w:tcW w:w="546"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 xml:space="preserve">Волосово – </w:t>
            </w:r>
          </w:p>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Худанки</w:t>
            </w:r>
          </w:p>
        </w:tc>
        <w:tc>
          <w:tcPr>
            <w:tcW w:w="1455"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г. Волосово ул. Железнодорожная - ДК Родник - пл.Советов - Лесхоз - Лисятник - Соколовка - Татьянино - Терпилицы - Худанки</w:t>
            </w:r>
          </w:p>
        </w:tc>
        <w:tc>
          <w:tcPr>
            <w:tcW w:w="1205"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г. Волосово пр. Вингиссара, г. Волосово ул. Хрустицкого, «Волосово – Гомонтово – Копорье –Керново», «Терпилицы – Коноховицы», «Карстолово – Черенковицы - Терпилицы»</w:t>
            </w:r>
          </w:p>
        </w:tc>
        <w:tc>
          <w:tcPr>
            <w:tcW w:w="578" w:type="pct"/>
          </w:tcPr>
          <w:p w:rsidR="00760D29" w:rsidRPr="00A02684" w:rsidRDefault="00760D29" w:rsidP="00DA42FF">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1</w:t>
            </w:r>
            <w:r w:rsidR="00DA42FF" w:rsidRPr="00A02684">
              <w:rPr>
                <w:rStyle w:val="295pt"/>
                <w:rFonts w:eastAsia="Arial"/>
                <w:color w:val="auto"/>
                <w:sz w:val="22"/>
                <w:szCs w:val="22"/>
              </w:rPr>
              <w:t>5</w:t>
            </w:r>
            <w:r w:rsidRPr="00A02684">
              <w:rPr>
                <w:rStyle w:val="295pt"/>
                <w:rFonts w:eastAsia="Arial"/>
                <w:color w:val="auto"/>
                <w:sz w:val="22"/>
                <w:szCs w:val="22"/>
              </w:rPr>
              <w:t>,4</w:t>
            </w:r>
          </w:p>
        </w:tc>
        <w:tc>
          <w:tcPr>
            <w:tcW w:w="676" w:type="pct"/>
          </w:tcPr>
          <w:p w:rsidR="00760D29" w:rsidRPr="00A02684" w:rsidRDefault="00760D29" w:rsidP="00A36F8D">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 xml:space="preserve">Автобус, малый класс, </w:t>
            </w:r>
            <w:r w:rsidR="00A36F8D" w:rsidRPr="00A02684">
              <w:rPr>
                <w:rStyle w:val="295pt"/>
                <w:rFonts w:eastAsia="Arial"/>
                <w:color w:val="auto"/>
                <w:sz w:val="22"/>
                <w:szCs w:val="22"/>
              </w:rPr>
              <w:t>Евро-5</w:t>
            </w:r>
            <w:r w:rsidRPr="00A02684">
              <w:rPr>
                <w:rStyle w:val="295pt"/>
                <w:rFonts w:eastAsia="Arial"/>
                <w:color w:val="auto"/>
                <w:sz w:val="22"/>
                <w:szCs w:val="22"/>
              </w:rPr>
              <w:t>, 1 шт.</w:t>
            </w:r>
          </w:p>
        </w:tc>
      </w:tr>
      <w:tr w:rsidR="00A02684" w:rsidRPr="00A02684" w:rsidTr="00180360">
        <w:trPr>
          <w:trHeight w:val="20"/>
        </w:trPr>
        <w:tc>
          <w:tcPr>
            <w:tcW w:w="146"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Fonts w:ascii="Times New Roman" w:hAnsi="Times New Roman" w:cs="Times New Roman"/>
                <w:sz w:val="22"/>
                <w:szCs w:val="22"/>
              </w:rPr>
              <w:t>5</w:t>
            </w:r>
          </w:p>
        </w:tc>
        <w:tc>
          <w:tcPr>
            <w:tcW w:w="394"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42</w:t>
            </w:r>
          </w:p>
        </w:tc>
        <w:tc>
          <w:tcPr>
            <w:tcW w:w="546"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 xml:space="preserve">Волосово - Большая Вруда – Волосово </w:t>
            </w:r>
            <w:r w:rsidRPr="00A02684">
              <w:rPr>
                <w:rStyle w:val="295pt"/>
                <w:rFonts w:eastAsia="Arial"/>
                <w:color w:val="auto"/>
                <w:sz w:val="22"/>
                <w:szCs w:val="22"/>
              </w:rPr>
              <w:lastRenderedPageBreak/>
              <w:t>(кольцо)</w:t>
            </w:r>
          </w:p>
        </w:tc>
        <w:tc>
          <w:tcPr>
            <w:tcW w:w="1455"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lastRenderedPageBreak/>
              <w:t xml:space="preserve">г. Волосово ул. Железнодорожная - ДК Родник - пл. Советов - Рогатино - Рабитицы - Сяглицы - Ямки - дорога на Летошицы - Большая Вруда - станция </w:t>
            </w:r>
            <w:r w:rsidRPr="00A02684">
              <w:rPr>
                <w:rStyle w:val="295pt"/>
                <w:rFonts w:eastAsia="Arial"/>
                <w:color w:val="auto"/>
                <w:sz w:val="22"/>
                <w:szCs w:val="22"/>
              </w:rPr>
              <w:lastRenderedPageBreak/>
              <w:t>Вруда - Тресковицы - Коноховицы - Рекково - Красная Горка - Худанки - Терпилицы - Татьянино - Соколовка - Лисятник - Лесхоз - г. Волосово</w:t>
            </w:r>
          </w:p>
        </w:tc>
        <w:tc>
          <w:tcPr>
            <w:tcW w:w="1205"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lastRenderedPageBreak/>
              <w:t xml:space="preserve">г. Волосово пр. Вингиссара, г. Волосово ул. Хрустицкого, «Гатчина – Ополье», «Вруда – Княжево – Овинцево», </w:t>
            </w:r>
            <w:r w:rsidRPr="00A02684">
              <w:rPr>
                <w:rStyle w:val="295pt"/>
                <w:rFonts w:eastAsia="Arial"/>
                <w:color w:val="auto"/>
                <w:sz w:val="22"/>
                <w:szCs w:val="22"/>
              </w:rPr>
              <w:lastRenderedPageBreak/>
              <w:t>«Терпилицы – Коноховицы», «Карстолово – Черенковицы – Терпилицы», «Волосово – Гомонтово – Копорье – Керново»</w:t>
            </w:r>
          </w:p>
        </w:tc>
        <w:tc>
          <w:tcPr>
            <w:tcW w:w="578" w:type="pct"/>
          </w:tcPr>
          <w:p w:rsidR="00760D29" w:rsidRPr="00A02684" w:rsidRDefault="00760D29" w:rsidP="00760D29">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rPr>
              <w:lastRenderedPageBreak/>
              <w:t>51,3</w:t>
            </w:r>
          </w:p>
        </w:tc>
        <w:tc>
          <w:tcPr>
            <w:tcW w:w="676" w:type="pct"/>
          </w:tcPr>
          <w:p w:rsidR="00760D29" w:rsidRPr="00A02684" w:rsidRDefault="00760D29" w:rsidP="00A36F8D">
            <w:pPr>
              <w:pStyle w:val="2f3"/>
              <w:shd w:val="clear" w:color="auto" w:fill="auto"/>
              <w:spacing w:after="0" w:line="240" w:lineRule="auto"/>
              <w:rPr>
                <w:rFonts w:ascii="Times New Roman" w:hAnsi="Times New Roman" w:cs="Times New Roman"/>
                <w:sz w:val="22"/>
                <w:szCs w:val="22"/>
              </w:rPr>
            </w:pPr>
            <w:r w:rsidRPr="00A02684">
              <w:rPr>
                <w:rStyle w:val="295pt"/>
                <w:rFonts w:eastAsia="Arial"/>
                <w:color w:val="auto"/>
                <w:sz w:val="22"/>
                <w:szCs w:val="22"/>
              </w:rPr>
              <w:t xml:space="preserve">Автобусы, средний класс, </w:t>
            </w:r>
            <w:r w:rsidR="00A36F8D" w:rsidRPr="00A02684">
              <w:rPr>
                <w:rStyle w:val="295pt"/>
                <w:rFonts w:eastAsia="Arial"/>
                <w:color w:val="auto"/>
                <w:sz w:val="22"/>
                <w:szCs w:val="22"/>
              </w:rPr>
              <w:t>Евро-3 и, Евро-4</w:t>
            </w:r>
            <w:r w:rsidRPr="00A02684">
              <w:rPr>
                <w:rStyle w:val="295pt"/>
                <w:rFonts w:eastAsia="Arial"/>
                <w:color w:val="auto"/>
                <w:sz w:val="22"/>
                <w:szCs w:val="22"/>
              </w:rPr>
              <w:t>, 2 шт.</w:t>
            </w:r>
          </w:p>
        </w:tc>
      </w:tr>
    </w:tbl>
    <w:p w:rsidR="00716DEA" w:rsidRPr="00A02684" w:rsidRDefault="00716DEA" w:rsidP="00785301">
      <w:pPr>
        <w:ind w:firstLine="709"/>
        <w:jc w:val="both"/>
        <w:sectPr w:rsidR="00716DEA" w:rsidRPr="00A02684" w:rsidSect="00716DEA">
          <w:pgSz w:w="16840" w:h="11907" w:orient="landscape" w:code="9"/>
          <w:pgMar w:top="1134" w:right="1134" w:bottom="567" w:left="1134" w:header="720" w:footer="720" w:gutter="0"/>
          <w:cols w:space="720"/>
          <w:titlePg/>
          <w:docGrid w:linePitch="299"/>
        </w:sectPr>
      </w:pPr>
    </w:p>
    <w:p w:rsidR="003A7DBA" w:rsidRPr="00A02684" w:rsidRDefault="003A7DBA" w:rsidP="003A7DBA">
      <w:pPr>
        <w:jc w:val="center"/>
        <w:rPr>
          <w:noProof/>
        </w:rPr>
      </w:pPr>
      <w:r w:rsidRPr="00A02684">
        <w:rPr>
          <w:noProof/>
        </w:rPr>
        <w:lastRenderedPageBreak/>
        <w:t>Рисунок 6. Карта автобусных маршрутов</w:t>
      </w:r>
    </w:p>
    <w:p w:rsidR="003A7DBA" w:rsidRPr="00A02684" w:rsidRDefault="003A7DBA" w:rsidP="003A7DBA">
      <w:pPr>
        <w:jc w:val="center"/>
        <w:rPr>
          <w:noProof/>
        </w:rPr>
      </w:pPr>
    </w:p>
    <w:p w:rsidR="003A7DBA" w:rsidRPr="00A02684" w:rsidRDefault="00061EEA" w:rsidP="003A7DBA">
      <w:pPr>
        <w:jc w:val="center"/>
      </w:pPr>
      <w:r>
        <w:pict>
          <v:shape id="_x0000_i1027" type="#_x0000_t75" style="width:433.5pt;height:408.75pt">
            <v:imagedata r:id="rId29" o:title="1_4_Врезка_автобусные_маршруты_Бег"/>
          </v:shape>
        </w:pict>
      </w:r>
    </w:p>
    <w:p w:rsidR="003A7DBA" w:rsidRPr="00A02684" w:rsidRDefault="003A7DBA" w:rsidP="003A7DBA">
      <w:pPr>
        <w:ind w:firstLine="709"/>
        <w:jc w:val="both"/>
      </w:pPr>
    </w:p>
    <w:p w:rsidR="00D4379C" w:rsidRPr="00A02684" w:rsidRDefault="00D4379C" w:rsidP="00F37281">
      <w:pPr>
        <w:ind w:firstLine="709"/>
        <w:jc w:val="both"/>
      </w:pPr>
      <w:r w:rsidRPr="00A02684">
        <w:t>Требования к уровню и качеству транспортного обслуживания населения при осуществлении перевозок пассажиров и багажа автомобильным транспортом по муниципальным, межмуниципальным, смежным, межрегиональным и международным маршрутам регулярных перевозок и их нормативные значения установлены в соответствии с социальным стандартом транспортного обслуживания населения (распоряжение Минтранса России от 31 января 2017 года № НА-19-р (в редакции от 13 апреля 2018 года)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Все остановочные пункты, которые обслуживаются маршрутами регулярных перевозок, должны отвечать требованиям, установленным подпунктами 7.3.1</w:t>
      </w:r>
      <w:r w:rsidR="00626018" w:rsidRPr="00A02684">
        <w:t xml:space="preserve"> </w:t>
      </w:r>
      <w:r w:rsidRPr="00A02684">
        <w:t>-</w:t>
      </w:r>
      <w:r w:rsidR="00626018" w:rsidRPr="00A02684">
        <w:t xml:space="preserve"> </w:t>
      </w:r>
      <w:r w:rsidRPr="00A02684">
        <w:t xml:space="preserve">7.3.16 ОДМ 218.2.007-2011 «Методические рекомендации по проектированию мероприятий по обеспечению доступа инвалидов к объектам дорожного хозяйства». Нормативы территориальной доступности остановочных пунктов, установленные для Ленинградской области, представлены в таблице </w:t>
      </w:r>
      <w:r w:rsidR="008975A2" w:rsidRPr="00A02684">
        <w:t>49</w:t>
      </w:r>
      <w:r w:rsidRPr="00A02684">
        <w:t>.</w:t>
      </w:r>
    </w:p>
    <w:p w:rsidR="006B2297" w:rsidRPr="00A02684" w:rsidRDefault="006B2297" w:rsidP="006B2297">
      <w:pPr>
        <w:ind w:firstLine="709"/>
        <w:jc w:val="both"/>
      </w:pPr>
      <w:r w:rsidRPr="00A02684">
        <w:t xml:space="preserve">Фактическая территориальная </w:t>
      </w:r>
      <w:r w:rsidRPr="00A02684">
        <w:rPr>
          <w:lang w:bidi="ru-RU"/>
        </w:rPr>
        <w:t xml:space="preserve">доступность остановочных пунктов </w:t>
      </w:r>
      <w:r w:rsidRPr="00A02684">
        <w:t>общественного транспорта</w:t>
      </w:r>
      <w:r w:rsidRPr="00A02684">
        <w:rPr>
          <w:lang w:bidi="ru-RU"/>
        </w:rPr>
        <w:t xml:space="preserve"> полностью отвечает действующим нормативам в зонах многоквартирной жилой застройки в д. Бегуницы, п. Зимитицы, д. Терпилицы, один двухэтажный многоквартирный жилой дом есть в д. Татьянино. В зонах индивидуальной жилой застройки </w:t>
      </w:r>
      <w:r w:rsidRPr="00A02684">
        <w:t>расстояния кратчайшего пешеходного пути от границ участков до остановочных пунктов общественного транспорта преимущественно соответствуют требованиям социального стандарта транспортного обслуживания населения, кроме небольших наиболее удаленных территорий</w:t>
      </w:r>
      <w:r w:rsidR="00F53A4D" w:rsidRPr="00A02684">
        <w:t xml:space="preserve"> д. Старые Бегуницы</w:t>
      </w:r>
      <w:r w:rsidRPr="00A02684">
        <w:t xml:space="preserve">, </w:t>
      </w:r>
      <w:r w:rsidR="001F08B4" w:rsidRPr="00A02684">
        <w:lastRenderedPageBreak/>
        <w:t xml:space="preserve">п. Зимитицы, д. Чирковицы, </w:t>
      </w:r>
      <w:r w:rsidRPr="00A02684">
        <w:t>расстояние от которых до остановочных пунктов превышает 800 метров. В связи с невысокой плотностью населения на территориях индивидуальной жилой застройки, которые не попадают в нормативные зоны обслуживания остановочных пунктов общественного транспорта, такая ситуация сохранится на расчетный срок.</w:t>
      </w:r>
    </w:p>
    <w:p w:rsidR="006B2297" w:rsidRPr="00A02684" w:rsidRDefault="006B2297" w:rsidP="00F37281">
      <w:pPr>
        <w:jc w:val="center"/>
      </w:pPr>
    </w:p>
    <w:p w:rsidR="00D4379C" w:rsidRPr="00A02684" w:rsidRDefault="00D4379C" w:rsidP="00F37281">
      <w:pPr>
        <w:jc w:val="center"/>
      </w:pPr>
      <w:r w:rsidRPr="00A02684">
        <w:t xml:space="preserve">Таблица </w:t>
      </w:r>
      <w:r w:rsidR="008975A2" w:rsidRPr="00A02684">
        <w:t>49</w:t>
      </w:r>
      <w:r w:rsidRPr="00A02684">
        <w:t>. Предельные расстояния кратчайшего пешеходного пути от границ участков объектов до остановочных пунктов, которые обслуживаются муниципальным маршрутом регулярных перевозок пассажиров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1"/>
        <w:gridCol w:w="3228"/>
      </w:tblGrid>
      <w:tr w:rsidR="00A02684" w:rsidRPr="00A02684" w:rsidTr="00D13BCC">
        <w:tc>
          <w:tcPr>
            <w:tcW w:w="6941" w:type="dxa"/>
            <w:shd w:val="clear" w:color="auto" w:fill="auto"/>
            <w:hideMark/>
          </w:tcPr>
          <w:p w:rsidR="00D4379C" w:rsidRPr="00A02684" w:rsidRDefault="00D4379C" w:rsidP="00F37281">
            <w:pPr>
              <w:jc w:val="center"/>
              <w:rPr>
                <w:sz w:val="22"/>
                <w:szCs w:val="22"/>
              </w:rPr>
            </w:pPr>
            <w:r w:rsidRPr="00A02684">
              <w:rPr>
                <w:sz w:val="22"/>
                <w:szCs w:val="22"/>
              </w:rPr>
              <w:t>Категория объекта</w:t>
            </w:r>
          </w:p>
        </w:tc>
        <w:tc>
          <w:tcPr>
            <w:tcW w:w="3228" w:type="dxa"/>
            <w:shd w:val="clear" w:color="auto" w:fill="auto"/>
            <w:hideMark/>
          </w:tcPr>
          <w:p w:rsidR="00D4379C" w:rsidRPr="00A02684" w:rsidRDefault="00D4379C" w:rsidP="00F37281">
            <w:pPr>
              <w:jc w:val="center"/>
              <w:rPr>
                <w:sz w:val="22"/>
                <w:szCs w:val="22"/>
              </w:rPr>
            </w:pPr>
            <w:r w:rsidRPr="00A02684">
              <w:rPr>
                <w:sz w:val="22"/>
                <w:szCs w:val="22"/>
              </w:rPr>
              <w:t>Расстояние кратчайшего пешеходного пути, не более, м</w:t>
            </w:r>
          </w:p>
        </w:tc>
      </w:tr>
      <w:tr w:rsidR="00A02684" w:rsidRPr="00A02684" w:rsidTr="00D13BCC">
        <w:tc>
          <w:tcPr>
            <w:tcW w:w="6941" w:type="dxa"/>
            <w:shd w:val="clear" w:color="auto" w:fill="auto"/>
            <w:hideMark/>
          </w:tcPr>
          <w:p w:rsidR="00D4379C" w:rsidRPr="00A02684" w:rsidRDefault="00D4379C" w:rsidP="00F37281">
            <w:pPr>
              <w:rPr>
                <w:sz w:val="22"/>
                <w:szCs w:val="22"/>
              </w:rPr>
            </w:pPr>
            <w:r w:rsidRPr="00A02684">
              <w:rPr>
                <w:sz w:val="22"/>
                <w:szCs w:val="22"/>
              </w:rPr>
              <w:t>Многоквартирный дом</w:t>
            </w:r>
          </w:p>
        </w:tc>
        <w:tc>
          <w:tcPr>
            <w:tcW w:w="3228" w:type="dxa"/>
            <w:shd w:val="clear" w:color="auto" w:fill="auto"/>
            <w:hideMark/>
          </w:tcPr>
          <w:p w:rsidR="00D4379C" w:rsidRPr="00A02684" w:rsidRDefault="00D4379C" w:rsidP="00F37281">
            <w:pPr>
              <w:jc w:val="center"/>
              <w:rPr>
                <w:sz w:val="22"/>
                <w:szCs w:val="22"/>
              </w:rPr>
            </w:pPr>
            <w:r w:rsidRPr="00A02684">
              <w:rPr>
                <w:sz w:val="22"/>
                <w:szCs w:val="22"/>
              </w:rPr>
              <w:t>500</w:t>
            </w:r>
          </w:p>
        </w:tc>
      </w:tr>
      <w:tr w:rsidR="00A02684" w:rsidRPr="00A02684" w:rsidTr="00D13BCC">
        <w:tc>
          <w:tcPr>
            <w:tcW w:w="6941" w:type="dxa"/>
            <w:shd w:val="clear" w:color="auto" w:fill="auto"/>
            <w:hideMark/>
          </w:tcPr>
          <w:p w:rsidR="00D4379C" w:rsidRPr="00A02684" w:rsidRDefault="00D4379C" w:rsidP="00F37281">
            <w:pPr>
              <w:rPr>
                <w:sz w:val="22"/>
                <w:szCs w:val="22"/>
              </w:rPr>
            </w:pPr>
            <w:r w:rsidRPr="00A02684">
              <w:rPr>
                <w:sz w:val="22"/>
                <w:szCs w:val="22"/>
              </w:rPr>
              <w:t>Индивидуальный жилой дом</w:t>
            </w:r>
          </w:p>
        </w:tc>
        <w:tc>
          <w:tcPr>
            <w:tcW w:w="3228" w:type="dxa"/>
            <w:shd w:val="clear" w:color="auto" w:fill="auto"/>
            <w:hideMark/>
          </w:tcPr>
          <w:p w:rsidR="00D4379C" w:rsidRPr="00A02684" w:rsidRDefault="00D4379C" w:rsidP="00F37281">
            <w:pPr>
              <w:jc w:val="center"/>
              <w:rPr>
                <w:sz w:val="22"/>
                <w:szCs w:val="22"/>
              </w:rPr>
            </w:pPr>
            <w:r w:rsidRPr="00A02684">
              <w:rPr>
                <w:sz w:val="22"/>
                <w:szCs w:val="22"/>
              </w:rPr>
              <w:t>800</w:t>
            </w:r>
          </w:p>
        </w:tc>
      </w:tr>
      <w:tr w:rsidR="00A02684" w:rsidRPr="00A02684" w:rsidTr="00D13BCC">
        <w:tc>
          <w:tcPr>
            <w:tcW w:w="6941" w:type="dxa"/>
            <w:shd w:val="clear" w:color="auto" w:fill="auto"/>
            <w:hideMark/>
          </w:tcPr>
          <w:p w:rsidR="00D4379C" w:rsidRPr="00A02684" w:rsidRDefault="00D4379C" w:rsidP="00F37281">
            <w:pPr>
              <w:rPr>
                <w:sz w:val="22"/>
                <w:szCs w:val="22"/>
              </w:rPr>
            </w:pPr>
            <w:r w:rsidRPr="00A02684">
              <w:rPr>
                <w:sz w:val="22"/>
                <w:szCs w:val="22"/>
              </w:rPr>
              <w:t>Предприятия торговли с площадью торгового зала 1000 м</w:t>
            </w:r>
            <w:r w:rsidRPr="00A02684">
              <w:rPr>
                <w:sz w:val="22"/>
                <w:szCs w:val="22"/>
                <w:vertAlign w:val="superscript"/>
              </w:rPr>
              <w:t>2</w:t>
            </w:r>
            <w:r w:rsidRPr="00A02684">
              <w:rPr>
                <w:sz w:val="22"/>
                <w:szCs w:val="22"/>
              </w:rPr>
              <w:t xml:space="preserve"> и более</w:t>
            </w:r>
          </w:p>
        </w:tc>
        <w:tc>
          <w:tcPr>
            <w:tcW w:w="3228" w:type="dxa"/>
            <w:shd w:val="clear" w:color="auto" w:fill="auto"/>
            <w:hideMark/>
          </w:tcPr>
          <w:p w:rsidR="00D4379C" w:rsidRPr="00A02684" w:rsidRDefault="00D4379C" w:rsidP="00F37281">
            <w:pPr>
              <w:jc w:val="center"/>
              <w:rPr>
                <w:sz w:val="22"/>
                <w:szCs w:val="22"/>
              </w:rPr>
            </w:pPr>
            <w:r w:rsidRPr="00A02684">
              <w:rPr>
                <w:sz w:val="22"/>
                <w:szCs w:val="22"/>
              </w:rPr>
              <w:t>500</w:t>
            </w:r>
          </w:p>
        </w:tc>
      </w:tr>
      <w:tr w:rsidR="00A02684" w:rsidRPr="00A02684" w:rsidTr="00D13BCC">
        <w:tc>
          <w:tcPr>
            <w:tcW w:w="6941" w:type="dxa"/>
            <w:shd w:val="clear" w:color="auto" w:fill="auto"/>
            <w:hideMark/>
          </w:tcPr>
          <w:p w:rsidR="00D4379C" w:rsidRPr="00A02684" w:rsidRDefault="00D4379C" w:rsidP="00F37281">
            <w:pPr>
              <w:rPr>
                <w:sz w:val="22"/>
                <w:szCs w:val="22"/>
              </w:rPr>
            </w:pPr>
            <w:r w:rsidRPr="00A02684">
              <w:rPr>
                <w:sz w:val="22"/>
                <w:szCs w:val="22"/>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28" w:type="dxa"/>
            <w:shd w:val="clear" w:color="auto" w:fill="auto"/>
            <w:hideMark/>
          </w:tcPr>
          <w:p w:rsidR="00D4379C" w:rsidRPr="00A02684" w:rsidRDefault="00D4379C" w:rsidP="00F37281">
            <w:pPr>
              <w:jc w:val="center"/>
              <w:rPr>
                <w:sz w:val="22"/>
                <w:szCs w:val="22"/>
              </w:rPr>
            </w:pPr>
            <w:r w:rsidRPr="00A02684">
              <w:rPr>
                <w:sz w:val="22"/>
                <w:szCs w:val="22"/>
              </w:rPr>
              <w:t>300</w:t>
            </w:r>
          </w:p>
        </w:tc>
      </w:tr>
      <w:tr w:rsidR="00D4379C" w:rsidRPr="00A02684" w:rsidTr="00D13BCC">
        <w:tc>
          <w:tcPr>
            <w:tcW w:w="6941" w:type="dxa"/>
            <w:shd w:val="clear" w:color="auto" w:fill="auto"/>
            <w:hideMark/>
          </w:tcPr>
          <w:p w:rsidR="00D4379C" w:rsidRPr="00A02684" w:rsidRDefault="00D4379C" w:rsidP="00F37281">
            <w:pPr>
              <w:rPr>
                <w:sz w:val="22"/>
                <w:szCs w:val="22"/>
              </w:rPr>
            </w:pPr>
            <w:r w:rsidRPr="00A02684">
              <w:rPr>
                <w:sz w:val="22"/>
                <w:szCs w:val="22"/>
              </w:rPr>
              <w:t>Терминалы внешнего транспорта</w:t>
            </w:r>
          </w:p>
        </w:tc>
        <w:tc>
          <w:tcPr>
            <w:tcW w:w="3228" w:type="dxa"/>
            <w:shd w:val="clear" w:color="auto" w:fill="auto"/>
            <w:hideMark/>
          </w:tcPr>
          <w:p w:rsidR="00D4379C" w:rsidRPr="00A02684" w:rsidRDefault="00D4379C" w:rsidP="00F37281">
            <w:pPr>
              <w:jc w:val="center"/>
              <w:rPr>
                <w:sz w:val="22"/>
                <w:szCs w:val="22"/>
              </w:rPr>
            </w:pPr>
            <w:r w:rsidRPr="00A02684">
              <w:rPr>
                <w:sz w:val="22"/>
                <w:szCs w:val="22"/>
              </w:rPr>
              <w:t>300</w:t>
            </w:r>
          </w:p>
        </w:tc>
      </w:tr>
    </w:tbl>
    <w:p w:rsidR="00903799" w:rsidRPr="00A02684" w:rsidRDefault="00903799" w:rsidP="00D84E87">
      <w:pPr>
        <w:jc w:val="both"/>
      </w:pPr>
    </w:p>
    <w:p w:rsidR="00BA310B" w:rsidRPr="00A02684" w:rsidRDefault="001A3612" w:rsidP="00F37281">
      <w:pPr>
        <w:pStyle w:val="2"/>
        <w:spacing w:before="0"/>
        <w:jc w:val="center"/>
        <w:rPr>
          <w:rFonts w:ascii="Times New Roman" w:hAnsi="Times New Roman"/>
          <w:color w:val="auto"/>
          <w:sz w:val="24"/>
          <w:szCs w:val="24"/>
        </w:rPr>
      </w:pPr>
      <w:bookmarkStart w:id="139" w:name="_Toc74682298"/>
      <w:r w:rsidRPr="00A02684">
        <w:rPr>
          <w:rFonts w:ascii="Times New Roman" w:hAnsi="Times New Roman"/>
          <w:color w:val="auto"/>
          <w:sz w:val="24"/>
          <w:szCs w:val="24"/>
        </w:rPr>
        <w:t>4</w:t>
      </w:r>
      <w:r w:rsidR="00D25EBE" w:rsidRPr="00A02684">
        <w:rPr>
          <w:rFonts w:ascii="Times New Roman" w:hAnsi="Times New Roman"/>
          <w:color w:val="auto"/>
          <w:sz w:val="24"/>
          <w:szCs w:val="24"/>
        </w:rPr>
        <w:t>.</w:t>
      </w:r>
      <w:r w:rsidR="008070A5" w:rsidRPr="00A02684">
        <w:rPr>
          <w:rFonts w:ascii="Times New Roman" w:hAnsi="Times New Roman"/>
          <w:color w:val="auto"/>
          <w:sz w:val="24"/>
          <w:szCs w:val="24"/>
        </w:rPr>
        <w:t>5</w:t>
      </w:r>
      <w:r w:rsidR="00D25EBE" w:rsidRPr="00A02684">
        <w:rPr>
          <w:rFonts w:ascii="Times New Roman" w:hAnsi="Times New Roman"/>
          <w:color w:val="auto"/>
          <w:sz w:val="24"/>
          <w:szCs w:val="24"/>
        </w:rPr>
        <w:t xml:space="preserve">.3. </w:t>
      </w:r>
      <w:r w:rsidR="00EA053C" w:rsidRPr="00A02684">
        <w:rPr>
          <w:rFonts w:ascii="Times New Roman" w:hAnsi="Times New Roman"/>
          <w:color w:val="auto"/>
          <w:sz w:val="24"/>
          <w:szCs w:val="24"/>
        </w:rPr>
        <w:t xml:space="preserve">Улично-дорожная сеть населенных пунктов. </w:t>
      </w:r>
      <w:r w:rsidR="001C3EE1" w:rsidRPr="00A02684">
        <w:rPr>
          <w:rFonts w:ascii="Times New Roman" w:hAnsi="Times New Roman"/>
          <w:color w:val="auto"/>
          <w:sz w:val="24"/>
          <w:szCs w:val="24"/>
        </w:rPr>
        <w:t>Объекты транспортной инфраструктуры местного значения поселения</w:t>
      </w:r>
      <w:bookmarkEnd w:id="139"/>
    </w:p>
    <w:p w:rsidR="00EA053C" w:rsidRPr="00A02684" w:rsidRDefault="00EA053C" w:rsidP="00F37281">
      <w:pPr>
        <w:pStyle w:val="enkoMain"/>
        <w:rPr>
          <w:rFonts w:ascii="Times New Roman" w:hAnsi="Times New Roman" w:cs="Times New Roman"/>
        </w:rPr>
      </w:pPr>
    </w:p>
    <w:p w:rsidR="006265C1" w:rsidRPr="00A02684" w:rsidRDefault="006265C1" w:rsidP="006265C1">
      <w:pPr>
        <w:pStyle w:val="enkoMain"/>
        <w:jc w:val="both"/>
        <w:rPr>
          <w:rFonts w:ascii="Times New Roman" w:hAnsi="Times New Roman" w:cs="Times New Roman"/>
          <w:b/>
        </w:rPr>
      </w:pPr>
      <w:r w:rsidRPr="00A02684">
        <w:rPr>
          <w:rFonts w:ascii="Times New Roman" w:hAnsi="Times New Roman" w:cs="Times New Roman"/>
          <w:b/>
        </w:rPr>
        <w:t xml:space="preserve">Улично-дорожная сеть населенных пунктов </w:t>
      </w:r>
    </w:p>
    <w:p w:rsidR="006265C1" w:rsidRPr="00A02684" w:rsidRDefault="006265C1" w:rsidP="006265C1">
      <w:pPr>
        <w:pStyle w:val="enkoMain"/>
        <w:jc w:val="both"/>
        <w:rPr>
          <w:rFonts w:ascii="Times New Roman" w:hAnsi="Times New Roman" w:cs="Times New Roman"/>
        </w:rPr>
      </w:pPr>
      <w:r w:rsidRPr="00A02684">
        <w:rPr>
          <w:rFonts w:ascii="Times New Roman" w:hAnsi="Times New Roman" w:cs="Times New Roman"/>
        </w:rPr>
        <w:t xml:space="preserve">Улично-дорожная сеть населенных пунктов представлена поселковыми дорогами, которые являются участками автомобильных дорог общего пользования регионального значения, проходящими в границах населенных пунктов. Остальные улицы в населенных пунктах в параметрах основных улиц в жилой застройке и второстепенных улиц в жилой застройке. </w:t>
      </w:r>
    </w:p>
    <w:p w:rsidR="006265C1" w:rsidRPr="00A02684" w:rsidRDefault="006265C1" w:rsidP="006265C1">
      <w:pPr>
        <w:ind w:firstLine="709"/>
        <w:jc w:val="both"/>
      </w:pPr>
      <w:r w:rsidRPr="00A02684">
        <w:t xml:space="preserve">Одной из основных проблем автодорожной сети </w:t>
      </w:r>
      <w:r w:rsidR="00007B5E" w:rsidRPr="00A02684">
        <w:t>Бегун</w:t>
      </w:r>
      <w:r w:rsidRPr="00A02684">
        <w:t>ицкого сельского поселения является то, что большая часть автомобильных дорог общего пользования местного значения не соответствует техническим нормативам. Улично-дорожная сеть населенных пункт</w:t>
      </w:r>
      <w:r w:rsidR="00007B5E" w:rsidRPr="00A02684">
        <w:t>ов, которая не является участками автомобильных дорог общего пользования, преимущественно</w:t>
      </w:r>
      <w:r w:rsidRPr="00A02684">
        <w:t xml:space="preserve"> имеет грунтовое покрытие. Большая часть улиц и дорог требует проведения различных видов ремонта и устройства твердого покрытия, наличие грунтового покрытия делает их труднопроезжаемыми, особенно в осенне-весенний период. </w:t>
      </w:r>
    </w:p>
    <w:p w:rsidR="006265C1" w:rsidRPr="00A02684" w:rsidRDefault="006265C1" w:rsidP="006265C1">
      <w:pPr>
        <w:ind w:firstLine="709"/>
        <w:jc w:val="both"/>
      </w:pPr>
      <w:r w:rsidRPr="00A02684">
        <w:t>Основные маршруты движения грузовых и транзитных потоков в населенных пунктах</w:t>
      </w:r>
      <w:r w:rsidR="00A23EB0" w:rsidRPr="00A02684">
        <w:t xml:space="preserve"> </w:t>
      </w:r>
      <w:r w:rsidRPr="00A02684">
        <w:t>на сегодняшний день проходят по поселковым дорогам, а также по центральным улицам. Интенсивность грузового транспорта</w:t>
      </w:r>
      <w:r w:rsidR="001079AD" w:rsidRPr="00A02684">
        <w:t xml:space="preserve"> в населенных пунктах, которые не расположены вдоль автомобильной дороги федерального значения А-180 «Нарва», </w:t>
      </w:r>
      <w:r w:rsidRPr="00A02684">
        <w:t>незначительная.</w:t>
      </w:r>
    </w:p>
    <w:p w:rsidR="00687708" w:rsidRPr="00A02684" w:rsidRDefault="00687708" w:rsidP="00687708">
      <w:pPr>
        <w:pStyle w:val="a0"/>
        <w:ind w:firstLine="709"/>
      </w:pPr>
      <w:r w:rsidRPr="00A02684">
        <w:t>Генеральным планом предусмотрено строительство участков улично-дорожной сети для обеспечения зон нового жилищного строительства. Проектные решения по развитию улично-дорожной сети увязаны с планировочными решениями смежных территорий с учетом требований СП 396.1325800.2018 «Улицы и дороги населенных пунктов. Правила градостроительного проектирования», Методических рекомендаций по применению свода правил «Улицы и дороги населенных пунктов», местных нормативов градостроительного проектирования.</w:t>
      </w:r>
    </w:p>
    <w:p w:rsidR="00687708" w:rsidRPr="00A02684" w:rsidRDefault="00687708" w:rsidP="00687708">
      <w:pPr>
        <w:pStyle w:val="a0"/>
        <w:ind w:firstLine="709"/>
      </w:pPr>
      <w:r w:rsidRPr="00A02684">
        <w:t xml:space="preserve">В соответствии с пунктом 2.3.13 местных нормативов градостроительного проектирования основные расчетные параметры уличной сети в пределах сельских населенных пунктов представлены в таблице </w:t>
      </w:r>
      <w:r w:rsidR="008975A2" w:rsidRPr="00A02684">
        <w:t>50</w:t>
      </w:r>
      <w:r w:rsidRPr="00A02684">
        <w:t>.</w:t>
      </w:r>
    </w:p>
    <w:p w:rsidR="00687708" w:rsidRPr="00A02684" w:rsidRDefault="00687708" w:rsidP="00687708">
      <w:pPr>
        <w:pStyle w:val="a0"/>
        <w:ind w:firstLine="709"/>
      </w:pPr>
    </w:p>
    <w:p w:rsidR="00687708" w:rsidRPr="00A02684" w:rsidRDefault="00687708" w:rsidP="00687708">
      <w:pPr>
        <w:pStyle w:val="a0"/>
        <w:ind w:firstLine="0"/>
        <w:jc w:val="center"/>
      </w:pPr>
      <w:r w:rsidRPr="00A02684">
        <w:t xml:space="preserve">Таблица </w:t>
      </w:r>
      <w:r w:rsidR="008975A2" w:rsidRPr="00A02684">
        <w:t>50</w:t>
      </w:r>
      <w:r w:rsidRPr="00A02684">
        <w:t>. Расчетные параметры уличной сети в пределах сельских населенных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43"/>
        <w:gridCol w:w="3446"/>
        <w:gridCol w:w="1191"/>
        <w:gridCol w:w="1191"/>
        <w:gridCol w:w="1136"/>
        <w:gridCol w:w="1389"/>
      </w:tblGrid>
      <w:tr w:rsidR="00A02684" w:rsidRPr="00A02684" w:rsidTr="00DE363F">
        <w:trPr>
          <w:tblHeader/>
        </w:trPr>
        <w:tc>
          <w:tcPr>
            <w:tcW w:w="904" w:type="pct"/>
            <w:shd w:val="clear" w:color="auto" w:fill="auto"/>
            <w:vAlign w:val="center"/>
          </w:tcPr>
          <w:p w:rsidR="00687708" w:rsidRPr="00A02684" w:rsidRDefault="00687708" w:rsidP="00DE363F">
            <w:pPr>
              <w:widowControl w:val="0"/>
              <w:autoSpaceDE w:val="0"/>
              <w:autoSpaceDN w:val="0"/>
              <w:adjustRightInd w:val="0"/>
              <w:jc w:val="center"/>
              <w:rPr>
                <w:sz w:val="22"/>
                <w:szCs w:val="22"/>
              </w:rPr>
            </w:pPr>
            <w:r w:rsidRPr="00A02684">
              <w:rPr>
                <w:sz w:val="22"/>
                <w:szCs w:val="22"/>
              </w:rPr>
              <w:t>Категория</w:t>
            </w:r>
          </w:p>
          <w:p w:rsidR="00687708" w:rsidRPr="00A02684" w:rsidRDefault="00687708" w:rsidP="00DE363F">
            <w:pPr>
              <w:widowControl w:val="0"/>
              <w:autoSpaceDE w:val="0"/>
              <w:autoSpaceDN w:val="0"/>
              <w:adjustRightInd w:val="0"/>
              <w:jc w:val="center"/>
              <w:rPr>
                <w:sz w:val="22"/>
                <w:szCs w:val="22"/>
              </w:rPr>
            </w:pPr>
            <w:r w:rsidRPr="00A02684">
              <w:rPr>
                <w:sz w:val="22"/>
                <w:szCs w:val="22"/>
              </w:rPr>
              <w:t>сельских улиц и дорог</w:t>
            </w:r>
          </w:p>
        </w:tc>
        <w:tc>
          <w:tcPr>
            <w:tcW w:w="1690" w:type="pct"/>
            <w:shd w:val="clear" w:color="auto" w:fill="auto"/>
            <w:vAlign w:val="center"/>
          </w:tcPr>
          <w:p w:rsidR="00687708" w:rsidRPr="00A02684" w:rsidRDefault="00687708" w:rsidP="00DE363F">
            <w:pPr>
              <w:widowControl w:val="0"/>
              <w:autoSpaceDE w:val="0"/>
              <w:autoSpaceDN w:val="0"/>
              <w:adjustRightInd w:val="0"/>
              <w:jc w:val="center"/>
              <w:rPr>
                <w:sz w:val="22"/>
                <w:szCs w:val="22"/>
              </w:rPr>
            </w:pPr>
            <w:r w:rsidRPr="00A02684">
              <w:rPr>
                <w:sz w:val="22"/>
                <w:szCs w:val="22"/>
              </w:rPr>
              <w:t>Основное назначение</w:t>
            </w:r>
          </w:p>
        </w:tc>
        <w:tc>
          <w:tcPr>
            <w:tcW w:w="584" w:type="pct"/>
            <w:shd w:val="clear" w:color="auto" w:fill="auto"/>
            <w:vAlign w:val="center"/>
          </w:tcPr>
          <w:p w:rsidR="00687708" w:rsidRPr="00A02684" w:rsidRDefault="00687708" w:rsidP="00DE363F">
            <w:pPr>
              <w:widowControl w:val="0"/>
              <w:autoSpaceDE w:val="0"/>
              <w:autoSpaceDN w:val="0"/>
              <w:adjustRightInd w:val="0"/>
              <w:jc w:val="center"/>
              <w:rPr>
                <w:sz w:val="22"/>
                <w:szCs w:val="22"/>
              </w:rPr>
            </w:pPr>
            <w:r w:rsidRPr="00A02684">
              <w:rPr>
                <w:sz w:val="22"/>
                <w:szCs w:val="22"/>
              </w:rPr>
              <w:t>Расчетная скорость движения, км/ч</w:t>
            </w:r>
          </w:p>
        </w:tc>
        <w:tc>
          <w:tcPr>
            <w:tcW w:w="584" w:type="pct"/>
            <w:shd w:val="clear" w:color="auto" w:fill="auto"/>
            <w:vAlign w:val="center"/>
          </w:tcPr>
          <w:p w:rsidR="00687708" w:rsidRPr="00A02684" w:rsidRDefault="00687708" w:rsidP="00DE363F">
            <w:pPr>
              <w:widowControl w:val="0"/>
              <w:autoSpaceDE w:val="0"/>
              <w:autoSpaceDN w:val="0"/>
              <w:adjustRightInd w:val="0"/>
              <w:jc w:val="center"/>
              <w:rPr>
                <w:sz w:val="22"/>
                <w:szCs w:val="22"/>
              </w:rPr>
            </w:pPr>
            <w:r w:rsidRPr="00A02684">
              <w:rPr>
                <w:sz w:val="22"/>
                <w:szCs w:val="22"/>
              </w:rPr>
              <w:t>Ширина полосы движения, м</w:t>
            </w:r>
          </w:p>
        </w:tc>
        <w:tc>
          <w:tcPr>
            <w:tcW w:w="557" w:type="pct"/>
            <w:shd w:val="clear" w:color="auto" w:fill="auto"/>
            <w:vAlign w:val="center"/>
          </w:tcPr>
          <w:p w:rsidR="00687708" w:rsidRPr="00A02684" w:rsidRDefault="00687708" w:rsidP="00DE363F">
            <w:pPr>
              <w:widowControl w:val="0"/>
              <w:autoSpaceDE w:val="0"/>
              <w:autoSpaceDN w:val="0"/>
              <w:adjustRightInd w:val="0"/>
              <w:jc w:val="center"/>
              <w:rPr>
                <w:sz w:val="22"/>
                <w:szCs w:val="22"/>
              </w:rPr>
            </w:pPr>
            <w:r w:rsidRPr="00A02684">
              <w:rPr>
                <w:sz w:val="22"/>
                <w:szCs w:val="22"/>
              </w:rPr>
              <w:t>Число полос движения</w:t>
            </w:r>
          </w:p>
        </w:tc>
        <w:tc>
          <w:tcPr>
            <w:tcW w:w="681" w:type="pct"/>
            <w:shd w:val="clear" w:color="auto" w:fill="auto"/>
            <w:vAlign w:val="center"/>
          </w:tcPr>
          <w:p w:rsidR="00687708" w:rsidRPr="00A02684" w:rsidRDefault="00687708" w:rsidP="00DE363F">
            <w:pPr>
              <w:widowControl w:val="0"/>
              <w:autoSpaceDE w:val="0"/>
              <w:autoSpaceDN w:val="0"/>
              <w:adjustRightInd w:val="0"/>
              <w:jc w:val="center"/>
              <w:rPr>
                <w:sz w:val="22"/>
                <w:szCs w:val="22"/>
              </w:rPr>
            </w:pPr>
            <w:r w:rsidRPr="00A02684">
              <w:rPr>
                <w:sz w:val="22"/>
                <w:szCs w:val="22"/>
              </w:rPr>
              <w:t>Ширина пешеходной части тротуара, м</w:t>
            </w:r>
          </w:p>
        </w:tc>
      </w:tr>
      <w:tr w:rsidR="00A02684" w:rsidRPr="00A02684" w:rsidTr="00DE363F">
        <w:tc>
          <w:tcPr>
            <w:tcW w:w="904" w:type="pct"/>
            <w:shd w:val="clear" w:color="auto" w:fill="auto"/>
          </w:tcPr>
          <w:p w:rsidR="00687708" w:rsidRPr="00A02684" w:rsidRDefault="00687708" w:rsidP="00DE363F">
            <w:pPr>
              <w:widowControl w:val="0"/>
              <w:autoSpaceDE w:val="0"/>
              <w:autoSpaceDN w:val="0"/>
              <w:adjustRightInd w:val="0"/>
              <w:rPr>
                <w:sz w:val="22"/>
                <w:szCs w:val="22"/>
              </w:rPr>
            </w:pPr>
            <w:r w:rsidRPr="00A02684">
              <w:rPr>
                <w:sz w:val="22"/>
                <w:szCs w:val="22"/>
              </w:rPr>
              <w:t xml:space="preserve">Поселковая </w:t>
            </w:r>
            <w:r w:rsidRPr="00A02684">
              <w:rPr>
                <w:sz w:val="22"/>
                <w:szCs w:val="22"/>
              </w:rPr>
              <w:lastRenderedPageBreak/>
              <w:t>дорога</w:t>
            </w:r>
          </w:p>
        </w:tc>
        <w:tc>
          <w:tcPr>
            <w:tcW w:w="1690" w:type="pct"/>
            <w:shd w:val="clear" w:color="auto" w:fill="auto"/>
          </w:tcPr>
          <w:p w:rsidR="00687708" w:rsidRPr="00A02684" w:rsidRDefault="00687708" w:rsidP="00DE363F">
            <w:pPr>
              <w:widowControl w:val="0"/>
              <w:autoSpaceDE w:val="0"/>
              <w:autoSpaceDN w:val="0"/>
              <w:adjustRightInd w:val="0"/>
              <w:rPr>
                <w:sz w:val="22"/>
                <w:szCs w:val="22"/>
              </w:rPr>
            </w:pPr>
            <w:r w:rsidRPr="00A02684">
              <w:rPr>
                <w:sz w:val="22"/>
                <w:szCs w:val="22"/>
              </w:rPr>
              <w:lastRenderedPageBreak/>
              <w:t xml:space="preserve">Связь сельского поселения с </w:t>
            </w:r>
            <w:r w:rsidRPr="00A02684">
              <w:rPr>
                <w:sz w:val="22"/>
                <w:szCs w:val="22"/>
              </w:rPr>
              <w:lastRenderedPageBreak/>
              <w:t xml:space="preserve">внешними дорогами общей сети </w:t>
            </w:r>
          </w:p>
          <w:p w:rsidR="00687708" w:rsidRPr="00A02684" w:rsidRDefault="00687708" w:rsidP="00DE363F">
            <w:pPr>
              <w:widowControl w:val="0"/>
              <w:autoSpaceDE w:val="0"/>
              <w:autoSpaceDN w:val="0"/>
              <w:adjustRightInd w:val="0"/>
              <w:rPr>
                <w:sz w:val="22"/>
                <w:szCs w:val="22"/>
              </w:rPr>
            </w:pPr>
            <w:r w:rsidRPr="00A02684">
              <w:rPr>
                <w:sz w:val="22"/>
                <w:szCs w:val="22"/>
              </w:rPr>
              <w:t>(участки автомобильных дорог регионального значения, местного значения муниципального района, которые проходят в границах населенных пунктов)</w:t>
            </w:r>
          </w:p>
        </w:tc>
        <w:tc>
          <w:tcPr>
            <w:tcW w:w="584"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lastRenderedPageBreak/>
              <w:t>60</w:t>
            </w:r>
          </w:p>
        </w:tc>
        <w:tc>
          <w:tcPr>
            <w:tcW w:w="584"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3,5</w:t>
            </w:r>
          </w:p>
        </w:tc>
        <w:tc>
          <w:tcPr>
            <w:tcW w:w="557"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2</w:t>
            </w:r>
          </w:p>
        </w:tc>
        <w:tc>
          <w:tcPr>
            <w:tcW w:w="681"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w:t>
            </w:r>
          </w:p>
        </w:tc>
      </w:tr>
      <w:tr w:rsidR="00A02684" w:rsidRPr="00A02684" w:rsidTr="00DE363F">
        <w:tc>
          <w:tcPr>
            <w:tcW w:w="904" w:type="pct"/>
            <w:shd w:val="clear" w:color="auto" w:fill="auto"/>
          </w:tcPr>
          <w:p w:rsidR="00687708" w:rsidRPr="00A02684" w:rsidRDefault="00687708" w:rsidP="00DE363F">
            <w:pPr>
              <w:widowControl w:val="0"/>
              <w:autoSpaceDE w:val="0"/>
              <w:autoSpaceDN w:val="0"/>
              <w:adjustRightInd w:val="0"/>
              <w:rPr>
                <w:sz w:val="22"/>
                <w:szCs w:val="22"/>
              </w:rPr>
            </w:pPr>
            <w:r w:rsidRPr="00A02684">
              <w:rPr>
                <w:sz w:val="22"/>
                <w:szCs w:val="22"/>
              </w:rPr>
              <w:lastRenderedPageBreak/>
              <w:t>Главная улица</w:t>
            </w:r>
          </w:p>
        </w:tc>
        <w:tc>
          <w:tcPr>
            <w:tcW w:w="1690" w:type="pct"/>
            <w:shd w:val="clear" w:color="auto" w:fill="auto"/>
          </w:tcPr>
          <w:p w:rsidR="00687708" w:rsidRPr="00A02684" w:rsidRDefault="00687708" w:rsidP="00DE363F">
            <w:pPr>
              <w:widowControl w:val="0"/>
              <w:autoSpaceDE w:val="0"/>
              <w:autoSpaceDN w:val="0"/>
              <w:adjustRightInd w:val="0"/>
              <w:rPr>
                <w:sz w:val="22"/>
                <w:szCs w:val="22"/>
              </w:rPr>
            </w:pPr>
            <w:r w:rsidRPr="00A02684">
              <w:rPr>
                <w:sz w:val="22"/>
                <w:szCs w:val="22"/>
              </w:rPr>
              <w:t>Связь жилых территорий с общественным центром</w:t>
            </w:r>
          </w:p>
          <w:p w:rsidR="00687708" w:rsidRPr="00A02684" w:rsidRDefault="00687708" w:rsidP="00DE363F">
            <w:pPr>
              <w:widowControl w:val="0"/>
              <w:autoSpaceDE w:val="0"/>
              <w:autoSpaceDN w:val="0"/>
              <w:adjustRightInd w:val="0"/>
              <w:rPr>
                <w:sz w:val="22"/>
                <w:szCs w:val="22"/>
              </w:rPr>
            </w:pPr>
            <w:r w:rsidRPr="00A02684">
              <w:rPr>
                <w:sz w:val="22"/>
                <w:szCs w:val="22"/>
              </w:rPr>
              <w:t>(улицы, примыкающие к поселковой дороге, а также центральные улицы сельских населенных пунктов)</w:t>
            </w:r>
          </w:p>
        </w:tc>
        <w:tc>
          <w:tcPr>
            <w:tcW w:w="584"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40</w:t>
            </w:r>
          </w:p>
        </w:tc>
        <w:tc>
          <w:tcPr>
            <w:tcW w:w="584"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3,5</w:t>
            </w:r>
          </w:p>
        </w:tc>
        <w:tc>
          <w:tcPr>
            <w:tcW w:w="557"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2-3</w:t>
            </w:r>
          </w:p>
        </w:tc>
        <w:tc>
          <w:tcPr>
            <w:tcW w:w="681"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1,5 - 2,25</w:t>
            </w:r>
          </w:p>
        </w:tc>
      </w:tr>
      <w:tr w:rsidR="00A02684" w:rsidRPr="00A02684" w:rsidTr="00DE363F">
        <w:tc>
          <w:tcPr>
            <w:tcW w:w="904" w:type="pct"/>
            <w:shd w:val="clear" w:color="auto" w:fill="auto"/>
          </w:tcPr>
          <w:p w:rsidR="00687708" w:rsidRPr="00A02684" w:rsidRDefault="00687708" w:rsidP="00DE363F">
            <w:pPr>
              <w:widowControl w:val="0"/>
              <w:autoSpaceDE w:val="0"/>
              <w:autoSpaceDN w:val="0"/>
              <w:adjustRightInd w:val="0"/>
              <w:rPr>
                <w:sz w:val="22"/>
                <w:szCs w:val="22"/>
              </w:rPr>
            </w:pPr>
            <w:r w:rsidRPr="00A02684">
              <w:rPr>
                <w:sz w:val="22"/>
                <w:szCs w:val="22"/>
              </w:rPr>
              <w:t>Основная улица в жилой застройке</w:t>
            </w:r>
          </w:p>
        </w:tc>
        <w:tc>
          <w:tcPr>
            <w:tcW w:w="1690" w:type="pct"/>
            <w:shd w:val="clear" w:color="auto" w:fill="auto"/>
          </w:tcPr>
          <w:p w:rsidR="00687708" w:rsidRPr="00A02684" w:rsidRDefault="00687708" w:rsidP="00DE363F">
            <w:pPr>
              <w:widowControl w:val="0"/>
              <w:autoSpaceDE w:val="0"/>
              <w:autoSpaceDN w:val="0"/>
              <w:adjustRightInd w:val="0"/>
              <w:rPr>
                <w:sz w:val="22"/>
                <w:szCs w:val="22"/>
              </w:rPr>
            </w:pPr>
            <w:r w:rsidRPr="00A02684">
              <w:rPr>
                <w:sz w:val="22"/>
                <w:szCs w:val="22"/>
              </w:rPr>
              <w:t>Связь внутри жилых территорий и с главной улицей по направлениям с интенсивным движением</w:t>
            </w:r>
          </w:p>
          <w:p w:rsidR="00687708" w:rsidRPr="00A02684" w:rsidRDefault="00687708" w:rsidP="00DE363F">
            <w:pPr>
              <w:widowControl w:val="0"/>
              <w:autoSpaceDE w:val="0"/>
              <w:autoSpaceDN w:val="0"/>
              <w:adjustRightInd w:val="0"/>
              <w:rPr>
                <w:sz w:val="22"/>
                <w:szCs w:val="22"/>
              </w:rPr>
            </w:pPr>
            <w:r w:rsidRPr="00A02684">
              <w:rPr>
                <w:sz w:val="22"/>
                <w:szCs w:val="22"/>
              </w:rPr>
              <w:t>(центральная улица в остальных деревнях)</w:t>
            </w:r>
          </w:p>
        </w:tc>
        <w:tc>
          <w:tcPr>
            <w:tcW w:w="584"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40</w:t>
            </w:r>
          </w:p>
        </w:tc>
        <w:tc>
          <w:tcPr>
            <w:tcW w:w="584"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3,0</w:t>
            </w:r>
          </w:p>
        </w:tc>
        <w:tc>
          <w:tcPr>
            <w:tcW w:w="557"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2</w:t>
            </w:r>
          </w:p>
        </w:tc>
        <w:tc>
          <w:tcPr>
            <w:tcW w:w="681" w:type="pct"/>
            <w:shd w:val="clear" w:color="auto" w:fill="auto"/>
          </w:tcPr>
          <w:p w:rsidR="00687708" w:rsidRPr="00A02684" w:rsidRDefault="00687708" w:rsidP="00DE363F">
            <w:pPr>
              <w:widowControl w:val="0"/>
              <w:autoSpaceDE w:val="0"/>
              <w:autoSpaceDN w:val="0"/>
              <w:adjustRightInd w:val="0"/>
              <w:jc w:val="center"/>
              <w:rPr>
                <w:sz w:val="22"/>
                <w:szCs w:val="22"/>
              </w:rPr>
            </w:pPr>
            <w:r w:rsidRPr="00A02684">
              <w:rPr>
                <w:sz w:val="22"/>
                <w:szCs w:val="22"/>
              </w:rPr>
              <w:t>1,0 - 1,5</w:t>
            </w:r>
          </w:p>
        </w:tc>
      </w:tr>
      <w:tr w:rsidR="002529FE" w:rsidRPr="00A02684" w:rsidTr="002529FE">
        <w:tc>
          <w:tcPr>
            <w:tcW w:w="904" w:type="pct"/>
            <w:tcBorders>
              <w:top w:val="single" w:sz="4" w:space="0" w:color="000000"/>
              <w:left w:val="single" w:sz="4" w:space="0" w:color="000000"/>
              <w:bottom w:val="single" w:sz="4" w:space="0" w:color="000000"/>
              <w:right w:val="single" w:sz="4" w:space="0" w:color="000000"/>
            </w:tcBorders>
            <w:shd w:val="clear" w:color="auto" w:fill="auto"/>
          </w:tcPr>
          <w:p w:rsidR="002529FE" w:rsidRPr="00A02684" w:rsidRDefault="002529FE" w:rsidP="00DE363F">
            <w:pPr>
              <w:widowControl w:val="0"/>
              <w:autoSpaceDE w:val="0"/>
              <w:autoSpaceDN w:val="0"/>
              <w:adjustRightInd w:val="0"/>
              <w:rPr>
                <w:sz w:val="22"/>
                <w:szCs w:val="22"/>
              </w:rPr>
            </w:pPr>
            <w:r w:rsidRPr="00A02684">
              <w:rPr>
                <w:sz w:val="22"/>
                <w:szCs w:val="22"/>
              </w:rPr>
              <w:t>Второстепенная улица в жилой застройке (переулок)</w:t>
            </w:r>
          </w:p>
        </w:tc>
        <w:tc>
          <w:tcPr>
            <w:tcW w:w="1690" w:type="pct"/>
            <w:tcBorders>
              <w:top w:val="single" w:sz="4" w:space="0" w:color="000000"/>
              <w:left w:val="single" w:sz="4" w:space="0" w:color="000000"/>
              <w:bottom w:val="single" w:sz="4" w:space="0" w:color="000000"/>
              <w:right w:val="single" w:sz="4" w:space="0" w:color="000000"/>
            </w:tcBorders>
            <w:shd w:val="clear" w:color="auto" w:fill="auto"/>
          </w:tcPr>
          <w:p w:rsidR="002529FE" w:rsidRPr="00A02684" w:rsidRDefault="002529FE" w:rsidP="00DE363F">
            <w:pPr>
              <w:widowControl w:val="0"/>
              <w:autoSpaceDE w:val="0"/>
              <w:autoSpaceDN w:val="0"/>
              <w:adjustRightInd w:val="0"/>
              <w:rPr>
                <w:sz w:val="22"/>
                <w:szCs w:val="22"/>
              </w:rPr>
            </w:pPr>
            <w:r w:rsidRPr="00A02684">
              <w:rPr>
                <w:sz w:val="22"/>
                <w:szCs w:val="22"/>
              </w:rPr>
              <w:t>Связь между основными жилыми улицами</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rsidR="002529FE" w:rsidRPr="00A02684" w:rsidRDefault="002529FE" w:rsidP="00DE363F">
            <w:pPr>
              <w:widowControl w:val="0"/>
              <w:autoSpaceDE w:val="0"/>
              <w:autoSpaceDN w:val="0"/>
              <w:adjustRightInd w:val="0"/>
              <w:jc w:val="center"/>
              <w:rPr>
                <w:sz w:val="22"/>
                <w:szCs w:val="22"/>
              </w:rPr>
            </w:pPr>
            <w:r w:rsidRPr="00A02684">
              <w:rPr>
                <w:sz w:val="22"/>
                <w:szCs w:val="22"/>
              </w:rPr>
              <w:t>30</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rsidR="002529FE" w:rsidRPr="00A02684" w:rsidRDefault="002529FE" w:rsidP="00DE363F">
            <w:pPr>
              <w:widowControl w:val="0"/>
              <w:autoSpaceDE w:val="0"/>
              <w:autoSpaceDN w:val="0"/>
              <w:adjustRightInd w:val="0"/>
              <w:jc w:val="center"/>
              <w:rPr>
                <w:sz w:val="22"/>
                <w:szCs w:val="22"/>
              </w:rPr>
            </w:pPr>
            <w:r w:rsidRPr="00A02684">
              <w:rPr>
                <w:sz w:val="22"/>
                <w:szCs w:val="22"/>
              </w:rPr>
              <w:t>2,75</w:t>
            </w:r>
          </w:p>
        </w:tc>
        <w:tc>
          <w:tcPr>
            <w:tcW w:w="557" w:type="pct"/>
            <w:tcBorders>
              <w:top w:val="single" w:sz="4" w:space="0" w:color="000000"/>
              <w:left w:val="single" w:sz="4" w:space="0" w:color="000000"/>
              <w:bottom w:val="single" w:sz="4" w:space="0" w:color="000000"/>
              <w:right w:val="single" w:sz="4" w:space="0" w:color="000000"/>
            </w:tcBorders>
            <w:shd w:val="clear" w:color="auto" w:fill="auto"/>
          </w:tcPr>
          <w:p w:rsidR="002529FE" w:rsidRPr="00A02684" w:rsidRDefault="002529FE" w:rsidP="00DE363F">
            <w:pPr>
              <w:widowControl w:val="0"/>
              <w:autoSpaceDE w:val="0"/>
              <w:autoSpaceDN w:val="0"/>
              <w:adjustRightInd w:val="0"/>
              <w:jc w:val="center"/>
              <w:rPr>
                <w:sz w:val="22"/>
                <w:szCs w:val="22"/>
              </w:rPr>
            </w:pPr>
            <w:r w:rsidRPr="00A02684">
              <w:rPr>
                <w:sz w:val="22"/>
                <w:szCs w:val="22"/>
              </w:rPr>
              <w:t>2</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2529FE" w:rsidRPr="00A02684" w:rsidRDefault="002529FE" w:rsidP="00DE363F">
            <w:pPr>
              <w:widowControl w:val="0"/>
              <w:autoSpaceDE w:val="0"/>
              <w:autoSpaceDN w:val="0"/>
              <w:adjustRightInd w:val="0"/>
              <w:jc w:val="center"/>
              <w:rPr>
                <w:sz w:val="22"/>
                <w:szCs w:val="22"/>
              </w:rPr>
            </w:pPr>
            <w:r w:rsidRPr="00A02684">
              <w:rPr>
                <w:sz w:val="22"/>
                <w:szCs w:val="22"/>
              </w:rPr>
              <w:t>1,0</w:t>
            </w:r>
          </w:p>
        </w:tc>
      </w:tr>
    </w:tbl>
    <w:p w:rsidR="00687708" w:rsidRPr="00A02684" w:rsidRDefault="00687708" w:rsidP="00687708">
      <w:pPr>
        <w:pStyle w:val="a0"/>
        <w:ind w:firstLine="709"/>
      </w:pPr>
    </w:p>
    <w:p w:rsidR="00687708" w:rsidRPr="00A02684" w:rsidRDefault="00687708" w:rsidP="00687708">
      <w:pPr>
        <w:pStyle w:val="a0"/>
        <w:ind w:firstLine="709"/>
      </w:pPr>
      <w:r w:rsidRPr="00A02684">
        <w:t>Проектными решениями предусматривается формирование законченной планировочной структуры территорий планируемой жилой застройки с развитием улично-дорожной сети. Все размещаемые объекты капитального строительства должны быть обеспечены в соответствии с пунктом 8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нормируемыми подъездами и проездами для пожарной техники, в том числе тупиковые проезды (подъезды)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 В случае, когда длина проезда для пожарных автомобилей превышает указанный размер необходимо предусмотреть еще одну или несколько площадок для разворота, расположенных на расстояниях не более 150 м друг от друга.</w:t>
      </w:r>
    </w:p>
    <w:p w:rsidR="00D910A8" w:rsidRPr="00A02684" w:rsidRDefault="00D910A8" w:rsidP="00F37281">
      <w:pPr>
        <w:pStyle w:val="a0"/>
        <w:ind w:firstLine="709"/>
      </w:pPr>
      <w:r w:rsidRPr="00A02684">
        <w:t>На стадии подготовки документации по планировке территории необходимо получать необходимые согласования проектных решений в части строительства и реконструкции объектов в полосе отвода автомобильной дороги и в пределах придорожной полосы с балансодержателями автомобильных дорог (в том числе получение необходимых предварительных согласований с владельцем автомобильной дороги). На этапе разработки проектов планировки территории и проектов межевания территории, которыми предусматривается организация примыкания объектов автодорожной инфраструктуры к региональной сети автомобильных дорог, заинтересованной организации необходимо получать технические требования и условия и согласовать проектные решения с балансодержателем автомобильной дороги. Проектным организациям рекомендуется предварительно согласовывать с владельцем автомобильной дороги точку подключения на организацию примыкания, в целях определения технической возможности реализации подключения, предусмотренного генеральным планом.</w:t>
      </w:r>
    </w:p>
    <w:p w:rsidR="00037ADE" w:rsidRPr="00A02684" w:rsidRDefault="00536D5C" w:rsidP="00037ADE">
      <w:pPr>
        <w:pStyle w:val="afff"/>
        <w:suppressAutoHyphens/>
        <w:spacing w:before="0" w:after="0"/>
        <w:ind w:firstLine="709"/>
      </w:pPr>
      <w:r w:rsidRPr="00A02684">
        <w:rPr>
          <w:shd w:val="clear" w:color="auto" w:fill="FFFFFF"/>
        </w:rPr>
        <w:t>Реализация основных проектных решений по развитию улично</w:t>
      </w:r>
      <w:r w:rsidRPr="00A02684">
        <w:rPr>
          <w:shd w:val="clear" w:color="auto" w:fill="FFFFFF"/>
        </w:rPr>
        <w:noBreakHyphen/>
        <w:t>дорожной сети позволит сформировать улично</w:t>
      </w:r>
      <w:r w:rsidRPr="00A02684">
        <w:rPr>
          <w:shd w:val="clear" w:color="auto" w:fill="FFFFFF"/>
        </w:rPr>
        <w:noBreakHyphen/>
        <w:t>дорожную сеть, удовлетворяющую потребностям населения в передвижениях при обеспечении комфортности, надежности и безопасности перевозок.</w:t>
      </w:r>
      <w:r w:rsidRPr="00A02684">
        <w:t xml:space="preserve"> </w:t>
      </w:r>
      <w:r w:rsidR="00037ADE" w:rsidRPr="00A02684">
        <w:t xml:space="preserve">В связи с </w:t>
      </w:r>
      <w:r w:rsidR="00037ADE" w:rsidRPr="00A02684">
        <w:lastRenderedPageBreak/>
        <w:t>размещением планируемых объектов местного значения автомобильного транспорта зоны с особыми условиями использования территории не устанавливаются.</w:t>
      </w:r>
    </w:p>
    <w:p w:rsidR="006265C1" w:rsidRPr="00A02684" w:rsidRDefault="006265C1" w:rsidP="006265C1">
      <w:pPr>
        <w:pStyle w:val="a0"/>
        <w:ind w:firstLine="709"/>
      </w:pPr>
    </w:p>
    <w:p w:rsidR="006265C1" w:rsidRPr="00A02684" w:rsidRDefault="006265C1" w:rsidP="006265C1">
      <w:pPr>
        <w:ind w:firstLine="709"/>
        <w:jc w:val="both"/>
        <w:rPr>
          <w:b/>
        </w:rPr>
      </w:pPr>
      <w:r w:rsidRPr="00A02684">
        <w:rPr>
          <w:b/>
        </w:rPr>
        <w:t xml:space="preserve">Объекты транспортной инфраструктуры местного значения поселения </w:t>
      </w:r>
    </w:p>
    <w:p w:rsidR="006265C1" w:rsidRPr="00A02684" w:rsidRDefault="006265C1" w:rsidP="006265C1">
      <w:pPr>
        <w:ind w:firstLine="709"/>
        <w:jc w:val="both"/>
      </w:pPr>
      <w:r w:rsidRPr="00A02684">
        <w:t xml:space="preserve">В настоящее время на территории поселения </w:t>
      </w:r>
      <w:r w:rsidR="00764B58" w:rsidRPr="00A02684">
        <w:t>расположены следующие</w:t>
      </w:r>
      <w:r w:rsidRPr="00A02684">
        <w:t xml:space="preserve"> объекты дорожного хозяйства: </w:t>
      </w:r>
    </w:p>
    <w:p w:rsidR="00764B58" w:rsidRPr="00A02684" w:rsidRDefault="00764B58" w:rsidP="00B64F6F">
      <w:pPr>
        <w:pStyle w:val="ae"/>
        <w:numPr>
          <w:ilvl w:val="0"/>
          <w:numId w:val="65"/>
        </w:numPr>
        <w:jc w:val="both"/>
      </w:pPr>
      <w:r w:rsidRPr="00A02684">
        <w:t>АЗС № 228 (ОАО «Кириши – автосервис» Кингисеппская нефтебаза), д. Кайкино, д. 8б;</w:t>
      </w:r>
    </w:p>
    <w:p w:rsidR="00764B58" w:rsidRPr="00A02684" w:rsidRDefault="00764B58" w:rsidP="00B64F6F">
      <w:pPr>
        <w:pStyle w:val="ae"/>
        <w:numPr>
          <w:ilvl w:val="0"/>
          <w:numId w:val="65"/>
        </w:numPr>
        <w:jc w:val="both"/>
      </w:pPr>
      <w:r w:rsidRPr="00A02684">
        <w:t>пункт технического обслуживания автомобилей ИП «Уткин С.В.», д. Бегуницы, д. 73;</w:t>
      </w:r>
    </w:p>
    <w:p w:rsidR="00764B58" w:rsidRPr="00A02684" w:rsidRDefault="00764B58" w:rsidP="00B64F6F">
      <w:pPr>
        <w:pStyle w:val="ae"/>
        <w:numPr>
          <w:ilvl w:val="0"/>
          <w:numId w:val="65"/>
        </w:numPr>
        <w:jc w:val="both"/>
      </w:pPr>
      <w:r w:rsidRPr="00A02684">
        <w:t>автосервис ООО «Автоклиника», д. Кайкино;</w:t>
      </w:r>
    </w:p>
    <w:p w:rsidR="00764B58" w:rsidRPr="00A02684" w:rsidRDefault="00764B58" w:rsidP="00B64F6F">
      <w:pPr>
        <w:pStyle w:val="ae"/>
        <w:numPr>
          <w:ilvl w:val="0"/>
          <w:numId w:val="65"/>
        </w:numPr>
        <w:jc w:val="both"/>
      </w:pPr>
      <w:r w:rsidRPr="00A02684">
        <w:t>шиномантаж ИП Бессараб А.А., д. Бегуницы.</w:t>
      </w:r>
      <w:r w:rsidR="00791C02" w:rsidRPr="00A02684">
        <w:t xml:space="preserve"> </w:t>
      </w:r>
    </w:p>
    <w:p w:rsidR="00764B58" w:rsidRPr="00A02684" w:rsidRDefault="00764B58" w:rsidP="00764B58">
      <w:pPr>
        <w:ind w:firstLine="709"/>
        <w:jc w:val="both"/>
      </w:pPr>
    </w:p>
    <w:p w:rsidR="006265C1" w:rsidRPr="00A02684" w:rsidRDefault="006265C1" w:rsidP="006265C1">
      <w:pPr>
        <w:ind w:firstLine="709"/>
        <w:jc w:val="both"/>
      </w:pPr>
      <w:r w:rsidRPr="00A02684">
        <w:t xml:space="preserve">Места организованного хранения личного автомобильного транспорта имеются только в административном центре поселения деревне </w:t>
      </w:r>
      <w:r w:rsidR="00194538" w:rsidRPr="00A02684">
        <w:t>Бегун</w:t>
      </w:r>
      <w:r w:rsidRPr="00A02684">
        <w:t xml:space="preserve">ицы </w:t>
      </w:r>
      <w:r w:rsidR="00194538" w:rsidRPr="00A02684">
        <w:t xml:space="preserve">и представляют собой два гаражных участка, расположенных в северо-западной части деревни и стоянку легковых автомобилей на участке у автодороги федерального значения </w:t>
      </w:r>
      <w:r w:rsidR="0045779E" w:rsidRPr="00A02684">
        <w:t xml:space="preserve">А-180 </w:t>
      </w:r>
      <w:r w:rsidR="00194538" w:rsidRPr="00A02684">
        <w:t>«Нарва»</w:t>
      </w:r>
      <w:r w:rsidRPr="00A02684">
        <w:t>. В остальных населенных пунктах хранение автотранспорта производится на придомовых участках или на территории улично-дорожной сети.</w:t>
      </w:r>
    </w:p>
    <w:p w:rsidR="009D39C4" w:rsidRPr="00A02684" w:rsidRDefault="009D39C4" w:rsidP="009D39C4">
      <w:pPr>
        <w:ind w:firstLine="709"/>
        <w:jc w:val="both"/>
      </w:pPr>
      <w:r w:rsidRPr="00A02684">
        <w:t xml:space="preserve">В соответствии с пунктом 2.3.35 местных нормативов градостроительного проектирования для парковки легковых автомобилей посетителей территории малоэтажной жилой застройки из расчета не менее 1 машино-места на 1 дом с размещением в пределах придомовых участков. </w:t>
      </w:r>
    </w:p>
    <w:p w:rsidR="009D39C4" w:rsidRPr="00A02684" w:rsidRDefault="009D39C4" w:rsidP="009D39C4">
      <w:pPr>
        <w:ind w:firstLine="709"/>
        <w:jc w:val="both"/>
      </w:pPr>
      <w:r w:rsidRPr="00A02684">
        <w:t>В проекте принята следующая концепция размещения и строительства новых объектов постоянного хранения индивидуальных легковых автомобилей:</w:t>
      </w:r>
    </w:p>
    <w:p w:rsidR="009D39C4" w:rsidRPr="00A02684" w:rsidRDefault="009D39C4" w:rsidP="00B64F6F">
      <w:pPr>
        <w:pStyle w:val="afff"/>
        <w:numPr>
          <w:ilvl w:val="0"/>
          <w:numId w:val="99"/>
        </w:numPr>
        <w:tabs>
          <w:tab w:val="left" w:pos="1080"/>
        </w:tabs>
        <w:spacing w:before="0" w:after="0"/>
      </w:pPr>
      <w:r w:rsidRPr="00A02684">
        <w:t>сохранение существующих мест постоянного хранения личного автомобильного транспорта (боксовых гаражей);</w:t>
      </w:r>
    </w:p>
    <w:p w:rsidR="009D39C4" w:rsidRPr="00A02684" w:rsidRDefault="009D39C4" w:rsidP="00B64F6F">
      <w:pPr>
        <w:pStyle w:val="afff"/>
        <w:numPr>
          <w:ilvl w:val="0"/>
          <w:numId w:val="99"/>
        </w:numPr>
        <w:tabs>
          <w:tab w:val="left" w:pos="1080"/>
        </w:tabs>
        <w:spacing w:before="0" w:after="0"/>
      </w:pPr>
      <w:r w:rsidRPr="00A02684">
        <w:t>благоустройство существующих мест постоянного хранения личного автомобильного транспорта (открытых автостоянок) в кварталах многоквартирной жилой застройки и организация новых мест хранения на территориях общего пользования;</w:t>
      </w:r>
    </w:p>
    <w:p w:rsidR="009D39C4" w:rsidRPr="00A02684" w:rsidRDefault="009D39C4" w:rsidP="00B64F6F">
      <w:pPr>
        <w:pStyle w:val="afff"/>
        <w:numPr>
          <w:ilvl w:val="0"/>
          <w:numId w:val="99"/>
        </w:numPr>
        <w:tabs>
          <w:tab w:val="left" w:pos="1080"/>
        </w:tabs>
        <w:spacing w:before="0" w:after="0"/>
      </w:pPr>
      <w:r w:rsidRPr="00A02684">
        <w:t>сооружение открытых автостоянок (парковочных мест) на территориях при планируемых объектах общественно-делового назначения.</w:t>
      </w:r>
    </w:p>
    <w:p w:rsidR="009D39C4" w:rsidRPr="00A02684" w:rsidRDefault="009D39C4" w:rsidP="009D39C4">
      <w:pPr>
        <w:ind w:firstLine="709"/>
        <w:jc w:val="both"/>
      </w:pPr>
      <w:r w:rsidRPr="00A02684">
        <w:t>Размещение объектов хранения личного автомобильного транспорта должно быть предусмотрено на стадиях подготовки документации по планировке территории.</w:t>
      </w:r>
    </w:p>
    <w:p w:rsidR="009D39C4" w:rsidRPr="00A02684" w:rsidRDefault="009D39C4" w:rsidP="009D39C4">
      <w:pPr>
        <w:ind w:firstLine="709"/>
        <w:jc w:val="both"/>
      </w:pPr>
      <w:r w:rsidRPr="00A02684">
        <w:t>При подготовке программы комплексного развития транспортной инфраструктуры поселения в соответствии с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r w:rsidR="00791C02" w:rsidRPr="00A02684">
        <w:t xml:space="preserve"> </w:t>
      </w:r>
      <w:r w:rsidRPr="00A02684">
        <w:t>необходимо рассмотреть возможность реализации мероприятий по развитию инфраструктуры пешеходного и велосипедного передвижения с учетом «Методических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(согласованы Минтрансом России 24 июля 2018 года) (далее – Методические рекомендации).</w:t>
      </w:r>
    </w:p>
    <w:p w:rsidR="009D39C4" w:rsidRPr="00A02684" w:rsidRDefault="009D39C4" w:rsidP="009D39C4">
      <w:pPr>
        <w:ind w:firstLine="709"/>
        <w:jc w:val="both"/>
      </w:pPr>
      <w:r w:rsidRPr="00A02684">
        <w:t>Целями создания велотранспортной инфраструктуры являются: повышение удобства передвижения на расстояния до 10 - 15 км, повышение доступности территорий, решение транспортных, экологических, социальных проблем, сокращение затрат на здравоохранение, повышение качества среды обитания за счет сокращения числа поездок на автомобилях на расстояния до 10 - 15 км. Планирование развития велотранспортной инфраструктуры основывается на исходной информации, сбор и анализ которой осуществляется в соответствии с Примерной программой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утвержденной распоряжением Министерства транспорта Российской Федерации от 28 декабря 2016 года № НА-197-р.</w:t>
      </w:r>
    </w:p>
    <w:p w:rsidR="009D39C4" w:rsidRPr="00A02684" w:rsidRDefault="009D39C4" w:rsidP="009D39C4">
      <w:pPr>
        <w:ind w:firstLine="709"/>
        <w:jc w:val="both"/>
      </w:pPr>
      <w:r w:rsidRPr="00A02684">
        <w:lastRenderedPageBreak/>
        <w:t>В соответствии с пунктом 2.3.8 местных нормативов градостроительного проектирования размещение велодорожек осуществляется из расчета:</w:t>
      </w:r>
    </w:p>
    <w:p w:rsidR="009D39C4" w:rsidRPr="00A02684" w:rsidRDefault="009D39C4" w:rsidP="00B64F6F">
      <w:pPr>
        <w:pStyle w:val="afff"/>
        <w:numPr>
          <w:ilvl w:val="0"/>
          <w:numId w:val="99"/>
        </w:numPr>
        <w:tabs>
          <w:tab w:val="left" w:pos="1080"/>
        </w:tabs>
        <w:spacing w:before="0" w:after="0"/>
      </w:pPr>
      <w:r w:rsidRPr="00A02684">
        <w:t>1 велодорожка на 2 тыс. жителей в жилой зоне;</w:t>
      </w:r>
    </w:p>
    <w:p w:rsidR="009D39C4" w:rsidRPr="00A02684" w:rsidRDefault="009D39C4" w:rsidP="00B64F6F">
      <w:pPr>
        <w:pStyle w:val="afff"/>
        <w:numPr>
          <w:ilvl w:val="0"/>
          <w:numId w:val="99"/>
        </w:numPr>
        <w:tabs>
          <w:tab w:val="left" w:pos="1080"/>
        </w:tabs>
        <w:spacing w:before="0" w:after="0"/>
      </w:pPr>
      <w:r w:rsidRPr="00A02684">
        <w:t>1 велодорожка в каждой рекреационной зоне.</w:t>
      </w:r>
    </w:p>
    <w:p w:rsidR="001A595F" w:rsidRPr="00A02684" w:rsidRDefault="009D39C4" w:rsidP="001A595F">
      <w:pPr>
        <w:ind w:firstLine="709"/>
        <w:jc w:val="both"/>
      </w:pPr>
      <w:r w:rsidRPr="00A02684">
        <w:t xml:space="preserve">На территории </w:t>
      </w:r>
      <w:r w:rsidR="006A09B9" w:rsidRPr="00A02684">
        <w:t>Бегун</w:t>
      </w:r>
      <w:r w:rsidRPr="00A02684">
        <w:t xml:space="preserve">ицкого сельского поселения единственный населенный пункт с численностью населения более 2 тыс. человек – д. </w:t>
      </w:r>
      <w:r w:rsidR="00D24811" w:rsidRPr="00A02684">
        <w:t>Бегуницы</w:t>
      </w:r>
      <w:r w:rsidRPr="00A02684">
        <w:t xml:space="preserve">. </w:t>
      </w:r>
      <w:r w:rsidR="001A595F" w:rsidRPr="00A02684">
        <w:t>В соответствии с Комплексной схемой организации дорожного движения в границах муниципального образования Волосовский муниципальный район Ленинградской области (разработанной в 2020 году) исходя из сложившегося типа расселения и застройки (с преобладанием индивидуальных домовладений и отсутствием ярко выраженных центров притяжения) рекомендуется создание велопешеходных дорожек в наиболее крупных населенных пунктах, к которым относится д. Бегуницы. В д. Бегуницы основными целями строительства велопешеходной дорожки вдоль автомобильной дороги федерального значения А-180 «Нарва» является создание связи между отдаленными частями деревень: от Кайкино до Гомонтово, растянувшихся вдоль главной магистральной дороги, связать места притяжения, работы и жительства, а также увеличить уровень безопасности дорожного движения, так как на данный момент отсутствует выделенная, связанная пешеходная и велосипедная инфраструктура для движения населения по территории населенных пунктов.</w:t>
      </w:r>
    </w:p>
    <w:p w:rsidR="009D39C4" w:rsidRPr="00A02684" w:rsidRDefault="009D39C4" w:rsidP="009D39C4">
      <w:pPr>
        <w:ind w:firstLine="709"/>
        <w:jc w:val="both"/>
      </w:pPr>
      <w:r w:rsidRPr="00A02684">
        <w:t xml:space="preserve">В связи с тем, что параметры улично-дорожной сети в сложившихся градостроительных условиях </w:t>
      </w:r>
      <w:r w:rsidR="001A595F" w:rsidRPr="00A02684">
        <w:t xml:space="preserve">остальных населенных пунктов </w:t>
      </w:r>
      <w:r w:rsidRPr="00A02684">
        <w:t>не позволяют разместить велодорожк</w:t>
      </w:r>
      <w:r w:rsidR="001A595F" w:rsidRPr="00A02684">
        <w:t>и</w:t>
      </w:r>
      <w:r w:rsidRPr="00A02684">
        <w:t>, а также в связи с отсутствием крупных зон нового жилищного строительства проектом не предусмотрен</w:t>
      </w:r>
      <w:r w:rsidR="001A595F" w:rsidRPr="00A02684">
        <w:t>ы предложения по</w:t>
      </w:r>
      <w:r w:rsidRPr="00A02684">
        <w:t xml:space="preserve"> создани</w:t>
      </w:r>
      <w:r w:rsidR="001A595F" w:rsidRPr="00A02684">
        <w:t>ю</w:t>
      </w:r>
      <w:r w:rsidRPr="00A02684">
        <w:t xml:space="preserve"> велодорожек</w:t>
      </w:r>
      <w:r w:rsidR="001A595F" w:rsidRPr="00A02684">
        <w:t xml:space="preserve"> на других территориях</w:t>
      </w:r>
      <w:r w:rsidRPr="00A02684">
        <w:t>.</w:t>
      </w:r>
    </w:p>
    <w:p w:rsidR="003832E9" w:rsidRPr="00A02684" w:rsidRDefault="003832E9" w:rsidP="00F37281">
      <w:pPr>
        <w:pStyle w:val="enkoMain"/>
        <w:rPr>
          <w:rFonts w:ascii="Times New Roman" w:hAnsi="Times New Roman" w:cs="Times New Roman"/>
        </w:rPr>
      </w:pPr>
    </w:p>
    <w:p w:rsidR="00432AF4" w:rsidRPr="00A02684" w:rsidRDefault="00B21619" w:rsidP="00F37281">
      <w:pPr>
        <w:pStyle w:val="1"/>
        <w:numPr>
          <w:ilvl w:val="1"/>
          <w:numId w:val="2"/>
        </w:numPr>
        <w:ind w:left="0" w:firstLine="0"/>
      </w:pPr>
      <w:bookmarkStart w:id="140" w:name="_Toc74682299"/>
      <w:r w:rsidRPr="00A02684">
        <w:t>Объекты инженерно-технического обеспечения</w:t>
      </w:r>
      <w:bookmarkEnd w:id="140"/>
    </w:p>
    <w:p w:rsidR="00432AF4" w:rsidRPr="00A02684" w:rsidRDefault="00432AF4" w:rsidP="00F37281">
      <w:pPr>
        <w:ind w:firstLine="709"/>
      </w:pPr>
    </w:p>
    <w:p w:rsidR="00D36A3B" w:rsidRPr="00A02684" w:rsidRDefault="00D36A3B" w:rsidP="00F37281">
      <w:pPr>
        <w:ind w:firstLine="709"/>
        <w:jc w:val="both"/>
      </w:pPr>
      <w:r w:rsidRPr="00A02684">
        <w:t xml:space="preserve">В соответствии со статьёй 1.1 </w:t>
      </w:r>
      <w:r w:rsidR="00D12552" w:rsidRPr="00A02684">
        <w:t xml:space="preserve">областного </w:t>
      </w:r>
      <w:r w:rsidRPr="00A02684">
        <w:t xml:space="preserve">закона Ленинградской области от 10 июля 2014 года № 48-оз «Об отдельных вопросах местного значения сельских поселений Ленинградской области» (с изменениями) за сельскими поселениями, входящими в состав Волосовского муниципального района закреплены полномочия по организации в границах поселения электро-, тепло-, газо- и водоснабжения населения, водоотведения. </w:t>
      </w:r>
    </w:p>
    <w:p w:rsidR="0049647D" w:rsidRPr="00A02684" w:rsidRDefault="00D36A3B" w:rsidP="00F37281">
      <w:pPr>
        <w:ind w:firstLine="709"/>
        <w:jc w:val="both"/>
      </w:pPr>
      <w:r w:rsidRPr="00A02684">
        <w:t xml:space="preserve">В соответствии с </w:t>
      </w:r>
      <w:r w:rsidR="00691AAD" w:rsidRPr="00A02684">
        <w:t xml:space="preserve">областным </w:t>
      </w:r>
      <w:r w:rsidRPr="00A02684">
        <w:t xml:space="preserve">законом Ленинградской области от 29 декабря 2015 года №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(с изменениями и дополнениями) к полномочиям Правительства Ленинградской области или уполномоченных им органов исполнительной власти Ленинградской области отнесены полномочия </w:t>
      </w:r>
      <w:r w:rsidR="0049647D" w:rsidRPr="00A02684">
        <w:t xml:space="preserve">органов местного самоуправления городских и сельских поселений Волосовского муниципального района Ленинградской области в сфере водоснабжения и водоотведения, отнесенные Федеральным законом «О водоснабжении и водоотведении» к полномочиям органов местного самоуправления, за исключением полномочий по утверждению схем водоснабжения и водоотведения поселений. </w:t>
      </w:r>
    </w:p>
    <w:p w:rsidR="00F91F89" w:rsidRPr="00A02684" w:rsidRDefault="00F91F89" w:rsidP="00F91F89">
      <w:pPr>
        <w:jc w:val="both"/>
      </w:pPr>
    </w:p>
    <w:p w:rsidR="006A09B9" w:rsidRPr="00A02684" w:rsidRDefault="006A09B9" w:rsidP="006A09B9">
      <w:pPr>
        <w:pStyle w:val="2"/>
        <w:spacing w:before="0"/>
        <w:jc w:val="center"/>
        <w:rPr>
          <w:rFonts w:ascii="Times New Roman" w:hAnsi="Times New Roman"/>
          <w:color w:val="auto"/>
          <w:sz w:val="24"/>
          <w:szCs w:val="24"/>
        </w:rPr>
      </w:pPr>
      <w:bookmarkStart w:id="141" w:name="_Toc66029743"/>
      <w:bookmarkStart w:id="142" w:name="_Toc74682300"/>
      <w:r w:rsidRPr="00A02684">
        <w:rPr>
          <w:rFonts w:ascii="Times New Roman" w:hAnsi="Times New Roman"/>
          <w:color w:val="auto"/>
          <w:sz w:val="24"/>
          <w:szCs w:val="24"/>
        </w:rPr>
        <w:t>4.6.1. Учет объектов трубопроводного транспорта федерального значения</w:t>
      </w:r>
      <w:bookmarkEnd w:id="141"/>
      <w:bookmarkEnd w:id="142"/>
    </w:p>
    <w:p w:rsidR="006A09B9" w:rsidRPr="00A02684" w:rsidRDefault="006A09B9" w:rsidP="006A09B9">
      <w:pPr>
        <w:autoSpaceDE w:val="0"/>
        <w:autoSpaceDN w:val="0"/>
        <w:adjustRightInd w:val="0"/>
        <w:ind w:firstLine="539"/>
        <w:rPr>
          <w:rFonts w:eastAsia="Calibri"/>
          <w:lang w:eastAsia="ar-SA"/>
        </w:rPr>
      </w:pPr>
    </w:p>
    <w:p w:rsidR="006A09B9" w:rsidRPr="00A02684" w:rsidRDefault="006A09B9" w:rsidP="006A09B9">
      <w:pPr>
        <w:autoSpaceDE w:val="0"/>
        <w:autoSpaceDN w:val="0"/>
        <w:adjustRightInd w:val="0"/>
        <w:ind w:firstLine="539"/>
        <w:jc w:val="both"/>
      </w:pPr>
      <w:r w:rsidRPr="00A02684">
        <w:rPr>
          <w:rFonts w:eastAsia="Calibri"/>
          <w:lang w:eastAsia="ar-SA"/>
        </w:rPr>
        <w:t xml:space="preserve">На территории Бегуницкого сельского поселения расположен </w:t>
      </w:r>
      <w:r w:rsidRPr="00A02684">
        <w:t xml:space="preserve">магистральный газопровод высокого давления </w:t>
      </w:r>
      <w:r w:rsidRPr="00A02684">
        <w:rPr>
          <w:bCs/>
        </w:rPr>
        <w:t>«Кохтла-Ярве – Ленинград»</w:t>
      </w:r>
      <w:r w:rsidR="007F764F" w:rsidRPr="00A02684">
        <w:rPr>
          <w:bCs/>
        </w:rPr>
        <w:t>, газопровод-отвод Сосновый Бор, газопровод-отвод Волосово, а также газопроводы-отводы и</w:t>
      </w:r>
      <w:r w:rsidRPr="00A02684">
        <w:t xml:space="preserve"> газораспределительные станции: ГРС Труд, ГРС Гомонтово, от которых в настоящее время осуществляется снабжение природным газом потребителей </w:t>
      </w:r>
      <w:r w:rsidRPr="00A02684">
        <w:rPr>
          <w:rFonts w:eastAsia="Calibri"/>
          <w:lang w:eastAsia="ar-SA"/>
        </w:rPr>
        <w:t xml:space="preserve">Бегуницкого сельского поселения. </w:t>
      </w:r>
      <w:r w:rsidRPr="00A02684">
        <w:t>Информаци</w:t>
      </w:r>
      <w:r w:rsidR="00165DF6" w:rsidRPr="00A02684">
        <w:t>я</w:t>
      </w:r>
      <w:r w:rsidRPr="00A02684">
        <w:t xml:space="preserve"> о загрузке газораспределительн</w:t>
      </w:r>
      <w:r w:rsidR="00BE1289" w:rsidRPr="00A02684">
        <w:t>ых</w:t>
      </w:r>
      <w:r w:rsidRPr="00A02684">
        <w:t xml:space="preserve"> станци</w:t>
      </w:r>
      <w:r w:rsidR="00BE1289" w:rsidRPr="00A02684">
        <w:t>й</w:t>
      </w:r>
      <w:r w:rsidRPr="00A02684">
        <w:t xml:space="preserve"> (в соответствии с постановлением Правительства Российской Федерации от 30 января 2018 года № 82 «О внесении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w:t>
      </w:r>
      <w:r w:rsidRPr="00A02684">
        <w:lastRenderedPageBreak/>
        <w:t xml:space="preserve">к газораспределительным сетям и повышения эффективности энергетической инфраструктуры») представлена в таблице </w:t>
      </w:r>
      <w:r w:rsidR="008975A2" w:rsidRPr="00A02684">
        <w:t>5</w:t>
      </w:r>
      <w:r w:rsidRPr="00A02684">
        <w:t>1.</w:t>
      </w:r>
    </w:p>
    <w:p w:rsidR="006A09B9" w:rsidRPr="00A02684" w:rsidRDefault="006A09B9" w:rsidP="006A09B9">
      <w:pPr>
        <w:widowControl w:val="0"/>
        <w:jc w:val="both"/>
      </w:pPr>
    </w:p>
    <w:p w:rsidR="006A09B9" w:rsidRPr="00A02684" w:rsidRDefault="006A09B9" w:rsidP="006A09B9">
      <w:pPr>
        <w:widowControl w:val="0"/>
        <w:jc w:val="center"/>
      </w:pPr>
      <w:r w:rsidRPr="00A02684">
        <w:t xml:space="preserve">Таблица </w:t>
      </w:r>
      <w:r w:rsidR="008975A2" w:rsidRPr="00A02684">
        <w:t>5</w:t>
      </w:r>
      <w:r w:rsidRPr="00A02684">
        <w:t>1. Информация о наличии (отсутствии) технической возможности доступа к регулируемым услугам по транспортировке газа по магистральным газопроводам для целей определения возможности технологического присоединения к газораспределительным сет</w:t>
      </w:r>
      <w:r w:rsidR="00122D68" w:rsidRPr="00A02684">
        <w:t>ям по состоянию на 27.10.2020</w:t>
      </w:r>
    </w:p>
    <w:tbl>
      <w:tblPr>
        <w:tblStyle w:val="35"/>
        <w:tblW w:w="5000" w:type="pct"/>
        <w:tblLook w:val="04A0" w:firstRow="1" w:lastRow="0" w:firstColumn="1" w:lastColumn="0" w:noHBand="0" w:noVBand="1"/>
      </w:tblPr>
      <w:tblGrid>
        <w:gridCol w:w="563"/>
        <w:gridCol w:w="2669"/>
        <w:gridCol w:w="2129"/>
        <w:gridCol w:w="1230"/>
        <w:gridCol w:w="2149"/>
        <w:gridCol w:w="1456"/>
      </w:tblGrid>
      <w:tr w:rsidR="006A09B9" w:rsidRPr="00A02684" w:rsidTr="00B604CB">
        <w:trPr>
          <w:trHeight w:val="1562"/>
          <w:tblHeader/>
        </w:trPr>
        <w:tc>
          <w:tcPr>
            <w:tcW w:w="276" w:type="pct"/>
            <w:vAlign w:val="center"/>
          </w:tcPr>
          <w:p w:rsidR="006A09B9" w:rsidRPr="00A02684" w:rsidRDefault="006A09B9" w:rsidP="00B604CB">
            <w:pPr>
              <w:rPr>
                <w:sz w:val="22"/>
                <w:szCs w:val="22"/>
              </w:rPr>
            </w:pPr>
            <w:r w:rsidRPr="00A02684">
              <w:rPr>
                <w:sz w:val="22"/>
                <w:szCs w:val="22"/>
              </w:rPr>
              <w:t>№</w:t>
            </w:r>
          </w:p>
        </w:tc>
        <w:tc>
          <w:tcPr>
            <w:tcW w:w="1309" w:type="pct"/>
            <w:vAlign w:val="center"/>
            <w:hideMark/>
          </w:tcPr>
          <w:p w:rsidR="006A09B9" w:rsidRPr="00A02684" w:rsidRDefault="006A09B9" w:rsidP="00B604CB">
            <w:pPr>
              <w:rPr>
                <w:sz w:val="22"/>
                <w:szCs w:val="22"/>
              </w:rPr>
            </w:pPr>
            <w:r w:rsidRPr="00A02684">
              <w:rPr>
                <w:sz w:val="22"/>
                <w:szCs w:val="22"/>
              </w:rPr>
              <w:t xml:space="preserve">Наименование ГРС </w:t>
            </w:r>
          </w:p>
        </w:tc>
        <w:tc>
          <w:tcPr>
            <w:tcW w:w="1044" w:type="pct"/>
            <w:vAlign w:val="center"/>
            <w:hideMark/>
          </w:tcPr>
          <w:p w:rsidR="006A09B9" w:rsidRPr="00A02684" w:rsidRDefault="006A09B9" w:rsidP="00B76F7E">
            <w:pPr>
              <w:rPr>
                <w:sz w:val="22"/>
                <w:szCs w:val="22"/>
              </w:rPr>
            </w:pPr>
            <w:r w:rsidRPr="00A02684">
              <w:rPr>
                <w:sz w:val="22"/>
                <w:szCs w:val="22"/>
              </w:rPr>
              <w:t>Проектная производительность ГРС (выхода ГРС), тыс.</w:t>
            </w:r>
            <w:r w:rsidR="00052F90" w:rsidRPr="00A02684">
              <w:rPr>
                <w:sz w:val="22"/>
                <w:szCs w:val="22"/>
              </w:rPr>
              <w:t xml:space="preserve"> </w:t>
            </w:r>
            <w:r w:rsidRPr="00A02684">
              <w:rPr>
                <w:sz w:val="22"/>
                <w:szCs w:val="22"/>
              </w:rPr>
              <w:t>м</w:t>
            </w:r>
            <w:r w:rsidRPr="00A02684">
              <w:rPr>
                <w:sz w:val="22"/>
                <w:szCs w:val="22"/>
                <w:vertAlign w:val="superscript"/>
              </w:rPr>
              <w:t>3</w:t>
            </w:r>
            <w:r w:rsidRPr="00A02684">
              <w:rPr>
                <w:sz w:val="22"/>
                <w:szCs w:val="22"/>
              </w:rPr>
              <w:t>/ч</w:t>
            </w:r>
          </w:p>
        </w:tc>
        <w:tc>
          <w:tcPr>
            <w:tcW w:w="603" w:type="pct"/>
            <w:vAlign w:val="center"/>
            <w:hideMark/>
          </w:tcPr>
          <w:p w:rsidR="006A09B9" w:rsidRPr="00A02684" w:rsidRDefault="006A09B9" w:rsidP="00B76F7E">
            <w:pPr>
              <w:rPr>
                <w:sz w:val="22"/>
                <w:szCs w:val="22"/>
              </w:rPr>
            </w:pPr>
            <w:r w:rsidRPr="00A02684">
              <w:rPr>
                <w:sz w:val="22"/>
                <w:szCs w:val="22"/>
              </w:rPr>
              <w:t>Загрузка ГРС (выхода ГРС), тыс.</w:t>
            </w:r>
            <w:r w:rsidR="00052F90" w:rsidRPr="00A02684">
              <w:rPr>
                <w:sz w:val="22"/>
                <w:szCs w:val="22"/>
              </w:rPr>
              <w:t xml:space="preserve"> </w:t>
            </w:r>
            <w:r w:rsidRPr="00A02684">
              <w:rPr>
                <w:sz w:val="22"/>
                <w:szCs w:val="22"/>
              </w:rPr>
              <w:t>м</w:t>
            </w:r>
            <w:r w:rsidRPr="00A02684">
              <w:rPr>
                <w:sz w:val="22"/>
                <w:szCs w:val="22"/>
                <w:vertAlign w:val="superscript"/>
              </w:rPr>
              <w:t>3</w:t>
            </w:r>
            <w:r w:rsidRPr="00A02684">
              <w:rPr>
                <w:sz w:val="22"/>
                <w:szCs w:val="22"/>
              </w:rPr>
              <w:t>/ч</w:t>
            </w:r>
          </w:p>
        </w:tc>
        <w:tc>
          <w:tcPr>
            <w:tcW w:w="1054" w:type="pct"/>
            <w:vAlign w:val="center"/>
            <w:hideMark/>
          </w:tcPr>
          <w:p w:rsidR="006A09B9" w:rsidRPr="00A02684" w:rsidRDefault="006A09B9" w:rsidP="00B76F7E">
            <w:pPr>
              <w:rPr>
                <w:sz w:val="22"/>
                <w:szCs w:val="22"/>
              </w:rPr>
            </w:pPr>
            <w:r w:rsidRPr="00A02684">
              <w:rPr>
                <w:sz w:val="22"/>
                <w:szCs w:val="22"/>
              </w:rPr>
              <w:t>Суммарный объем газа по действующим ТУ на подключение, тыс.</w:t>
            </w:r>
            <w:r w:rsidR="00052F90" w:rsidRPr="00A02684">
              <w:rPr>
                <w:sz w:val="22"/>
                <w:szCs w:val="22"/>
              </w:rPr>
              <w:t xml:space="preserve"> </w:t>
            </w:r>
            <w:r w:rsidRPr="00A02684">
              <w:rPr>
                <w:sz w:val="22"/>
                <w:szCs w:val="22"/>
              </w:rPr>
              <w:t>м</w:t>
            </w:r>
            <w:r w:rsidRPr="00A02684">
              <w:rPr>
                <w:sz w:val="22"/>
                <w:szCs w:val="22"/>
                <w:vertAlign w:val="superscript"/>
              </w:rPr>
              <w:t>3</w:t>
            </w:r>
            <w:r w:rsidRPr="00A02684">
              <w:rPr>
                <w:sz w:val="22"/>
                <w:szCs w:val="22"/>
              </w:rPr>
              <w:t>/ч</w:t>
            </w:r>
          </w:p>
        </w:tc>
        <w:tc>
          <w:tcPr>
            <w:tcW w:w="714" w:type="pct"/>
            <w:vAlign w:val="center"/>
            <w:hideMark/>
          </w:tcPr>
          <w:p w:rsidR="006A09B9" w:rsidRPr="00A02684" w:rsidRDefault="006A09B9" w:rsidP="00B76F7E">
            <w:pPr>
              <w:rPr>
                <w:sz w:val="22"/>
                <w:szCs w:val="22"/>
              </w:rPr>
            </w:pPr>
            <w:r w:rsidRPr="00A02684">
              <w:rPr>
                <w:sz w:val="22"/>
                <w:szCs w:val="22"/>
              </w:rPr>
              <w:t>Наличие (дефицит) свободной пропускной способности, тыс.</w:t>
            </w:r>
            <w:r w:rsidR="00052F90" w:rsidRPr="00A02684">
              <w:rPr>
                <w:sz w:val="22"/>
                <w:szCs w:val="22"/>
              </w:rPr>
              <w:t xml:space="preserve"> </w:t>
            </w:r>
            <w:r w:rsidRPr="00A02684">
              <w:rPr>
                <w:sz w:val="22"/>
                <w:szCs w:val="22"/>
              </w:rPr>
              <w:t>м</w:t>
            </w:r>
            <w:r w:rsidRPr="00A02684">
              <w:rPr>
                <w:sz w:val="22"/>
                <w:szCs w:val="22"/>
                <w:vertAlign w:val="superscript"/>
              </w:rPr>
              <w:t>3</w:t>
            </w:r>
            <w:r w:rsidRPr="00A02684">
              <w:rPr>
                <w:sz w:val="22"/>
                <w:szCs w:val="22"/>
              </w:rPr>
              <w:t>/ч</w:t>
            </w:r>
          </w:p>
        </w:tc>
      </w:tr>
      <w:tr w:rsidR="006A09B9" w:rsidRPr="00A02684" w:rsidTr="00B604CB">
        <w:tc>
          <w:tcPr>
            <w:tcW w:w="276" w:type="pct"/>
          </w:tcPr>
          <w:p w:rsidR="006A09B9" w:rsidRPr="00A02684" w:rsidRDefault="006A09B9" w:rsidP="006A09B9">
            <w:pPr>
              <w:rPr>
                <w:sz w:val="22"/>
                <w:szCs w:val="22"/>
              </w:rPr>
            </w:pPr>
            <w:r w:rsidRPr="00A02684">
              <w:rPr>
                <w:sz w:val="22"/>
                <w:szCs w:val="22"/>
              </w:rPr>
              <w:t>1</w:t>
            </w:r>
          </w:p>
        </w:tc>
        <w:tc>
          <w:tcPr>
            <w:tcW w:w="1309" w:type="pct"/>
          </w:tcPr>
          <w:p w:rsidR="006A09B9" w:rsidRPr="00A02684" w:rsidRDefault="006A09B9" w:rsidP="006A09B9">
            <w:pPr>
              <w:jc w:val="left"/>
              <w:rPr>
                <w:sz w:val="22"/>
                <w:szCs w:val="22"/>
              </w:rPr>
            </w:pPr>
            <w:r w:rsidRPr="00A02684">
              <w:rPr>
                <w:sz w:val="22"/>
                <w:szCs w:val="22"/>
              </w:rPr>
              <w:t>Гомонтово</w:t>
            </w:r>
            <w:r w:rsidRPr="00A02684">
              <w:rPr>
                <w:rStyle w:val="ac"/>
                <w:sz w:val="22"/>
                <w:szCs w:val="22"/>
              </w:rPr>
              <w:footnoteReference w:id="41"/>
            </w:r>
          </w:p>
        </w:tc>
        <w:tc>
          <w:tcPr>
            <w:tcW w:w="1044" w:type="pct"/>
          </w:tcPr>
          <w:p w:rsidR="006A09B9" w:rsidRPr="00A02684" w:rsidRDefault="006A09B9" w:rsidP="006A09B9">
            <w:pPr>
              <w:rPr>
                <w:sz w:val="22"/>
                <w:szCs w:val="22"/>
              </w:rPr>
            </w:pPr>
            <w:r w:rsidRPr="00A02684">
              <w:rPr>
                <w:sz w:val="22"/>
                <w:szCs w:val="22"/>
              </w:rPr>
              <w:t>1,25</w:t>
            </w:r>
          </w:p>
        </w:tc>
        <w:tc>
          <w:tcPr>
            <w:tcW w:w="603" w:type="pct"/>
          </w:tcPr>
          <w:p w:rsidR="006A09B9" w:rsidRPr="00A02684" w:rsidRDefault="006A09B9" w:rsidP="006A09B9">
            <w:pPr>
              <w:rPr>
                <w:sz w:val="22"/>
                <w:szCs w:val="22"/>
              </w:rPr>
            </w:pPr>
            <w:r w:rsidRPr="00A02684">
              <w:rPr>
                <w:sz w:val="22"/>
                <w:szCs w:val="22"/>
              </w:rPr>
              <w:t>1,184</w:t>
            </w:r>
          </w:p>
        </w:tc>
        <w:tc>
          <w:tcPr>
            <w:tcW w:w="1054" w:type="pct"/>
          </w:tcPr>
          <w:p w:rsidR="006A09B9" w:rsidRPr="00A02684" w:rsidRDefault="006A09B9" w:rsidP="006A09B9">
            <w:pPr>
              <w:rPr>
                <w:sz w:val="22"/>
                <w:szCs w:val="22"/>
              </w:rPr>
            </w:pPr>
            <w:r w:rsidRPr="00A02684">
              <w:rPr>
                <w:sz w:val="22"/>
                <w:szCs w:val="22"/>
              </w:rPr>
              <w:t>0,035</w:t>
            </w:r>
          </w:p>
        </w:tc>
        <w:tc>
          <w:tcPr>
            <w:tcW w:w="714" w:type="pct"/>
          </w:tcPr>
          <w:p w:rsidR="006A09B9" w:rsidRPr="00A02684" w:rsidRDefault="006A09B9" w:rsidP="006A09B9">
            <w:pPr>
              <w:rPr>
                <w:sz w:val="22"/>
                <w:szCs w:val="22"/>
              </w:rPr>
            </w:pPr>
            <w:r w:rsidRPr="00A02684">
              <w:rPr>
                <w:sz w:val="22"/>
                <w:szCs w:val="22"/>
              </w:rPr>
              <w:t>0,031</w:t>
            </w:r>
          </w:p>
        </w:tc>
      </w:tr>
      <w:tr w:rsidR="006A09B9" w:rsidRPr="00A02684" w:rsidTr="00B604CB">
        <w:tc>
          <w:tcPr>
            <w:tcW w:w="276" w:type="pct"/>
          </w:tcPr>
          <w:p w:rsidR="006A09B9" w:rsidRPr="00A02684" w:rsidRDefault="006A09B9" w:rsidP="006A09B9">
            <w:pPr>
              <w:rPr>
                <w:sz w:val="22"/>
                <w:szCs w:val="22"/>
              </w:rPr>
            </w:pPr>
            <w:r w:rsidRPr="00A02684">
              <w:rPr>
                <w:sz w:val="22"/>
                <w:szCs w:val="22"/>
              </w:rPr>
              <w:t>2</w:t>
            </w:r>
          </w:p>
        </w:tc>
        <w:tc>
          <w:tcPr>
            <w:tcW w:w="1309" w:type="pct"/>
          </w:tcPr>
          <w:p w:rsidR="006A09B9" w:rsidRPr="00A02684" w:rsidRDefault="006A09B9" w:rsidP="006A09B9">
            <w:pPr>
              <w:jc w:val="left"/>
              <w:rPr>
                <w:sz w:val="22"/>
                <w:szCs w:val="22"/>
              </w:rPr>
            </w:pPr>
            <w:r w:rsidRPr="00A02684">
              <w:rPr>
                <w:sz w:val="22"/>
                <w:szCs w:val="22"/>
              </w:rPr>
              <w:t>Труд</w:t>
            </w:r>
          </w:p>
        </w:tc>
        <w:tc>
          <w:tcPr>
            <w:tcW w:w="1044" w:type="pct"/>
          </w:tcPr>
          <w:p w:rsidR="006A09B9" w:rsidRPr="00A02684" w:rsidRDefault="006A09B9" w:rsidP="006A09B9">
            <w:pPr>
              <w:rPr>
                <w:sz w:val="22"/>
                <w:szCs w:val="22"/>
              </w:rPr>
            </w:pPr>
            <w:r w:rsidRPr="00A02684">
              <w:rPr>
                <w:sz w:val="22"/>
                <w:szCs w:val="22"/>
              </w:rPr>
              <w:t>4</w:t>
            </w:r>
          </w:p>
        </w:tc>
        <w:tc>
          <w:tcPr>
            <w:tcW w:w="603" w:type="pct"/>
          </w:tcPr>
          <w:p w:rsidR="006A09B9" w:rsidRPr="00A02684" w:rsidRDefault="006A09B9" w:rsidP="006A09B9">
            <w:pPr>
              <w:rPr>
                <w:sz w:val="22"/>
                <w:szCs w:val="22"/>
              </w:rPr>
            </w:pPr>
            <w:r w:rsidRPr="00A02684">
              <w:rPr>
                <w:sz w:val="22"/>
                <w:szCs w:val="22"/>
              </w:rPr>
              <w:t>0,405</w:t>
            </w:r>
          </w:p>
        </w:tc>
        <w:tc>
          <w:tcPr>
            <w:tcW w:w="1054" w:type="pct"/>
          </w:tcPr>
          <w:p w:rsidR="006A09B9" w:rsidRPr="00A02684" w:rsidRDefault="006A09B9" w:rsidP="006A09B9">
            <w:pPr>
              <w:rPr>
                <w:sz w:val="22"/>
                <w:szCs w:val="22"/>
              </w:rPr>
            </w:pPr>
            <w:r w:rsidRPr="00A02684">
              <w:rPr>
                <w:sz w:val="22"/>
                <w:szCs w:val="22"/>
              </w:rPr>
              <w:t>2,416</w:t>
            </w:r>
          </w:p>
        </w:tc>
        <w:tc>
          <w:tcPr>
            <w:tcW w:w="714" w:type="pct"/>
          </w:tcPr>
          <w:p w:rsidR="006A09B9" w:rsidRPr="00A02684" w:rsidRDefault="006A09B9" w:rsidP="006A09B9">
            <w:pPr>
              <w:rPr>
                <w:sz w:val="22"/>
                <w:szCs w:val="22"/>
              </w:rPr>
            </w:pPr>
            <w:r w:rsidRPr="00A02684">
              <w:rPr>
                <w:sz w:val="22"/>
                <w:szCs w:val="22"/>
              </w:rPr>
              <w:t>1,179</w:t>
            </w:r>
          </w:p>
        </w:tc>
      </w:tr>
    </w:tbl>
    <w:p w:rsidR="006A09B9" w:rsidRPr="00A02684" w:rsidRDefault="006A09B9" w:rsidP="006A09B9">
      <w:pPr>
        <w:widowControl w:val="0"/>
        <w:jc w:val="both"/>
      </w:pPr>
    </w:p>
    <w:p w:rsidR="006A09B9" w:rsidRPr="00A02684" w:rsidRDefault="006A09B9" w:rsidP="006A09B9">
      <w:pPr>
        <w:autoSpaceDE w:val="0"/>
        <w:autoSpaceDN w:val="0"/>
        <w:adjustRightInd w:val="0"/>
        <w:ind w:firstLine="709"/>
        <w:jc w:val="both"/>
        <w:rPr>
          <w:rFonts w:eastAsia="Calibri"/>
          <w:lang w:eastAsia="ar-SA"/>
        </w:rPr>
      </w:pPr>
      <w:r w:rsidRPr="00A02684">
        <w:rPr>
          <w:rFonts w:eastAsia="Calibri"/>
          <w:lang w:eastAsia="ar-SA"/>
        </w:rPr>
        <w:t xml:space="preserve">Мероприятия по строительству и реконструкции объектов </w:t>
      </w:r>
      <w:r w:rsidRPr="00A02684">
        <w:t xml:space="preserve">трубопроводного транспорта </w:t>
      </w:r>
      <w:r w:rsidRPr="00A02684">
        <w:rPr>
          <w:rFonts w:eastAsia="Calibri"/>
          <w:lang w:eastAsia="ar-SA"/>
        </w:rPr>
        <w:t>федерального значения учтены в соответствии с документами территориального планирования Российской Федерации:</w:t>
      </w:r>
    </w:p>
    <w:p w:rsidR="006A09B9" w:rsidRPr="00A02684" w:rsidRDefault="008A0509" w:rsidP="00B64F6F">
      <w:pPr>
        <w:pStyle w:val="ae"/>
        <w:numPr>
          <w:ilvl w:val="0"/>
          <w:numId w:val="54"/>
        </w:numPr>
        <w:jc w:val="both"/>
      </w:pPr>
      <w:r w:rsidRPr="00A02684">
        <w:t>с</w:t>
      </w:r>
      <w:r w:rsidR="006A09B9" w:rsidRPr="00A02684">
        <w:t>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(в редакции распоряжения Правительства Российской Федерации от 21 декабря 2020 года № 3466-р).</w:t>
      </w:r>
    </w:p>
    <w:p w:rsidR="00822C29" w:rsidRPr="00A02684" w:rsidRDefault="00822C29" w:rsidP="006A09B9">
      <w:pPr>
        <w:autoSpaceDE w:val="0"/>
        <w:autoSpaceDN w:val="0"/>
        <w:adjustRightInd w:val="0"/>
        <w:ind w:firstLine="709"/>
        <w:jc w:val="both"/>
      </w:pPr>
      <w:r w:rsidRPr="00A02684">
        <w:t>Мероприятие по реконструкции магистрального газопровода «Кохтла-Ярве – Ленинград» в настоящее время реализовано на основании документации по планировке территории для размещения объекта трубопроводного транспорта федерального значения «Реконструкция магистрального газопровода «Кохтла-Ярве – Ленинград», 1 и 2 нитки», утвержденной приказом Минэнерго России от 5 июня 2018 года № 433.</w:t>
      </w:r>
    </w:p>
    <w:p w:rsidR="006A09B9" w:rsidRPr="00A02684" w:rsidRDefault="006A09B9" w:rsidP="006A09B9">
      <w:pPr>
        <w:autoSpaceDE w:val="0"/>
        <w:autoSpaceDN w:val="0"/>
        <w:adjustRightInd w:val="0"/>
        <w:ind w:firstLine="709"/>
        <w:jc w:val="both"/>
        <w:rPr>
          <w:rFonts w:eastAsia="Calibri"/>
          <w:lang w:eastAsia="ar-SA"/>
        </w:rPr>
      </w:pPr>
      <w:r w:rsidRPr="00A02684">
        <w:rPr>
          <w:rFonts w:eastAsia="Calibri"/>
          <w:lang w:eastAsia="ar-SA"/>
        </w:rPr>
        <w:t xml:space="preserve">Характеристика планируемых объектов </w:t>
      </w:r>
      <w:r w:rsidR="00EB5CB7" w:rsidRPr="00A02684">
        <w:rPr>
          <w:rFonts w:eastAsia="Calibri"/>
          <w:lang w:eastAsia="ar-SA"/>
        </w:rPr>
        <w:t xml:space="preserve">федерального значения </w:t>
      </w:r>
      <w:r w:rsidRPr="00A02684">
        <w:rPr>
          <w:rFonts w:eastAsia="Calibri"/>
          <w:lang w:eastAsia="ar-SA"/>
        </w:rPr>
        <w:t>представлена в приложении 2.</w:t>
      </w:r>
    </w:p>
    <w:p w:rsidR="006A09B9" w:rsidRPr="00A02684" w:rsidRDefault="006A09B9" w:rsidP="006A09B9">
      <w:pPr>
        <w:autoSpaceDE w:val="0"/>
        <w:autoSpaceDN w:val="0"/>
        <w:adjustRightInd w:val="0"/>
        <w:ind w:firstLine="709"/>
        <w:jc w:val="both"/>
      </w:pPr>
      <w:r w:rsidRPr="00A02684">
        <w:t>В соответствии с Программой развития газоснабжения и газификации Ленинградской области на период 2021 – 2025 годы также предусмотрены следующие мероприятия по развитию объектов ПАО «Газпром» на территории Бегуницкого сельского поселения:</w:t>
      </w:r>
    </w:p>
    <w:p w:rsidR="006A09B9" w:rsidRPr="00A02684" w:rsidRDefault="006A09B9" w:rsidP="00B64F6F">
      <w:pPr>
        <w:pStyle w:val="ae"/>
        <w:numPr>
          <w:ilvl w:val="0"/>
          <w:numId w:val="54"/>
        </w:numPr>
        <w:jc w:val="both"/>
      </w:pPr>
      <w:r w:rsidRPr="00A02684">
        <w:t>реконструкция ГРС Гомонтово.</w:t>
      </w:r>
    </w:p>
    <w:p w:rsidR="006A09B9" w:rsidRPr="00A02684" w:rsidRDefault="006A09B9" w:rsidP="006A09B9">
      <w:pPr>
        <w:ind w:firstLine="709"/>
        <w:jc w:val="both"/>
      </w:pPr>
      <w:r w:rsidRPr="00A02684">
        <w:t>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учтены мероприятия по реконструкции объектов ОАО «Газпром» в соответствии с решением о подготовке проекта планировки и проекта межевания территории объекта «Дооснащение ИТСО ГРС Колпинского ЛПУМГ» в рамках комплексной целевой программы на 2016 – 2022 годы по совершенствованию системы безопасности объектов ОАО «Газпром», утвержденной постановлением Правления ОАО «Газпром» от 27 мая 2015 года № 23 по заданию ООО «Газпром инвест» от 4 марта 2021 года. Данные мероприятия включают реконструкцию ГРС Труд.</w:t>
      </w:r>
    </w:p>
    <w:p w:rsidR="006A09B9" w:rsidRPr="00A02684" w:rsidRDefault="006A09B9" w:rsidP="006A09B9">
      <w:pPr>
        <w:ind w:firstLine="709"/>
        <w:jc w:val="both"/>
      </w:pPr>
      <w:r w:rsidRPr="00A02684">
        <w:t xml:space="preserve">В соответствии с частью 8 статьи 90 Земельного кодекса Российской Федерации земельные участки, предоставленные под строительство, реконструкцию, капитальный ремонт объектов трубопроводного транспорта, из состава земель других категорий не подлежат переводу в категорию земель транспорта и предоставляются на период осуществления строительства, реконструкции, капитального ремонта таких объектов. На земельные участки, где размещены подземные объекты трубопроводного транспорта, относящиеся к линейным объектам, оформление прав собственников объектов трубопроводного транспорта в порядке, установленном Земельным </w:t>
      </w:r>
      <w:r w:rsidRPr="00A02684">
        <w:lastRenderedPageBreak/>
        <w:t>кодексом Российской Федерации, не требуется. У собственников земельных участков возникают ограничения прав в связи с установлением охранных зон таких объектов.</w:t>
      </w:r>
    </w:p>
    <w:p w:rsidR="006A09B9" w:rsidRPr="00A02684" w:rsidRDefault="006A09B9" w:rsidP="006A09B9">
      <w:pPr>
        <w:jc w:val="both"/>
      </w:pPr>
    </w:p>
    <w:p w:rsidR="00F91F89" w:rsidRPr="00A02684" w:rsidRDefault="00F91F89" w:rsidP="00F91F89">
      <w:pPr>
        <w:pStyle w:val="2"/>
        <w:spacing w:before="0"/>
        <w:jc w:val="center"/>
        <w:rPr>
          <w:rFonts w:ascii="Times New Roman" w:hAnsi="Times New Roman"/>
          <w:color w:val="auto"/>
          <w:sz w:val="24"/>
          <w:szCs w:val="24"/>
        </w:rPr>
      </w:pPr>
      <w:bookmarkStart w:id="143" w:name="_Toc66029744"/>
      <w:bookmarkStart w:id="144" w:name="_Toc74682301"/>
      <w:r w:rsidRPr="00A02684">
        <w:rPr>
          <w:rFonts w:ascii="Times New Roman" w:hAnsi="Times New Roman"/>
          <w:color w:val="auto"/>
          <w:sz w:val="24"/>
          <w:szCs w:val="24"/>
        </w:rPr>
        <w:t>4.</w:t>
      </w:r>
      <w:r w:rsidR="00C619CA" w:rsidRPr="00A02684">
        <w:rPr>
          <w:rFonts w:ascii="Times New Roman" w:hAnsi="Times New Roman"/>
          <w:color w:val="auto"/>
          <w:sz w:val="24"/>
          <w:szCs w:val="24"/>
        </w:rPr>
        <w:t>6</w:t>
      </w:r>
      <w:r w:rsidRPr="00A02684">
        <w:rPr>
          <w:rFonts w:ascii="Times New Roman" w:hAnsi="Times New Roman"/>
          <w:color w:val="auto"/>
          <w:sz w:val="24"/>
          <w:szCs w:val="24"/>
        </w:rPr>
        <w:t>.</w:t>
      </w:r>
      <w:r w:rsidR="00C619CA" w:rsidRPr="00A02684">
        <w:rPr>
          <w:rFonts w:ascii="Times New Roman" w:hAnsi="Times New Roman"/>
          <w:color w:val="auto"/>
          <w:sz w:val="24"/>
          <w:szCs w:val="24"/>
        </w:rPr>
        <w:t>2</w:t>
      </w:r>
      <w:r w:rsidRPr="00A02684">
        <w:rPr>
          <w:rFonts w:ascii="Times New Roman" w:hAnsi="Times New Roman"/>
          <w:color w:val="auto"/>
          <w:sz w:val="24"/>
          <w:szCs w:val="24"/>
        </w:rPr>
        <w:t>. Учет объектов информационно-телекоммуникационной инфраструктуры федерального значения</w:t>
      </w:r>
      <w:bookmarkEnd w:id="143"/>
      <w:bookmarkEnd w:id="144"/>
    </w:p>
    <w:p w:rsidR="00F91F89" w:rsidRPr="00A02684" w:rsidRDefault="00F91F89" w:rsidP="00F91F89">
      <w:pPr>
        <w:autoSpaceDE w:val="0"/>
        <w:autoSpaceDN w:val="0"/>
        <w:adjustRightInd w:val="0"/>
        <w:ind w:firstLine="709"/>
        <w:rPr>
          <w:rFonts w:eastAsia="Calibri"/>
          <w:lang w:eastAsia="ar-SA"/>
        </w:rPr>
      </w:pPr>
    </w:p>
    <w:p w:rsidR="009471A5" w:rsidRPr="00A02684" w:rsidRDefault="009471A5" w:rsidP="009471A5">
      <w:pPr>
        <w:widowControl w:val="0"/>
        <w:ind w:firstLine="709"/>
        <w:jc w:val="both"/>
      </w:pPr>
      <w:r w:rsidRPr="00A02684">
        <w:t>На территории Бегуницкого сельского поселения расположено линейно-кабельное сооружение волоконно-оптической линии связи на участке «Гатчина - Кингисепп».</w:t>
      </w:r>
    </w:p>
    <w:p w:rsidR="00F91F89" w:rsidRPr="00A02684" w:rsidRDefault="00F91F89" w:rsidP="00F91F89">
      <w:pPr>
        <w:widowControl w:val="0"/>
        <w:ind w:firstLine="709"/>
      </w:pPr>
      <w:r w:rsidRPr="00A02684">
        <w:t>При подготовке генерального плана учтен планируемый объект федерального значения:</w:t>
      </w:r>
    </w:p>
    <w:p w:rsidR="00F91F89" w:rsidRPr="00A02684" w:rsidRDefault="00F91F89" w:rsidP="00B64F6F">
      <w:pPr>
        <w:pStyle w:val="ae"/>
        <w:widowControl w:val="0"/>
        <w:numPr>
          <w:ilvl w:val="0"/>
          <w:numId w:val="53"/>
        </w:numPr>
        <w:jc w:val="both"/>
      </w:pPr>
      <w:r w:rsidRPr="00A02684">
        <w:t>волоконно-оптическая линия связи Кингисепп – Санкт-Петербург на основании документации по планировке территории для размещения линейного объекта федерального значения: «Волоконно-оптическая линия связи Кингисепп – Санкт-Петербург» (ВОЛС К-С) на территории Ленинградской области, заказчик – ФГКУ «В/ч 71330». Данный объект в границах Волосовского муниципального района планируется к строительству на территории трех поселений: Большеврудское сельское поселение, Бегуницкое сельское поселение, Клопицкое сельское поселение.</w:t>
      </w:r>
    </w:p>
    <w:p w:rsidR="000D0933" w:rsidRPr="00A02684" w:rsidRDefault="000D0933" w:rsidP="00F37281">
      <w:pPr>
        <w:ind w:firstLine="709"/>
      </w:pPr>
    </w:p>
    <w:p w:rsidR="001B52F9" w:rsidRPr="00A02684" w:rsidRDefault="001A3612" w:rsidP="00F37281">
      <w:pPr>
        <w:pStyle w:val="2"/>
        <w:spacing w:before="0"/>
        <w:jc w:val="center"/>
        <w:rPr>
          <w:rFonts w:ascii="Times New Roman" w:hAnsi="Times New Roman"/>
          <w:color w:val="auto"/>
          <w:sz w:val="24"/>
          <w:szCs w:val="24"/>
        </w:rPr>
      </w:pPr>
      <w:bookmarkStart w:id="145" w:name="_Toc74682302"/>
      <w:r w:rsidRPr="00A02684">
        <w:rPr>
          <w:rFonts w:ascii="Times New Roman" w:hAnsi="Times New Roman"/>
          <w:color w:val="auto"/>
          <w:sz w:val="24"/>
          <w:szCs w:val="24"/>
        </w:rPr>
        <w:t>4</w:t>
      </w:r>
      <w:r w:rsidR="000D5414" w:rsidRPr="00A02684">
        <w:rPr>
          <w:rFonts w:ascii="Times New Roman" w:hAnsi="Times New Roman"/>
          <w:color w:val="auto"/>
          <w:sz w:val="24"/>
          <w:szCs w:val="24"/>
        </w:rPr>
        <w:t>.</w:t>
      </w:r>
      <w:r w:rsidR="008070A5" w:rsidRPr="00A02684">
        <w:rPr>
          <w:rFonts w:ascii="Times New Roman" w:hAnsi="Times New Roman"/>
          <w:color w:val="auto"/>
          <w:sz w:val="24"/>
          <w:szCs w:val="24"/>
        </w:rPr>
        <w:t>6</w:t>
      </w:r>
      <w:r w:rsidR="000D5414" w:rsidRPr="00A02684">
        <w:rPr>
          <w:rFonts w:ascii="Times New Roman" w:hAnsi="Times New Roman"/>
          <w:color w:val="auto"/>
          <w:sz w:val="24"/>
          <w:szCs w:val="24"/>
        </w:rPr>
        <w:t>.</w:t>
      </w:r>
      <w:r w:rsidR="00C619CA" w:rsidRPr="00A02684">
        <w:rPr>
          <w:rFonts w:ascii="Times New Roman" w:hAnsi="Times New Roman"/>
          <w:color w:val="auto"/>
          <w:sz w:val="24"/>
          <w:szCs w:val="24"/>
        </w:rPr>
        <w:t>3</w:t>
      </w:r>
      <w:r w:rsidR="000D5414" w:rsidRPr="00A02684">
        <w:rPr>
          <w:rFonts w:ascii="Times New Roman" w:hAnsi="Times New Roman"/>
          <w:color w:val="auto"/>
          <w:sz w:val="24"/>
          <w:szCs w:val="24"/>
        </w:rPr>
        <w:t xml:space="preserve">. </w:t>
      </w:r>
      <w:r w:rsidR="001B52F9" w:rsidRPr="00A02684">
        <w:rPr>
          <w:rFonts w:ascii="Times New Roman" w:hAnsi="Times New Roman"/>
          <w:color w:val="auto"/>
          <w:sz w:val="24"/>
          <w:szCs w:val="24"/>
        </w:rPr>
        <w:t>Электроснабжение</w:t>
      </w:r>
      <w:bookmarkEnd w:id="145"/>
    </w:p>
    <w:p w:rsidR="002F4885" w:rsidRPr="00A02684" w:rsidRDefault="002F4885" w:rsidP="002F4885">
      <w:pPr>
        <w:ind w:firstLine="709"/>
        <w:rPr>
          <w:u w:val="single"/>
        </w:rPr>
      </w:pPr>
    </w:p>
    <w:p w:rsidR="002F4885" w:rsidRPr="00A02684" w:rsidRDefault="002F4885" w:rsidP="002F4885">
      <w:pPr>
        <w:ind w:firstLine="709"/>
        <w:jc w:val="both"/>
      </w:pPr>
      <w:r w:rsidRPr="00A02684">
        <w:rPr>
          <w:bCs/>
        </w:rPr>
        <w:t>На территории Бегуницкого сельского поселения электроснабжение</w:t>
      </w:r>
      <w:r w:rsidRPr="00A02684">
        <w:t xml:space="preserve"> осуществляет</w:t>
      </w:r>
      <w:r w:rsidRPr="00A02684">
        <w:rPr>
          <w:sz w:val="28"/>
          <w:szCs w:val="28"/>
        </w:rPr>
        <w:t xml:space="preserve"> </w:t>
      </w:r>
      <w:r w:rsidRPr="00A02684">
        <w:rPr>
          <w:bCs/>
        </w:rPr>
        <w:t xml:space="preserve">Филиал ПАО «Россети Ленэнерго» «Гатчинские электрические сети». </w:t>
      </w:r>
      <w:r w:rsidRPr="00A02684">
        <w:t xml:space="preserve">На электросетевых объектах имеются свободные мощности для подключения новых потребителей. </w:t>
      </w:r>
      <w:r w:rsidRPr="00A02684">
        <w:rPr>
          <w:rFonts w:eastAsiaTheme="minorHAnsi"/>
          <w:lang w:eastAsia="en-US"/>
        </w:rPr>
        <w:t xml:space="preserve">Территория </w:t>
      </w:r>
      <w:r w:rsidRPr="00A02684">
        <w:rPr>
          <w:bCs/>
        </w:rPr>
        <w:t>Бегуницкого сельского поселения</w:t>
      </w:r>
      <w:r w:rsidRPr="00A02684">
        <w:rPr>
          <w:rFonts w:eastAsiaTheme="minorHAnsi"/>
          <w:lang w:eastAsia="en-US"/>
        </w:rPr>
        <w:t xml:space="preserve"> в настоящее время обеспечена надежным и качественным электроснабжением. Основной целью развития объектов электроснабжения </w:t>
      </w:r>
      <w:r w:rsidRPr="00A02684">
        <w:rPr>
          <w:bCs/>
        </w:rPr>
        <w:t xml:space="preserve">Бегуницкого сельского поселения </w:t>
      </w:r>
      <w:r w:rsidRPr="00A02684">
        <w:rPr>
          <w:rFonts w:eastAsiaTheme="minorHAnsi"/>
          <w:lang w:eastAsia="en-US"/>
        </w:rPr>
        <w:t>является обеспечение перспективного развития территорий посредством стабилизации и поддержания высоких темпов роста её энергоэффективности, а также обеспечения повышенного уровня энергобезопасности.</w:t>
      </w:r>
    </w:p>
    <w:p w:rsidR="002F4885" w:rsidRPr="00A02684" w:rsidRDefault="002F4885" w:rsidP="002F4885">
      <w:pPr>
        <w:ind w:firstLine="709"/>
      </w:pPr>
    </w:p>
    <w:p w:rsidR="002F4885" w:rsidRPr="00A02684" w:rsidRDefault="002F4885" w:rsidP="002F4885">
      <w:pPr>
        <w:ind w:firstLine="709"/>
      </w:pPr>
      <w:r w:rsidRPr="00A02684">
        <w:rPr>
          <w:b/>
        </w:rPr>
        <w:t>Объекты электроэнергетики федерального значения</w:t>
      </w:r>
    </w:p>
    <w:p w:rsidR="002F4885" w:rsidRPr="00A02684" w:rsidRDefault="002F4885" w:rsidP="000F6332">
      <w:pPr>
        <w:autoSpaceDE w:val="0"/>
        <w:autoSpaceDN w:val="0"/>
        <w:adjustRightInd w:val="0"/>
        <w:ind w:firstLine="709"/>
        <w:jc w:val="both"/>
        <w:rPr>
          <w:rFonts w:eastAsia="Calibri"/>
          <w:lang w:eastAsia="ar-SA"/>
        </w:rPr>
      </w:pPr>
      <w:r w:rsidRPr="00A02684">
        <w:rPr>
          <w:rFonts w:eastAsia="Calibri"/>
          <w:lang w:eastAsia="ar-SA"/>
        </w:rPr>
        <w:t xml:space="preserve">На территории </w:t>
      </w:r>
      <w:r w:rsidRPr="00A02684">
        <w:rPr>
          <w:bCs/>
        </w:rPr>
        <w:t xml:space="preserve">Бегуницкого сельского поселения </w:t>
      </w:r>
      <w:r w:rsidRPr="00A02684">
        <w:rPr>
          <w:rFonts w:eastAsia="Calibri"/>
          <w:lang w:eastAsia="ar-SA"/>
        </w:rPr>
        <w:t>расположены следующие объекты электроэнергетики федерального значения:</w:t>
      </w:r>
    </w:p>
    <w:p w:rsidR="008648D6" w:rsidRPr="00A02684" w:rsidRDefault="008648D6" w:rsidP="00B64F6F">
      <w:pPr>
        <w:pStyle w:val="ae"/>
        <w:numPr>
          <w:ilvl w:val="0"/>
          <w:numId w:val="55"/>
        </w:numPr>
        <w:jc w:val="both"/>
      </w:pPr>
      <w:r w:rsidRPr="00A02684">
        <w:t>ВЛ 750 кВ Ленинградская АЭС - Ленинградская (Л-702)</w:t>
      </w:r>
      <w:r w:rsidR="00F63F09" w:rsidRPr="00A02684">
        <w:t>;</w:t>
      </w:r>
    </w:p>
    <w:p w:rsidR="008648D6" w:rsidRPr="00A02684" w:rsidRDefault="008648D6" w:rsidP="00B64F6F">
      <w:pPr>
        <w:pStyle w:val="ae"/>
        <w:numPr>
          <w:ilvl w:val="0"/>
          <w:numId w:val="55"/>
        </w:numPr>
        <w:jc w:val="both"/>
      </w:pPr>
      <w:r w:rsidRPr="00A02684">
        <w:t xml:space="preserve">ВЛ 330 кВ Ленинградская АЭС-2 (Копорская) </w:t>
      </w:r>
      <w:r w:rsidR="00F63F09" w:rsidRPr="00A02684">
        <w:t>–</w:t>
      </w:r>
      <w:r w:rsidRPr="00A02684">
        <w:t xml:space="preserve"> Гатчинская</w:t>
      </w:r>
      <w:r w:rsidR="00F63F09" w:rsidRPr="00A02684">
        <w:t>;</w:t>
      </w:r>
    </w:p>
    <w:p w:rsidR="00436711" w:rsidRPr="00A02684" w:rsidRDefault="00436711" w:rsidP="000F6332">
      <w:pPr>
        <w:autoSpaceDE w:val="0"/>
        <w:autoSpaceDN w:val="0"/>
        <w:adjustRightInd w:val="0"/>
        <w:ind w:firstLine="709"/>
        <w:jc w:val="both"/>
        <w:rPr>
          <w:bCs/>
        </w:rPr>
      </w:pPr>
      <w:r w:rsidRPr="00A02684">
        <w:rPr>
          <w:rFonts w:eastAsia="Calibri"/>
          <w:lang w:eastAsia="ar-SA"/>
        </w:rPr>
        <w:t xml:space="preserve">Мероприятия по строительству и реконструкции объектов </w:t>
      </w:r>
      <w:r w:rsidRPr="00A02684">
        <w:t>электроэнергетики</w:t>
      </w:r>
      <w:r w:rsidRPr="00A02684">
        <w:rPr>
          <w:rFonts w:eastAsia="Calibri"/>
          <w:lang w:eastAsia="ar-SA"/>
        </w:rPr>
        <w:t xml:space="preserve"> федерального значения учтены в соответствии с документами территориального планирования Российской Федерации. </w:t>
      </w:r>
      <w:r w:rsidRPr="00A02684">
        <w:rPr>
          <w:bCs/>
        </w:rPr>
        <w:t>Схемой территориального планирования Российской Федерации в области энергетики (</w:t>
      </w:r>
      <w:r w:rsidRPr="00A02684">
        <w:rPr>
          <w:rFonts w:eastAsia="Calibri"/>
          <w:lang w:eastAsia="ar-SA"/>
        </w:rPr>
        <w:t xml:space="preserve">в редакции распоряжения Правительства Российской Федерации от </w:t>
      </w:r>
      <w:r w:rsidR="007A63F6" w:rsidRPr="00A02684">
        <w:t>28 декабря 2020 года № 3616-р</w:t>
      </w:r>
      <w:r w:rsidRPr="00A02684">
        <w:rPr>
          <w:bCs/>
        </w:rPr>
        <w:t xml:space="preserve">), приложение 6 «Перечень линий электропередачи с проектным номинальным классом напряжения 110 кВ и выше, планируемых для размещения», на территории </w:t>
      </w:r>
      <w:r w:rsidR="000F6332" w:rsidRPr="00A02684">
        <w:rPr>
          <w:bCs/>
        </w:rPr>
        <w:t xml:space="preserve">Бегуницкого сельского поселения </w:t>
      </w:r>
      <w:r w:rsidRPr="00A02684">
        <w:rPr>
          <w:bCs/>
        </w:rPr>
        <w:t>предусмотрены следующие мероприятия по развитию объектов энергетики федерального значения:</w:t>
      </w:r>
    </w:p>
    <w:p w:rsidR="00436711" w:rsidRPr="00A02684" w:rsidRDefault="0005391C" w:rsidP="0005391C">
      <w:pPr>
        <w:pStyle w:val="ae"/>
        <w:numPr>
          <w:ilvl w:val="0"/>
          <w:numId w:val="54"/>
        </w:numPr>
        <w:jc w:val="both"/>
      </w:pPr>
      <w:r w:rsidRPr="00A02684">
        <w:t>ВЛ 750 кВ Ленинградская АЭС - Ленинградская № 2</w:t>
      </w:r>
      <w:r w:rsidR="007A63F6" w:rsidRPr="00A02684">
        <w:t>. Основное назначение: повышение надежности электроснабжения потребителей Ленинградской области; строительство ВЛ 750 кВ Ленинградская АЭС - Ленинградская № 2 (ориентировочной протяженностью 125 км); реконструкция ОРУ 750 кВ ПС 750 кВ Ленинградская (1 ячейка 750 кВ).</w:t>
      </w:r>
    </w:p>
    <w:p w:rsidR="00436711" w:rsidRPr="00A02684" w:rsidRDefault="00436711" w:rsidP="00436711">
      <w:pPr>
        <w:autoSpaceDE w:val="0"/>
        <w:autoSpaceDN w:val="0"/>
        <w:adjustRightInd w:val="0"/>
        <w:ind w:firstLine="539"/>
        <w:rPr>
          <w:rFonts w:eastAsia="Calibri"/>
          <w:lang w:eastAsia="ar-SA"/>
        </w:rPr>
      </w:pPr>
    </w:p>
    <w:p w:rsidR="00436711" w:rsidRPr="00A02684" w:rsidRDefault="00436711" w:rsidP="00436711">
      <w:pPr>
        <w:ind w:firstLine="709"/>
      </w:pPr>
      <w:r w:rsidRPr="00A02684">
        <w:rPr>
          <w:b/>
        </w:rPr>
        <w:t>Объекты электроэнергетики регионального значения</w:t>
      </w:r>
    </w:p>
    <w:p w:rsidR="00436711" w:rsidRPr="00A02684" w:rsidRDefault="00436711" w:rsidP="000F6332">
      <w:pPr>
        <w:autoSpaceDE w:val="0"/>
        <w:autoSpaceDN w:val="0"/>
        <w:adjustRightInd w:val="0"/>
        <w:ind w:firstLine="709"/>
        <w:jc w:val="both"/>
        <w:rPr>
          <w:rFonts w:eastAsia="Calibri"/>
          <w:lang w:eastAsia="ar-SA"/>
        </w:rPr>
      </w:pPr>
      <w:r w:rsidRPr="00A02684">
        <w:rPr>
          <w:rFonts w:eastAsia="Calibri"/>
          <w:lang w:eastAsia="ar-SA"/>
        </w:rPr>
        <w:t xml:space="preserve">На территории </w:t>
      </w:r>
      <w:r w:rsidR="000F6332" w:rsidRPr="00A02684">
        <w:rPr>
          <w:bCs/>
        </w:rPr>
        <w:t xml:space="preserve">Бегуницкого сельского поселения </w:t>
      </w:r>
      <w:r w:rsidRPr="00A02684">
        <w:rPr>
          <w:rFonts w:eastAsia="Calibri"/>
          <w:lang w:eastAsia="ar-SA"/>
        </w:rPr>
        <w:t xml:space="preserve">расположены следующие </w:t>
      </w:r>
      <w:r w:rsidRPr="00A02684">
        <w:t xml:space="preserve">объекты электроэнергетики </w:t>
      </w:r>
      <w:r w:rsidRPr="00A02684">
        <w:rPr>
          <w:rFonts w:eastAsia="Calibri"/>
          <w:lang w:eastAsia="ar-SA"/>
        </w:rPr>
        <w:t>регионального значения:</w:t>
      </w:r>
    </w:p>
    <w:p w:rsidR="001442F8" w:rsidRPr="00A02684" w:rsidRDefault="00246D0F" w:rsidP="00B64F6F">
      <w:pPr>
        <w:pStyle w:val="ae"/>
        <w:numPr>
          <w:ilvl w:val="0"/>
          <w:numId w:val="56"/>
        </w:numPr>
        <w:jc w:val="both"/>
      </w:pPr>
      <w:r w:rsidRPr="00A02684">
        <w:lastRenderedPageBreak/>
        <w:t>линия электропередачи</w:t>
      </w:r>
      <w:r w:rsidR="001442F8" w:rsidRPr="00A02684">
        <w:t xml:space="preserve"> 110 кВ Ленинградская АЭС - Нарвская ГЭС-1 цепь (Нарвская-4);</w:t>
      </w:r>
    </w:p>
    <w:p w:rsidR="001442F8" w:rsidRPr="00A02684" w:rsidRDefault="00246D0F" w:rsidP="00B64F6F">
      <w:pPr>
        <w:pStyle w:val="ae"/>
        <w:numPr>
          <w:ilvl w:val="0"/>
          <w:numId w:val="56"/>
        </w:numPr>
        <w:jc w:val="both"/>
      </w:pPr>
      <w:r w:rsidRPr="00A02684">
        <w:t>линия электропередачи</w:t>
      </w:r>
      <w:r w:rsidR="001442F8" w:rsidRPr="00A02684">
        <w:t xml:space="preserve"> 110 кВ Ленинградская АЭС - Нарвская ГЭС-2 цепь с отпайкой на ПС Фосфорит-1 (Фосфоритская-1)</w:t>
      </w:r>
      <w:r w:rsidR="00222D0B" w:rsidRPr="00A02684">
        <w:t>;</w:t>
      </w:r>
    </w:p>
    <w:p w:rsidR="007C0ABF" w:rsidRPr="00A02684" w:rsidRDefault="007C0ABF" w:rsidP="007C0ABF">
      <w:pPr>
        <w:pStyle w:val="ae"/>
        <w:numPr>
          <w:ilvl w:val="0"/>
          <w:numId w:val="56"/>
        </w:numPr>
        <w:jc w:val="both"/>
      </w:pPr>
      <w:r w:rsidRPr="00A02684">
        <w:t>линия электропередачи 110 кВ ПС «Веймарн тяговая» - ПС №</w:t>
      </w:r>
      <w:r w:rsidR="00864B10" w:rsidRPr="00A02684">
        <w:t xml:space="preserve"> </w:t>
      </w:r>
      <w:r w:rsidRPr="00A02684">
        <w:t xml:space="preserve">440 «Гатчина тяговая»; </w:t>
      </w:r>
    </w:p>
    <w:p w:rsidR="007C0ABF" w:rsidRPr="00A02684" w:rsidRDefault="007C0ABF" w:rsidP="007C0ABF">
      <w:pPr>
        <w:pStyle w:val="ae"/>
        <w:numPr>
          <w:ilvl w:val="0"/>
          <w:numId w:val="56"/>
        </w:numPr>
        <w:jc w:val="both"/>
      </w:pPr>
      <w:r w:rsidRPr="00A02684">
        <w:t>линия электропередачи 110 кВ ПС «Веймарн тяговая» - ПС «Елизаветино-тяговая»;</w:t>
      </w:r>
    </w:p>
    <w:p w:rsidR="007C0ABF" w:rsidRPr="00A02684" w:rsidRDefault="007C0ABF" w:rsidP="007C0ABF">
      <w:pPr>
        <w:pStyle w:val="ae"/>
        <w:numPr>
          <w:ilvl w:val="0"/>
          <w:numId w:val="56"/>
        </w:numPr>
        <w:jc w:val="both"/>
      </w:pPr>
      <w:r w:rsidRPr="00A02684">
        <w:t>линия электропередачи 35 кВ Волосово (ПС 189) - Бегуницы (Бегуницкая-1);</w:t>
      </w:r>
    </w:p>
    <w:p w:rsidR="007C0ABF" w:rsidRPr="00A02684" w:rsidRDefault="007C0ABF" w:rsidP="007C0ABF">
      <w:pPr>
        <w:pStyle w:val="ae"/>
        <w:numPr>
          <w:ilvl w:val="0"/>
          <w:numId w:val="56"/>
        </w:numPr>
        <w:jc w:val="both"/>
      </w:pPr>
      <w:r w:rsidRPr="00A02684">
        <w:t>линия электропереда</w:t>
      </w:r>
      <w:r w:rsidR="001E4427" w:rsidRPr="00A02684">
        <w:t>чи 35 кВ Фалилеево - Бегуницы (</w:t>
      </w:r>
      <w:r w:rsidRPr="00A02684">
        <w:t>Фалилеевская-2);</w:t>
      </w:r>
    </w:p>
    <w:p w:rsidR="000F6332" w:rsidRPr="00A02684" w:rsidRDefault="000F6332" w:rsidP="00B64F6F">
      <w:pPr>
        <w:pStyle w:val="ae"/>
        <w:numPr>
          <w:ilvl w:val="0"/>
          <w:numId w:val="56"/>
        </w:numPr>
        <w:jc w:val="both"/>
      </w:pPr>
      <w:r w:rsidRPr="00A02684">
        <w:t>ПС 35 кВ Бегуницы</w:t>
      </w:r>
      <w:r w:rsidR="00246D0F" w:rsidRPr="00A02684">
        <w:t>.</w:t>
      </w:r>
    </w:p>
    <w:p w:rsidR="006F2558" w:rsidRPr="00A02684" w:rsidRDefault="006F2558" w:rsidP="006F2558">
      <w:pPr>
        <w:ind w:firstLine="709"/>
        <w:jc w:val="both"/>
      </w:pPr>
    </w:p>
    <w:p w:rsidR="000F6332" w:rsidRPr="00A02684" w:rsidRDefault="000F6332" w:rsidP="000F6332">
      <w:pPr>
        <w:autoSpaceDE w:val="0"/>
        <w:autoSpaceDN w:val="0"/>
        <w:adjustRightInd w:val="0"/>
        <w:ind w:firstLine="709"/>
        <w:jc w:val="both"/>
        <w:rPr>
          <w:rFonts w:eastAsia="Calibri"/>
          <w:lang w:eastAsia="ar-SA"/>
        </w:rPr>
      </w:pPr>
      <w:r w:rsidRPr="00A02684">
        <w:rPr>
          <w:rFonts w:eastAsia="Calibri"/>
          <w:lang w:eastAsia="ar-SA"/>
        </w:rPr>
        <w:t xml:space="preserve">Информация о резерве мощности ПС 35 кВ ПАО «Россети Ленэнерго» по г. Санкт-Петербургу и Ленинградской области за 4 квартал 2020 года представлена в таблице </w:t>
      </w:r>
      <w:r w:rsidR="008975A2" w:rsidRPr="00A02684">
        <w:rPr>
          <w:rFonts w:eastAsia="Calibri"/>
          <w:lang w:eastAsia="ar-SA"/>
        </w:rPr>
        <w:t>52</w:t>
      </w:r>
      <w:r w:rsidRPr="00A02684">
        <w:rPr>
          <w:rFonts w:eastAsia="Calibri"/>
          <w:lang w:eastAsia="ar-SA"/>
        </w:rPr>
        <w:t>.</w:t>
      </w:r>
    </w:p>
    <w:p w:rsidR="000F6332" w:rsidRPr="00A02684" w:rsidRDefault="000F6332" w:rsidP="000F6332">
      <w:pPr>
        <w:autoSpaceDE w:val="0"/>
        <w:autoSpaceDN w:val="0"/>
        <w:adjustRightInd w:val="0"/>
        <w:ind w:firstLine="709"/>
        <w:rPr>
          <w:rFonts w:eastAsia="Calibri"/>
          <w:lang w:eastAsia="ar-SA"/>
        </w:rPr>
      </w:pPr>
    </w:p>
    <w:p w:rsidR="000F6332" w:rsidRPr="00A02684" w:rsidRDefault="000F6332" w:rsidP="000F6332">
      <w:pPr>
        <w:jc w:val="center"/>
      </w:pPr>
      <w:r w:rsidRPr="00A02684">
        <w:t xml:space="preserve">Таблица </w:t>
      </w:r>
      <w:r w:rsidR="008975A2" w:rsidRPr="00A02684">
        <w:t>52</w:t>
      </w:r>
      <w:r w:rsidRPr="00A02684">
        <w:t>. Перечень существующих ПС 35 кВ на территории Волосовского муниципального района</w:t>
      </w:r>
    </w:p>
    <w:tbl>
      <w:tblPr>
        <w:tblStyle w:val="a7"/>
        <w:tblW w:w="0" w:type="auto"/>
        <w:tblLook w:val="04A0" w:firstRow="1" w:lastRow="0" w:firstColumn="1" w:lastColumn="0" w:noHBand="0" w:noVBand="1"/>
      </w:tblPr>
      <w:tblGrid>
        <w:gridCol w:w="395"/>
        <w:gridCol w:w="1415"/>
        <w:gridCol w:w="1179"/>
        <w:gridCol w:w="1596"/>
        <w:gridCol w:w="1568"/>
        <w:gridCol w:w="1347"/>
        <w:gridCol w:w="1355"/>
        <w:gridCol w:w="1341"/>
      </w:tblGrid>
      <w:tr w:rsidR="000F6332" w:rsidRPr="00A02684" w:rsidTr="000A5AED">
        <w:trPr>
          <w:tblHeader/>
        </w:trPr>
        <w:tc>
          <w:tcPr>
            <w:tcW w:w="395" w:type="dxa"/>
            <w:vAlign w:val="center"/>
          </w:tcPr>
          <w:p w:rsidR="000F6332" w:rsidRPr="00A02684" w:rsidRDefault="000F6332" w:rsidP="000A5AED">
            <w:pPr>
              <w:jc w:val="center"/>
              <w:rPr>
                <w:sz w:val="22"/>
                <w:szCs w:val="22"/>
              </w:rPr>
            </w:pPr>
            <w:r w:rsidRPr="00A02684">
              <w:rPr>
                <w:sz w:val="22"/>
                <w:szCs w:val="22"/>
              </w:rPr>
              <w:t>№</w:t>
            </w:r>
          </w:p>
        </w:tc>
        <w:tc>
          <w:tcPr>
            <w:tcW w:w="1415" w:type="dxa"/>
            <w:vAlign w:val="center"/>
          </w:tcPr>
          <w:p w:rsidR="000F6332" w:rsidRPr="00A02684" w:rsidRDefault="000F6332" w:rsidP="000A5AED">
            <w:pPr>
              <w:jc w:val="center"/>
              <w:rPr>
                <w:sz w:val="22"/>
                <w:szCs w:val="22"/>
              </w:rPr>
            </w:pPr>
            <w:r w:rsidRPr="00A02684">
              <w:rPr>
                <w:sz w:val="22"/>
                <w:szCs w:val="22"/>
              </w:rPr>
              <w:t>Диспетчерское наименование ПС</w:t>
            </w:r>
          </w:p>
        </w:tc>
        <w:tc>
          <w:tcPr>
            <w:tcW w:w="1179" w:type="dxa"/>
            <w:vAlign w:val="center"/>
          </w:tcPr>
          <w:p w:rsidR="000F6332" w:rsidRPr="00A02684" w:rsidRDefault="000F6332" w:rsidP="000A5AED">
            <w:pPr>
              <w:jc w:val="center"/>
              <w:rPr>
                <w:sz w:val="22"/>
                <w:szCs w:val="22"/>
              </w:rPr>
            </w:pPr>
            <w:r w:rsidRPr="00A02684">
              <w:rPr>
                <w:sz w:val="22"/>
                <w:szCs w:val="22"/>
              </w:rPr>
              <w:t>Класс напряжения ПС, кВ</w:t>
            </w:r>
          </w:p>
        </w:tc>
        <w:tc>
          <w:tcPr>
            <w:tcW w:w="1596" w:type="dxa"/>
            <w:vAlign w:val="center"/>
          </w:tcPr>
          <w:p w:rsidR="000F6332" w:rsidRPr="00A02684" w:rsidRDefault="000F6332" w:rsidP="000A5AED">
            <w:pPr>
              <w:jc w:val="center"/>
              <w:rPr>
                <w:sz w:val="22"/>
                <w:szCs w:val="22"/>
              </w:rPr>
            </w:pPr>
            <w:r w:rsidRPr="00A02684">
              <w:rPr>
                <w:sz w:val="22"/>
                <w:szCs w:val="22"/>
              </w:rPr>
              <w:t>Трансформаторы</w:t>
            </w:r>
          </w:p>
        </w:tc>
        <w:tc>
          <w:tcPr>
            <w:tcW w:w="1568" w:type="dxa"/>
            <w:vAlign w:val="center"/>
          </w:tcPr>
          <w:p w:rsidR="000F6332" w:rsidRPr="00A02684" w:rsidRDefault="000F6332" w:rsidP="000A5AED">
            <w:pPr>
              <w:jc w:val="center"/>
              <w:rPr>
                <w:sz w:val="22"/>
                <w:szCs w:val="22"/>
              </w:rPr>
            </w:pPr>
            <w:r w:rsidRPr="00A02684">
              <w:rPr>
                <w:sz w:val="22"/>
                <w:szCs w:val="22"/>
              </w:rPr>
              <w:t>Номинальная мощность трансформатора, МВ</w:t>
            </w:r>
            <w:r w:rsidR="000152E1" w:rsidRPr="00A02684">
              <w:rPr>
                <w:sz w:val="22"/>
                <w:szCs w:val="22"/>
              </w:rPr>
              <w:t>·</w:t>
            </w:r>
            <w:r w:rsidRPr="00A02684">
              <w:rPr>
                <w:sz w:val="22"/>
                <w:szCs w:val="22"/>
              </w:rPr>
              <w:t>А</w:t>
            </w:r>
          </w:p>
        </w:tc>
        <w:tc>
          <w:tcPr>
            <w:tcW w:w="1347" w:type="dxa"/>
            <w:vAlign w:val="center"/>
          </w:tcPr>
          <w:p w:rsidR="000F6332" w:rsidRPr="00A02684" w:rsidRDefault="000F6332" w:rsidP="000A5AED">
            <w:pPr>
              <w:jc w:val="center"/>
              <w:rPr>
                <w:sz w:val="22"/>
                <w:szCs w:val="22"/>
              </w:rPr>
            </w:pPr>
            <w:r w:rsidRPr="00A02684">
              <w:rPr>
                <w:sz w:val="22"/>
                <w:szCs w:val="22"/>
              </w:rPr>
              <w:t>Год ввода в эксплуатацию</w:t>
            </w:r>
          </w:p>
        </w:tc>
        <w:tc>
          <w:tcPr>
            <w:tcW w:w="1355" w:type="dxa"/>
            <w:vAlign w:val="center"/>
          </w:tcPr>
          <w:p w:rsidR="000F6332" w:rsidRPr="00A02684" w:rsidRDefault="000F6332" w:rsidP="000A5AED">
            <w:pPr>
              <w:jc w:val="center"/>
              <w:rPr>
                <w:sz w:val="22"/>
                <w:szCs w:val="22"/>
              </w:rPr>
            </w:pPr>
            <w:r w:rsidRPr="00A02684">
              <w:rPr>
                <w:sz w:val="22"/>
                <w:szCs w:val="22"/>
              </w:rPr>
              <w:t>Срок эксплуатации, лет</w:t>
            </w:r>
          </w:p>
        </w:tc>
        <w:tc>
          <w:tcPr>
            <w:tcW w:w="1341" w:type="dxa"/>
            <w:vAlign w:val="center"/>
          </w:tcPr>
          <w:p w:rsidR="000F6332" w:rsidRPr="00A02684" w:rsidRDefault="000F6332" w:rsidP="000A5AED">
            <w:pPr>
              <w:jc w:val="center"/>
              <w:rPr>
                <w:sz w:val="22"/>
                <w:szCs w:val="22"/>
              </w:rPr>
            </w:pPr>
            <w:r w:rsidRPr="00A02684">
              <w:rPr>
                <w:sz w:val="22"/>
                <w:szCs w:val="22"/>
              </w:rPr>
              <w:t>Наличие свободного ресурса для подключения, МВ</w:t>
            </w:r>
            <w:r w:rsidR="000152E1" w:rsidRPr="00A02684">
              <w:rPr>
                <w:sz w:val="22"/>
                <w:szCs w:val="22"/>
              </w:rPr>
              <w:t>·</w:t>
            </w:r>
            <w:r w:rsidRPr="00A02684">
              <w:rPr>
                <w:sz w:val="22"/>
                <w:szCs w:val="22"/>
              </w:rPr>
              <w:t>А</w:t>
            </w:r>
            <w:r w:rsidRPr="00A02684">
              <w:rPr>
                <w:rStyle w:val="ac"/>
                <w:sz w:val="22"/>
                <w:szCs w:val="22"/>
              </w:rPr>
              <w:footnoteReference w:id="42"/>
            </w:r>
          </w:p>
        </w:tc>
      </w:tr>
      <w:tr w:rsidR="000F6332" w:rsidRPr="00A02684" w:rsidTr="000A5AED">
        <w:tc>
          <w:tcPr>
            <w:tcW w:w="10196" w:type="dxa"/>
            <w:gridSpan w:val="8"/>
          </w:tcPr>
          <w:p w:rsidR="000F6332" w:rsidRPr="00A02684" w:rsidRDefault="000F6332" w:rsidP="000A5AED">
            <w:pPr>
              <w:rPr>
                <w:b/>
                <w:sz w:val="22"/>
                <w:szCs w:val="22"/>
              </w:rPr>
            </w:pPr>
            <w:r w:rsidRPr="00A02684">
              <w:rPr>
                <w:b/>
                <w:sz w:val="22"/>
                <w:szCs w:val="22"/>
              </w:rPr>
              <w:t>филиал ПАО «Россети Ленэнерго» «Гатчинские электрические сети»</w:t>
            </w:r>
          </w:p>
        </w:tc>
      </w:tr>
      <w:tr w:rsidR="000F6332" w:rsidRPr="00A02684" w:rsidTr="000A5AED">
        <w:tc>
          <w:tcPr>
            <w:tcW w:w="395" w:type="dxa"/>
            <w:vMerge w:val="restart"/>
          </w:tcPr>
          <w:p w:rsidR="000F6332" w:rsidRPr="00A02684" w:rsidRDefault="000F6332" w:rsidP="000A5AED">
            <w:pPr>
              <w:rPr>
                <w:sz w:val="22"/>
                <w:szCs w:val="22"/>
              </w:rPr>
            </w:pPr>
            <w:r w:rsidRPr="00A02684">
              <w:rPr>
                <w:sz w:val="22"/>
                <w:szCs w:val="22"/>
              </w:rPr>
              <w:t>1</w:t>
            </w:r>
          </w:p>
        </w:tc>
        <w:tc>
          <w:tcPr>
            <w:tcW w:w="1415" w:type="dxa"/>
            <w:vMerge w:val="restart"/>
          </w:tcPr>
          <w:p w:rsidR="000F6332" w:rsidRPr="00A02684" w:rsidRDefault="000F6332" w:rsidP="000A5AED">
            <w:pPr>
              <w:rPr>
                <w:sz w:val="22"/>
                <w:szCs w:val="22"/>
              </w:rPr>
            </w:pPr>
            <w:r w:rsidRPr="00A02684">
              <w:rPr>
                <w:sz w:val="22"/>
                <w:szCs w:val="22"/>
              </w:rPr>
              <w:t>Бегуницы (ПС Бг)</w:t>
            </w:r>
          </w:p>
        </w:tc>
        <w:tc>
          <w:tcPr>
            <w:tcW w:w="1179" w:type="dxa"/>
          </w:tcPr>
          <w:p w:rsidR="000F6332" w:rsidRPr="00A02684" w:rsidRDefault="000F6332" w:rsidP="000A5AED">
            <w:pPr>
              <w:jc w:val="center"/>
              <w:rPr>
                <w:sz w:val="22"/>
                <w:szCs w:val="22"/>
              </w:rPr>
            </w:pPr>
            <w:r w:rsidRPr="00A02684">
              <w:rPr>
                <w:sz w:val="22"/>
                <w:szCs w:val="22"/>
              </w:rPr>
              <w:t>35</w:t>
            </w:r>
          </w:p>
        </w:tc>
        <w:tc>
          <w:tcPr>
            <w:tcW w:w="1596" w:type="dxa"/>
          </w:tcPr>
          <w:p w:rsidR="000F6332" w:rsidRPr="00A02684" w:rsidRDefault="000F6332" w:rsidP="000A5AED">
            <w:pPr>
              <w:jc w:val="center"/>
              <w:rPr>
                <w:sz w:val="22"/>
                <w:szCs w:val="22"/>
              </w:rPr>
            </w:pPr>
            <w:r w:rsidRPr="00A02684">
              <w:rPr>
                <w:sz w:val="22"/>
                <w:szCs w:val="22"/>
              </w:rPr>
              <w:t>Т-1</w:t>
            </w:r>
          </w:p>
        </w:tc>
        <w:tc>
          <w:tcPr>
            <w:tcW w:w="1568" w:type="dxa"/>
          </w:tcPr>
          <w:p w:rsidR="000F6332" w:rsidRPr="00A02684" w:rsidRDefault="000F6332" w:rsidP="000A5AED">
            <w:pPr>
              <w:jc w:val="center"/>
              <w:rPr>
                <w:sz w:val="22"/>
                <w:szCs w:val="22"/>
              </w:rPr>
            </w:pPr>
            <w:r w:rsidRPr="00A02684">
              <w:rPr>
                <w:sz w:val="22"/>
                <w:szCs w:val="22"/>
              </w:rPr>
              <w:t>10</w:t>
            </w:r>
          </w:p>
        </w:tc>
        <w:tc>
          <w:tcPr>
            <w:tcW w:w="1347" w:type="dxa"/>
          </w:tcPr>
          <w:p w:rsidR="000F6332" w:rsidRPr="00A02684" w:rsidRDefault="000F6332" w:rsidP="000A5AED">
            <w:pPr>
              <w:jc w:val="center"/>
              <w:rPr>
                <w:sz w:val="22"/>
                <w:szCs w:val="22"/>
              </w:rPr>
            </w:pPr>
            <w:r w:rsidRPr="00A02684">
              <w:rPr>
                <w:sz w:val="22"/>
                <w:szCs w:val="22"/>
              </w:rPr>
              <w:t>2017</w:t>
            </w:r>
          </w:p>
        </w:tc>
        <w:tc>
          <w:tcPr>
            <w:tcW w:w="1355" w:type="dxa"/>
          </w:tcPr>
          <w:p w:rsidR="000F6332" w:rsidRPr="00A02684" w:rsidRDefault="000F6332" w:rsidP="000A5AED">
            <w:pPr>
              <w:jc w:val="center"/>
              <w:rPr>
                <w:sz w:val="22"/>
                <w:szCs w:val="22"/>
              </w:rPr>
            </w:pPr>
            <w:r w:rsidRPr="00A02684">
              <w:rPr>
                <w:sz w:val="22"/>
                <w:szCs w:val="22"/>
              </w:rPr>
              <w:t>3</w:t>
            </w:r>
          </w:p>
        </w:tc>
        <w:tc>
          <w:tcPr>
            <w:tcW w:w="1341" w:type="dxa"/>
            <w:vMerge w:val="restart"/>
          </w:tcPr>
          <w:p w:rsidR="000F6332" w:rsidRPr="00A02684" w:rsidRDefault="000F6332" w:rsidP="000A5AED">
            <w:pPr>
              <w:jc w:val="center"/>
              <w:rPr>
                <w:sz w:val="22"/>
                <w:szCs w:val="22"/>
              </w:rPr>
            </w:pPr>
            <w:r w:rsidRPr="00A02684">
              <w:rPr>
                <w:sz w:val="22"/>
                <w:szCs w:val="22"/>
              </w:rPr>
              <w:t>3,18</w:t>
            </w:r>
          </w:p>
        </w:tc>
      </w:tr>
      <w:tr w:rsidR="000F6332" w:rsidRPr="00A02684" w:rsidTr="000A5AED">
        <w:tc>
          <w:tcPr>
            <w:tcW w:w="395" w:type="dxa"/>
            <w:vMerge/>
          </w:tcPr>
          <w:p w:rsidR="000F6332" w:rsidRPr="00A02684" w:rsidRDefault="000F6332" w:rsidP="000A5AED">
            <w:pPr>
              <w:rPr>
                <w:sz w:val="22"/>
                <w:szCs w:val="22"/>
              </w:rPr>
            </w:pPr>
          </w:p>
        </w:tc>
        <w:tc>
          <w:tcPr>
            <w:tcW w:w="1415" w:type="dxa"/>
            <w:vMerge/>
          </w:tcPr>
          <w:p w:rsidR="000F6332" w:rsidRPr="00A02684" w:rsidRDefault="000F6332" w:rsidP="000A5AED">
            <w:pPr>
              <w:rPr>
                <w:sz w:val="22"/>
                <w:szCs w:val="22"/>
              </w:rPr>
            </w:pPr>
          </w:p>
        </w:tc>
        <w:tc>
          <w:tcPr>
            <w:tcW w:w="1179" w:type="dxa"/>
          </w:tcPr>
          <w:p w:rsidR="000F6332" w:rsidRPr="00A02684" w:rsidRDefault="000F6332" w:rsidP="000A5AED">
            <w:pPr>
              <w:jc w:val="center"/>
              <w:rPr>
                <w:sz w:val="22"/>
                <w:szCs w:val="22"/>
              </w:rPr>
            </w:pPr>
            <w:r w:rsidRPr="00A02684">
              <w:rPr>
                <w:sz w:val="22"/>
                <w:szCs w:val="22"/>
              </w:rPr>
              <w:t>35</w:t>
            </w:r>
          </w:p>
        </w:tc>
        <w:tc>
          <w:tcPr>
            <w:tcW w:w="1596" w:type="dxa"/>
          </w:tcPr>
          <w:p w:rsidR="000F6332" w:rsidRPr="00A02684" w:rsidRDefault="000F6332" w:rsidP="000A5AED">
            <w:pPr>
              <w:jc w:val="center"/>
              <w:rPr>
                <w:sz w:val="22"/>
                <w:szCs w:val="22"/>
              </w:rPr>
            </w:pPr>
            <w:r w:rsidRPr="00A02684">
              <w:rPr>
                <w:sz w:val="22"/>
                <w:szCs w:val="22"/>
              </w:rPr>
              <w:t>Т-2</w:t>
            </w:r>
          </w:p>
        </w:tc>
        <w:tc>
          <w:tcPr>
            <w:tcW w:w="1568" w:type="dxa"/>
          </w:tcPr>
          <w:p w:rsidR="000F6332" w:rsidRPr="00A02684" w:rsidRDefault="000F6332" w:rsidP="000A5AED">
            <w:pPr>
              <w:jc w:val="center"/>
              <w:rPr>
                <w:sz w:val="22"/>
                <w:szCs w:val="22"/>
              </w:rPr>
            </w:pPr>
            <w:r w:rsidRPr="00A02684">
              <w:rPr>
                <w:sz w:val="22"/>
                <w:szCs w:val="22"/>
              </w:rPr>
              <w:t>10</w:t>
            </w:r>
          </w:p>
        </w:tc>
        <w:tc>
          <w:tcPr>
            <w:tcW w:w="1347" w:type="dxa"/>
          </w:tcPr>
          <w:p w:rsidR="000F6332" w:rsidRPr="00A02684" w:rsidRDefault="000F6332" w:rsidP="000A5AED">
            <w:pPr>
              <w:jc w:val="center"/>
              <w:rPr>
                <w:sz w:val="22"/>
                <w:szCs w:val="22"/>
              </w:rPr>
            </w:pPr>
            <w:r w:rsidRPr="00A02684">
              <w:rPr>
                <w:sz w:val="22"/>
                <w:szCs w:val="22"/>
              </w:rPr>
              <w:t>2017</w:t>
            </w:r>
          </w:p>
        </w:tc>
        <w:tc>
          <w:tcPr>
            <w:tcW w:w="1355" w:type="dxa"/>
          </w:tcPr>
          <w:p w:rsidR="000F6332" w:rsidRPr="00A02684" w:rsidRDefault="000F6332" w:rsidP="000A5AED">
            <w:pPr>
              <w:jc w:val="center"/>
              <w:rPr>
                <w:sz w:val="22"/>
                <w:szCs w:val="22"/>
              </w:rPr>
            </w:pPr>
            <w:r w:rsidRPr="00A02684">
              <w:rPr>
                <w:sz w:val="22"/>
                <w:szCs w:val="22"/>
              </w:rPr>
              <w:t>3</w:t>
            </w:r>
          </w:p>
        </w:tc>
        <w:tc>
          <w:tcPr>
            <w:tcW w:w="1341" w:type="dxa"/>
            <w:vMerge/>
          </w:tcPr>
          <w:p w:rsidR="000F6332" w:rsidRPr="00A02684" w:rsidRDefault="000F6332" w:rsidP="000A5AED">
            <w:pPr>
              <w:jc w:val="center"/>
              <w:rPr>
                <w:sz w:val="22"/>
                <w:szCs w:val="22"/>
              </w:rPr>
            </w:pPr>
          </w:p>
        </w:tc>
      </w:tr>
    </w:tbl>
    <w:p w:rsidR="000F6332" w:rsidRPr="00A02684" w:rsidRDefault="000F6332" w:rsidP="000F6332">
      <w:pPr>
        <w:autoSpaceDE w:val="0"/>
        <w:autoSpaceDN w:val="0"/>
        <w:adjustRightInd w:val="0"/>
        <w:rPr>
          <w:rFonts w:eastAsia="Calibri"/>
          <w:lang w:eastAsia="ar-SA"/>
        </w:rPr>
      </w:pPr>
    </w:p>
    <w:p w:rsidR="000F6332" w:rsidRPr="00A02684" w:rsidRDefault="000F6332" w:rsidP="000F6332">
      <w:pPr>
        <w:autoSpaceDE w:val="0"/>
        <w:autoSpaceDN w:val="0"/>
        <w:adjustRightInd w:val="0"/>
        <w:ind w:firstLine="709"/>
        <w:jc w:val="both"/>
        <w:rPr>
          <w:rFonts w:eastAsia="Calibri"/>
          <w:lang w:eastAsia="ar-SA"/>
        </w:rPr>
      </w:pPr>
      <w:r w:rsidRPr="00A02684">
        <w:rPr>
          <w:rFonts w:eastAsia="Calibri"/>
          <w:lang w:eastAsia="ar-SA"/>
        </w:rPr>
        <w:t>Мероприятия по строительству и реконструкции объектов электроэнергетики регионального значения учтены в соответствии со следующими документами:</w:t>
      </w:r>
    </w:p>
    <w:p w:rsidR="000F6332" w:rsidRPr="00A02684" w:rsidRDefault="000F6332" w:rsidP="00B64F6F">
      <w:pPr>
        <w:pStyle w:val="ae"/>
        <w:numPr>
          <w:ilvl w:val="0"/>
          <w:numId w:val="54"/>
        </w:numPr>
        <w:jc w:val="both"/>
      </w:pPr>
      <w:r w:rsidRPr="00A02684">
        <w:t xml:space="preserve">схема территориального планирования Ленинградской области в области электроэнергетики; </w:t>
      </w:r>
    </w:p>
    <w:p w:rsidR="000F6332" w:rsidRPr="00A02684" w:rsidRDefault="00D71500" w:rsidP="00B64F6F">
      <w:pPr>
        <w:pStyle w:val="ae"/>
        <w:numPr>
          <w:ilvl w:val="0"/>
          <w:numId w:val="54"/>
        </w:numPr>
        <w:jc w:val="both"/>
      </w:pPr>
      <w:r w:rsidRPr="00A02684">
        <w:t>«Схема и программа развития электроэнергетики Ленинградской области на 2021-2025 годы», утвержденны</w:t>
      </w:r>
      <w:r w:rsidR="00210C3F" w:rsidRPr="00A02684">
        <w:t>е</w:t>
      </w:r>
      <w:r w:rsidRPr="00A02684">
        <w:t xml:space="preserve"> распоряжением Губернатора Ленинградской области от 30 апреля 2021 года № 507-рг</w:t>
      </w:r>
      <w:r w:rsidR="000F6332" w:rsidRPr="00A02684">
        <w:t>.</w:t>
      </w:r>
    </w:p>
    <w:p w:rsidR="000F6332" w:rsidRPr="00A02684" w:rsidRDefault="000F6332" w:rsidP="000F6332">
      <w:pPr>
        <w:pStyle w:val="a0"/>
        <w:suppressAutoHyphens/>
        <w:ind w:firstLine="709"/>
      </w:pPr>
      <w:r w:rsidRPr="00A02684">
        <w:t xml:space="preserve">В соответствии со схемой территориального планирования Ленинградской области в области электроэнергетики на территории </w:t>
      </w:r>
      <w:r w:rsidRPr="00A02684">
        <w:rPr>
          <w:bCs/>
        </w:rPr>
        <w:t xml:space="preserve">Бегуницкого сельского поселения </w:t>
      </w:r>
      <w:r w:rsidRPr="00A02684">
        <w:t>планируется реализация следующих мероприятий в области электроэнергетики:</w:t>
      </w:r>
    </w:p>
    <w:p w:rsidR="000F6332" w:rsidRPr="00A02684" w:rsidRDefault="000F6332" w:rsidP="00B64F6F">
      <w:pPr>
        <w:pStyle w:val="ae"/>
        <w:numPr>
          <w:ilvl w:val="0"/>
          <w:numId w:val="54"/>
        </w:numPr>
        <w:jc w:val="both"/>
      </w:pPr>
      <w:r w:rsidRPr="00A02684">
        <w:t>реконструкция линии электропередачи ВЛ 35 кВ «Фалилеевская-2» (замена провода), Бегуницкое сельское поселение, Большеврудское сельское поселение.</w:t>
      </w:r>
    </w:p>
    <w:p w:rsidR="00D71500" w:rsidRPr="00A02684" w:rsidRDefault="000F6332" w:rsidP="00D71500">
      <w:pPr>
        <w:pStyle w:val="a0"/>
        <w:suppressAutoHyphens/>
        <w:ind w:firstLine="709"/>
      </w:pPr>
      <w:r w:rsidRPr="00A02684">
        <w:t xml:space="preserve">Согласно </w:t>
      </w:r>
      <w:r w:rsidR="008A0509" w:rsidRPr="00A02684">
        <w:t>с</w:t>
      </w:r>
      <w:r w:rsidRPr="00A02684">
        <w:t>хеме и программе развития электроэнергетики Ленинградской области на 202</w:t>
      </w:r>
      <w:r w:rsidR="00D71500" w:rsidRPr="00A02684">
        <w:t>1</w:t>
      </w:r>
      <w:r w:rsidR="00B02284" w:rsidRPr="00A02684">
        <w:t xml:space="preserve"> </w:t>
      </w:r>
      <w:r w:rsidRPr="00A02684">
        <w:t>-</w:t>
      </w:r>
      <w:r w:rsidR="00B02284" w:rsidRPr="00A02684">
        <w:t xml:space="preserve"> </w:t>
      </w:r>
      <w:r w:rsidRPr="00A02684">
        <w:t>202</w:t>
      </w:r>
      <w:r w:rsidR="00D71500" w:rsidRPr="00A02684">
        <w:t>5</w:t>
      </w:r>
      <w:r w:rsidRPr="00A02684">
        <w:t> годы, утвержденным распоряжением Губернатора Ленинградской области от 30 апреля 202</w:t>
      </w:r>
      <w:r w:rsidR="0092791D" w:rsidRPr="00A02684">
        <w:t>1</w:t>
      </w:r>
      <w:r w:rsidRPr="00A02684">
        <w:t xml:space="preserve"> года № </w:t>
      </w:r>
      <w:r w:rsidR="0092791D" w:rsidRPr="00A02684">
        <w:t>507</w:t>
      </w:r>
      <w:r w:rsidRPr="00A02684">
        <w:t xml:space="preserve">-рг, на территории </w:t>
      </w:r>
      <w:r w:rsidRPr="00A02684">
        <w:rPr>
          <w:bCs/>
        </w:rPr>
        <w:t xml:space="preserve">Бегуницкого сельского поселения </w:t>
      </w:r>
      <w:r w:rsidR="00D71500" w:rsidRPr="00A02684">
        <w:t>предусмотрены следующие мероприятия по развитию сети в соответствии с требованиями современного технического оснащения и внедрения прогрессивных технологий для обеспечения надежного электроснабжения потребителей и присоединение новых потребителей, в том числе за счет технического переоснащения в связи со сроками амортизации на период до 2025 года (базовый вариант):</w:t>
      </w:r>
    </w:p>
    <w:p w:rsidR="00D71500" w:rsidRPr="00A02684" w:rsidRDefault="00D71500" w:rsidP="00B64F6F">
      <w:pPr>
        <w:pStyle w:val="2f8"/>
        <w:numPr>
          <w:ilvl w:val="1"/>
          <w:numId w:val="57"/>
        </w:numPr>
        <w:spacing w:after="0" w:line="240" w:lineRule="auto"/>
        <w:jc w:val="both"/>
        <w:rPr>
          <w:sz w:val="24"/>
          <w:szCs w:val="24"/>
        </w:rPr>
      </w:pPr>
      <w:r w:rsidRPr="00A02684">
        <w:rPr>
          <w:sz w:val="24"/>
          <w:szCs w:val="24"/>
        </w:rPr>
        <w:t xml:space="preserve">планируемая к реконструкции линия электропередачи регионального значения </w:t>
      </w:r>
      <w:r w:rsidRPr="00A02684">
        <w:rPr>
          <w:sz w:val="24"/>
          <w:szCs w:val="24"/>
        </w:rPr>
        <w:lastRenderedPageBreak/>
        <w:t>Фалилеевская-2 (для обеспечения допустимых уровней напряжения на шинах 35 кВ ПС 35 кВ в сети ПС 110 кВ Кингисепп-город - ПС 110 кВ Волосово в послеаварийном режиме: замена существующего провода АС 50 на АС 150), 2024 год (Бегуницкое сельское поселение, Большеврудское сельское поселение).</w:t>
      </w:r>
    </w:p>
    <w:p w:rsidR="000F6332" w:rsidRPr="00A02684" w:rsidRDefault="000F6332" w:rsidP="000F6332">
      <w:pPr>
        <w:pStyle w:val="2f8"/>
        <w:spacing w:after="0" w:line="240" w:lineRule="auto"/>
        <w:ind w:firstLine="708"/>
        <w:jc w:val="both"/>
        <w:rPr>
          <w:sz w:val="24"/>
          <w:szCs w:val="24"/>
        </w:rPr>
      </w:pPr>
    </w:p>
    <w:p w:rsidR="00DA0C05" w:rsidRPr="00A02684" w:rsidRDefault="00DA0C05" w:rsidP="00DA0C05">
      <w:pPr>
        <w:pStyle w:val="2f8"/>
        <w:spacing w:after="0" w:line="240" w:lineRule="auto"/>
        <w:ind w:firstLine="708"/>
        <w:jc w:val="both"/>
        <w:rPr>
          <w:b/>
          <w:sz w:val="24"/>
          <w:szCs w:val="24"/>
        </w:rPr>
      </w:pPr>
      <w:r w:rsidRPr="00A02684">
        <w:rPr>
          <w:b/>
          <w:sz w:val="24"/>
          <w:szCs w:val="24"/>
        </w:rPr>
        <w:t>Оценка планируемой расчетной электрической нагрузки населенных пунктов</w:t>
      </w:r>
    </w:p>
    <w:p w:rsidR="00DA0C05" w:rsidRPr="00A02684" w:rsidRDefault="00DA0C05" w:rsidP="00DA0C05">
      <w:pPr>
        <w:pStyle w:val="2f8"/>
        <w:spacing w:after="0" w:line="240" w:lineRule="auto"/>
        <w:ind w:firstLine="708"/>
        <w:jc w:val="both"/>
        <w:rPr>
          <w:sz w:val="24"/>
          <w:szCs w:val="24"/>
        </w:rPr>
      </w:pPr>
      <w:r w:rsidRPr="00A02684">
        <w:rPr>
          <w:sz w:val="24"/>
          <w:szCs w:val="24"/>
        </w:rPr>
        <w:t xml:space="preserve">Для определения возможного дефицита электрических мощностей при подключении дополнительных потребителей с учетом развития </w:t>
      </w:r>
      <w:r w:rsidR="00BD0DDD" w:rsidRPr="00A02684">
        <w:rPr>
          <w:sz w:val="24"/>
          <w:szCs w:val="24"/>
        </w:rPr>
        <w:t>Бегуницкого</w:t>
      </w:r>
      <w:r w:rsidRPr="00A02684">
        <w:rPr>
          <w:sz w:val="24"/>
          <w:szCs w:val="24"/>
        </w:rPr>
        <w:t xml:space="preserve"> сельского поселения до 2040 года, определены расчетные показатели электрических нагрузок.</w:t>
      </w:r>
    </w:p>
    <w:p w:rsidR="00DA0C05" w:rsidRPr="00A02684" w:rsidRDefault="00DA0C05" w:rsidP="00DA0C05">
      <w:pPr>
        <w:ind w:firstLine="709"/>
        <w:jc w:val="both"/>
      </w:pPr>
      <w:r w:rsidRPr="00A02684">
        <w:t>Расчетные электрические нагрузки жилой застройки определены в соответствии с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утвержденными приказом Минтопэнерго России от 29 июня 1999 года № 213 (Изменения и дополнения раздела 2 «Расчетные электрические нагрузки» Инструкции по проектированию городских электрических сетей РД 34.20.185-94) (таблица 2.1.5 Удельные расчетные электрические нагрузки, Вт/м</w:t>
      </w:r>
      <w:r w:rsidRPr="00A02684">
        <w:rPr>
          <w:vertAlign w:val="superscript"/>
        </w:rPr>
        <w:t>2</w:t>
      </w:r>
      <w:r w:rsidRPr="00A02684">
        <w:t xml:space="preserve">, жилых зданий на шинах 0,4 кВ ТП). Укрупненная оценка планируемых суммарных электрических нагрузок по населенным пунктам на расчетный срок согласно РД 34.20.185-94 составит </w:t>
      </w:r>
      <w:r w:rsidR="00BD0DDD" w:rsidRPr="00A02684">
        <w:t>11,59</w:t>
      </w:r>
      <w:r w:rsidRPr="00A02684">
        <w:t xml:space="preserve"> </w:t>
      </w:r>
      <w:r w:rsidR="00BD0DDD" w:rsidRPr="00A02684">
        <w:t>М</w:t>
      </w:r>
      <w:r w:rsidRPr="00A02684">
        <w:t>В</w:t>
      </w:r>
      <w:r w:rsidRPr="00A02684">
        <w:rPr>
          <w:sz w:val="22"/>
          <w:szCs w:val="22"/>
        </w:rPr>
        <w:t>∙</w:t>
      </w:r>
      <w:r w:rsidRPr="00A02684">
        <w:t xml:space="preserve">А. </w:t>
      </w:r>
      <w:r w:rsidR="00AC3CEB" w:rsidRPr="00A02684">
        <w:t xml:space="preserve">В таблице </w:t>
      </w:r>
      <w:r w:rsidR="008975A2" w:rsidRPr="00A02684">
        <w:t>5</w:t>
      </w:r>
      <w:r w:rsidR="00C43091" w:rsidRPr="00A02684">
        <w:t>3</w:t>
      </w:r>
      <w:r w:rsidR="00AC3CEB" w:rsidRPr="00A02684">
        <w:t xml:space="preserve"> с</w:t>
      </w:r>
      <w:r w:rsidRPr="00A02684">
        <w:t xml:space="preserve">уществующий уровень суммарных электрических нагрузок по населенным пунктам также оценен на основании показателя удельной нагрузки. В целом, прирост электрических нагрузок по жилым зданиям, который оценивается на уровне </w:t>
      </w:r>
      <w:r w:rsidR="00BD0DDD" w:rsidRPr="00A02684">
        <w:t>7,88</w:t>
      </w:r>
      <w:r w:rsidRPr="00A02684">
        <w:t xml:space="preserve"> МВ</w:t>
      </w:r>
      <w:r w:rsidRPr="00A02684">
        <w:rPr>
          <w:sz w:val="22"/>
          <w:szCs w:val="22"/>
        </w:rPr>
        <w:t>∙</w:t>
      </w:r>
      <w:r w:rsidRPr="00A02684">
        <w:t xml:space="preserve">А, обусловлен планируемым улучшением жилищных условий населения. </w:t>
      </w:r>
    </w:p>
    <w:p w:rsidR="00DA0C05" w:rsidRPr="00A02684" w:rsidRDefault="00DA0C05" w:rsidP="00BD0DDD">
      <w:pPr>
        <w:ind w:firstLine="709"/>
        <w:jc w:val="both"/>
        <w:rPr>
          <w:szCs w:val="28"/>
        </w:rPr>
      </w:pPr>
      <w:r w:rsidRPr="00A02684">
        <w:t xml:space="preserve">При этом, укрупненные показатели удельной расчетной электрической нагрузки населенных пунктов </w:t>
      </w:r>
      <w:r w:rsidRPr="00A02684">
        <w:rPr>
          <w:szCs w:val="28"/>
        </w:rPr>
        <w:t>Б</w:t>
      </w:r>
      <w:r w:rsidR="00BD0DDD" w:rsidRPr="00A02684">
        <w:rPr>
          <w:szCs w:val="28"/>
        </w:rPr>
        <w:t>егуниц</w:t>
      </w:r>
      <w:r w:rsidRPr="00A02684">
        <w:rPr>
          <w:szCs w:val="28"/>
        </w:rPr>
        <w:t xml:space="preserve">кого сельского поселения </w:t>
      </w:r>
      <w:r w:rsidRPr="00A02684">
        <w:t>(за исключением производственных зон)</w:t>
      </w:r>
      <w:r w:rsidR="008C0BA0" w:rsidRPr="00A02684">
        <w:t>, рассчитанный на основе прогноза численности населения (8,8 тыс. человек на 2040 год)</w:t>
      </w:r>
      <w:r w:rsidRPr="00A02684">
        <w:rPr>
          <w:szCs w:val="28"/>
        </w:rPr>
        <w:t xml:space="preserve"> в соответствии с пунктом 2.2.1 </w:t>
      </w:r>
      <w:r w:rsidRPr="00A02684">
        <w:t xml:space="preserve">местных нормативов градостроительного проектирования </w:t>
      </w:r>
      <w:r w:rsidRPr="00A02684">
        <w:rPr>
          <w:szCs w:val="28"/>
        </w:rPr>
        <w:t xml:space="preserve">составляют </w:t>
      </w:r>
      <w:r w:rsidRPr="00A02684">
        <w:t>на расчетный срок</w:t>
      </w:r>
      <w:r w:rsidRPr="00A02684">
        <w:rPr>
          <w:szCs w:val="28"/>
        </w:rPr>
        <w:t xml:space="preserve"> </w:t>
      </w:r>
      <w:r w:rsidR="00BD0DDD" w:rsidRPr="00A02684">
        <w:rPr>
          <w:szCs w:val="28"/>
        </w:rPr>
        <w:t>3784</w:t>
      </w:r>
      <w:r w:rsidRPr="00A02684">
        <w:rPr>
          <w:szCs w:val="28"/>
        </w:rPr>
        <w:t xml:space="preserve"> </w:t>
      </w:r>
      <w:r w:rsidRPr="00A02684">
        <w:t xml:space="preserve">кВт (или </w:t>
      </w:r>
      <w:r w:rsidR="00BD0DDD" w:rsidRPr="00A02684">
        <w:t>3,94</w:t>
      </w:r>
      <w:r w:rsidRPr="00A02684">
        <w:t xml:space="preserve"> </w:t>
      </w:r>
      <w:r w:rsidR="00BD0DDD" w:rsidRPr="00A02684">
        <w:t>М</w:t>
      </w:r>
      <w:r w:rsidRPr="00A02684">
        <w:t>В</w:t>
      </w:r>
      <w:r w:rsidRPr="00A02684">
        <w:rPr>
          <w:sz w:val="22"/>
          <w:szCs w:val="22"/>
        </w:rPr>
        <w:t>∙</w:t>
      </w:r>
      <w:r w:rsidRPr="00A02684">
        <w:t xml:space="preserve">А). Данный показатель для сельских микрорайонов с общей численностью населения </w:t>
      </w:r>
      <w:r w:rsidR="00BD0DDD" w:rsidRPr="00A02684">
        <w:t>от</w:t>
      </w:r>
      <w:r w:rsidRPr="00A02684">
        <w:t xml:space="preserve"> 3</w:t>
      </w:r>
      <w:r w:rsidR="00BD0DDD" w:rsidRPr="00A02684">
        <w:t xml:space="preserve"> до 50</w:t>
      </w:r>
      <w:r w:rsidRPr="00A02684">
        <w:t xml:space="preserve"> тыс. чел. с плитами на природном газе составляет 0,4</w:t>
      </w:r>
      <w:r w:rsidR="00BD0DDD" w:rsidRPr="00A02684">
        <w:t>3</w:t>
      </w:r>
      <w:r w:rsidRPr="00A02684">
        <w:t xml:space="preserve"> кВт/чел. </w:t>
      </w:r>
      <w:r w:rsidRPr="00A02684">
        <w:rPr>
          <w:szCs w:val="28"/>
        </w:rPr>
        <w:t>Значения удельных электрических нагрузок приведены к шинам 10(6) кВ центров питания. Данные нормативные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6C3973" w:rsidRPr="00A02684" w:rsidRDefault="006C3973" w:rsidP="006C3973">
      <w:pPr>
        <w:ind w:firstLine="709"/>
        <w:jc w:val="both"/>
      </w:pPr>
      <w:r w:rsidRPr="00A02684">
        <w:rPr>
          <w:szCs w:val="28"/>
        </w:rPr>
        <w:t xml:space="preserve">Мероприятия по развитию объектов </w:t>
      </w:r>
      <w:r w:rsidR="00587ECB" w:rsidRPr="00A02684">
        <w:rPr>
          <w:szCs w:val="28"/>
        </w:rPr>
        <w:t>социальной инфраструктуры</w:t>
      </w:r>
      <w:r w:rsidRPr="00A02684">
        <w:rPr>
          <w:szCs w:val="28"/>
        </w:rPr>
        <w:t xml:space="preserve"> включают </w:t>
      </w:r>
      <w:r w:rsidRPr="00A02684">
        <w:t>реконструкцию без изменения проектной вместимости объектов в области здравоохранения и образования. Таким образом, прироста электрических нагрузок в связи с развитием объектов социальной инфраструктуры не прогнозируется.</w:t>
      </w:r>
      <w:r w:rsidR="00226F5C" w:rsidRPr="00A02684">
        <w:t xml:space="preserve"> В связи со строительством спортивного комплекса в д. Бегуницы прирост электрической нагрузки оценивается на уровне 0,075 МВ∙А (по объекту-аналогу). Уточнение параметров электроснабжения планируемых к размещению коммерческих объектов общественно-делового назначения должно уточняться на следующих стадиях проектирования.</w:t>
      </w:r>
    </w:p>
    <w:p w:rsidR="00227859" w:rsidRPr="00A02684" w:rsidRDefault="00227859" w:rsidP="00227859">
      <w:pPr>
        <w:ind w:firstLine="709"/>
        <w:jc w:val="both"/>
      </w:pPr>
      <w:r w:rsidRPr="00A02684">
        <w:rPr>
          <w:szCs w:val="28"/>
        </w:rPr>
        <w:t xml:space="preserve">Оценка укрупненных показателей потребности энергоресурсов для планируемых объектов производственного назначения представлена в таблице </w:t>
      </w:r>
      <w:r w:rsidR="008975A2" w:rsidRPr="00A02684">
        <w:rPr>
          <w:szCs w:val="28"/>
        </w:rPr>
        <w:t>5</w:t>
      </w:r>
      <w:r w:rsidR="00C43091" w:rsidRPr="00A02684">
        <w:rPr>
          <w:szCs w:val="28"/>
        </w:rPr>
        <w:t>4</w:t>
      </w:r>
      <w:r w:rsidRPr="00A02684">
        <w:rPr>
          <w:szCs w:val="28"/>
        </w:rPr>
        <w:t>.</w:t>
      </w:r>
    </w:p>
    <w:p w:rsidR="00BD0DDD" w:rsidRPr="00A02684" w:rsidRDefault="00BD0DDD" w:rsidP="00BD0DDD">
      <w:pPr>
        <w:jc w:val="both"/>
      </w:pPr>
    </w:p>
    <w:p w:rsidR="00BD0DDD" w:rsidRPr="00A02684" w:rsidRDefault="00BD0DDD" w:rsidP="00BD0DDD">
      <w:pPr>
        <w:pStyle w:val="a0"/>
        <w:suppressAutoHyphens/>
        <w:ind w:firstLine="709"/>
      </w:pPr>
    </w:p>
    <w:p w:rsidR="00BD0DDD" w:rsidRPr="00A02684" w:rsidRDefault="00BD0DDD" w:rsidP="00BD0DDD">
      <w:pPr>
        <w:jc w:val="both"/>
        <w:rPr>
          <w:szCs w:val="28"/>
        </w:rPr>
      </w:pPr>
    </w:p>
    <w:p w:rsidR="00DA0C05" w:rsidRPr="00A02684" w:rsidRDefault="00DA0C05" w:rsidP="00DA0C05">
      <w:pPr>
        <w:jc w:val="both"/>
        <w:sectPr w:rsidR="00DA0C05" w:rsidRPr="00A02684" w:rsidSect="00030C61">
          <w:pgSz w:w="11907" w:h="16840" w:code="9"/>
          <w:pgMar w:top="1134" w:right="567" w:bottom="1134" w:left="1134" w:header="720" w:footer="720" w:gutter="0"/>
          <w:cols w:space="720"/>
          <w:titlePg/>
          <w:docGrid w:linePitch="299"/>
        </w:sectPr>
      </w:pPr>
    </w:p>
    <w:p w:rsidR="00DA0C05" w:rsidRPr="00A02684" w:rsidRDefault="00DA0C05" w:rsidP="00DA0C05">
      <w:pPr>
        <w:jc w:val="center"/>
      </w:pPr>
      <w:r w:rsidRPr="00A02684">
        <w:lastRenderedPageBreak/>
        <w:t xml:space="preserve">Таблица </w:t>
      </w:r>
      <w:r w:rsidR="008975A2" w:rsidRPr="00A02684">
        <w:t>5</w:t>
      </w:r>
      <w:r w:rsidR="00C43091" w:rsidRPr="00A02684">
        <w:t>3</w:t>
      </w:r>
      <w:r w:rsidRPr="00A02684">
        <w:t>. Укрупненная оценка планируемых суммарных электрических нагрузок по населенным пунктам (в соответствии с удельными расчетными электрических нагрузок жилых зданий на шинах 0,4 кВ ТП, РД 34.20.185-94)</w:t>
      </w:r>
    </w:p>
    <w:tbl>
      <w:tblPr>
        <w:tblStyle w:val="35"/>
        <w:tblW w:w="5000" w:type="pct"/>
        <w:tblLook w:val="04A0" w:firstRow="1" w:lastRow="0" w:firstColumn="1" w:lastColumn="0" w:noHBand="0" w:noVBand="1"/>
      </w:tblPr>
      <w:tblGrid>
        <w:gridCol w:w="1753"/>
        <w:gridCol w:w="2866"/>
        <w:gridCol w:w="1110"/>
        <w:gridCol w:w="1159"/>
        <w:gridCol w:w="1261"/>
        <w:gridCol w:w="1267"/>
        <w:gridCol w:w="1110"/>
        <w:gridCol w:w="1238"/>
        <w:gridCol w:w="1415"/>
        <w:gridCol w:w="1383"/>
      </w:tblGrid>
      <w:tr w:rsidR="00304C32" w:rsidRPr="00A02684" w:rsidTr="00675057">
        <w:trPr>
          <w:trHeight w:val="20"/>
          <w:tblHeader/>
        </w:trPr>
        <w:tc>
          <w:tcPr>
            <w:tcW w:w="602" w:type="pct"/>
            <w:vMerge w:val="restart"/>
          </w:tcPr>
          <w:p w:rsidR="00304C32" w:rsidRPr="00A02684" w:rsidRDefault="00304C32" w:rsidP="00304C32">
            <w:pPr>
              <w:rPr>
                <w:sz w:val="22"/>
                <w:szCs w:val="22"/>
              </w:rPr>
            </w:pPr>
            <w:r w:rsidRPr="00A02684">
              <w:rPr>
                <w:sz w:val="22"/>
                <w:szCs w:val="22"/>
              </w:rPr>
              <w:t>Населенный пункт</w:t>
            </w:r>
          </w:p>
        </w:tc>
        <w:tc>
          <w:tcPr>
            <w:tcW w:w="984" w:type="pct"/>
            <w:vMerge w:val="restart"/>
          </w:tcPr>
          <w:p w:rsidR="00304C32" w:rsidRPr="00A02684" w:rsidRDefault="00304C32" w:rsidP="00304C32">
            <w:pPr>
              <w:rPr>
                <w:sz w:val="22"/>
                <w:szCs w:val="22"/>
              </w:rPr>
            </w:pPr>
            <w:r w:rsidRPr="00A02684">
              <w:rPr>
                <w:sz w:val="22"/>
                <w:szCs w:val="22"/>
              </w:rPr>
              <w:t>Жилая застройка</w:t>
            </w:r>
          </w:p>
        </w:tc>
        <w:tc>
          <w:tcPr>
            <w:tcW w:w="1647" w:type="pct"/>
            <w:gridSpan w:val="4"/>
          </w:tcPr>
          <w:p w:rsidR="00304C32" w:rsidRPr="00A02684" w:rsidRDefault="00304C32" w:rsidP="0077715A">
            <w:pPr>
              <w:ind w:left="113" w:right="113"/>
              <w:rPr>
                <w:sz w:val="22"/>
                <w:szCs w:val="22"/>
              </w:rPr>
            </w:pPr>
            <w:r w:rsidRPr="00A02684">
              <w:rPr>
                <w:sz w:val="22"/>
                <w:szCs w:val="22"/>
              </w:rPr>
              <w:t>Существующее положение*</w:t>
            </w:r>
          </w:p>
        </w:tc>
        <w:tc>
          <w:tcPr>
            <w:tcW w:w="1767" w:type="pct"/>
            <w:gridSpan w:val="4"/>
          </w:tcPr>
          <w:p w:rsidR="00304C32" w:rsidRPr="00A02684" w:rsidRDefault="00304C32" w:rsidP="0096637C">
            <w:pPr>
              <w:ind w:left="113" w:right="113"/>
              <w:rPr>
                <w:sz w:val="22"/>
                <w:szCs w:val="22"/>
              </w:rPr>
            </w:pPr>
            <w:r w:rsidRPr="00A02684">
              <w:rPr>
                <w:sz w:val="22"/>
                <w:szCs w:val="22"/>
              </w:rPr>
              <w:t>Планируемые нагрузки для площадок нового жилищного строительства (прирост до 2040 года)*</w:t>
            </w:r>
          </w:p>
        </w:tc>
      </w:tr>
      <w:tr w:rsidR="00675057" w:rsidRPr="00A02684" w:rsidTr="00675057">
        <w:trPr>
          <w:trHeight w:val="20"/>
          <w:tblHeader/>
        </w:trPr>
        <w:tc>
          <w:tcPr>
            <w:tcW w:w="602" w:type="pct"/>
            <w:vMerge/>
          </w:tcPr>
          <w:p w:rsidR="00304C32" w:rsidRPr="00A02684" w:rsidRDefault="00304C32" w:rsidP="00304C32">
            <w:pPr>
              <w:rPr>
                <w:sz w:val="22"/>
                <w:szCs w:val="22"/>
              </w:rPr>
            </w:pPr>
          </w:p>
        </w:tc>
        <w:tc>
          <w:tcPr>
            <w:tcW w:w="984" w:type="pct"/>
            <w:vMerge/>
          </w:tcPr>
          <w:p w:rsidR="00304C32" w:rsidRPr="00A02684" w:rsidRDefault="00304C32" w:rsidP="00304C32">
            <w:pPr>
              <w:rPr>
                <w:sz w:val="22"/>
                <w:szCs w:val="22"/>
              </w:rPr>
            </w:pPr>
          </w:p>
        </w:tc>
        <w:tc>
          <w:tcPr>
            <w:tcW w:w="381" w:type="pct"/>
            <w:vMerge w:val="restart"/>
          </w:tcPr>
          <w:p w:rsidR="00304C32" w:rsidRPr="00A02684" w:rsidRDefault="00304C32" w:rsidP="00304C32">
            <w:pPr>
              <w:rPr>
                <w:sz w:val="22"/>
                <w:szCs w:val="22"/>
              </w:rPr>
            </w:pPr>
            <w:r w:rsidRPr="00A02684">
              <w:rPr>
                <w:sz w:val="22"/>
                <w:szCs w:val="22"/>
              </w:rPr>
              <w:t>Удельная нагрузка, Вт/м</w:t>
            </w:r>
            <w:r w:rsidRPr="00A02684">
              <w:rPr>
                <w:sz w:val="22"/>
                <w:szCs w:val="22"/>
                <w:vertAlign w:val="superscript"/>
              </w:rPr>
              <w:t>2</w:t>
            </w:r>
          </w:p>
        </w:tc>
        <w:tc>
          <w:tcPr>
            <w:tcW w:w="398" w:type="pct"/>
            <w:vMerge w:val="restart"/>
          </w:tcPr>
          <w:p w:rsidR="00304C32" w:rsidRPr="00A02684" w:rsidRDefault="00304C32" w:rsidP="00304C32">
            <w:pPr>
              <w:rPr>
                <w:sz w:val="22"/>
                <w:szCs w:val="22"/>
              </w:rPr>
            </w:pPr>
            <w:r w:rsidRPr="00A02684">
              <w:rPr>
                <w:sz w:val="22"/>
                <w:szCs w:val="22"/>
              </w:rPr>
              <w:t>Жилая площадь, м</w:t>
            </w:r>
            <w:r w:rsidRPr="00A02684">
              <w:rPr>
                <w:sz w:val="22"/>
                <w:szCs w:val="22"/>
                <w:vertAlign w:val="superscript"/>
              </w:rPr>
              <w:t>2</w:t>
            </w:r>
          </w:p>
        </w:tc>
        <w:tc>
          <w:tcPr>
            <w:tcW w:w="868" w:type="pct"/>
            <w:gridSpan w:val="2"/>
          </w:tcPr>
          <w:p w:rsidR="00304C32" w:rsidRPr="00A02684" w:rsidRDefault="00304C32" w:rsidP="00304C32">
            <w:pPr>
              <w:rPr>
                <w:sz w:val="22"/>
                <w:szCs w:val="22"/>
              </w:rPr>
            </w:pPr>
            <w:r w:rsidRPr="00A02684">
              <w:rPr>
                <w:sz w:val="22"/>
                <w:szCs w:val="22"/>
              </w:rPr>
              <w:t>Суммарная электрическая нагрузка</w:t>
            </w:r>
          </w:p>
        </w:tc>
        <w:tc>
          <w:tcPr>
            <w:tcW w:w="381" w:type="pct"/>
            <w:vMerge w:val="restart"/>
          </w:tcPr>
          <w:p w:rsidR="00304C32" w:rsidRPr="00A02684" w:rsidRDefault="00304C32" w:rsidP="00304C32">
            <w:pPr>
              <w:rPr>
                <w:sz w:val="22"/>
                <w:szCs w:val="22"/>
              </w:rPr>
            </w:pPr>
            <w:r w:rsidRPr="00A02684">
              <w:rPr>
                <w:sz w:val="22"/>
                <w:szCs w:val="22"/>
              </w:rPr>
              <w:t>Удельная нагрузка, Вт/м</w:t>
            </w:r>
            <w:r w:rsidRPr="00A02684">
              <w:rPr>
                <w:sz w:val="22"/>
                <w:szCs w:val="22"/>
                <w:vertAlign w:val="superscript"/>
              </w:rPr>
              <w:t>2</w:t>
            </w:r>
          </w:p>
        </w:tc>
        <w:tc>
          <w:tcPr>
            <w:tcW w:w="425" w:type="pct"/>
            <w:vMerge w:val="restart"/>
          </w:tcPr>
          <w:p w:rsidR="00304C32" w:rsidRPr="00A02684" w:rsidRDefault="00304C32" w:rsidP="00304C32">
            <w:pPr>
              <w:rPr>
                <w:sz w:val="22"/>
                <w:szCs w:val="22"/>
              </w:rPr>
            </w:pPr>
            <w:r w:rsidRPr="00A02684">
              <w:rPr>
                <w:sz w:val="22"/>
                <w:szCs w:val="22"/>
              </w:rPr>
              <w:t>Жилая площадь, м</w:t>
            </w:r>
            <w:r w:rsidRPr="00A02684">
              <w:rPr>
                <w:sz w:val="22"/>
                <w:szCs w:val="22"/>
                <w:vertAlign w:val="superscript"/>
              </w:rPr>
              <w:t>2</w:t>
            </w:r>
          </w:p>
        </w:tc>
        <w:tc>
          <w:tcPr>
            <w:tcW w:w="961" w:type="pct"/>
            <w:gridSpan w:val="2"/>
          </w:tcPr>
          <w:p w:rsidR="00304C32" w:rsidRPr="00A02684" w:rsidRDefault="00304C32" w:rsidP="00304C32">
            <w:pPr>
              <w:rPr>
                <w:sz w:val="22"/>
                <w:szCs w:val="22"/>
              </w:rPr>
            </w:pPr>
            <w:r w:rsidRPr="00A02684">
              <w:rPr>
                <w:sz w:val="22"/>
                <w:szCs w:val="22"/>
              </w:rPr>
              <w:t>Суммарная электрическая нагрузка</w:t>
            </w:r>
          </w:p>
        </w:tc>
      </w:tr>
      <w:tr w:rsidR="00675057" w:rsidRPr="00A02684" w:rsidTr="00675057">
        <w:trPr>
          <w:trHeight w:val="20"/>
          <w:tblHeader/>
        </w:trPr>
        <w:tc>
          <w:tcPr>
            <w:tcW w:w="602" w:type="pct"/>
            <w:vMerge/>
          </w:tcPr>
          <w:p w:rsidR="00304C32" w:rsidRPr="00A02684" w:rsidRDefault="00304C32" w:rsidP="00304C32">
            <w:pPr>
              <w:rPr>
                <w:sz w:val="22"/>
                <w:szCs w:val="22"/>
              </w:rPr>
            </w:pPr>
          </w:p>
        </w:tc>
        <w:tc>
          <w:tcPr>
            <w:tcW w:w="984" w:type="pct"/>
            <w:vMerge/>
          </w:tcPr>
          <w:p w:rsidR="00304C32" w:rsidRPr="00A02684" w:rsidRDefault="00304C32" w:rsidP="00304C32">
            <w:pPr>
              <w:rPr>
                <w:sz w:val="22"/>
                <w:szCs w:val="22"/>
              </w:rPr>
            </w:pPr>
          </w:p>
        </w:tc>
        <w:tc>
          <w:tcPr>
            <w:tcW w:w="381" w:type="pct"/>
            <w:vMerge/>
            <w:vAlign w:val="center"/>
          </w:tcPr>
          <w:p w:rsidR="00304C32" w:rsidRPr="00A02684" w:rsidRDefault="00304C32" w:rsidP="00304C32">
            <w:pPr>
              <w:rPr>
                <w:sz w:val="22"/>
                <w:szCs w:val="22"/>
              </w:rPr>
            </w:pPr>
          </w:p>
        </w:tc>
        <w:tc>
          <w:tcPr>
            <w:tcW w:w="398" w:type="pct"/>
            <w:vMerge/>
            <w:vAlign w:val="center"/>
          </w:tcPr>
          <w:p w:rsidR="00304C32" w:rsidRPr="00A02684" w:rsidRDefault="00304C32" w:rsidP="00304C32">
            <w:pPr>
              <w:rPr>
                <w:sz w:val="22"/>
                <w:szCs w:val="22"/>
              </w:rPr>
            </w:pPr>
          </w:p>
        </w:tc>
        <w:tc>
          <w:tcPr>
            <w:tcW w:w="433" w:type="pct"/>
          </w:tcPr>
          <w:p w:rsidR="00304C32" w:rsidRPr="00A02684" w:rsidRDefault="00304C32" w:rsidP="00304C32">
            <w:pPr>
              <w:rPr>
                <w:sz w:val="22"/>
                <w:szCs w:val="22"/>
              </w:rPr>
            </w:pPr>
            <w:r w:rsidRPr="00A02684">
              <w:rPr>
                <w:sz w:val="22"/>
                <w:szCs w:val="22"/>
              </w:rPr>
              <w:t>Активная, кВт</w:t>
            </w:r>
          </w:p>
        </w:tc>
        <w:tc>
          <w:tcPr>
            <w:tcW w:w="435" w:type="pct"/>
          </w:tcPr>
          <w:p w:rsidR="00304C32" w:rsidRPr="00A02684" w:rsidRDefault="00304C32" w:rsidP="00304C32">
            <w:pPr>
              <w:rPr>
                <w:sz w:val="22"/>
                <w:szCs w:val="22"/>
              </w:rPr>
            </w:pPr>
            <w:r w:rsidRPr="00A02684">
              <w:rPr>
                <w:sz w:val="22"/>
                <w:szCs w:val="22"/>
              </w:rPr>
              <w:t>Полная, кВ∙А</w:t>
            </w:r>
          </w:p>
        </w:tc>
        <w:tc>
          <w:tcPr>
            <w:tcW w:w="381" w:type="pct"/>
            <w:vMerge/>
            <w:vAlign w:val="center"/>
          </w:tcPr>
          <w:p w:rsidR="00304C32" w:rsidRPr="00A02684" w:rsidRDefault="00304C32" w:rsidP="00304C32">
            <w:pPr>
              <w:rPr>
                <w:sz w:val="22"/>
                <w:szCs w:val="22"/>
              </w:rPr>
            </w:pPr>
          </w:p>
        </w:tc>
        <w:tc>
          <w:tcPr>
            <w:tcW w:w="425" w:type="pct"/>
            <w:vMerge/>
            <w:vAlign w:val="center"/>
          </w:tcPr>
          <w:p w:rsidR="00304C32" w:rsidRPr="00A02684" w:rsidRDefault="00304C32" w:rsidP="00304C32">
            <w:pPr>
              <w:rPr>
                <w:sz w:val="22"/>
                <w:szCs w:val="22"/>
              </w:rPr>
            </w:pPr>
          </w:p>
        </w:tc>
        <w:tc>
          <w:tcPr>
            <w:tcW w:w="486" w:type="pct"/>
          </w:tcPr>
          <w:p w:rsidR="00304C32" w:rsidRPr="00A02684" w:rsidRDefault="00304C32" w:rsidP="00304C32">
            <w:pPr>
              <w:rPr>
                <w:sz w:val="22"/>
                <w:szCs w:val="22"/>
              </w:rPr>
            </w:pPr>
            <w:r w:rsidRPr="00A02684">
              <w:rPr>
                <w:sz w:val="22"/>
                <w:szCs w:val="22"/>
              </w:rPr>
              <w:t>Активная, кВт</w:t>
            </w:r>
          </w:p>
        </w:tc>
        <w:tc>
          <w:tcPr>
            <w:tcW w:w="475" w:type="pct"/>
          </w:tcPr>
          <w:p w:rsidR="00304C32" w:rsidRPr="00A02684" w:rsidRDefault="00304C32" w:rsidP="00304C32">
            <w:pPr>
              <w:rPr>
                <w:sz w:val="22"/>
                <w:szCs w:val="22"/>
              </w:rPr>
            </w:pPr>
            <w:r w:rsidRPr="00A02684">
              <w:rPr>
                <w:sz w:val="22"/>
                <w:szCs w:val="22"/>
              </w:rPr>
              <w:t>Полная, кВ∙А</w:t>
            </w:r>
          </w:p>
        </w:tc>
      </w:tr>
      <w:tr w:rsidR="00675057" w:rsidRPr="00A02684" w:rsidTr="00675057">
        <w:trPr>
          <w:trHeight w:val="20"/>
        </w:trPr>
        <w:tc>
          <w:tcPr>
            <w:tcW w:w="602" w:type="pct"/>
            <w:vMerge w:val="restart"/>
          </w:tcPr>
          <w:p w:rsidR="0096637C" w:rsidRPr="00A02684" w:rsidRDefault="0096637C" w:rsidP="0096637C">
            <w:pPr>
              <w:rPr>
                <w:sz w:val="22"/>
                <w:szCs w:val="22"/>
              </w:rPr>
            </w:pPr>
            <w:r w:rsidRPr="00A02684">
              <w:rPr>
                <w:sz w:val="22"/>
                <w:szCs w:val="22"/>
              </w:rPr>
              <w:t>деревня Бегуницы</w:t>
            </w:r>
          </w:p>
        </w:tc>
        <w:tc>
          <w:tcPr>
            <w:tcW w:w="984" w:type="pct"/>
          </w:tcPr>
          <w:p w:rsidR="0096637C" w:rsidRPr="00A02684" w:rsidRDefault="0096637C" w:rsidP="0096637C">
            <w:pPr>
              <w:rPr>
                <w:sz w:val="22"/>
                <w:szCs w:val="22"/>
              </w:rPr>
            </w:pPr>
            <w:r w:rsidRPr="00A02684">
              <w:rPr>
                <w:sz w:val="22"/>
                <w:szCs w:val="22"/>
              </w:rPr>
              <w:t>многоквартирная с плитами на природном газе</w:t>
            </w:r>
          </w:p>
        </w:tc>
        <w:tc>
          <w:tcPr>
            <w:tcW w:w="381" w:type="pct"/>
            <w:vAlign w:val="center"/>
          </w:tcPr>
          <w:p w:rsidR="0096637C" w:rsidRPr="00A02684" w:rsidRDefault="0096637C" w:rsidP="0096637C">
            <w:pPr>
              <w:rPr>
                <w:sz w:val="22"/>
                <w:szCs w:val="22"/>
              </w:rPr>
            </w:pPr>
            <w:r w:rsidRPr="00A02684">
              <w:rPr>
                <w:sz w:val="22"/>
                <w:szCs w:val="22"/>
              </w:rPr>
              <w:t>15,8</w:t>
            </w:r>
          </w:p>
        </w:tc>
        <w:tc>
          <w:tcPr>
            <w:tcW w:w="398" w:type="pct"/>
            <w:vAlign w:val="center"/>
          </w:tcPr>
          <w:p w:rsidR="0096637C" w:rsidRPr="00A02684" w:rsidRDefault="0096637C" w:rsidP="0096637C">
            <w:pPr>
              <w:rPr>
                <w:sz w:val="22"/>
                <w:szCs w:val="22"/>
              </w:rPr>
            </w:pPr>
            <w:r w:rsidRPr="00A02684">
              <w:rPr>
                <w:sz w:val="22"/>
                <w:szCs w:val="22"/>
              </w:rPr>
              <w:t>68588</w:t>
            </w:r>
          </w:p>
        </w:tc>
        <w:tc>
          <w:tcPr>
            <w:tcW w:w="433" w:type="pct"/>
            <w:vAlign w:val="center"/>
          </w:tcPr>
          <w:p w:rsidR="0096637C" w:rsidRPr="00A02684" w:rsidRDefault="0096637C" w:rsidP="0096637C">
            <w:pPr>
              <w:rPr>
                <w:sz w:val="22"/>
                <w:szCs w:val="22"/>
              </w:rPr>
            </w:pPr>
            <w:r w:rsidRPr="00A02684">
              <w:rPr>
                <w:sz w:val="22"/>
                <w:szCs w:val="22"/>
              </w:rPr>
              <w:t>1083,69</w:t>
            </w:r>
          </w:p>
        </w:tc>
        <w:tc>
          <w:tcPr>
            <w:tcW w:w="435" w:type="pct"/>
            <w:vAlign w:val="center"/>
          </w:tcPr>
          <w:p w:rsidR="0096637C" w:rsidRPr="00A02684" w:rsidRDefault="0096637C" w:rsidP="0096637C">
            <w:pPr>
              <w:rPr>
                <w:sz w:val="22"/>
                <w:szCs w:val="22"/>
              </w:rPr>
            </w:pPr>
            <w:r w:rsidRPr="00A02684">
              <w:rPr>
                <w:sz w:val="22"/>
                <w:szCs w:val="22"/>
              </w:rPr>
              <w:t>1128,85</w:t>
            </w:r>
          </w:p>
        </w:tc>
        <w:tc>
          <w:tcPr>
            <w:tcW w:w="381" w:type="pct"/>
            <w:vAlign w:val="center"/>
          </w:tcPr>
          <w:p w:rsidR="0096637C" w:rsidRPr="00A02684" w:rsidRDefault="0096637C" w:rsidP="0096637C">
            <w:pPr>
              <w:rPr>
                <w:sz w:val="22"/>
                <w:szCs w:val="22"/>
              </w:rPr>
            </w:pPr>
            <w:r w:rsidRPr="00A02684">
              <w:rPr>
                <w:sz w:val="22"/>
                <w:szCs w:val="22"/>
              </w:rPr>
              <w:t>15,8</w:t>
            </w:r>
          </w:p>
        </w:tc>
        <w:tc>
          <w:tcPr>
            <w:tcW w:w="425" w:type="pct"/>
            <w:vAlign w:val="center"/>
          </w:tcPr>
          <w:p w:rsidR="0096637C" w:rsidRPr="00A02684" w:rsidRDefault="0096637C" w:rsidP="0096637C">
            <w:pPr>
              <w:rPr>
                <w:sz w:val="22"/>
                <w:szCs w:val="22"/>
              </w:rPr>
            </w:pPr>
            <w:r w:rsidRPr="00A02684">
              <w:rPr>
                <w:sz w:val="22"/>
                <w:szCs w:val="22"/>
              </w:rPr>
              <w:t>1500</w:t>
            </w:r>
          </w:p>
        </w:tc>
        <w:tc>
          <w:tcPr>
            <w:tcW w:w="486" w:type="pct"/>
            <w:vAlign w:val="center"/>
          </w:tcPr>
          <w:p w:rsidR="0096637C" w:rsidRPr="00A02684" w:rsidRDefault="0096637C" w:rsidP="0096637C">
            <w:pPr>
              <w:rPr>
                <w:sz w:val="22"/>
                <w:szCs w:val="22"/>
              </w:rPr>
            </w:pPr>
            <w:r w:rsidRPr="00A02684">
              <w:rPr>
                <w:sz w:val="22"/>
                <w:szCs w:val="22"/>
              </w:rPr>
              <w:t>23,70</w:t>
            </w:r>
          </w:p>
        </w:tc>
        <w:tc>
          <w:tcPr>
            <w:tcW w:w="475" w:type="pct"/>
            <w:vAlign w:val="center"/>
          </w:tcPr>
          <w:p w:rsidR="0096637C" w:rsidRPr="00A02684" w:rsidRDefault="0096637C" w:rsidP="0096637C">
            <w:pPr>
              <w:rPr>
                <w:sz w:val="22"/>
                <w:szCs w:val="22"/>
              </w:rPr>
            </w:pPr>
            <w:r w:rsidRPr="00A02684">
              <w:rPr>
                <w:sz w:val="22"/>
                <w:szCs w:val="22"/>
              </w:rPr>
              <w:t>24,69</w:t>
            </w:r>
          </w:p>
        </w:tc>
      </w:tr>
      <w:tr w:rsidR="00675057" w:rsidRPr="00A02684" w:rsidTr="00675057">
        <w:trPr>
          <w:trHeight w:val="20"/>
        </w:trPr>
        <w:tc>
          <w:tcPr>
            <w:tcW w:w="602" w:type="pct"/>
            <w:vMerge/>
          </w:tcPr>
          <w:p w:rsidR="0096637C" w:rsidRPr="00A02684" w:rsidRDefault="0096637C" w:rsidP="0096637C">
            <w:pPr>
              <w:jc w:val="left"/>
              <w:rPr>
                <w:sz w:val="22"/>
                <w:szCs w:val="22"/>
              </w:rPr>
            </w:pPr>
          </w:p>
        </w:tc>
        <w:tc>
          <w:tcPr>
            <w:tcW w:w="984" w:type="pct"/>
          </w:tcPr>
          <w:p w:rsidR="0096637C" w:rsidRPr="00A02684" w:rsidRDefault="0096637C" w:rsidP="0096637C">
            <w:pPr>
              <w:rPr>
                <w:sz w:val="22"/>
                <w:szCs w:val="22"/>
              </w:rPr>
            </w:pPr>
            <w:r w:rsidRPr="00A02684">
              <w:rPr>
                <w:sz w:val="22"/>
                <w:szCs w:val="22"/>
              </w:rPr>
              <w:t>индивидуальная с плитами на природном газе</w:t>
            </w:r>
          </w:p>
        </w:tc>
        <w:tc>
          <w:tcPr>
            <w:tcW w:w="381" w:type="pct"/>
            <w:vAlign w:val="center"/>
          </w:tcPr>
          <w:p w:rsidR="0096637C" w:rsidRPr="00A02684" w:rsidRDefault="0096637C" w:rsidP="0096637C">
            <w:pPr>
              <w:rPr>
                <w:sz w:val="22"/>
                <w:szCs w:val="22"/>
              </w:rPr>
            </w:pPr>
            <w:r w:rsidRPr="00A02684">
              <w:rPr>
                <w:sz w:val="22"/>
                <w:szCs w:val="22"/>
              </w:rPr>
              <w:t>15</w:t>
            </w:r>
          </w:p>
        </w:tc>
        <w:tc>
          <w:tcPr>
            <w:tcW w:w="398" w:type="pct"/>
            <w:vAlign w:val="center"/>
          </w:tcPr>
          <w:p w:rsidR="0096637C" w:rsidRPr="00A02684" w:rsidRDefault="0096637C" w:rsidP="0096637C">
            <w:pPr>
              <w:rPr>
                <w:sz w:val="22"/>
                <w:szCs w:val="22"/>
              </w:rPr>
            </w:pPr>
            <w:r w:rsidRPr="00A02684">
              <w:rPr>
                <w:sz w:val="22"/>
                <w:szCs w:val="22"/>
              </w:rPr>
              <w:t>42270</w:t>
            </w:r>
          </w:p>
        </w:tc>
        <w:tc>
          <w:tcPr>
            <w:tcW w:w="433" w:type="pct"/>
            <w:vAlign w:val="center"/>
          </w:tcPr>
          <w:p w:rsidR="0096637C" w:rsidRPr="00A02684" w:rsidRDefault="0096637C" w:rsidP="0096637C">
            <w:pPr>
              <w:rPr>
                <w:sz w:val="22"/>
                <w:szCs w:val="22"/>
              </w:rPr>
            </w:pPr>
            <w:r w:rsidRPr="00A02684">
              <w:rPr>
                <w:sz w:val="22"/>
                <w:szCs w:val="22"/>
              </w:rPr>
              <w:t>634,05</w:t>
            </w:r>
          </w:p>
        </w:tc>
        <w:tc>
          <w:tcPr>
            <w:tcW w:w="435" w:type="pct"/>
            <w:vAlign w:val="center"/>
          </w:tcPr>
          <w:p w:rsidR="0096637C" w:rsidRPr="00A02684" w:rsidRDefault="0096637C" w:rsidP="0096637C">
            <w:pPr>
              <w:rPr>
                <w:sz w:val="22"/>
                <w:szCs w:val="22"/>
              </w:rPr>
            </w:pPr>
            <w:r w:rsidRPr="00A02684">
              <w:rPr>
                <w:sz w:val="22"/>
                <w:szCs w:val="22"/>
              </w:rPr>
              <w:t>660,47</w:t>
            </w:r>
          </w:p>
        </w:tc>
        <w:tc>
          <w:tcPr>
            <w:tcW w:w="381" w:type="pct"/>
            <w:vAlign w:val="center"/>
          </w:tcPr>
          <w:p w:rsidR="0096637C" w:rsidRPr="00A02684" w:rsidRDefault="0096637C" w:rsidP="0096637C">
            <w:pPr>
              <w:rPr>
                <w:sz w:val="22"/>
                <w:szCs w:val="22"/>
              </w:rPr>
            </w:pPr>
            <w:r w:rsidRPr="00A02684">
              <w:rPr>
                <w:sz w:val="22"/>
                <w:szCs w:val="22"/>
              </w:rPr>
              <w:t>15</w:t>
            </w:r>
          </w:p>
        </w:tc>
        <w:tc>
          <w:tcPr>
            <w:tcW w:w="425" w:type="pct"/>
            <w:vAlign w:val="center"/>
          </w:tcPr>
          <w:p w:rsidR="0096637C" w:rsidRPr="00A02684" w:rsidRDefault="0096637C" w:rsidP="0096637C">
            <w:pPr>
              <w:rPr>
                <w:sz w:val="22"/>
                <w:szCs w:val="22"/>
              </w:rPr>
            </w:pPr>
            <w:r w:rsidRPr="00A02684">
              <w:rPr>
                <w:sz w:val="22"/>
                <w:szCs w:val="22"/>
              </w:rPr>
              <w:t>18685</w:t>
            </w:r>
          </w:p>
        </w:tc>
        <w:tc>
          <w:tcPr>
            <w:tcW w:w="486" w:type="pct"/>
            <w:vAlign w:val="center"/>
          </w:tcPr>
          <w:p w:rsidR="0096637C" w:rsidRPr="00A02684" w:rsidRDefault="0096637C" w:rsidP="0096637C">
            <w:pPr>
              <w:rPr>
                <w:sz w:val="22"/>
                <w:szCs w:val="22"/>
              </w:rPr>
            </w:pPr>
            <w:r w:rsidRPr="00A02684">
              <w:rPr>
                <w:sz w:val="22"/>
                <w:szCs w:val="22"/>
              </w:rPr>
              <w:t>280,28</w:t>
            </w:r>
          </w:p>
        </w:tc>
        <w:tc>
          <w:tcPr>
            <w:tcW w:w="475" w:type="pct"/>
            <w:vAlign w:val="center"/>
          </w:tcPr>
          <w:p w:rsidR="0096637C" w:rsidRPr="00A02684" w:rsidRDefault="0096637C" w:rsidP="0096637C">
            <w:pPr>
              <w:rPr>
                <w:sz w:val="22"/>
                <w:szCs w:val="22"/>
              </w:rPr>
            </w:pPr>
            <w:r w:rsidRPr="00A02684">
              <w:rPr>
                <w:sz w:val="22"/>
                <w:szCs w:val="22"/>
              </w:rPr>
              <w:t>291,95</w:t>
            </w:r>
          </w:p>
        </w:tc>
      </w:tr>
      <w:tr w:rsidR="00675057" w:rsidRPr="00A02684" w:rsidTr="00675057">
        <w:trPr>
          <w:trHeight w:val="20"/>
        </w:trPr>
        <w:tc>
          <w:tcPr>
            <w:tcW w:w="602" w:type="pct"/>
            <w:vMerge w:val="restart"/>
            <w:vAlign w:val="center"/>
          </w:tcPr>
          <w:p w:rsidR="0096637C" w:rsidRPr="00A02684" w:rsidRDefault="0096637C" w:rsidP="0096637C">
            <w:pPr>
              <w:rPr>
                <w:sz w:val="22"/>
                <w:szCs w:val="22"/>
              </w:rPr>
            </w:pPr>
            <w:r w:rsidRPr="00A02684">
              <w:rPr>
                <w:sz w:val="22"/>
                <w:szCs w:val="22"/>
              </w:rPr>
              <w:t>поселок Зимитицы</w:t>
            </w:r>
          </w:p>
        </w:tc>
        <w:tc>
          <w:tcPr>
            <w:tcW w:w="984" w:type="pct"/>
          </w:tcPr>
          <w:p w:rsidR="0096637C" w:rsidRPr="00A02684" w:rsidRDefault="0096637C" w:rsidP="0096637C">
            <w:pPr>
              <w:rPr>
                <w:sz w:val="22"/>
                <w:szCs w:val="22"/>
              </w:rPr>
            </w:pPr>
            <w:r w:rsidRPr="00A02684">
              <w:rPr>
                <w:sz w:val="22"/>
                <w:szCs w:val="22"/>
              </w:rPr>
              <w:t>многоквартирная с плитами на природном газе</w:t>
            </w:r>
          </w:p>
        </w:tc>
        <w:tc>
          <w:tcPr>
            <w:tcW w:w="381" w:type="pct"/>
            <w:vAlign w:val="center"/>
          </w:tcPr>
          <w:p w:rsidR="0096637C" w:rsidRPr="00A02684" w:rsidRDefault="0096637C" w:rsidP="0096637C">
            <w:pPr>
              <w:rPr>
                <w:sz w:val="22"/>
                <w:szCs w:val="22"/>
              </w:rPr>
            </w:pPr>
            <w:r w:rsidRPr="00A02684">
              <w:rPr>
                <w:sz w:val="22"/>
                <w:szCs w:val="22"/>
              </w:rPr>
              <w:t>15,8</w:t>
            </w:r>
          </w:p>
        </w:tc>
        <w:tc>
          <w:tcPr>
            <w:tcW w:w="398" w:type="pct"/>
            <w:vAlign w:val="center"/>
          </w:tcPr>
          <w:p w:rsidR="0096637C" w:rsidRPr="00A02684" w:rsidRDefault="0096637C" w:rsidP="0096637C">
            <w:pPr>
              <w:rPr>
                <w:sz w:val="22"/>
                <w:szCs w:val="22"/>
              </w:rPr>
            </w:pPr>
            <w:r w:rsidRPr="00A02684">
              <w:rPr>
                <w:sz w:val="22"/>
                <w:szCs w:val="22"/>
              </w:rPr>
              <w:t>22419</w:t>
            </w:r>
          </w:p>
        </w:tc>
        <w:tc>
          <w:tcPr>
            <w:tcW w:w="433" w:type="pct"/>
            <w:vAlign w:val="center"/>
          </w:tcPr>
          <w:p w:rsidR="0096637C" w:rsidRPr="00A02684" w:rsidRDefault="0096637C" w:rsidP="0096637C">
            <w:pPr>
              <w:rPr>
                <w:sz w:val="22"/>
                <w:szCs w:val="22"/>
              </w:rPr>
            </w:pPr>
            <w:r w:rsidRPr="00A02684">
              <w:rPr>
                <w:sz w:val="22"/>
                <w:szCs w:val="22"/>
              </w:rPr>
              <w:t>354,22</w:t>
            </w:r>
          </w:p>
        </w:tc>
        <w:tc>
          <w:tcPr>
            <w:tcW w:w="435" w:type="pct"/>
            <w:vAlign w:val="center"/>
          </w:tcPr>
          <w:p w:rsidR="0096637C" w:rsidRPr="00A02684" w:rsidRDefault="0096637C" w:rsidP="0096637C">
            <w:pPr>
              <w:rPr>
                <w:sz w:val="22"/>
                <w:szCs w:val="22"/>
              </w:rPr>
            </w:pPr>
            <w:r w:rsidRPr="00A02684">
              <w:rPr>
                <w:sz w:val="22"/>
                <w:szCs w:val="22"/>
              </w:rPr>
              <w:t>368,98</w:t>
            </w:r>
          </w:p>
        </w:tc>
        <w:tc>
          <w:tcPr>
            <w:tcW w:w="381" w:type="pct"/>
            <w:vAlign w:val="center"/>
          </w:tcPr>
          <w:p w:rsidR="0096637C" w:rsidRPr="00A02684" w:rsidRDefault="0096637C" w:rsidP="0096637C">
            <w:pPr>
              <w:rPr>
                <w:sz w:val="22"/>
                <w:szCs w:val="22"/>
              </w:rPr>
            </w:pPr>
            <w:r w:rsidRPr="00A02684">
              <w:rPr>
                <w:sz w:val="22"/>
                <w:szCs w:val="22"/>
              </w:rPr>
              <w:t>15,8</w:t>
            </w:r>
          </w:p>
        </w:tc>
        <w:tc>
          <w:tcPr>
            <w:tcW w:w="425" w:type="pct"/>
            <w:vAlign w:val="center"/>
          </w:tcPr>
          <w:p w:rsidR="0096637C" w:rsidRPr="00A02684" w:rsidRDefault="0096637C" w:rsidP="0096637C">
            <w:pPr>
              <w:rPr>
                <w:sz w:val="22"/>
                <w:szCs w:val="22"/>
              </w:rPr>
            </w:pPr>
            <w:r w:rsidRPr="00A02684">
              <w:rPr>
                <w:sz w:val="22"/>
                <w:szCs w:val="22"/>
              </w:rPr>
              <w:t>1500</w:t>
            </w:r>
          </w:p>
        </w:tc>
        <w:tc>
          <w:tcPr>
            <w:tcW w:w="486" w:type="pct"/>
            <w:vAlign w:val="center"/>
          </w:tcPr>
          <w:p w:rsidR="0096637C" w:rsidRPr="00A02684" w:rsidRDefault="0096637C" w:rsidP="0096637C">
            <w:pPr>
              <w:rPr>
                <w:sz w:val="22"/>
                <w:szCs w:val="22"/>
              </w:rPr>
            </w:pPr>
            <w:r w:rsidRPr="00A02684">
              <w:rPr>
                <w:sz w:val="22"/>
                <w:szCs w:val="22"/>
              </w:rPr>
              <w:t>23,70</w:t>
            </w:r>
          </w:p>
        </w:tc>
        <w:tc>
          <w:tcPr>
            <w:tcW w:w="475" w:type="pct"/>
            <w:vAlign w:val="center"/>
          </w:tcPr>
          <w:p w:rsidR="0096637C" w:rsidRPr="00A02684" w:rsidRDefault="0096637C" w:rsidP="0096637C">
            <w:pPr>
              <w:rPr>
                <w:sz w:val="22"/>
                <w:szCs w:val="22"/>
              </w:rPr>
            </w:pPr>
            <w:r w:rsidRPr="00A02684">
              <w:rPr>
                <w:sz w:val="22"/>
                <w:szCs w:val="22"/>
              </w:rPr>
              <w:t>24,69</w:t>
            </w:r>
          </w:p>
        </w:tc>
      </w:tr>
      <w:tr w:rsidR="001B654C" w:rsidRPr="00A02684" w:rsidTr="001B654C">
        <w:trPr>
          <w:trHeight w:val="20"/>
        </w:trPr>
        <w:tc>
          <w:tcPr>
            <w:tcW w:w="602" w:type="pct"/>
            <w:vMerge/>
          </w:tcPr>
          <w:p w:rsidR="001B654C" w:rsidRPr="00A02684" w:rsidRDefault="001B654C" w:rsidP="001B654C">
            <w:pPr>
              <w:jc w:val="left"/>
              <w:rPr>
                <w:sz w:val="22"/>
                <w:szCs w:val="22"/>
              </w:rPr>
            </w:pPr>
          </w:p>
        </w:tc>
        <w:tc>
          <w:tcPr>
            <w:tcW w:w="984" w:type="pct"/>
          </w:tcPr>
          <w:p w:rsidR="001B654C" w:rsidRPr="00A02684" w:rsidRDefault="001B654C" w:rsidP="001B654C">
            <w:pPr>
              <w:rPr>
                <w:sz w:val="22"/>
                <w:szCs w:val="22"/>
              </w:rPr>
            </w:pPr>
            <w:r w:rsidRPr="00A02684">
              <w:rPr>
                <w:sz w:val="22"/>
                <w:szCs w:val="22"/>
              </w:rPr>
              <w:t>индивидуальная с плитами на природном газе</w:t>
            </w:r>
          </w:p>
        </w:tc>
        <w:tc>
          <w:tcPr>
            <w:tcW w:w="381" w:type="pct"/>
            <w:vAlign w:val="center"/>
          </w:tcPr>
          <w:p w:rsidR="001B654C" w:rsidRPr="00A02684" w:rsidRDefault="001B654C" w:rsidP="001B654C">
            <w:pPr>
              <w:rPr>
                <w:sz w:val="22"/>
                <w:szCs w:val="22"/>
              </w:rPr>
            </w:pPr>
            <w:r w:rsidRPr="00A02684">
              <w:rPr>
                <w:sz w:val="22"/>
                <w:szCs w:val="22"/>
              </w:rPr>
              <w:t>15</w:t>
            </w:r>
          </w:p>
        </w:tc>
        <w:tc>
          <w:tcPr>
            <w:tcW w:w="398" w:type="pct"/>
            <w:vAlign w:val="center"/>
          </w:tcPr>
          <w:p w:rsidR="001B654C" w:rsidRPr="00A02684" w:rsidRDefault="001B654C" w:rsidP="001B654C">
            <w:pPr>
              <w:rPr>
                <w:sz w:val="22"/>
                <w:szCs w:val="22"/>
              </w:rPr>
            </w:pPr>
            <w:r w:rsidRPr="00A02684">
              <w:rPr>
                <w:sz w:val="22"/>
                <w:szCs w:val="22"/>
              </w:rPr>
              <w:t>15026</w:t>
            </w:r>
          </w:p>
        </w:tc>
        <w:tc>
          <w:tcPr>
            <w:tcW w:w="433" w:type="pct"/>
            <w:vAlign w:val="center"/>
          </w:tcPr>
          <w:p w:rsidR="001B654C" w:rsidRPr="00A02684" w:rsidRDefault="001B654C" w:rsidP="001B654C">
            <w:pPr>
              <w:rPr>
                <w:sz w:val="22"/>
                <w:szCs w:val="22"/>
              </w:rPr>
            </w:pPr>
            <w:r w:rsidRPr="00A02684">
              <w:rPr>
                <w:sz w:val="22"/>
                <w:szCs w:val="22"/>
              </w:rPr>
              <w:t>225,39</w:t>
            </w:r>
          </w:p>
        </w:tc>
        <w:tc>
          <w:tcPr>
            <w:tcW w:w="435" w:type="pct"/>
            <w:vAlign w:val="center"/>
          </w:tcPr>
          <w:p w:rsidR="001B654C" w:rsidRPr="00A02684" w:rsidRDefault="001B654C" w:rsidP="001B654C">
            <w:pPr>
              <w:rPr>
                <w:sz w:val="22"/>
                <w:szCs w:val="22"/>
              </w:rPr>
            </w:pPr>
            <w:r w:rsidRPr="00A02684">
              <w:rPr>
                <w:sz w:val="22"/>
                <w:szCs w:val="22"/>
              </w:rPr>
              <w:t>234,78</w:t>
            </w:r>
          </w:p>
        </w:tc>
        <w:tc>
          <w:tcPr>
            <w:tcW w:w="381" w:type="pct"/>
            <w:vAlign w:val="center"/>
          </w:tcPr>
          <w:p w:rsidR="001B654C" w:rsidRPr="00A02684" w:rsidRDefault="001B654C" w:rsidP="001B654C">
            <w:pPr>
              <w:rPr>
                <w:sz w:val="22"/>
                <w:szCs w:val="22"/>
              </w:rPr>
            </w:pPr>
            <w:r w:rsidRPr="00A02684">
              <w:rPr>
                <w:sz w:val="22"/>
                <w:szCs w:val="22"/>
              </w:rPr>
              <w:t>15</w:t>
            </w:r>
          </w:p>
        </w:tc>
        <w:tc>
          <w:tcPr>
            <w:tcW w:w="425" w:type="pct"/>
            <w:vAlign w:val="center"/>
          </w:tcPr>
          <w:p w:rsidR="001B654C" w:rsidRPr="00A02684" w:rsidRDefault="001B654C" w:rsidP="001B654C">
            <w:pPr>
              <w:rPr>
                <w:sz w:val="22"/>
                <w:szCs w:val="22"/>
              </w:rPr>
            </w:pPr>
            <w:r w:rsidRPr="00A02684">
              <w:rPr>
                <w:sz w:val="22"/>
                <w:szCs w:val="22"/>
              </w:rPr>
              <w:t>69720</w:t>
            </w:r>
          </w:p>
        </w:tc>
        <w:tc>
          <w:tcPr>
            <w:tcW w:w="486" w:type="pct"/>
            <w:vAlign w:val="center"/>
          </w:tcPr>
          <w:p w:rsidR="001B654C" w:rsidRPr="00A02684" w:rsidRDefault="001B654C" w:rsidP="001B654C">
            <w:pPr>
              <w:rPr>
                <w:sz w:val="22"/>
                <w:szCs w:val="22"/>
              </w:rPr>
            </w:pPr>
            <w:r w:rsidRPr="00A02684">
              <w:rPr>
                <w:sz w:val="22"/>
                <w:szCs w:val="22"/>
              </w:rPr>
              <w:t>1045,8</w:t>
            </w:r>
          </w:p>
        </w:tc>
        <w:tc>
          <w:tcPr>
            <w:tcW w:w="475" w:type="pct"/>
            <w:vAlign w:val="center"/>
          </w:tcPr>
          <w:p w:rsidR="001B654C" w:rsidRPr="00A02684" w:rsidRDefault="001B654C" w:rsidP="001B654C">
            <w:pPr>
              <w:rPr>
                <w:sz w:val="22"/>
                <w:szCs w:val="22"/>
              </w:rPr>
            </w:pPr>
            <w:r w:rsidRPr="00A02684">
              <w:rPr>
                <w:sz w:val="22"/>
                <w:szCs w:val="22"/>
              </w:rPr>
              <w:t>1089,38</w:t>
            </w:r>
          </w:p>
        </w:tc>
      </w:tr>
      <w:tr w:rsidR="00D00DB0" w:rsidRPr="00A02684" w:rsidTr="0002615A">
        <w:trPr>
          <w:trHeight w:val="20"/>
        </w:trPr>
        <w:tc>
          <w:tcPr>
            <w:tcW w:w="602" w:type="pct"/>
            <w:vAlign w:val="center"/>
          </w:tcPr>
          <w:p w:rsidR="00D00DB0" w:rsidRPr="00A02684" w:rsidRDefault="00D00DB0" w:rsidP="00D00DB0">
            <w:pPr>
              <w:rPr>
                <w:sz w:val="22"/>
                <w:szCs w:val="22"/>
              </w:rPr>
            </w:pPr>
            <w:r w:rsidRPr="00A02684">
              <w:rPr>
                <w:sz w:val="22"/>
                <w:szCs w:val="22"/>
              </w:rPr>
              <w:t>деревня Кальмус</w:t>
            </w:r>
          </w:p>
        </w:tc>
        <w:tc>
          <w:tcPr>
            <w:tcW w:w="984" w:type="pct"/>
          </w:tcPr>
          <w:p w:rsidR="00D00DB0" w:rsidRPr="00A02684" w:rsidRDefault="00D00DB0" w:rsidP="00D00DB0">
            <w:pPr>
              <w:rPr>
                <w:sz w:val="22"/>
                <w:szCs w:val="22"/>
              </w:rPr>
            </w:pPr>
            <w:r w:rsidRPr="00A02684">
              <w:rPr>
                <w:sz w:val="22"/>
                <w:szCs w:val="22"/>
              </w:rPr>
              <w:t>индивидуальная с плитами на природном газе</w:t>
            </w:r>
          </w:p>
        </w:tc>
        <w:tc>
          <w:tcPr>
            <w:tcW w:w="381" w:type="pct"/>
            <w:vAlign w:val="center"/>
          </w:tcPr>
          <w:p w:rsidR="00D00DB0" w:rsidRPr="00A02684" w:rsidRDefault="00D00DB0" w:rsidP="00D00DB0">
            <w:pPr>
              <w:rPr>
                <w:sz w:val="22"/>
                <w:szCs w:val="22"/>
              </w:rPr>
            </w:pPr>
            <w:r w:rsidRPr="00A02684">
              <w:rPr>
                <w:sz w:val="22"/>
                <w:szCs w:val="22"/>
              </w:rPr>
              <w:t>15</w:t>
            </w:r>
          </w:p>
        </w:tc>
        <w:tc>
          <w:tcPr>
            <w:tcW w:w="398" w:type="pct"/>
            <w:vAlign w:val="center"/>
          </w:tcPr>
          <w:p w:rsidR="00D00DB0" w:rsidRPr="00A02684" w:rsidRDefault="00D00DB0" w:rsidP="00D00DB0">
            <w:pPr>
              <w:rPr>
                <w:sz w:val="22"/>
                <w:szCs w:val="22"/>
              </w:rPr>
            </w:pPr>
            <w:r w:rsidRPr="00A02684">
              <w:rPr>
                <w:sz w:val="22"/>
                <w:szCs w:val="22"/>
              </w:rPr>
              <w:t>1231</w:t>
            </w:r>
          </w:p>
        </w:tc>
        <w:tc>
          <w:tcPr>
            <w:tcW w:w="433" w:type="pct"/>
            <w:vAlign w:val="center"/>
          </w:tcPr>
          <w:p w:rsidR="00D00DB0" w:rsidRPr="00A02684" w:rsidRDefault="00D00DB0" w:rsidP="00D00DB0">
            <w:pPr>
              <w:rPr>
                <w:sz w:val="22"/>
                <w:szCs w:val="22"/>
              </w:rPr>
            </w:pPr>
            <w:r w:rsidRPr="00A02684">
              <w:rPr>
                <w:sz w:val="22"/>
                <w:szCs w:val="22"/>
              </w:rPr>
              <w:t>18,47</w:t>
            </w:r>
          </w:p>
        </w:tc>
        <w:tc>
          <w:tcPr>
            <w:tcW w:w="435" w:type="pct"/>
            <w:vAlign w:val="center"/>
          </w:tcPr>
          <w:p w:rsidR="00D00DB0" w:rsidRPr="00A02684" w:rsidRDefault="00D00DB0" w:rsidP="00D00DB0">
            <w:pPr>
              <w:rPr>
                <w:sz w:val="22"/>
                <w:szCs w:val="22"/>
              </w:rPr>
            </w:pPr>
            <w:r w:rsidRPr="00A02684">
              <w:rPr>
                <w:sz w:val="22"/>
                <w:szCs w:val="22"/>
              </w:rPr>
              <w:t>19,23</w:t>
            </w:r>
          </w:p>
        </w:tc>
        <w:tc>
          <w:tcPr>
            <w:tcW w:w="381" w:type="pct"/>
            <w:vAlign w:val="center"/>
          </w:tcPr>
          <w:p w:rsidR="00D00DB0" w:rsidRPr="00A02684" w:rsidRDefault="00D00DB0" w:rsidP="00D00DB0">
            <w:pPr>
              <w:rPr>
                <w:sz w:val="22"/>
                <w:szCs w:val="22"/>
              </w:rPr>
            </w:pPr>
            <w:r w:rsidRPr="00A02684">
              <w:rPr>
                <w:sz w:val="22"/>
                <w:szCs w:val="22"/>
              </w:rPr>
              <w:t>15</w:t>
            </w:r>
          </w:p>
        </w:tc>
        <w:tc>
          <w:tcPr>
            <w:tcW w:w="425" w:type="pct"/>
            <w:vAlign w:val="center"/>
          </w:tcPr>
          <w:p w:rsidR="00D00DB0" w:rsidRPr="00A02684" w:rsidRDefault="00D00DB0" w:rsidP="00D00DB0">
            <w:pPr>
              <w:rPr>
                <w:sz w:val="22"/>
                <w:szCs w:val="22"/>
              </w:rPr>
            </w:pPr>
            <w:r w:rsidRPr="00A02684">
              <w:rPr>
                <w:sz w:val="22"/>
                <w:szCs w:val="22"/>
              </w:rPr>
              <w:t>15727</w:t>
            </w:r>
          </w:p>
        </w:tc>
        <w:tc>
          <w:tcPr>
            <w:tcW w:w="486" w:type="pct"/>
            <w:vAlign w:val="center"/>
          </w:tcPr>
          <w:p w:rsidR="00D00DB0" w:rsidRPr="00A02684" w:rsidRDefault="00D00DB0" w:rsidP="00D00DB0">
            <w:pPr>
              <w:rPr>
                <w:sz w:val="22"/>
                <w:szCs w:val="22"/>
              </w:rPr>
            </w:pPr>
            <w:r w:rsidRPr="00A02684">
              <w:rPr>
                <w:sz w:val="22"/>
                <w:szCs w:val="22"/>
              </w:rPr>
              <w:t>235,91</w:t>
            </w:r>
          </w:p>
        </w:tc>
        <w:tc>
          <w:tcPr>
            <w:tcW w:w="475" w:type="pct"/>
            <w:vAlign w:val="center"/>
          </w:tcPr>
          <w:p w:rsidR="00D00DB0" w:rsidRPr="00A02684" w:rsidRDefault="00D00DB0" w:rsidP="00D00DB0">
            <w:pPr>
              <w:rPr>
                <w:sz w:val="22"/>
                <w:szCs w:val="22"/>
              </w:rPr>
            </w:pPr>
            <w:r w:rsidRPr="00A02684">
              <w:rPr>
                <w:sz w:val="22"/>
                <w:szCs w:val="22"/>
              </w:rPr>
              <w:t>245,73</w:t>
            </w:r>
          </w:p>
        </w:tc>
      </w:tr>
      <w:tr w:rsidR="00D00DB0" w:rsidRPr="00A02684" w:rsidTr="0002615A">
        <w:trPr>
          <w:trHeight w:val="20"/>
        </w:trPr>
        <w:tc>
          <w:tcPr>
            <w:tcW w:w="602" w:type="pct"/>
            <w:vAlign w:val="center"/>
          </w:tcPr>
          <w:p w:rsidR="00D00DB0" w:rsidRPr="00A02684" w:rsidRDefault="00D00DB0" w:rsidP="00D00DB0">
            <w:pPr>
              <w:rPr>
                <w:sz w:val="22"/>
                <w:szCs w:val="22"/>
              </w:rPr>
            </w:pPr>
            <w:r w:rsidRPr="00A02684">
              <w:rPr>
                <w:sz w:val="22"/>
                <w:szCs w:val="22"/>
              </w:rPr>
              <w:t>деревня Старые Бегуницы</w:t>
            </w:r>
          </w:p>
        </w:tc>
        <w:tc>
          <w:tcPr>
            <w:tcW w:w="984" w:type="pct"/>
          </w:tcPr>
          <w:p w:rsidR="00D00DB0" w:rsidRPr="00A02684" w:rsidRDefault="00D00DB0" w:rsidP="00D00DB0">
            <w:pPr>
              <w:rPr>
                <w:sz w:val="22"/>
                <w:szCs w:val="22"/>
              </w:rPr>
            </w:pPr>
            <w:r w:rsidRPr="00A02684">
              <w:rPr>
                <w:sz w:val="22"/>
                <w:szCs w:val="22"/>
              </w:rPr>
              <w:t>индивидуальная с плитами на природном газе</w:t>
            </w:r>
          </w:p>
        </w:tc>
        <w:tc>
          <w:tcPr>
            <w:tcW w:w="381" w:type="pct"/>
            <w:vAlign w:val="center"/>
          </w:tcPr>
          <w:p w:rsidR="00D00DB0" w:rsidRPr="00A02684" w:rsidRDefault="00D00DB0" w:rsidP="00D00DB0">
            <w:pPr>
              <w:rPr>
                <w:sz w:val="22"/>
                <w:szCs w:val="22"/>
              </w:rPr>
            </w:pPr>
            <w:r w:rsidRPr="00A02684">
              <w:rPr>
                <w:sz w:val="22"/>
                <w:szCs w:val="22"/>
              </w:rPr>
              <w:t>15</w:t>
            </w:r>
          </w:p>
        </w:tc>
        <w:tc>
          <w:tcPr>
            <w:tcW w:w="398" w:type="pct"/>
            <w:vAlign w:val="center"/>
          </w:tcPr>
          <w:p w:rsidR="00D00DB0" w:rsidRPr="00A02684" w:rsidRDefault="00D00DB0" w:rsidP="00D00DB0">
            <w:pPr>
              <w:rPr>
                <w:sz w:val="22"/>
                <w:szCs w:val="22"/>
              </w:rPr>
            </w:pPr>
            <w:r w:rsidRPr="00A02684">
              <w:rPr>
                <w:sz w:val="22"/>
                <w:szCs w:val="22"/>
              </w:rPr>
              <w:t>1121</w:t>
            </w:r>
          </w:p>
        </w:tc>
        <w:tc>
          <w:tcPr>
            <w:tcW w:w="433" w:type="pct"/>
            <w:vAlign w:val="center"/>
          </w:tcPr>
          <w:p w:rsidR="00D00DB0" w:rsidRPr="00A02684" w:rsidRDefault="00D00DB0" w:rsidP="00D00DB0">
            <w:pPr>
              <w:rPr>
                <w:sz w:val="22"/>
                <w:szCs w:val="22"/>
              </w:rPr>
            </w:pPr>
            <w:r w:rsidRPr="00A02684">
              <w:rPr>
                <w:sz w:val="22"/>
                <w:szCs w:val="22"/>
              </w:rPr>
              <w:t>16,82</w:t>
            </w:r>
          </w:p>
        </w:tc>
        <w:tc>
          <w:tcPr>
            <w:tcW w:w="435" w:type="pct"/>
            <w:vAlign w:val="center"/>
          </w:tcPr>
          <w:p w:rsidR="00D00DB0" w:rsidRPr="00A02684" w:rsidRDefault="00D00DB0" w:rsidP="00D00DB0">
            <w:pPr>
              <w:rPr>
                <w:sz w:val="22"/>
                <w:szCs w:val="22"/>
              </w:rPr>
            </w:pPr>
            <w:r w:rsidRPr="00A02684">
              <w:rPr>
                <w:sz w:val="22"/>
                <w:szCs w:val="22"/>
              </w:rPr>
              <w:t>17,52</w:t>
            </w:r>
          </w:p>
        </w:tc>
        <w:tc>
          <w:tcPr>
            <w:tcW w:w="381" w:type="pct"/>
            <w:vAlign w:val="center"/>
          </w:tcPr>
          <w:p w:rsidR="00D00DB0" w:rsidRPr="00A02684" w:rsidRDefault="00D00DB0" w:rsidP="00D00DB0">
            <w:pPr>
              <w:rPr>
                <w:sz w:val="22"/>
                <w:szCs w:val="22"/>
              </w:rPr>
            </w:pPr>
            <w:r w:rsidRPr="00A02684">
              <w:rPr>
                <w:sz w:val="22"/>
                <w:szCs w:val="22"/>
              </w:rPr>
              <w:t>15</w:t>
            </w:r>
          </w:p>
        </w:tc>
        <w:tc>
          <w:tcPr>
            <w:tcW w:w="425" w:type="pct"/>
            <w:vAlign w:val="center"/>
          </w:tcPr>
          <w:p w:rsidR="00D00DB0" w:rsidRPr="00A02684" w:rsidRDefault="00D00DB0" w:rsidP="00D00DB0">
            <w:pPr>
              <w:rPr>
                <w:sz w:val="22"/>
                <w:szCs w:val="22"/>
              </w:rPr>
            </w:pPr>
            <w:r w:rsidRPr="00A02684">
              <w:rPr>
                <w:sz w:val="22"/>
                <w:szCs w:val="22"/>
              </w:rPr>
              <w:t>22162</w:t>
            </w:r>
          </w:p>
        </w:tc>
        <w:tc>
          <w:tcPr>
            <w:tcW w:w="486" w:type="pct"/>
            <w:vAlign w:val="center"/>
          </w:tcPr>
          <w:p w:rsidR="00D00DB0" w:rsidRPr="00A02684" w:rsidRDefault="00D00DB0" w:rsidP="00D00DB0">
            <w:pPr>
              <w:rPr>
                <w:sz w:val="22"/>
                <w:szCs w:val="22"/>
              </w:rPr>
            </w:pPr>
            <w:r w:rsidRPr="00A02684">
              <w:rPr>
                <w:sz w:val="22"/>
                <w:szCs w:val="22"/>
              </w:rPr>
              <w:t>332,44</w:t>
            </w:r>
          </w:p>
        </w:tc>
        <w:tc>
          <w:tcPr>
            <w:tcW w:w="475" w:type="pct"/>
            <w:vAlign w:val="center"/>
          </w:tcPr>
          <w:p w:rsidR="00D00DB0" w:rsidRPr="00A02684" w:rsidRDefault="00D00DB0" w:rsidP="00D00DB0">
            <w:pPr>
              <w:rPr>
                <w:sz w:val="22"/>
                <w:szCs w:val="22"/>
              </w:rPr>
            </w:pPr>
            <w:r w:rsidRPr="00A02684">
              <w:rPr>
                <w:sz w:val="22"/>
                <w:szCs w:val="22"/>
              </w:rPr>
              <w:t>346,28</w:t>
            </w:r>
          </w:p>
        </w:tc>
      </w:tr>
      <w:tr w:rsidR="00D00DB0" w:rsidRPr="00A02684" w:rsidTr="00675057">
        <w:trPr>
          <w:trHeight w:val="20"/>
        </w:trPr>
        <w:tc>
          <w:tcPr>
            <w:tcW w:w="602" w:type="pct"/>
            <w:vMerge w:val="restart"/>
          </w:tcPr>
          <w:p w:rsidR="00D00DB0" w:rsidRPr="00A02684" w:rsidRDefault="00D00DB0" w:rsidP="00D00DB0">
            <w:pPr>
              <w:rPr>
                <w:sz w:val="22"/>
                <w:szCs w:val="22"/>
              </w:rPr>
            </w:pPr>
            <w:r w:rsidRPr="00A02684">
              <w:rPr>
                <w:sz w:val="22"/>
                <w:szCs w:val="22"/>
              </w:rPr>
              <w:t>деревня Терпилицы</w:t>
            </w:r>
          </w:p>
        </w:tc>
        <w:tc>
          <w:tcPr>
            <w:tcW w:w="984" w:type="pct"/>
          </w:tcPr>
          <w:p w:rsidR="00D00DB0" w:rsidRPr="00A02684" w:rsidRDefault="00D00DB0" w:rsidP="00D00DB0">
            <w:pPr>
              <w:rPr>
                <w:sz w:val="22"/>
                <w:szCs w:val="22"/>
              </w:rPr>
            </w:pPr>
            <w:r w:rsidRPr="00A02684">
              <w:rPr>
                <w:sz w:val="22"/>
                <w:szCs w:val="22"/>
              </w:rPr>
              <w:t>многоквартирная с плитами на природном газе</w:t>
            </w:r>
          </w:p>
        </w:tc>
        <w:tc>
          <w:tcPr>
            <w:tcW w:w="381" w:type="pct"/>
            <w:vAlign w:val="center"/>
          </w:tcPr>
          <w:p w:rsidR="00D00DB0" w:rsidRPr="00A02684" w:rsidRDefault="00D00DB0" w:rsidP="00D00DB0">
            <w:pPr>
              <w:rPr>
                <w:sz w:val="22"/>
                <w:szCs w:val="22"/>
              </w:rPr>
            </w:pPr>
            <w:r w:rsidRPr="00A02684">
              <w:rPr>
                <w:sz w:val="22"/>
                <w:szCs w:val="22"/>
              </w:rPr>
              <w:t>15,8</w:t>
            </w:r>
          </w:p>
        </w:tc>
        <w:tc>
          <w:tcPr>
            <w:tcW w:w="398" w:type="pct"/>
            <w:vAlign w:val="center"/>
          </w:tcPr>
          <w:p w:rsidR="00D00DB0" w:rsidRPr="00A02684" w:rsidRDefault="00D00DB0" w:rsidP="00D00DB0">
            <w:pPr>
              <w:rPr>
                <w:sz w:val="22"/>
                <w:szCs w:val="22"/>
              </w:rPr>
            </w:pPr>
            <w:r w:rsidRPr="00A02684">
              <w:rPr>
                <w:sz w:val="22"/>
                <w:szCs w:val="22"/>
              </w:rPr>
              <w:t>22461</w:t>
            </w:r>
          </w:p>
        </w:tc>
        <w:tc>
          <w:tcPr>
            <w:tcW w:w="433" w:type="pct"/>
            <w:vAlign w:val="center"/>
          </w:tcPr>
          <w:p w:rsidR="00D00DB0" w:rsidRPr="00A02684" w:rsidRDefault="00D00DB0" w:rsidP="00D00DB0">
            <w:pPr>
              <w:rPr>
                <w:sz w:val="22"/>
                <w:szCs w:val="22"/>
              </w:rPr>
            </w:pPr>
            <w:r w:rsidRPr="00A02684">
              <w:rPr>
                <w:sz w:val="22"/>
                <w:szCs w:val="22"/>
              </w:rPr>
              <w:t>354,89</w:t>
            </w:r>
          </w:p>
        </w:tc>
        <w:tc>
          <w:tcPr>
            <w:tcW w:w="435" w:type="pct"/>
            <w:vAlign w:val="center"/>
          </w:tcPr>
          <w:p w:rsidR="00D00DB0" w:rsidRPr="00A02684" w:rsidRDefault="00D00DB0" w:rsidP="00D00DB0">
            <w:pPr>
              <w:rPr>
                <w:sz w:val="22"/>
                <w:szCs w:val="22"/>
              </w:rPr>
            </w:pPr>
            <w:r w:rsidRPr="00A02684">
              <w:rPr>
                <w:sz w:val="22"/>
                <w:szCs w:val="22"/>
              </w:rPr>
              <w:t>369,68</w:t>
            </w:r>
          </w:p>
        </w:tc>
        <w:tc>
          <w:tcPr>
            <w:tcW w:w="381" w:type="pct"/>
            <w:vAlign w:val="center"/>
          </w:tcPr>
          <w:p w:rsidR="00D00DB0" w:rsidRPr="00A02684" w:rsidRDefault="00D00DB0" w:rsidP="00D00DB0">
            <w:pPr>
              <w:rPr>
                <w:sz w:val="22"/>
                <w:szCs w:val="22"/>
              </w:rPr>
            </w:pPr>
            <w:r w:rsidRPr="00A02684">
              <w:rPr>
                <w:sz w:val="22"/>
                <w:szCs w:val="22"/>
              </w:rPr>
              <w:t>15,8</w:t>
            </w:r>
          </w:p>
        </w:tc>
        <w:tc>
          <w:tcPr>
            <w:tcW w:w="425" w:type="pct"/>
            <w:vAlign w:val="center"/>
          </w:tcPr>
          <w:p w:rsidR="00D00DB0" w:rsidRPr="00A02684" w:rsidRDefault="00D00DB0" w:rsidP="00D00DB0">
            <w:pPr>
              <w:rPr>
                <w:sz w:val="22"/>
                <w:szCs w:val="22"/>
              </w:rPr>
            </w:pPr>
            <w:r w:rsidRPr="00A02684">
              <w:rPr>
                <w:sz w:val="22"/>
                <w:szCs w:val="22"/>
              </w:rPr>
              <w:t>0</w:t>
            </w:r>
          </w:p>
        </w:tc>
        <w:tc>
          <w:tcPr>
            <w:tcW w:w="486" w:type="pct"/>
            <w:vAlign w:val="center"/>
          </w:tcPr>
          <w:p w:rsidR="00D00DB0" w:rsidRPr="00A02684" w:rsidRDefault="00D00DB0" w:rsidP="00D00DB0">
            <w:pPr>
              <w:rPr>
                <w:sz w:val="22"/>
                <w:szCs w:val="22"/>
              </w:rPr>
            </w:pPr>
            <w:r w:rsidRPr="00A02684">
              <w:rPr>
                <w:sz w:val="22"/>
                <w:szCs w:val="22"/>
              </w:rPr>
              <w:t>0</w:t>
            </w:r>
          </w:p>
        </w:tc>
        <w:tc>
          <w:tcPr>
            <w:tcW w:w="475" w:type="pct"/>
            <w:vAlign w:val="center"/>
          </w:tcPr>
          <w:p w:rsidR="00D00DB0" w:rsidRPr="00A02684" w:rsidRDefault="00D00DB0" w:rsidP="00D00DB0">
            <w:pPr>
              <w:rPr>
                <w:sz w:val="22"/>
                <w:szCs w:val="22"/>
              </w:rPr>
            </w:pPr>
            <w:r w:rsidRPr="00A02684">
              <w:rPr>
                <w:sz w:val="22"/>
                <w:szCs w:val="22"/>
              </w:rPr>
              <w:t>0</w:t>
            </w:r>
          </w:p>
        </w:tc>
      </w:tr>
      <w:tr w:rsidR="00D00DB0" w:rsidRPr="00A02684" w:rsidTr="00675057">
        <w:trPr>
          <w:trHeight w:val="20"/>
        </w:trPr>
        <w:tc>
          <w:tcPr>
            <w:tcW w:w="602" w:type="pct"/>
            <w:vMerge/>
            <w:vAlign w:val="center"/>
          </w:tcPr>
          <w:p w:rsidR="00D00DB0" w:rsidRPr="00A02684" w:rsidRDefault="00D00DB0" w:rsidP="00D00DB0">
            <w:pPr>
              <w:jc w:val="left"/>
              <w:rPr>
                <w:sz w:val="22"/>
                <w:szCs w:val="22"/>
              </w:rPr>
            </w:pPr>
          </w:p>
        </w:tc>
        <w:tc>
          <w:tcPr>
            <w:tcW w:w="984" w:type="pct"/>
          </w:tcPr>
          <w:p w:rsidR="00D00DB0" w:rsidRPr="00A02684" w:rsidRDefault="00D00DB0" w:rsidP="00D00DB0">
            <w:pPr>
              <w:rPr>
                <w:sz w:val="22"/>
                <w:szCs w:val="22"/>
              </w:rPr>
            </w:pPr>
            <w:r w:rsidRPr="00A02684">
              <w:rPr>
                <w:sz w:val="22"/>
                <w:szCs w:val="22"/>
              </w:rPr>
              <w:t>индивидуальная с плитами на природном газе</w:t>
            </w:r>
          </w:p>
        </w:tc>
        <w:tc>
          <w:tcPr>
            <w:tcW w:w="381" w:type="pct"/>
            <w:vAlign w:val="center"/>
          </w:tcPr>
          <w:p w:rsidR="00D00DB0" w:rsidRPr="00A02684" w:rsidRDefault="00D00DB0" w:rsidP="00D00DB0">
            <w:pPr>
              <w:rPr>
                <w:sz w:val="22"/>
                <w:szCs w:val="22"/>
              </w:rPr>
            </w:pPr>
            <w:r w:rsidRPr="00A02684">
              <w:rPr>
                <w:sz w:val="22"/>
                <w:szCs w:val="22"/>
              </w:rPr>
              <w:t>15</w:t>
            </w:r>
          </w:p>
        </w:tc>
        <w:tc>
          <w:tcPr>
            <w:tcW w:w="398" w:type="pct"/>
            <w:vAlign w:val="center"/>
          </w:tcPr>
          <w:p w:rsidR="00D00DB0" w:rsidRPr="00A02684" w:rsidRDefault="00D00DB0" w:rsidP="00D00DB0">
            <w:pPr>
              <w:rPr>
                <w:sz w:val="22"/>
                <w:szCs w:val="22"/>
              </w:rPr>
            </w:pPr>
            <w:r w:rsidRPr="00A02684">
              <w:rPr>
                <w:sz w:val="22"/>
                <w:szCs w:val="22"/>
              </w:rPr>
              <w:t>13069</w:t>
            </w:r>
          </w:p>
        </w:tc>
        <w:tc>
          <w:tcPr>
            <w:tcW w:w="433" w:type="pct"/>
            <w:vAlign w:val="center"/>
          </w:tcPr>
          <w:p w:rsidR="00D00DB0" w:rsidRPr="00A02684" w:rsidRDefault="00D00DB0" w:rsidP="00D00DB0">
            <w:pPr>
              <w:rPr>
                <w:sz w:val="22"/>
                <w:szCs w:val="22"/>
              </w:rPr>
            </w:pPr>
            <w:r w:rsidRPr="00A02684">
              <w:rPr>
                <w:sz w:val="22"/>
                <w:szCs w:val="22"/>
              </w:rPr>
              <w:t>196,04</w:t>
            </w:r>
          </w:p>
        </w:tc>
        <w:tc>
          <w:tcPr>
            <w:tcW w:w="435" w:type="pct"/>
            <w:vAlign w:val="center"/>
          </w:tcPr>
          <w:p w:rsidR="00D00DB0" w:rsidRPr="00A02684" w:rsidRDefault="00D00DB0" w:rsidP="00D00DB0">
            <w:pPr>
              <w:rPr>
                <w:sz w:val="22"/>
                <w:szCs w:val="22"/>
              </w:rPr>
            </w:pPr>
            <w:r w:rsidRPr="00A02684">
              <w:rPr>
                <w:sz w:val="22"/>
                <w:szCs w:val="22"/>
              </w:rPr>
              <w:t>204,20</w:t>
            </w:r>
          </w:p>
        </w:tc>
        <w:tc>
          <w:tcPr>
            <w:tcW w:w="381" w:type="pct"/>
            <w:vAlign w:val="center"/>
          </w:tcPr>
          <w:p w:rsidR="00D00DB0" w:rsidRPr="00A02684" w:rsidRDefault="00D00DB0" w:rsidP="00D00DB0">
            <w:pPr>
              <w:rPr>
                <w:sz w:val="22"/>
                <w:szCs w:val="22"/>
              </w:rPr>
            </w:pPr>
            <w:r w:rsidRPr="00A02684">
              <w:rPr>
                <w:sz w:val="22"/>
                <w:szCs w:val="22"/>
              </w:rPr>
              <w:t>15</w:t>
            </w:r>
          </w:p>
        </w:tc>
        <w:tc>
          <w:tcPr>
            <w:tcW w:w="425" w:type="pct"/>
            <w:vAlign w:val="center"/>
          </w:tcPr>
          <w:p w:rsidR="00D00DB0" w:rsidRPr="00A02684" w:rsidRDefault="00D00DB0" w:rsidP="00D00DB0">
            <w:pPr>
              <w:rPr>
                <w:sz w:val="22"/>
                <w:szCs w:val="22"/>
              </w:rPr>
            </w:pPr>
            <w:r w:rsidRPr="00A02684">
              <w:rPr>
                <w:sz w:val="22"/>
                <w:szCs w:val="22"/>
              </w:rPr>
              <w:t>8946</w:t>
            </w:r>
          </w:p>
        </w:tc>
        <w:tc>
          <w:tcPr>
            <w:tcW w:w="486" w:type="pct"/>
            <w:vAlign w:val="center"/>
          </w:tcPr>
          <w:p w:rsidR="00D00DB0" w:rsidRPr="00A02684" w:rsidRDefault="00D00DB0" w:rsidP="00D00DB0">
            <w:pPr>
              <w:rPr>
                <w:sz w:val="22"/>
                <w:szCs w:val="22"/>
              </w:rPr>
            </w:pPr>
            <w:r w:rsidRPr="00A02684">
              <w:rPr>
                <w:sz w:val="22"/>
                <w:szCs w:val="22"/>
              </w:rPr>
              <w:t>134,19</w:t>
            </w:r>
          </w:p>
        </w:tc>
        <w:tc>
          <w:tcPr>
            <w:tcW w:w="475" w:type="pct"/>
            <w:vAlign w:val="center"/>
          </w:tcPr>
          <w:p w:rsidR="00D00DB0" w:rsidRPr="00A02684" w:rsidRDefault="00D00DB0" w:rsidP="00D00DB0">
            <w:pPr>
              <w:rPr>
                <w:sz w:val="22"/>
                <w:szCs w:val="22"/>
              </w:rPr>
            </w:pPr>
            <w:r w:rsidRPr="00A02684">
              <w:rPr>
                <w:sz w:val="22"/>
                <w:szCs w:val="22"/>
              </w:rPr>
              <w:t>139,78</w:t>
            </w:r>
          </w:p>
        </w:tc>
      </w:tr>
      <w:tr w:rsidR="001B654C" w:rsidRPr="00A02684" w:rsidTr="001B654C">
        <w:trPr>
          <w:trHeight w:val="20"/>
        </w:trPr>
        <w:tc>
          <w:tcPr>
            <w:tcW w:w="602" w:type="pct"/>
            <w:vAlign w:val="center"/>
          </w:tcPr>
          <w:p w:rsidR="001B654C" w:rsidRPr="00A02684" w:rsidRDefault="001B654C" w:rsidP="001B654C">
            <w:pPr>
              <w:rPr>
                <w:sz w:val="22"/>
                <w:szCs w:val="22"/>
              </w:rPr>
            </w:pPr>
            <w:r w:rsidRPr="00A02684">
              <w:rPr>
                <w:sz w:val="22"/>
                <w:szCs w:val="22"/>
              </w:rPr>
              <w:t>Остальные населенные пункты</w:t>
            </w:r>
          </w:p>
        </w:tc>
        <w:tc>
          <w:tcPr>
            <w:tcW w:w="984" w:type="pct"/>
          </w:tcPr>
          <w:p w:rsidR="001B654C" w:rsidRPr="00A02684" w:rsidRDefault="001B654C" w:rsidP="001B654C">
            <w:pPr>
              <w:rPr>
                <w:sz w:val="22"/>
                <w:szCs w:val="22"/>
              </w:rPr>
            </w:pPr>
            <w:r w:rsidRPr="00A02684">
              <w:rPr>
                <w:sz w:val="22"/>
                <w:szCs w:val="22"/>
              </w:rPr>
              <w:t>индивидуальная с плитами на природном газе</w:t>
            </w:r>
          </w:p>
        </w:tc>
        <w:tc>
          <w:tcPr>
            <w:tcW w:w="381" w:type="pct"/>
            <w:vAlign w:val="center"/>
          </w:tcPr>
          <w:p w:rsidR="001B654C" w:rsidRPr="00A02684" w:rsidRDefault="001B654C" w:rsidP="001B654C">
            <w:pPr>
              <w:rPr>
                <w:sz w:val="22"/>
                <w:szCs w:val="22"/>
              </w:rPr>
            </w:pPr>
            <w:r w:rsidRPr="00A02684">
              <w:rPr>
                <w:sz w:val="22"/>
                <w:szCs w:val="22"/>
              </w:rPr>
              <w:t>15</w:t>
            </w:r>
          </w:p>
        </w:tc>
        <w:tc>
          <w:tcPr>
            <w:tcW w:w="398" w:type="pct"/>
            <w:vAlign w:val="center"/>
          </w:tcPr>
          <w:p w:rsidR="001B654C" w:rsidRPr="00A02684" w:rsidRDefault="001B654C" w:rsidP="001B654C">
            <w:pPr>
              <w:rPr>
                <w:sz w:val="22"/>
                <w:szCs w:val="22"/>
              </w:rPr>
            </w:pPr>
            <w:r w:rsidRPr="00A02684">
              <w:rPr>
                <w:sz w:val="22"/>
                <w:szCs w:val="22"/>
              </w:rPr>
              <w:t>45214</w:t>
            </w:r>
          </w:p>
        </w:tc>
        <w:tc>
          <w:tcPr>
            <w:tcW w:w="433" w:type="pct"/>
            <w:vAlign w:val="center"/>
          </w:tcPr>
          <w:p w:rsidR="001B654C" w:rsidRPr="00A02684" w:rsidRDefault="001B654C" w:rsidP="001B654C">
            <w:pPr>
              <w:rPr>
                <w:sz w:val="22"/>
                <w:szCs w:val="22"/>
              </w:rPr>
            </w:pPr>
            <w:r w:rsidRPr="00A02684">
              <w:rPr>
                <w:sz w:val="22"/>
                <w:szCs w:val="22"/>
              </w:rPr>
              <w:t>678,22</w:t>
            </w:r>
          </w:p>
        </w:tc>
        <w:tc>
          <w:tcPr>
            <w:tcW w:w="435" w:type="pct"/>
            <w:vAlign w:val="center"/>
          </w:tcPr>
          <w:p w:rsidR="001B654C" w:rsidRPr="00A02684" w:rsidRDefault="001B654C" w:rsidP="001B654C">
            <w:pPr>
              <w:rPr>
                <w:sz w:val="22"/>
                <w:szCs w:val="22"/>
              </w:rPr>
            </w:pPr>
            <w:r w:rsidRPr="00A02684">
              <w:rPr>
                <w:sz w:val="22"/>
                <w:szCs w:val="22"/>
              </w:rPr>
              <w:t>706,48</w:t>
            </w:r>
          </w:p>
        </w:tc>
        <w:tc>
          <w:tcPr>
            <w:tcW w:w="381" w:type="pct"/>
            <w:vAlign w:val="center"/>
          </w:tcPr>
          <w:p w:rsidR="001B654C" w:rsidRPr="00A02684" w:rsidRDefault="001B654C" w:rsidP="001B654C">
            <w:pPr>
              <w:rPr>
                <w:sz w:val="22"/>
                <w:szCs w:val="22"/>
              </w:rPr>
            </w:pPr>
            <w:r w:rsidRPr="00A02684">
              <w:rPr>
                <w:sz w:val="22"/>
                <w:szCs w:val="22"/>
              </w:rPr>
              <w:t>15</w:t>
            </w:r>
          </w:p>
        </w:tc>
        <w:tc>
          <w:tcPr>
            <w:tcW w:w="425" w:type="pct"/>
            <w:vAlign w:val="center"/>
          </w:tcPr>
          <w:p w:rsidR="001B654C" w:rsidRPr="00A02684" w:rsidRDefault="001B654C" w:rsidP="001B654C">
            <w:pPr>
              <w:rPr>
                <w:sz w:val="22"/>
                <w:szCs w:val="22"/>
              </w:rPr>
            </w:pPr>
            <w:r w:rsidRPr="00A02684">
              <w:rPr>
                <w:sz w:val="22"/>
                <w:szCs w:val="22"/>
              </w:rPr>
              <w:t>0</w:t>
            </w:r>
          </w:p>
        </w:tc>
        <w:tc>
          <w:tcPr>
            <w:tcW w:w="486" w:type="pct"/>
            <w:vAlign w:val="center"/>
          </w:tcPr>
          <w:p w:rsidR="001B654C" w:rsidRPr="00A02684" w:rsidRDefault="001B654C" w:rsidP="001B654C">
            <w:pPr>
              <w:rPr>
                <w:sz w:val="22"/>
                <w:szCs w:val="22"/>
              </w:rPr>
            </w:pPr>
            <w:r w:rsidRPr="00A02684">
              <w:rPr>
                <w:sz w:val="22"/>
                <w:szCs w:val="22"/>
              </w:rPr>
              <w:t>0</w:t>
            </w:r>
          </w:p>
        </w:tc>
        <w:tc>
          <w:tcPr>
            <w:tcW w:w="475" w:type="pct"/>
            <w:vAlign w:val="center"/>
          </w:tcPr>
          <w:p w:rsidR="001B654C" w:rsidRPr="00A02684" w:rsidRDefault="001B654C" w:rsidP="001B654C">
            <w:pPr>
              <w:rPr>
                <w:sz w:val="22"/>
                <w:szCs w:val="22"/>
              </w:rPr>
            </w:pPr>
            <w:r w:rsidRPr="00A02684">
              <w:rPr>
                <w:sz w:val="22"/>
                <w:szCs w:val="22"/>
              </w:rPr>
              <w:t>0</w:t>
            </w:r>
          </w:p>
        </w:tc>
      </w:tr>
      <w:tr w:rsidR="00D00DB0" w:rsidRPr="00A02684" w:rsidTr="00675057">
        <w:trPr>
          <w:trHeight w:val="20"/>
        </w:trPr>
        <w:tc>
          <w:tcPr>
            <w:tcW w:w="1586" w:type="pct"/>
            <w:gridSpan w:val="2"/>
          </w:tcPr>
          <w:p w:rsidR="00D00DB0" w:rsidRPr="00A02684" w:rsidRDefault="00D00DB0" w:rsidP="00D00DB0">
            <w:pPr>
              <w:rPr>
                <w:b/>
                <w:sz w:val="22"/>
                <w:szCs w:val="22"/>
              </w:rPr>
            </w:pPr>
            <w:r w:rsidRPr="00A02684">
              <w:rPr>
                <w:b/>
                <w:sz w:val="22"/>
                <w:szCs w:val="22"/>
              </w:rPr>
              <w:t>Всего</w:t>
            </w:r>
          </w:p>
        </w:tc>
        <w:tc>
          <w:tcPr>
            <w:tcW w:w="381" w:type="pct"/>
          </w:tcPr>
          <w:p w:rsidR="00D00DB0" w:rsidRPr="00A02684" w:rsidRDefault="00D00DB0" w:rsidP="00D00DB0">
            <w:pPr>
              <w:rPr>
                <w:b/>
                <w:sz w:val="22"/>
                <w:szCs w:val="22"/>
              </w:rPr>
            </w:pPr>
          </w:p>
        </w:tc>
        <w:tc>
          <w:tcPr>
            <w:tcW w:w="398" w:type="pct"/>
          </w:tcPr>
          <w:p w:rsidR="00D00DB0" w:rsidRPr="00A02684" w:rsidRDefault="00D00DB0" w:rsidP="00D00DB0">
            <w:pPr>
              <w:rPr>
                <w:b/>
                <w:sz w:val="22"/>
                <w:szCs w:val="22"/>
              </w:rPr>
            </w:pPr>
          </w:p>
        </w:tc>
        <w:tc>
          <w:tcPr>
            <w:tcW w:w="433" w:type="pct"/>
          </w:tcPr>
          <w:p w:rsidR="00D00DB0" w:rsidRPr="00A02684" w:rsidRDefault="00D00DB0" w:rsidP="00D00DB0">
            <w:pPr>
              <w:rPr>
                <w:b/>
                <w:sz w:val="22"/>
                <w:szCs w:val="22"/>
              </w:rPr>
            </w:pPr>
            <w:r w:rsidRPr="00A02684">
              <w:rPr>
                <w:b/>
                <w:sz w:val="22"/>
                <w:szCs w:val="22"/>
              </w:rPr>
              <w:t>3561,79</w:t>
            </w:r>
          </w:p>
        </w:tc>
        <w:tc>
          <w:tcPr>
            <w:tcW w:w="435" w:type="pct"/>
          </w:tcPr>
          <w:p w:rsidR="00D00DB0" w:rsidRPr="00A02684" w:rsidRDefault="00D00DB0" w:rsidP="00D00DB0">
            <w:pPr>
              <w:rPr>
                <w:b/>
                <w:sz w:val="22"/>
                <w:szCs w:val="22"/>
              </w:rPr>
            </w:pPr>
            <w:r w:rsidRPr="00A02684">
              <w:rPr>
                <w:b/>
                <w:sz w:val="22"/>
                <w:szCs w:val="22"/>
              </w:rPr>
              <w:t>3710,18</w:t>
            </w:r>
          </w:p>
        </w:tc>
        <w:tc>
          <w:tcPr>
            <w:tcW w:w="381" w:type="pct"/>
          </w:tcPr>
          <w:p w:rsidR="00D00DB0" w:rsidRPr="00A02684" w:rsidRDefault="00D00DB0" w:rsidP="00D00DB0">
            <w:pPr>
              <w:rPr>
                <w:b/>
                <w:sz w:val="22"/>
                <w:szCs w:val="22"/>
              </w:rPr>
            </w:pPr>
          </w:p>
        </w:tc>
        <w:tc>
          <w:tcPr>
            <w:tcW w:w="425" w:type="pct"/>
          </w:tcPr>
          <w:p w:rsidR="00D00DB0" w:rsidRPr="00A02684" w:rsidRDefault="00D00DB0" w:rsidP="00D00DB0">
            <w:pPr>
              <w:rPr>
                <w:b/>
                <w:sz w:val="22"/>
                <w:szCs w:val="22"/>
              </w:rPr>
            </w:pPr>
          </w:p>
        </w:tc>
        <w:tc>
          <w:tcPr>
            <w:tcW w:w="486" w:type="pct"/>
          </w:tcPr>
          <w:p w:rsidR="00D00DB0" w:rsidRPr="00A02684" w:rsidRDefault="00D00DB0" w:rsidP="00D00DB0">
            <w:pPr>
              <w:rPr>
                <w:b/>
                <w:sz w:val="22"/>
                <w:szCs w:val="22"/>
              </w:rPr>
            </w:pPr>
            <w:r w:rsidRPr="00A02684">
              <w:rPr>
                <w:b/>
                <w:sz w:val="22"/>
                <w:szCs w:val="22"/>
              </w:rPr>
              <w:t>7560,6</w:t>
            </w:r>
          </w:p>
        </w:tc>
        <w:tc>
          <w:tcPr>
            <w:tcW w:w="475" w:type="pct"/>
          </w:tcPr>
          <w:p w:rsidR="00D00DB0" w:rsidRPr="00A02684" w:rsidRDefault="00D00DB0" w:rsidP="00D00DB0">
            <w:pPr>
              <w:rPr>
                <w:b/>
                <w:sz w:val="22"/>
                <w:szCs w:val="22"/>
              </w:rPr>
            </w:pPr>
            <w:r w:rsidRPr="00A02684">
              <w:rPr>
                <w:b/>
                <w:sz w:val="22"/>
                <w:szCs w:val="22"/>
              </w:rPr>
              <w:t>7875,63</w:t>
            </w:r>
          </w:p>
        </w:tc>
      </w:tr>
      <w:tr w:rsidR="00D00DB0" w:rsidRPr="00A02684" w:rsidTr="00100CF8">
        <w:trPr>
          <w:trHeight w:val="20"/>
        </w:trPr>
        <w:tc>
          <w:tcPr>
            <w:tcW w:w="5000" w:type="pct"/>
            <w:gridSpan w:val="10"/>
          </w:tcPr>
          <w:p w:rsidR="00D00DB0" w:rsidRPr="00A02684" w:rsidRDefault="00D00DB0" w:rsidP="00D00DB0">
            <w:pPr>
              <w:jc w:val="both"/>
              <w:rPr>
                <w:sz w:val="22"/>
                <w:szCs w:val="22"/>
              </w:rPr>
            </w:pPr>
            <w:r w:rsidRPr="00A02684">
              <w:rPr>
                <w:sz w:val="22"/>
                <w:szCs w:val="22"/>
              </w:rPr>
              <w:t>*Примечание: в связи с отсутствием официальных сведений по объемам жилищного фонда в разрезе населенных пунктов, для расчетов в таблице приняты следующие данные:</w:t>
            </w:r>
          </w:p>
          <w:p w:rsidR="00D00DB0" w:rsidRPr="00A02684" w:rsidRDefault="00D00DB0" w:rsidP="00D00DB0">
            <w:pPr>
              <w:pStyle w:val="af2"/>
              <w:jc w:val="both"/>
              <w:rPr>
                <w:sz w:val="22"/>
                <w:szCs w:val="22"/>
              </w:rPr>
            </w:pPr>
            <w:r w:rsidRPr="00A02684">
              <w:rPr>
                <w:sz w:val="22"/>
                <w:szCs w:val="22"/>
              </w:rPr>
              <w:t>- Оценка существующего жилищного фонда в разрезе населенных пунктов выполнена на основе среднего уровня жилищной обеспеченности по сельскому поселению.</w:t>
            </w:r>
          </w:p>
          <w:p w:rsidR="00D00DB0" w:rsidRPr="00A02684" w:rsidRDefault="00D00DB0" w:rsidP="00D00DB0">
            <w:pPr>
              <w:jc w:val="both"/>
              <w:rPr>
                <w:sz w:val="22"/>
                <w:szCs w:val="22"/>
              </w:rPr>
            </w:pPr>
            <w:r w:rsidRPr="00A02684">
              <w:rPr>
                <w:sz w:val="22"/>
                <w:szCs w:val="22"/>
              </w:rPr>
              <w:t>- Укрупненная оценка планируемого жилищного фонда в разрезе населенных пунктов выполнена с учетом проектного нормативного уровня жилищной обеспеченности 42 кв. м/чел. (для многоквартирных жилых домов 30 кв. м/чел., для индивидуальной жилой застройки - 47,6 кв. м/чел.).</w:t>
            </w:r>
          </w:p>
          <w:p w:rsidR="00D00DB0" w:rsidRPr="00A02684" w:rsidRDefault="00D00DB0" w:rsidP="00D00DB0">
            <w:pPr>
              <w:jc w:val="both"/>
              <w:rPr>
                <w:b/>
                <w:sz w:val="22"/>
                <w:szCs w:val="22"/>
              </w:rPr>
            </w:pPr>
            <w:r w:rsidRPr="00A02684">
              <w:rPr>
                <w:sz w:val="22"/>
                <w:szCs w:val="22"/>
              </w:rPr>
              <w:t>Показатели не учитывают жилой фонд сезонного населения, сведения по которому отсутствуют.</w:t>
            </w:r>
          </w:p>
        </w:tc>
      </w:tr>
    </w:tbl>
    <w:p w:rsidR="00DA0C05" w:rsidRPr="00A02684" w:rsidRDefault="00DA0C05" w:rsidP="00DA0C05">
      <w:pPr>
        <w:ind w:firstLine="709"/>
        <w:jc w:val="both"/>
        <w:sectPr w:rsidR="00DA0C05" w:rsidRPr="00A02684" w:rsidSect="0077715A">
          <w:pgSz w:w="16840" w:h="11907" w:orient="landscape" w:code="9"/>
          <w:pgMar w:top="1134" w:right="1134" w:bottom="567" w:left="1134" w:header="720" w:footer="720" w:gutter="0"/>
          <w:cols w:space="720"/>
          <w:titlePg/>
          <w:docGrid w:linePitch="299"/>
        </w:sectPr>
      </w:pPr>
    </w:p>
    <w:p w:rsidR="00C43091" w:rsidRPr="00A02684" w:rsidRDefault="00C43091" w:rsidP="00C43091">
      <w:pPr>
        <w:pStyle w:val="afff"/>
        <w:spacing w:before="0" w:after="0"/>
        <w:ind w:firstLine="0"/>
        <w:jc w:val="center"/>
        <w:rPr>
          <w:szCs w:val="28"/>
        </w:rPr>
      </w:pPr>
      <w:r w:rsidRPr="00A02684">
        <w:lastRenderedPageBreak/>
        <w:t>Таблица 54.</w:t>
      </w:r>
      <w:r w:rsidRPr="00A02684">
        <w:rPr>
          <w:szCs w:val="28"/>
        </w:rPr>
        <w:t xml:space="preserve"> Оценка укрупненных показателей потребности энергоресурсов для планируемых объектов производственного назначения (</w:t>
      </w:r>
      <w:r w:rsidRPr="00A02684">
        <w:t>сведения о планируемых инвестиционных проектах, в отношении которых осуществляется или необходимо технологическое присоединение</w:t>
      </w:r>
      <w:r w:rsidRPr="00A02684">
        <w:rPr>
          <w:szCs w:val="28"/>
        </w:rPr>
        <w:t>)</w:t>
      </w:r>
    </w:p>
    <w:tbl>
      <w:tblPr>
        <w:tblStyle w:val="a7"/>
        <w:tblW w:w="5000" w:type="pct"/>
        <w:tblLook w:val="04A0" w:firstRow="1" w:lastRow="0" w:firstColumn="1" w:lastColumn="0" w:noHBand="0" w:noVBand="1"/>
      </w:tblPr>
      <w:tblGrid>
        <w:gridCol w:w="4807"/>
        <w:gridCol w:w="1567"/>
        <w:gridCol w:w="2268"/>
        <w:gridCol w:w="1554"/>
      </w:tblGrid>
      <w:tr w:rsidR="00C43091" w:rsidRPr="00A02684" w:rsidTr="00BF24AF">
        <w:trPr>
          <w:tblHeader/>
        </w:trPr>
        <w:tc>
          <w:tcPr>
            <w:tcW w:w="2357" w:type="pct"/>
            <w:vMerge w:val="restart"/>
            <w:vAlign w:val="center"/>
          </w:tcPr>
          <w:p w:rsidR="00C43091" w:rsidRPr="00A02684" w:rsidRDefault="00C43091" w:rsidP="00BF24AF">
            <w:pPr>
              <w:pStyle w:val="afff"/>
              <w:widowControl w:val="0"/>
              <w:spacing w:before="0" w:after="0"/>
              <w:ind w:firstLine="0"/>
              <w:jc w:val="center"/>
              <w:rPr>
                <w:sz w:val="22"/>
                <w:szCs w:val="22"/>
              </w:rPr>
            </w:pPr>
            <w:r w:rsidRPr="00A02684">
              <w:rPr>
                <w:sz w:val="22"/>
                <w:szCs w:val="22"/>
              </w:rPr>
              <w:t>Планируемый объект (площадка производственного назначения), местоположение</w:t>
            </w:r>
          </w:p>
        </w:tc>
        <w:tc>
          <w:tcPr>
            <w:tcW w:w="768" w:type="pct"/>
            <w:vMerge w:val="restart"/>
            <w:vAlign w:val="center"/>
          </w:tcPr>
          <w:p w:rsidR="00C43091" w:rsidRPr="00A02684" w:rsidRDefault="00C43091" w:rsidP="00BF24AF">
            <w:pPr>
              <w:pStyle w:val="afff"/>
              <w:widowControl w:val="0"/>
              <w:spacing w:before="0" w:after="0"/>
              <w:ind w:firstLine="0"/>
              <w:jc w:val="center"/>
              <w:rPr>
                <w:sz w:val="22"/>
                <w:szCs w:val="22"/>
              </w:rPr>
            </w:pPr>
            <w:r w:rsidRPr="00A02684">
              <w:rPr>
                <w:sz w:val="22"/>
                <w:szCs w:val="22"/>
              </w:rPr>
              <w:t>Общая площадь территории, га</w:t>
            </w:r>
          </w:p>
        </w:tc>
        <w:tc>
          <w:tcPr>
            <w:tcW w:w="1874" w:type="pct"/>
            <w:gridSpan w:val="2"/>
            <w:vAlign w:val="center"/>
          </w:tcPr>
          <w:p w:rsidR="00C43091" w:rsidRPr="00A02684" w:rsidRDefault="00C43091" w:rsidP="00BF24AF">
            <w:pPr>
              <w:pStyle w:val="afff"/>
              <w:widowControl w:val="0"/>
              <w:spacing w:before="0" w:after="0"/>
              <w:ind w:firstLine="0"/>
              <w:jc w:val="center"/>
              <w:rPr>
                <w:sz w:val="22"/>
                <w:szCs w:val="22"/>
              </w:rPr>
            </w:pPr>
            <w:r w:rsidRPr="00A02684">
              <w:rPr>
                <w:sz w:val="22"/>
                <w:szCs w:val="22"/>
              </w:rPr>
              <w:t>Оценка укрупненных показателей энергоресурсов</w:t>
            </w:r>
          </w:p>
        </w:tc>
      </w:tr>
      <w:tr w:rsidR="00C43091" w:rsidRPr="00A02684" w:rsidTr="00BF24AF">
        <w:trPr>
          <w:tblHeader/>
        </w:trPr>
        <w:tc>
          <w:tcPr>
            <w:tcW w:w="2357" w:type="pct"/>
            <w:vMerge/>
            <w:vAlign w:val="center"/>
          </w:tcPr>
          <w:p w:rsidR="00C43091" w:rsidRPr="00A02684" w:rsidRDefault="00C43091" w:rsidP="00BF24AF">
            <w:pPr>
              <w:pStyle w:val="afff"/>
              <w:widowControl w:val="0"/>
              <w:spacing w:before="0" w:after="0"/>
              <w:ind w:firstLine="0"/>
              <w:jc w:val="center"/>
              <w:rPr>
                <w:sz w:val="22"/>
                <w:szCs w:val="22"/>
              </w:rPr>
            </w:pPr>
          </w:p>
        </w:tc>
        <w:tc>
          <w:tcPr>
            <w:tcW w:w="768" w:type="pct"/>
            <w:vMerge/>
            <w:vAlign w:val="center"/>
          </w:tcPr>
          <w:p w:rsidR="00C43091" w:rsidRPr="00A02684" w:rsidRDefault="00C43091" w:rsidP="00BF24AF">
            <w:pPr>
              <w:pStyle w:val="afff"/>
              <w:widowControl w:val="0"/>
              <w:spacing w:before="0" w:after="0"/>
              <w:ind w:firstLine="0"/>
              <w:jc w:val="center"/>
              <w:rPr>
                <w:sz w:val="22"/>
                <w:szCs w:val="22"/>
              </w:rPr>
            </w:pPr>
          </w:p>
        </w:tc>
        <w:tc>
          <w:tcPr>
            <w:tcW w:w="1112" w:type="pct"/>
            <w:vAlign w:val="center"/>
          </w:tcPr>
          <w:p w:rsidR="00C43091" w:rsidRPr="00A02684" w:rsidRDefault="00C43091" w:rsidP="00BF24AF">
            <w:pPr>
              <w:pStyle w:val="afff"/>
              <w:widowControl w:val="0"/>
              <w:spacing w:before="0" w:after="0"/>
              <w:ind w:firstLine="0"/>
              <w:jc w:val="center"/>
              <w:rPr>
                <w:sz w:val="22"/>
                <w:szCs w:val="22"/>
              </w:rPr>
            </w:pPr>
            <w:r w:rsidRPr="00A02684">
              <w:rPr>
                <w:sz w:val="22"/>
                <w:szCs w:val="22"/>
              </w:rPr>
              <w:t>Оценка потребности в электроэнергии, МВт</w:t>
            </w:r>
          </w:p>
        </w:tc>
        <w:tc>
          <w:tcPr>
            <w:tcW w:w="762" w:type="pct"/>
            <w:vAlign w:val="center"/>
          </w:tcPr>
          <w:p w:rsidR="00C43091" w:rsidRPr="00A02684" w:rsidRDefault="00C43091" w:rsidP="00BF24AF">
            <w:pPr>
              <w:pStyle w:val="afff"/>
              <w:widowControl w:val="0"/>
              <w:spacing w:before="0" w:after="0"/>
              <w:ind w:firstLine="0"/>
              <w:jc w:val="center"/>
              <w:rPr>
                <w:sz w:val="22"/>
                <w:szCs w:val="22"/>
              </w:rPr>
            </w:pPr>
            <w:r w:rsidRPr="00A02684">
              <w:rPr>
                <w:sz w:val="22"/>
                <w:szCs w:val="22"/>
              </w:rPr>
              <w:t>Ближайшие центры питания</w:t>
            </w:r>
          </w:p>
        </w:tc>
      </w:tr>
      <w:tr w:rsidR="00C43091" w:rsidRPr="00A02684" w:rsidTr="00BF24AF">
        <w:tc>
          <w:tcPr>
            <w:tcW w:w="2357" w:type="pct"/>
          </w:tcPr>
          <w:p w:rsidR="00C43091" w:rsidRPr="00A02684" w:rsidRDefault="00C43091" w:rsidP="00BF24AF">
            <w:pPr>
              <w:widowControl w:val="0"/>
              <w:rPr>
                <w:sz w:val="22"/>
                <w:szCs w:val="22"/>
              </w:rPr>
            </w:pPr>
            <w:r w:rsidRPr="00A02684">
              <w:rPr>
                <w:sz w:val="22"/>
                <w:szCs w:val="22"/>
              </w:rPr>
              <w:t>Объект сельскохозяйственного назначения регионального значения: сельскохозяйственное предприятие ЗАО «Племзавод «Гомонтово», Бегуницкое сельское поселение</w:t>
            </w:r>
          </w:p>
        </w:tc>
        <w:tc>
          <w:tcPr>
            <w:tcW w:w="768" w:type="pct"/>
          </w:tcPr>
          <w:p w:rsidR="00C43091" w:rsidRPr="00A02684" w:rsidRDefault="00C43091" w:rsidP="00BF24AF">
            <w:pPr>
              <w:pStyle w:val="afff"/>
              <w:widowControl w:val="0"/>
              <w:spacing w:before="0" w:after="0"/>
              <w:ind w:firstLine="0"/>
              <w:jc w:val="center"/>
              <w:rPr>
                <w:sz w:val="22"/>
                <w:szCs w:val="22"/>
              </w:rPr>
            </w:pPr>
            <w:r w:rsidRPr="00A02684">
              <w:rPr>
                <w:sz w:val="22"/>
                <w:szCs w:val="22"/>
              </w:rPr>
              <w:t>по проекту (оценка)</w:t>
            </w:r>
          </w:p>
        </w:tc>
        <w:tc>
          <w:tcPr>
            <w:tcW w:w="1112" w:type="pct"/>
          </w:tcPr>
          <w:p w:rsidR="00C43091" w:rsidRPr="00A02684" w:rsidRDefault="00C43091" w:rsidP="00BF24AF">
            <w:pPr>
              <w:pStyle w:val="afff"/>
              <w:widowControl w:val="0"/>
              <w:spacing w:before="0" w:after="0"/>
              <w:ind w:firstLine="0"/>
              <w:jc w:val="center"/>
              <w:rPr>
                <w:sz w:val="22"/>
                <w:szCs w:val="22"/>
              </w:rPr>
            </w:pPr>
            <w:r w:rsidRPr="00A02684">
              <w:rPr>
                <w:sz w:val="22"/>
                <w:szCs w:val="22"/>
              </w:rPr>
              <w:t>0,3</w:t>
            </w:r>
          </w:p>
        </w:tc>
        <w:tc>
          <w:tcPr>
            <w:tcW w:w="762" w:type="pct"/>
            <w:vMerge w:val="restart"/>
          </w:tcPr>
          <w:p w:rsidR="00C43091" w:rsidRPr="00A02684" w:rsidRDefault="00C43091" w:rsidP="00BF24AF">
            <w:pPr>
              <w:pStyle w:val="afff"/>
              <w:widowControl w:val="0"/>
              <w:spacing w:before="0" w:after="0"/>
              <w:ind w:firstLine="0"/>
              <w:jc w:val="center"/>
              <w:rPr>
                <w:sz w:val="22"/>
                <w:szCs w:val="22"/>
              </w:rPr>
            </w:pPr>
            <w:r w:rsidRPr="00A02684">
              <w:rPr>
                <w:sz w:val="22"/>
                <w:szCs w:val="22"/>
              </w:rPr>
              <w:t>ПС 35 кВ Бегуницы</w:t>
            </w:r>
          </w:p>
        </w:tc>
      </w:tr>
      <w:tr w:rsidR="00C43091" w:rsidRPr="00A02684" w:rsidTr="00BF24AF">
        <w:tc>
          <w:tcPr>
            <w:tcW w:w="2357" w:type="pct"/>
          </w:tcPr>
          <w:p w:rsidR="00C43091" w:rsidRPr="00A02684" w:rsidRDefault="00C43091" w:rsidP="00BF24AF">
            <w:pPr>
              <w:widowControl w:val="0"/>
              <w:rPr>
                <w:sz w:val="22"/>
                <w:szCs w:val="22"/>
              </w:rPr>
            </w:pPr>
            <w:r w:rsidRPr="00A02684">
              <w:rPr>
                <w:sz w:val="22"/>
                <w:szCs w:val="22"/>
              </w:rPr>
              <w:t>Строительство животноводческого комплекса КРС на 3550 коров и площадок для выращивания молодняка КРС молочных пород на 5100 голов, Бегуницкое сельское поселение, д. Чирковицы</w:t>
            </w:r>
          </w:p>
        </w:tc>
        <w:tc>
          <w:tcPr>
            <w:tcW w:w="768" w:type="pct"/>
          </w:tcPr>
          <w:p w:rsidR="00C43091" w:rsidRPr="00A02684" w:rsidRDefault="00C43091" w:rsidP="00BF24AF">
            <w:pPr>
              <w:pStyle w:val="afff"/>
              <w:widowControl w:val="0"/>
              <w:spacing w:before="0" w:after="0"/>
              <w:ind w:firstLine="0"/>
              <w:jc w:val="center"/>
              <w:rPr>
                <w:sz w:val="22"/>
                <w:szCs w:val="22"/>
              </w:rPr>
            </w:pPr>
            <w:r w:rsidRPr="00A02684">
              <w:rPr>
                <w:sz w:val="22"/>
                <w:szCs w:val="22"/>
              </w:rPr>
              <w:t>по проекту (оценка)</w:t>
            </w:r>
          </w:p>
        </w:tc>
        <w:tc>
          <w:tcPr>
            <w:tcW w:w="1112" w:type="pct"/>
          </w:tcPr>
          <w:p w:rsidR="00C43091" w:rsidRPr="00A02684" w:rsidRDefault="00C43091" w:rsidP="00BF24AF">
            <w:pPr>
              <w:pStyle w:val="afff"/>
              <w:widowControl w:val="0"/>
              <w:spacing w:before="0" w:after="0"/>
              <w:ind w:firstLine="0"/>
              <w:jc w:val="center"/>
              <w:rPr>
                <w:sz w:val="22"/>
                <w:szCs w:val="22"/>
              </w:rPr>
            </w:pPr>
            <w:r w:rsidRPr="00A02684">
              <w:rPr>
                <w:sz w:val="22"/>
                <w:szCs w:val="22"/>
              </w:rPr>
              <w:t>1,1</w:t>
            </w:r>
          </w:p>
        </w:tc>
        <w:tc>
          <w:tcPr>
            <w:tcW w:w="762" w:type="pct"/>
            <w:vMerge/>
          </w:tcPr>
          <w:p w:rsidR="00C43091" w:rsidRPr="00A02684" w:rsidRDefault="00C43091" w:rsidP="00BF24AF">
            <w:pPr>
              <w:pStyle w:val="afff"/>
              <w:widowControl w:val="0"/>
              <w:spacing w:before="0" w:after="0"/>
              <w:ind w:firstLine="0"/>
              <w:jc w:val="center"/>
              <w:rPr>
                <w:sz w:val="22"/>
                <w:szCs w:val="22"/>
              </w:rPr>
            </w:pPr>
          </w:p>
        </w:tc>
      </w:tr>
    </w:tbl>
    <w:p w:rsidR="00C43091" w:rsidRPr="00A02684" w:rsidRDefault="00C43091" w:rsidP="00C43091">
      <w:pPr>
        <w:jc w:val="both"/>
      </w:pPr>
    </w:p>
    <w:p w:rsidR="00DA0C05" w:rsidRPr="00A02684" w:rsidRDefault="00DA0C05" w:rsidP="00DA0C05">
      <w:pPr>
        <w:ind w:firstLine="708"/>
        <w:jc w:val="both"/>
      </w:pPr>
      <w:r w:rsidRPr="00A02684">
        <w:t xml:space="preserve">Полные электрические нагрузки сетей 10 кВ </w:t>
      </w:r>
      <w:r w:rsidRPr="00A02684">
        <w:rPr>
          <w:bCs/>
        </w:rPr>
        <w:t xml:space="preserve">территории </w:t>
      </w:r>
      <w:r w:rsidRPr="00A02684">
        <w:t>планирования</w:t>
      </w:r>
      <w:r w:rsidRPr="00A02684">
        <w:rPr>
          <w:bCs/>
        </w:rPr>
        <w:t xml:space="preserve"> </w:t>
      </w:r>
      <w:r w:rsidRPr="00A02684">
        <w:t>определяются умножением суммы расчетных нагрузок на коэффициент, учитывающий совмещение максимумов нагрузок (коэффициент участия в максимуме нагрузок). Коэффициент мощности для линий 10 кВ в период максимума нагрузки принимается равным 0,</w:t>
      </w:r>
      <w:r w:rsidR="00C525AF" w:rsidRPr="00A02684">
        <w:t>92</w:t>
      </w:r>
      <w:r w:rsidRPr="00A02684">
        <w:t xml:space="preserve">. Расчет полной электрической нагрузки на шинах 10 кВ представлен в таблице </w:t>
      </w:r>
      <w:r w:rsidR="008975A2" w:rsidRPr="00A02684">
        <w:t>55</w:t>
      </w:r>
      <w:r w:rsidRPr="00A02684">
        <w:t>.</w:t>
      </w:r>
    </w:p>
    <w:p w:rsidR="00C525AF" w:rsidRPr="00A02684" w:rsidRDefault="00C525AF" w:rsidP="00C525AF">
      <w:pPr>
        <w:ind w:firstLine="709"/>
        <w:jc w:val="both"/>
      </w:pPr>
      <w:r w:rsidRPr="00A02684">
        <w:t>С учетом полученных значений планируемого роста электрической нагрузки, необходимой для реализации запланированного строительства, учитывая существующую загрузку и состояние источников питания ПС 110 кВ и ПС 35 кВ, планируемая на расчетный срок электрическая нагрузка будет обеспечена в полном объёме от существующих центров питания. При размещении конкретных объектов электрические нагрузки должны уточняться.</w:t>
      </w:r>
    </w:p>
    <w:p w:rsidR="00C525AF" w:rsidRPr="00A02684" w:rsidRDefault="00C525AF" w:rsidP="00C525AF">
      <w:pPr>
        <w:pStyle w:val="a0"/>
        <w:suppressAutoHyphens/>
        <w:ind w:firstLine="709"/>
      </w:pPr>
    </w:p>
    <w:p w:rsidR="00C525AF" w:rsidRPr="00A02684" w:rsidRDefault="00C525AF" w:rsidP="00C525AF">
      <w:pPr>
        <w:jc w:val="center"/>
      </w:pPr>
      <w:r w:rsidRPr="00A02684">
        <w:t xml:space="preserve">Таблица </w:t>
      </w:r>
      <w:r w:rsidR="008975A2" w:rsidRPr="00A02684">
        <w:t>55</w:t>
      </w:r>
      <w:r w:rsidRPr="00A02684">
        <w:t>. Прирост электрической нагрузки с учетом планируемых объектов на шинах 10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3821"/>
        <w:gridCol w:w="2620"/>
        <w:gridCol w:w="3328"/>
      </w:tblGrid>
      <w:tr w:rsidR="00C525AF" w:rsidRPr="00A02684" w:rsidTr="00845EC4">
        <w:trPr>
          <w:trHeight w:val="20"/>
          <w:tblHeader/>
          <w:jc w:val="center"/>
        </w:trPr>
        <w:tc>
          <w:tcPr>
            <w:tcW w:w="209" w:type="pct"/>
            <w:vAlign w:val="center"/>
          </w:tcPr>
          <w:p w:rsidR="00C525AF" w:rsidRPr="00A02684" w:rsidRDefault="00C525AF" w:rsidP="009206A5">
            <w:pPr>
              <w:jc w:val="center"/>
              <w:rPr>
                <w:rFonts w:eastAsia="Calibri"/>
                <w:sz w:val="22"/>
                <w:szCs w:val="22"/>
              </w:rPr>
            </w:pPr>
            <w:r w:rsidRPr="00A02684">
              <w:rPr>
                <w:rFonts w:eastAsia="Calibri"/>
                <w:sz w:val="22"/>
                <w:szCs w:val="22"/>
              </w:rPr>
              <w:t>№</w:t>
            </w:r>
          </w:p>
        </w:tc>
        <w:tc>
          <w:tcPr>
            <w:tcW w:w="1874" w:type="pct"/>
            <w:vAlign w:val="center"/>
          </w:tcPr>
          <w:p w:rsidR="00C525AF" w:rsidRPr="00A02684" w:rsidRDefault="00C525AF" w:rsidP="009206A5">
            <w:pPr>
              <w:jc w:val="center"/>
              <w:rPr>
                <w:rFonts w:eastAsia="Calibri"/>
                <w:sz w:val="22"/>
                <w:szCs w:val="22"/>
              </w:rPr>
            </w:pPr>
            <w:r w:rsidRPr="00A02684">
              <w:rPr>
                <w:rFonts w:eastAsia="Calibri"/>
                <w:sz w:val="22"/>
                <w:szCs w:val="22"/>
              </w:rPr>
              <w:t>Потребители</w:t>
            </w:r>
          </w:p>
        </w:tc>
        <w:tc>
          <w:tcPr>
            <w:tcW w:w="1285" w:type="pct"/>
          </w:tcPr>
          <w:p w:rsidR="00C525AF" w:rsidRPr="00A02684" w:rsidRDefault="00C525AF" w:rsidP="009206A5">
            <w:pPr>
              <w:jc w:val="center"/>
              <w:rPr>
                <w:rFonts w:eastAsia="Calibri"/>
                <w:sz w:val="22"/>
                <w:szCs w:val="22"/>
              </w:rPr>
            </w:pPr>
            <w:r w:rsidRPr="00A02684">
              <w:rPr>
                <w:rFonts w:eastAsia="Calibri"/>
                <w:sz w:val="22"/>
                <w:szCs w:val="22"/>
              </w:rPr>
              <w:t>Прирост электрической нагрузки</w:t>
            </w:r>
            <w:r w:rsidR="00B02284" w:rsidRPr="00A02684">
              <w:rPr>
                <w:rFonts w:eastAsia="Calibri"/>
                <w:sz w:val="22"/>
                <w:szCs w:val="22"/>
              </w:rPr>
              <w:t xml:space="preserve"> (2040 год)</w:t>
            </w:r>
            <w:r w:rsidRPr="00A02684">
              <w:rPr>
                <w:rFonts w:eastAsia="Calibri"/>
                <w:sz w:val="22"/>
                <w:szCs w:val="22"/>
              </w:rPr>
              <w:t xml:space="preserve">, </w:t>
            </w:r>
            <w:r w:rsidRPr="00A02684">
              <w:rPr>
                <w:sz w:val="22"/>
                <w:szCs w:val="22"/>
              </w:rPr>
              <w:t>МВ·А</w:t>
            </w:r>
          </w:p>
          <w:p w:rsidR="00C525AF" w:rsidRPr="00A02684" w:rsidRDefault="00C525AF" w:rsidP="00845EC4">
            <w:pPr>
              <w:jc w:val="center"/>
              <w:rPr>
                <w:rFonts w:eastAsia="Calibri"/>
                <w:sz w:val="22"/>
                <w:szCs w:val="22"/>
              </w:rPr>
            </w:pPr>
          </w:p>
        </w:tc>
        <w:tc>
          <w:tcPr>
            <w:tcW w:w="1632" w:type="pct"/>
          </w:tcPr>
          <w:p w:rsidR="00C525AF" w:rsidRPr="00A02684" w:rsidRDefault="00C525AF" w:rsidP="002A4AFB">
            <w:pPr>
              <w:jc w:val="center"/>
              <w:rPr>
                <w:rFonts w:eastAsia="Calibri"/>
                <w:sz w:val="22"/>
                <w:szCs w:val="22"/>
              </w:rPr>
            </w:pPr>
            <w:r w:rsidRPr="00A02684">
              <w:rPr>
                <w:rFonts w:eastAsia="Calibri"/>
                <w:sz w:val="22"/>
                <w:szCs w:val="22"/>
              </w:rPr>
              <w:t>Наличие резерва своб</w:t>
            </w:r>
            <w:r w:rsidR="002A4AFB" w:rsidRPr="00A02684">
              <w:rPr>
                <w:rFonts w:eastAsia="Calibri"/>
                <w:sz w:val="22"/>
                <w:szCs w:val="22"/>
              </w:rPr>
              <w:t xml:space="preserve">одной мощности </w:t>
            </w:r>
            <w:r w:rsidR="00B7363A" w:rsidRPr="00A02684">
              <w:rPr>
                <w:rFonts w:eastAsia="Calibri"/>
                <w:sz w:val="22"/>
                <w:szCs w:val="22"/>
              </w:rPr>
              <w:t xml:space="preserve">ближайших </w:t>
            </w:r>
            <w:r w:rsidR="002A4AFB" w:rsidRPr="00A02684">
              <w:rPr>
                <w:rFonts w:eastAsia="Calibri"/>
                <w:sz w:val="22"/>
                <w:szCs w:val="22"/>
              </w:rPr>
              <w:t>центров питания</w:t>
            </w:r>
            <w:r w:rsidRPr="00A02684">
              <w:rPr>
                <w:rFonts w:eastAsia="Calibri"/>
                <w:sz w:val="22"/>
                <w:szCs w:val="22"/>
              </w:rPr>
              <w:t xml:space="preserve">, </w:t>
            </w:r>
            <w:r w:rsidRPr="00A02684">
              <w:rPr>
                <w:sz w:val="22"/>
                <w:szCs w:val="22"/>
              </w:rPr>
              <w:t>МВ·А</w:t>
            </w:r>
          </w:p>
        </w:tc>
      </w:tr>
      <w:tr w:rsidR="00C525AF" w:rsidRPr="00A02684" w:rsidTr="00845EC4">
        <w:trPr>
          <w:trHeight w:val="20"/>
          <w:jc w:val="center"/>
        </w:trPr>
        <w:tc>
          <w:tcPr>
            <w:tcW w:w="209" w:type="pct"/>
            <w:vAlign w:val="center"/>
          </w:tcPr>
          <w:p w:rsidR="00C525AF" w:rsidRPr="00A02684" w:rsidRDefault="00C525AF" w:rsidP="00C525AF">
            <w:pPr>
              <w:rPr>
                <w:sz w:val="22"/>
                <w:szCs w:val="22"/>
              </w:rPr>
            </w:pPr>
            <w:r w:rsidRPr="00A02684">
              <w:rPr>
                <w:sz w:val="22"/>
                <w:szCs w:val="22"/>
              </w:rPr>
              <w:t>1</w:t>
            </w:r>
          </w:p>
        </w:tc>
        <w:tc>
          <w:tcPr>
            <w:tcW w:w="1874" w:type="pct"/>
            <w:vAlign w:val="center"/>
          </w:tcPr>
          <w:p w:rsidR="00C525AF" w:rsidRPr="00A02684" w:rsidRDefault="00C525AF" w:rsidP="00C525AF">
            <w:pPr>
              <w:rPr>
                <w:sz w:val="22"/>
                <w:szCs w:val="22"/>
              </w:rPr>
            </w:pPr>
            <w:r w:rsidRPr="00A02684">
              <w:rPr>
                <w:sz w:val="22"/>
                <w:szCs w:val="22"/>
              </w:rPr>
              <w:t>Жилищно-коммунальный сектор</w:t>
            </w:r>
          </w:p>
        </w:tc>
        <w:tc>
          <w:tcPr>
            <w:tcW w:w="1285" w:type="pct"/>
            <w:vAlign w:val="center"/>
          </w:tcPr>
          <w:p w:rsidR="00C525AF" w:rsidRPr="00A02684" w:rsidRDefault="00C525AF" w:rsidP="00C525AF">
            <w:pPr>
              <w:jc w:val="center"/>
              <w:rPr>
                <w:sz w:val="22"/>
                <w:szCs w:val="22"/>
              </w:rPr>
            </w:pPr>
            <w:r w:rsidRPr="00A02684">
              <w:rPr>
                <w:sz w:val="22"/>
                <w:szCs w:val="22"/>
              </w:rPr>
              <w:t>7,88</w:t>
            </w:r>
          </w:p>
        </w:tc>
        <w:tc>
          <w:tcPr>
            <w:tcW w:w="1632" w:type="pct"/>
            <w:vMerge w:val="restart"/>
            <w:vAlign w:val="center"/>
          </w:tcPr>
          <w:p w:rsidR="00C525AF" w:rsidRPr="00A02684" w:rsidRDefault="002A4AFB" w:rsidP="00C525AF">
            <w:pPr>
              <w:jc w:val="center"/>
              <w:rPr>
                <w:sz w:val="22"/>
                <w:szCs w:val="22"/>
              </w:rPr>
            </w:pPr>
            <w:r w:rsidRPr="00A02684">
              <w:rPr>
                <w:sz w:val="22"/>
                <w:szCs w:val="22"/>
              </w:rPr>
              <w:t>3,18 (ПС 35 кВ Бегуницы)</w:t>
            </w:r>
          </w:p>
          <w:p w:rsidR="00B7363A" w:rsidRPr="00A02684" w:rsidRDefault="00B7363A" w:rsidP="00C525AF">
            <w:pPr>
              <w:jc w:val="center"/>
              <w:rPr>
                <w:sz w:val="22"/>
                <w:szCs w:val="22"/>
              </w:rPr>
            </w:pPr>
            <w:r w:rsidRPr="00A02684">
              <w:rPr>
                <w:sz w:val="22"/>
                <w:szCs w:val="22"/>
              </w:rPr>
              <w:t>4,67 (ПС 110 кВ Волосово)</w:t>
            </w:r>
          </w:p>
          <w:p w:rsidR="00B7363A" w:rsidRPr="00A02684" w:rsidRDefault="00B7363A" w:rsidP="00C525AF">
            <w:pPr>
              <w:jc w:val="center"/>
              <w:rPr>
                <w:sz w:val="22"/>
                <w:szCs w:val="22"/>
              </w:rPr>
            </w:pPr>
            <w:r w:rsidRPr="00A02684">
              <w:rPr>
                <w:sz w:val="22"/>
                <w:szCs w:val="22"/>
              </w:rPr>
              <w:t>3,44 (ПС 110 кВ Клопицы)</w:t>
            </w:r>
          </w:p>
        </w:tc>
      </w:tr>
      <w:tr w:rsidR="002B11FC" w:rsidRPr="00A02684" w:rsidTr="00845EC4">
        <w:trPr>
          <w:trHeight w:val="20"/>
          <w:jc w:val="center"/>
        </w:trPr>
        <w:tc>
          <w:tcPr>
            <w:tcW w:w="209" w:type="pct"/>
            <w:vAlign w:val="center"/>
          </w:tcPr>
          <w:p w:rsidR="002B11FC" w:rsidRPr="00A02684" w:rsidRDefault="002B11FC" w:rsidP="002B11FC">
            <w:pPr>
              <w:rPr>
                <w:sz w:val="22"/>
                <w:szCs w:val="22"/>
              </w:rPr>
            </w:pPr>
            <w:r w:rsidRPr="00A02684">
              <w:rPr>
                <w:sz w:val="22"/>
                <w:szCs w:val="22"/>
              </w:rPr>
              <w:t>2</w:t>
            </w:r>
          </w:p>
        </w:tc>
        <w:tc>
          <w:tcPr>
            <w:tcW w:w="1874" w:type="pct"/>
            <w:vAlign w:val="center"/>
          </w:tcPr>
          <w:p w:rsidR="002B11FC" w:rsidRPr="00A02684" w:rsidRDefault="002B11FC" w:rsidP="002B11FC">
            <w:pPr>
              <w:rPr>
                <w:sz w:val="22"/>
                <w:szCs w:val="22"/>
              </w:rPr>
            </w:pPr>
            <w:r w:rsidRPr="00A02684">
              <w:rPr>
                <w:sz w:val="22"/>
                <w:szCs w:val="22"/>
              </w:rPr>
              <w:t>Объекты социальной инфраструктуры (строительство)</w:t>
            </w:r>
          </w:p>
        </w:tc>
        <w:tc>
          <w:tcPr>
            <w:tcW w:w="1285" w:type="pct"/>
            <w:vAlign w:val="center"/>
          </w:tcPr>
          <w:p w:rsidR="002B11FC" w:rsidRPr="00A02684" w:rsidRDefault="002B11FC" w:rsidP="002B11FC">
            <w:pPr>
              <w:jc w:val="center"/>
              <w:rPr>
                <w:sz w:val="22"/>
                <w:szCs w:val="22"/>
              </w:rPr>
            </w:pPr>
            <w:r w:rsidRPr="00A02684">
              <w:rPr>
                <w:sz w:val="22"/>
                <w:szCs w:val="22"/>
              </w:rPr>
              <w:t>0,075</w:t>
            </w:r>
          </w:p>
        </w:tc>
        <w:tc>
          <w:tcPr>
            <w:tcW w:w="1632" w:type="pct"/>
            <w:vMerge/>
            <w:vAlign w:val="center"/>
          </w:tcPr>
          <w:p w:rsidR="002B11FC" w:rsidRPr="00A02684" w:rsidRDefault="002B11FC" w:rsidP="002B11FC">
            <w:pPr>
              <w:jc w:val="center"/>
              <w:rPr>
                <w:sz w:val="22"/>
                <w:szCs w:val="22"/>
              </w:rPr>
            </w:pPr>
          </w:p>
        </w:tc>
      </w:tr>
      <w:tr w:rsidR="002B11FC" w:rsidRPr="00A02684" w:rsidTr="00845EC4">
        <w:trPr>
          <w:trHeight w:val="20"/>
          <w:jc w:val="center"/>
        </w:trPr>
        <w:tc>
          <w:tcPr>
            <w:tcW w:w="209" w:type="pct"/>
            <w:vAlign w:val="center"/>
          </w:tcPr>
          <w:p w:rsidR="002B11FC" w:rsidRPr="00A02684" w:rsidRDefault="002B11FC" w:rsidP="002B11FC">
            <w:pPr>
              <w:rPr>
                <w:sz w:val="22"/>
                <w:szCs w:val="22"/>
              </w:rPr>
            </w:pPr>
            <w:r w:rsidRPr="00A02684">
              <w:rPr>
                <w:sz w:val="22"/>
                <w:szCs w:val="22"/>
              </w:rPr>
              <w:t>3</w:t>
            </w:r>
          </w:p>
        </w:tc>
        <w:tc>
          <w:tcPr>
            <w:tcW w:w="1874" w:type="pct"/>
            <w:vAlign w:val="center"/>
          </w:tcPr>
          <w:p w:rsidR="002B11FC" w:rsidRPr="00A02684" w:rsidRDefault="002B11FC" w:rsidP="002B11FC">
            <w:pPr>
              <w:rPr>
                <w:sz w:val="22"/>
                <w:szCs w:val="22"/>
              </w:rPr>
            </w:pPr>
            <w:r w:rsidRPr="00A02684">
              <w:rPr>
                <w:sz w:val="22"/>
                <w:szCs w:val="22"/>
              </w:rPr>
              <w:t>Объекты экономики (строительство и реконструкция объектов производственного назначения)</w:t>
            </w:r>
          </w:p>
        </w:tc>
        <w:tc>
          <w:tcPr>
            <w:tcW w:w="1285" w:type="pct"/>
            <w:vAlign w:val="center"/>
          </w:tcPr>
          <w:p w:rsidR="002B11FC" w:rsidRPr="00A02684" w:rsidRDefault="002B11FC" w:rsidP="002B11FC">
            <w:pPr>
              <w:jc w:val="center"/>
              <w:rPr>
                <w:sz w:val="22"/>
                <w:szCs w:val="22"/>
              </w:rPr>
            </w:pPr>
            <w:r w:rsidRPr="00A02684">
              <w:rPr>
                <w:sz w:val="22"/>
                <w:szCs w:val="22"/>
              </w:rPr>
              <w:t>1,4</w:t>
            </w:r>
          </w:p>
        </w:tc>
        <w:tc>
          <w:tcPr>
            <w:tcW w:w="1632" w:type="pct"/>
            <w:vMerge/>
          </w:tcPr>
          <w:p w:rsidR="002B11FC" w:rsidRPr="00A02684" w:rsidRDefault="002B11FC" w:rsidP="002B11FC">
            <w:pPr>
              <w:jc w:val="center"/>
              <w:rPr>
                <w:sz w:val="22"/>
                <w:szCs w:val="22"/>
              </w:rPr>
            </w:pPr>
          </w:p>
        </w:tc>
      </w:tr>
      <w:tr w:rsidR="002B11FC" w:rsidRPr="00A02684" w:rsidTr="00845EC4">
        <w:trPr>
          <w:trHeight w:val="20"/>
          <w:jc w:val="center"/>
        </w:trPr>
        <w:tc>
          <w:tcPr>
            <w:tcW w:w="2083" w:type="pct"/>
            <w:gridSpan w:val="2"/>
            <w:vAlign w:val="center"/>
          </w:tcPr>
          <w:p w:rsidR="002B11FC" w:rsidRPr="00A02684" w:rsidRDefault="002B11FC" w:rsidP="002B11FC">
            <w:pPr>
              <w:rPr>
                <w:bCs/>
                <w:sz w:val="22"/>
                <w:szCs w:val="22"/>
              </w:rPr>
            </w:pPr>
            <w:r w:rsidRPr="00A02684">
              <w:rPr>
                <w:bCs/>
                <w:sz w:val="22"/>
                <w:szCs w:val="22"/>
              </w:rPr>
              <w:t>Итого</w:t>
            </w:r>
          </w:p>
        </w:tc>
        <w:tc>
          <w:tcPr>
            <w:tcW w:w="1285" w:type="pct"/>
          </w:tcPr>
          <w:p w:rsidR="002B11FC" w:rsidRPr="00A02684" w:rsidRDefault="002B11FC" w:rsidP="002B11FC">
            <w:pPr>
              <w:jc w:val="center"/>
              <w:rPr>
                <w:bCs/>
                <w:sz w:val="22"/>
                <w:szCs w:val="22"/>
              </w:rPr>
            </w:pPr>
            <w:r w:rsidRPr="00A02684">
              <w:rPr>
                <w:bCs/>
                <w:sz w:val="22"/>
                <w:szCs w:val="22"/>
              </w:rPr>
              <w:t>9,36</w:t>
            </w:r>
          </w:p>
        </w:tc>
        <w:tc>
          <w:tcPr>
            <w:tcW w:w="1632" w:type="pct"/>
            <w:vMerge/>
            <w:vAlign w:val="center"/>
          </w:tcPr>
          <w:p w:rsidR="002B11FC" w:rsidRPr="00A02684" w:rsidRDefault="002B11FC" w:rsidP="002B11FC">
            <w:pPr>
              <w:jc w:val="center"/>
              <w:rPr>
                <w:b/>
                <w:bCs/>
                <w:sz w:val="22"/>
                <w:szCs w:val="22"/>
              </w:rPr>
            </w:pPr>
          </w:p>
        </w:tc>
      </w:tr>
      <w:tr w:rsidR="002B11FC" w:rsidRPr="00A02684" w:rsidTr="00845EC4">
        <w:trPr>
          <w:trHeight w:val="20"/>
          <w:jc w:val="center"/>
        </w:trPr>
        <w:tc>
          <w:tcPr>
            <w:tcW w:w="2083" w:type="pct"/>
            <w:gridSpan w:val="2"/>
            <w:vAlign w:val="center"/>
          </w:tcPr>
          <w:p w:rsidR="002B11FC" w:rsidRPr="00A02684" w:rsidRDefault="002B11FC" w:rsidP="002B11FC">
            <w:pPr>
              <w:rPr>
                <w:bCs/>
                <w:sz w:val="22"/>
                <w:szCs w:val="22"/>
              </w:rPr>
            </w:pPr>
            <w:r w:rsidRPr="00A02684">
              <w:rPr>
                <w:bCs/>
                <w:sz w:val="22"/>
                <w:szCs w:val="22"/>
              </w:rPr>
              <w:t>Итого с учетом коэффициента совмещения максимумов нагрузок</w:t>
            </w:r>
          </w:p>
        </w:tc>
        <w:tc>
          <w:tcPr>
            <w:tcW w:w="1285" w:type="pct"/>
          </w:tcPr>
          <w:p w:rsidR="002B11FC" w:rsidRPr="00A02684" w:rsidRDefault="002B11FC" w:rsidP="002B11FC">
            <w:pPr>
              <w:jc w:val="center"/>
              <w:rPr>
                <w:bCs/>
                <w:sz w:val="22"/>
                <w:szCs w:val="22"/>
              </w:rPr>
            </w:pPr>
            <w:r w:rsidRPr="00A02684">
              <w:rPr>
                <w:bCs/>
                <w:sz w:val="22"/>
                <w:szCs w:val="22"/>
              </w:rPr>
              <w:t>8,61</w:t>
            </w:r>
          </w:p>
        </w:tc>
        <w:tc>
          <w:tcPr>
            <w:tcW w:w="1632" w:type="pct"/>
            <w:vMerge/>
            <w:vAlign w:val="center"/>
          </w:tcPr>
          <w:p w:rsidR="002B11FC" w:rsidRPr="00A02684" w:rsidRDefault="002B11FC" w:rsidP="002B11FC">
            <w:pPr>
              <w:jc w:val="center"/>
              <w:rPr>
                <w:b/>
                <w:bCs/>
                <w:sz w:val="22"/>
                <w:szCs w:val="22"/>
              </w:rPr>
            </w:pPr>
          </w:p>
        </w:tc>
      </w:tr>
    </w:tbl>
    <w:p w:rsidR="00C525AF" w:rsidRPr="00A02684" w:rsidRDefault="00C525AF" w:rsidP="00C525AF">
      <w:pPr>
        <w:suppressAutoHyphens/>
        <w:ind w:firstLine="708"/>
        <w:jc w:val="both"/>
      </w:pPr>
      <w:r w:rsidRPr="00A02684">
        <w:t>*полная электрическая нагрузка определена с учетом коэффициента мощности равным 0,92, приведен в «Инструкции по проектированию городских электрических сетей» РД 34.20.185-94, пункт 2.4.1.</w:t>
      </w:r>
    </w:p>
    <w:p w:rsidR="00C525AF" w:rsidRPr="00A02684" w:rsidRDefault="00C525AF" w:rsidP="00C525AF"/>
    <w:p w:rsidR="001935AC" w:rsidRPr="00A02684" w:rsidRDefault="001935AC" w:rsidP="001935AC">
      <w:pPr>
        <w:ind w:firstLine="709"/>
        <w:jc w:val="both"/>
      </w:pPr>
      <w:r w:rsidRPr="00A02684">
        <w:t xml:space="preserve">Мероприятия по развитию объектов электроснабжения местного значения включают обеспечение условий подключения планируемых объектов местного значения к источникам электроснабжения. Присоединение потребителей к объектам электросетевого хозяйства осуществляется сетевой организацией, объекты электросетевого хозяйства которой расположены на наименьшем расстоянии от границ участка заявителя до существующего объекта электрической сети. В случае, если от сетевой организации требуется выполнение работ по строительству (реконструкции) объектов электросетевого хозяйства, включенных (подлежащих включению) в </w:t>
      </w:r>
      <w:r w:rsidRPr="00A02684">
        <w:lastRenderedPageBreak/>
        <w:t>инвестиционные программы сетевых организаций (в том числе смежных сетевых организаций), и (или) объектов по производству электрической энергии, за исключением работ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 данные мероприятия осуществляются электросетевой организацией или любыми лицами, имеющими право на технологическое присоединение построенных ими линий электропередач к электрическим сетям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года № 861 (с изменениями).</w:t>
      </w:r>
    </w:p>
    <w:p w:rsidR="00DA0C05" w:rsidRPr="00A02684" w:rsidRDefault="00DA0C05" w:rsidP="00DA0C05">
      <w:pPr>
        <w:ind w:firstLine="709"/>
        <w:jc w:val="both"/>
      </w:pPr>
      <w:r w:rsidRPr="00A02684">
        <w:t xml:space="preserve">Для присоединения новых потребителей может потребоваться строительство участков линий электропередачи 10 кВ и 0,4 кВ, трансформаторных подстанций 10/0,4 кВ. </w:t>
      </w:r>
      <w:r w:rsidR="00117227" w:rsidRPr="00A02684">
        <w:t>Уточнение электрических нагрузок планируемых объектов застройки, а также п</w:t>
      </w:r>
      <w:r w:rsidRPr="00A02684">
        <w:t xml:space="preserve">роектирование распределительных электрических сетей, трансформаторных подстанций, их местоположение и характеристики осуществляется на следующих стадиях проектирования в составе документации по планировке территории на основании полученных Технических условий от эксплуатирующих организаций. </w:t>
      </w:r>
    </w:p>
    <w:p w:rsidR="00DA0C05" w:rsidRPr="00A02684" w:rsidRDefault="00DA0C05" w:rsidP="00DA0C05">
      <w:pPr>
        <w:ind w:firstLine="709"/>
        <w:jc w:val="both"/>
      </w:pPr>
      <w:r w:rsidRPr="00A02684">
        <w:t>С учетом планируемого развития населенных пунктов и объектов экономики техническое состояние и пропускная способность сложившейся распределительной сети 10 кВ может полностью обеспечить вновь возникающих потребителей надежным и качественным электроснабжением. Предложения по развитию объектов электроснабжения регионального и федерального значения для обеспечения развития территории проектирования на расчетный срок отсутствуют.</w:t>
      </w:r>
    </w:p>
    <w:p w:rsidR="00DA0C05" w:rsidRPr="00A02684" w:rsidRDefault="00DA0C05" w:rsidP="00DA0C05">
      <w:pPr>
        <w:ind w:firstLine="709"/>
        <w:jc w:val="both"/>
      </w:pPr>
      <w:r w:rsidRPr="00A02684">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объектов электросетевого хозяйства устанавливаются по обе стороны линии электропередачи от крайних проводов при неотклоненном их положении и от всех сторон ограждения подстанции по периметру на следующем расстоянии:</w:t>
      </w:r>
    </w:p>
    <w:p w:rsidR="00DA0C05" w:rsidRPr="00A02684" w:rsidRDefault="00DA0C05" w:rsidP="00B64F6F">
      <w:pPr>
        <w:numPr>
          <w:ilvl w:val="0"/>
          <w:numId w:val="67"/>
        </w:numPr>
        <w:jc w:val="both"/>
      </w:pPr>
      <w:r w:rsidRPr="00A02684">
        <w:t>проектный номинальный класс напряжения до 1 кВ: 2 метра;</w:t>
      </w:r>
    </w:p>
    <w:p w:rsidR="00DA0C05" w:rsidRPr="00A02684" w:rsidRDefault="00DA0C05" w:rsidP="00B64F6F">
      <w:pPr>
        <w:numPr>
          <w:ilvl w:val="0"/>
          <w:numId w:val="67"/>
        </w:numPr>
        <w:jc w:val="both"/>
      </w:pPr>
      <w:r w:rsidRPr="00A02684">
        <w:t>проектный номинальный класс напряжения 1</w:t>
      </w:r>
      <w:r w:rsidR="00845EC4" w:rsidRPr="00A02684">
        <w:t xml:space="preserve"> </w:t>
      </w:r>
      <w:r w:rsidRPr="00A02684">
        <w:t>-</w:t>
      </w:r>
      <w:r w:rsidR="00845EC4" w:rsidRPr="00A02684">
        <w:t xml:space="preserve"> </w:t>
      </w:r>
      <w:r w:rsidRPr="00A02684">
        <w:t>20 кВ: 10 метров.</w:t>
      </w:r>
    </w:p>
    <w:p w:rsidR="00AC2093" w:rsidRPr="00A02684" w:rsidRDefault="00AC2093" w:rsidP="00F37281">
      <w:pPr>
        <w:ind w:firstLine="709"/>
        <w:jc w:val="both"/>
      </w:pPr>
    </w:p>
    <w:p w:rsidR="001B52F9" w:rsidRPr="00A02684" w:rsidRDefault="001A3612" w:rsidP="00F37281">
      <w:pPr>
        <w:pStyle w:val="2"/>
        <w:spacing w:before="0"/>
        <w:jc w:val="center"/>
        <w:rPr>
          <w:rFonts w:ascii="Times New Roman" w:hAnsi="Times New Roman"/>
          <w:color w:val="auto"/>
          <w:sz w:val="24"/>
          <w:szCs w:val="24"/>
        </w:rPr>
      </w:pPr>
      <w:bookmarkStart w:id="146" w:name="_Toc74682303"/>
      <w:r w:rsidRPr="00A02684">
        <w:rPr>
          <w:rFonts w:ascii="Times New Roman" w:hAnsi="Times New Roman"/>
          <w:color w:val="auto"/>
          <w:sz w:val="24"/>
          <w:szCs w:val="24"/>
        </w:rPr>
        <w:t>4</w:t>
      </w:r>
      <w:r w:rsidR="000D5414" w:rsidRPr="00A02684">
        <w:rPr>
          <w:rFonts w:ascii="Times New Roman" w:hAnsi="Times New Roman"/>
          <w:color w:val="auto"/>
          <w:sz w:val="24"/>
          <w:szCs w:val="24"/>
        </w:rPr>
        <w:t>.</w:t>
      </w:r>
      <w:r w:rsidR="008070A5" w:rsidRPr="00A02684">
        <w:rPr>
          <w:rFonts w:ascii="Times New Roman" w:hAnsi="Times New Roman"/>
          <w:color w:val="auto"/>
          <w:sz w:val="24"/>
          <w:szCs w:val="24"/>
        </w:rPr>
        <w:t>6</w:t>
      </w:r>
      <w:r w:rsidR="000D5414" w:rsidRPr="00A02684">
        <w:rPr>
          <w:rFonts w:ascii="Times New Roman" w:hAnsi="Times New Roman"/>
          <w:color w:val="auto"/>
          <w:sz w:val="24"/>
          <w:szCs w:val="24"/>
        </w:rPr>
        <w:t>.</w:t>
      </w:r>
      <w:r w:rsidR="00C619CA" w:rsidRPr="00A02684">
        <w:rPr>
          <w:rFonts w:ascii="Times New Roman" w:hAnsi="Times New Roman"/>
          <w:color w:val="auto"/>
          <w:sz w:val="24"/>
          <w:szCs w:val="24"/>
        </w:rPr>
        <w:t>4</w:t>
      </w:r>
      <w:r w:rsidR="000D5414" w:rsidRPr="00A02684">
        <w:rPr>
          <w:rFonts w:ascii="Times New Roman" w:hAnsi="Times New Roman"/>
          <w:color w:val="auto"/>
          <w:sz w:val="24"/>
          <w:szCs w:val="24"/>
        </w:rPr>
        <w:t xml:space="preserve">. </w:t>
      </w:r>
      <w:r w:rsidR="001B52F9" w:rsidRPr="00A02684">
        <w:rPr>
          <w:rFonts w:ascii="Times New Roman" w:hAnsi="Times New Roman"/>
          <w:color w:val="auto"/>
          <w:sz w:val="24"/>
          <w:szCs w:val="24"/>
        </w:rPr>
        <w:t>Теплоснабжение</w:t>
      </w:r>
      <w:bookmarkEnd w:id="146"/>
    </w:p>
    <w:p w:rsidR="009F4FC6" w:rsidRPr="00A02684" w:rsidRDefault="009F4FC6" w:rsidP="00F37281">
      <w:pPr>
        <w:ind w:firstLine="709"/>
        <w:rPr>
          <w:u w:val="single"/>
        </w:rPr>
      </w:pPr>
    </w:p>
    <w:p w:rsidR="00B679C5" w:rsidRPr="00A02684" w:rsidRDefault="00B679C5" w:rsidP="00B679C5">
      <w:pPr>
        <w:ind w:firstLine="709"/>
        <w:jc w:val="both"/>
      </w:pPr>
      <w:r w:rsidRPr="00A02684">
        <w:t>Деятельность в сфере теплоснабжения осуществляет филиал «Волосовские коммунальные системы» открытого акционерного общества «Тепловые сети».</w:t>
      </w:r>
      <w:r w:rsidR="0060342B" w:rsidRPr="00A02684">
        <w:t xml:space="preserve"> Филиал «ВКС» ОАО «Тепловые сети» использует источники тепловой энергии и тепловые сети на правах аренды.</w:t>
      </w:r>
    </w:p>
    <w:p w:rsidR="00B679C5" w:rsidRPr="00A02684" w:rsidRDefault="00533200" w:rsidP="00B679C5">
      <w:pPr>
        <w:ind w:firstLine="709"/>
        <w:jc w:val="both"/>
      </w:pPr>
      <w:r w:rsidRPr="00A02684">
        <w:t xml:space="preserve">На территории Бегуницкого сельского поселения расположено четыре системы централизованного теплоснабжения в деревне Бегуницы, </w:t>
      </w:r>
      <w:r w:rsidR="005109F1" w:rsidRPr="00A02684">
        <w:t>поселк</w:t>
      </w:r>
      <w:r w:rsidRPr="00A02684">
        <w:t>е Зимитицы и в деревне Терпилицы.</w:t>
      </w:r>
      <w:r w:rsidR="00B679C5" w:rsidRPr="00A02684">
        <w:t xml:space="preserve"> Характеристика котельных представлена в таблице </w:t>
      </w:r>
      <w:r w:rsidR="008975A2" w:rsidRPr="00A02684">
        <w:t>56</w:t>
      </w:r>
      <w:r w:rsidR="00B679C5" w:rsidRPr="00A02684">
        <w:t>.</w:t>
      </w:r>
      <w:r w:rsidR="00D77C00" w:rsidRPr="00A02684">
        <w:t xml:space="preserve"> В качестве основного топлива на всех котельных Бегуницкого сельского поселения используется природный газ. Резервное топливо: дизельное топливо.</w:t>
      </w:r>
    </w:p>
    <w:p w:rsidR="00DD0ED1" w:rsidRPr="00A02684" w:rsidRDefault="00DD0ED1" w:rsidP="00371D74">
      <w:pPr>
        <w:ind w:firstLine="709"/>
        <w:jc w:val="both"/>
      </w:pPr>
      <w:r w:rsidRPr="00A02684">
        <w:t>Система теплоснабжения котельной Бегуницы № 1 (д. Бегуницы, 65а) - четырехтрубная. Протяженность тепловых сетей составляет 14392 м в однотрубном исчислении.</w:t>
      </w:r>
      <w:r w:rsidR="00371D74" w:rsidRPr="00A02684">
        <w:t xml:space="preserve"> Прокладка тепловых сетей выполнена подземным способом. Большинство участков тепловых сетей проложены в период с 2012 по 2013 год.</w:t>
      </w:r>
    </w:p>
    <w:p w:rsidR="00DD0ED1" w:rsidRPr="00A02684" w:rsidRDefault="00DD0ED1" w:rsidP="00371D74">
      <w:pPr>
        <w:ind w:firstLine="709"/>
        <w:jc w:val="both"/>
      </w:pPr>
      <w:r w:rsidRPr="00A02684">
        <w:t>Система теплоснабжения котельной Бегуницы № 2 (д. Бегуницы, ул. Солнечная, 10) — четырехтрубная. Протяженность тепловых сетей составляет 3128 м в однотрубном исчислении.</w:t>
      </w:r>
      <w:r w:rsidR="00371D74" w:rsidRPr="00A02684">
        <w:t xml:space="preserve"> Прокладка тепловых сетей выполнена подземным способом. Большинство участков тепловых сетей проложены в период с 2010 по 2011 год.</w:t>
      </w:r>
    </w:p>
    <w:p w:rsidR="00DD0ED1" w:rsidRPr="00A02684" w:rsidRDefault="00DD0ED1" w:rsidP="00371D74">
      <w:pPr>
        <w:ind w:firstLine="709"/>
        <w:jc w:val="both"/>
      </w:pPr>
      <w:r w:rsidRPr="00A02684">
        <w:t>Система теплоснабжения котельной Зимитицы № 8 (п. Зимитицы) — двухтрубная, закрытая. Протяженность тепловых сетей составляет 5461 м в однотрубном исчислении.</w:t>
      </w:r>
      <w:r w:rsidR="00371D74" w:rsidRPr="00A02684">
        <w:t xml:space="preserve"> Прокладка тепловых </w:t>
      </w:r>
      <w:r w:rsidR="00371D74" w:rsidRPr="00A02684">
        <w:lastRenderedPageBreak/>
        <w:t>сетей выполнена подземным способом. Большинство участков тепловых сетей проложены в период с 2010 по 2011 год.</w:t>
      </w:r>
    </w:p>
    <w:p w:rsidR="00DD0ED1" w:rsidRPr="00A02684" w:rsidRDefault="00DD0ED1" w:rsidP="00371D74">
      <w:pPr>
        <w:ind w:firstLine="709"/>
        <w:jc w:val="both"/>
      </w:pPr>
      <w:r w:rsidRPr="00A02684">
        <w:t>Система теплоснабжения котельной Терпилицы № 21 (д. Терпилицы, строение № 1б) — двухтрубная, закрытая. Протяженность тепловых сетей составляет 4900 м в однотрубном исчислении.</w:t>
      </w:r>
      <w:r w:rsidR="00371D74" w:rsidRPr="00A02684">
        <w:t xml:space="preserve"> Прокладка тепловых сетей выполнена подземным способом. Большинство участков тепловых сетей проложены в период с 2012 по 2013 год.</w:t>
      </w:r>
    </w:p>
    <w:p w:rsidR="00E41999" w:rsidRPr="00A02684" w:rsidRDefault="00E41999" w:rsidP="00E41999">
      <w:pPr>
        <w:ind w:firstLine="709"/>
        <w:jc w:val="both"/>
      </w:pPr>
      <w:r w:rsidRPr="00A02684">
        <w:t>Бесхозяйных тепловых сетей на территории Бегуницкого сельского поселения не имеется.</w:t>
      </w:r>
    </w:p>
    <w:p w:rsidR="00B679C5" w:rsidRPr="00A02684" w:rsidRDefault="00E41999" w:rsidP="00B679C5">
      <w:pPr>
        <w:ind w:firstLine="709"/>
        <w:jc w:val="both"/>
      </w:pPr>
      <w:r w:rsidRPr="00A02684">
        <w:t>На территориях населенных пунктов,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4F21D7" w:rsidRPr="00A02684" w:rsidRDefault="004F21D7" w:rsidP="004F21D7">
      <w:pPr>
        <w:ind w:firstLine="709"/>
        <w:jc w:val="both"/>
      </w:pPr>
    </w:p>
    <w:p w:rsidR="004F21D7" w:rsidRPr="00A02684" w:rsidRDefault="004F21D7" w:rsidP="00B679C5">
      <w:pPr>
        <w:ind w:firstLine="709"/>
        <w:jc w:val="both"/>
      </w:pPr>
    </w:p>
    <w:p w:rsidR="00E41999" w:rsidRPr="00A02684" w:rsidRDefault="00E41999" w:rsidP="00B679C5">
      <w:pPr>
        <w:ind w:firstLine="709"/>
        <w:jc w:val="both"/>
      </w:pPr>
    </w:p>
    <w:p w:rsidR="00E41999" w:rsidRPr="00A02684" w:rsidRDefault="00E41999" w:rsidP="00B679C5">
      <w:pPr>
        <w:ind w:firstLine="709"/>
        <w:jc w:val="both"/>
        <w:sectPr w:rsidR="00E41999" w:rsidRPr="00A02684" w:rsidSect="00030C61">
          <w:headerReference w:type="default" r:id="rId30"/>
          <w:pgSz w:w="11907" w:h="16840" w:code="9"/>
          <w:pgMar w:top="1134" w:right="567" w:bottom="1134" w:left="1134" w:header="720" w:footer="720" w:gutter="0"/>
          <w:cols w:space="720"/>
          <w:titlePg/>
          <w:docGrid w:linePitch="299"/>
        </w:sectPr>
      </w:pPr>
    </w:p>
    <w:p w:rsidR="00D36A3B" w:rsidRPr="00A02684" w:rsidRDefault="008418D1" w:rsidP="0025166D">
      <w:pPr>
        <w:pStyle w:val="ae"/>
        <w:ind w:left="0"/>
        <w:jc w:val="center"/>
      </w:pPr>
      <w:r w:rsidRPr="00A02684">
        <w:lastRenderedPageBreak/>
        <w:t xml:space="preserve">Таблица </w:t>
      </w:r>
      <w:r w:rsidR="008975A2" w:rsidRPr="00A02684">
        <w:t>5</w:t>
      </w:r>
      <w:r w:rsidR="0016062F" w:rsidRPr="00A02684">
        <w:t>6</w:t>
      </w:r>
      <w:r w:rsidRPr="00A02684">
        <w:t>.</w:t>
      </w:r>
      <w:r w:rsidR="0025166D" w:rsidRPr="00A02684">
        <w:t xml:space="preserve"> Характеристика </w:t>
      </w:r>
      <w:r w:rsidR="001B3B93" w:rsidRPr="00A02684">
        <w:t>источников тепловой энергии (</w:t>
      </w:r>
      <w:r w:rsidR="0025166D" w:rsidRPr="00A02684">
        <w:t>котельных</w:t>
      </w:r>
      <w:r w:rsidR="001B3B93" w:rsidRPr="00A02684">
        <w:t>)</w:t>
      </w:r>
    </w:p>
    <w:tbl>
      <w:tblPr>
        <w:tblStyle w:val="35"/>
        <w:tblW w:w="5000" w:type="pct"/>
        <w:tblLook w:val="04A0" w:firstRow="1" w:lastRow="0" w:firstColumn="1" w:lastColumn="0" w:noHBand="0" w:noVBand="1"/>
      </w:tblPr>
      <w:tblGrid>
        <w:gridCol w:w="419"/>
        <w:gridCol w:w="1334"/>
        <w:gridCol w:w="1539"/>
        <w:gridCol w:w="1584"/>
        <w:gridCol w:w="1008"/>
        <w:gridCol w:w="1202"/>
        <w:gridCol w:w="1014"/>
        <w:gridCol w:w="1495"/>
        <w:gridCol w:w="1195"/>
        <w:gridCol w:w="1920"/>
        <w:gridCol w:w="1852"/>
      </w:tblGrid>
      <w:tr w:rsidR="00184DA6" w:rsidRPr="00A02684" w:rsidTr="00184DA6">
        <w:trPr>
          <w:trHeight w:val="20"/>
        </w:trPr>
        <w:tc>
          <w:tcPr>
            <w:tcW w:w="141" w:type="pct"/>
            <w:vMerge w:val="restart"/>
            <w:hideMark/>
          </w:tcPr>
          <w:p w:rsidR="008418D1" w:rsidRPr="00A02684" w:rsidRDefault="008418D1" w:rsidP="00184DA6">
            <w:pPr>
              <w:rPr>
                <w:sz w:val="22"/>
                <w:szCs w:val="22"/>
              </w:rPr>
            </w:pPr>
            <w:r w:rsidRPr="00A02684">
              <w:rPr>
                <w:sz w:val="22"/>
                <w:szCs w:val="22"/>
              </w:rPr>
              <w:t>№</w:t>
            </w:r>
            <w:r w:rsidR="00791C02" w:rsidRPr="00A02684">
              <w:rPr>
                <w:sz w:val="22"/>
                <w:szCs w:val="22"/>
              </w:rPr>
              <w:t xml:space="preserve"> </w:t>
            </w:r>
          </w:p>
        </w:tc>
        <w:tc>
          <w:tcPr>
            <w:tcW w:w="514" w:type="pct"/>
            <w:vMerge w:val="restart"/>
            <w:hideMark/>
          </w:tcPr>
          <w:p w:rsidR="008418D1" w:rsidRPr="00A02684" w:rsidRDefault="004807E1" w:rsidP="004807E1">
            <w:pPr>
              <w:rPr>
                <w:sz w:val="22"/>
                <w:szCs w:val="22"/>
              </w:rPr>
            </w:pPr>
            <w:r w:rsidRPr="00A02684">
              <w:rPr>
                <w:sz w:val="22"/>
                <w:szCs w:val="22"/>
              </w:rPr>
              <w:t>Н</w:t>
            </w:r>
            <w:r w:rsidR="008418D1" w:rsidRPr="00A02684">
              <w:rPr>
                <w:sz w:val="22"/>
                <w:szCs w:val="22"/>
              </w:rPr>
              <w:t>аселенн</w:t>
            </w:r>
            <w:r w:rsidRPr="00A02684">
              <w:rPr>
                <w:sz w:val="22"/>
                <w:szCs w:val="22"/>
              </w:rPr>
              <w:t>ый</w:t>
            </w:r>
            <w:r w:rsidR="008418D1" w:rsidRPr="00A02684">
              <w:rPr>
                <w:sz w:val="22"/>
                <w:szCs w:val="22"/>
              </w:rPr>
              <w:t xml:space="preserve"> пункт</w:t>
            </w:r>
          </w:p>
        </w:tc>
        <w:tc>
          <w:tcPr>
            <w:tcW w:w="514" w:type="pct"/>
            <w:vMerge w:val="restart"/>
            <w:hideMark/>
          </w:tcPr>
          <w:p w:rsidR="008418D1" w:rsidRPr="00A02684" w:rsidRDefault="00A609EB" w:rsidP="00A609EB">
            <w:pPr>
              <w:rPr>
                <w:sz w:val="22"/>
                <w:szCs w:val="22"/>
              </w:rPr>
            </w:pPr>
            <w:r w:rsidRPr="00A02684">
              <w:rPr>
                <w:sz w:val="22"/>
                <w:szCs w:val="22"/>
              </w:rPr>
              <w:t>Наименование котельной, адрес</w:t>
            </w:r>
          </w:p>
        </w:tc>
        <w:tc>
          <w:tcPr>
            <w:tcW w:w="529" w:type="pct"/>
            <w:vMerge w:val="restart"/>
            <w:hideMark/>
          </w:tcPr>
          <w:p w:rsidR="008418D1" w:rsidRPr="00A02684" w:rsidRDefault="008418D1" w:rsidP="00865512">
            <w:pPr>
              <w:rPr>
                <w:sz w:val="22"/>
                <w:szCs w:val="22"/>
              </w:rPr>
            </w:pPr>
            <w:r w:rsidRPr="00A02684">
              <w:rPr>
                <w:sz w:val="22"/>
                <w:szCs w:val="22"/>
              </w:rPr>
              <w:t>Установленная мощность котельной</w:t>
            </w:r>
            <w:r w:rsidR="00A609EB" w:rsidRPr="00A02684">
              <w:rPr>
                <w:sz w:val="22"/>
                <w:szCs w:val="22"/>
              </w:rPr>
              <w:t>,</w:t>
            </w:r>
            <w:r w:rsidRPr="00A02684">
              <w:rPr>
                <w:sz w:val="22"/>
                <w:szCs w:val="22"/>
              </w:rPr>
              <w:t xml:space="preserve"> Гкал/ч</w:t>
            </w:r>
          </w:p>
        </w:tc>
        <w:tc>
          <w:tcPr>
            <w:tcW w:w="1141" w:type="pct"/>
            <w:gridSpan w:val="3"/>
            <w:noWrap/>
            <w:hideMark/>
          </w:tcPr>
          <w:p w:rsidR="008418D1" w:rsidRPr="00A02684" w:rsidRDefault="008418D1" w:rsidP="00A609EB">
            <w:pPr>
              <w:rPr>
                <w:sz w:val="22"/>
                <w:szCs w:val="22"/>
              </w:rPr>
            </w:pPr>
            <w:r w:rsidRPr="00A02684">
              <w:rPr>
                <w:sz w:val="22"/>
                <w:szCs w:val="22"/>
              </w:rPr>
              <w:t>Подключенная нагрузка</w:t>
            </w:r>
            <w:r w:rsidR="00A609EB" w:rsidRPr="00A02684">
              <w:rPr>
                <w:sz w:val="22"/>
                <w:szCs w:val="22"/>
              </w:rPr>
              <w:t>,</w:t>
            </w:r>
            <w:r w:rsidRPr="00A02684">
              <w:rPr>
                <w:sz w:val="22"/>
                <w:szCs w:val="22"/>
              </w:rPr>
              <w:t xml:space="preserve"> Гкал/ч</w:t>
            </w:r>
          </w:p>
        </w:tc>
        <w:tc>
          <w:tcPr>
            <w:tcW w:w="500" w:type="pct"/>
            <w:vMerge w:val="restart"/>
            <w:hideMark/>
          </w:tcPr>
          <w:p w:rsidR="008418D1" w:rsidRPr="00A02684" w:rsidRDefault="008418D1" w:rsidP="008418D1">
            <w:pPr>
              <w:rPr>
                <w:sz w:val="22"/>
                <w:szCs w:val="22"/>
              </w:rPr>
            </w:pPr>
            <w:r w:rsidRPr="00A02684">
              <w:rPr>
                <w:sz w:val="22"/>
                <w:szCs w:val="22"/>
              </w:rPr>
              <w:t>Год ввода в эксплуатацию</w:t>
            </w:r>
          </w:p>
        </w:tc>
        <w:tc>
          <w:tcPr>
            <w:tcW w:w="1041" w:type="pct"/>
            <w:gridSpan w:val="2"/>
            <w:noWrap/>
            <w:hideMark/>
          </w:tcPr>
          <w:p w:rsidR="008418D1" w:rsidRPr="00A02684" w:rsidRDefault="008418D1" w:rsidP="008418D1">
            <w:pPr>
              <w:rPr>
                <w:sz w:val="22"/>
                <w:szCs w:val="22"/>
              </w:rPr>
            </w:pPr>
            <w:r w:rsidRPr="00A02684">
              <w:rPr>
                <w:sz w:val="22"/>
                <w:szCs w:val="22"/>
              </w:rPr>
              <w:t>Вид топлива</w:t>
            </w:r>
          </w:p>
        </w:tc>
        <w:tc>
          <w:tcPr>
            <w:tcW w:w="619" w:type="pct"/>
            <w:vMerge w:val="restart"/>
            <w:hideMark/>
          </w:tcPr>
          <w:p w:rsidR="008418D1" w:rsidRPr="00A02684" w:rsidRDefault="008418D1" w:rsidP="00A609EB">
            <w:pPr>
              <w:rPr>
                <w:sz w:val="22"/>
                <w:szCs w:val="22"/>
              </w:rPr>
            </w:pPr>
            <w:r w:rsidRPr="00A02684">
              <w:rPr>
                <w:sz w:val="22"/>
                <w:szCs w:val="22"/>
              </w:rPr>
              <w:t>Техническое состояние</w:t>
            </w:r>
            <w:r w:rsidR="00A609EB" w:rsidRPr="00A02684">
              <w:rPr>
                <w:sz w:val="22"/>
                <w:szCs w:val="22"/>
              </w:rPr>
              <w:t>,</w:t>
            </w:r>
            <w:r w:rsidRPr="00A02684">
              <w:rPr>
                <w:sz w:val="22"/>
                <w:szCs w:val="22"/>
              </w:rPr>
              <w:t xml:space="preserve"> % износа основного и вспомогательного оборудования</w:t>
            </w:r>
          </w:p>
        </w:tc>
      </w:tr>
      <w:tr w:rsidR="00184DA6" w:rsidRPr="00A02684" w:rsidTr="00184DA6">
        <w:trPr>
          <w:trHeight w:val="20"/>
        </w:trPr>
        <w:tc>
          <w:tcPr>
            <w:tcW w:w="141" w:type="pct"/>
            <w:vMerge/>
            <w:hideMark/>
          </w:tcPr>
          <w:p w:rsidR="008418D1" w:rsidRPr="00A02684" w:rsidRDefault="008418D1" w:rsidP="008418D1">
            <w:pPr>
              <w:rPr>
                <w:sz w:val="22"/>
                <w:szCs w:val="22"/>
              </w:rPr>
            </w:pPr>
          </w:p>
        </w:tc>
        <w:tc>
          <w:tcPr>
            <w:tcW w:w="514" w:type="pct"/>
            <w:vMerge/>
            <w:hideMark/>
          </w:tcPr>
          <w:p w:rsidR="008418D1" w:rsidRPr="00A02684" w:rsidRDefault="008418D1" w:rsidP="008418D1">
            <w:pPr>
              <w:rPr>
                <w:sz w:val="22"/>
                <w:szCs w:val="22"/>
              </w:rPr>
            </w:pPr>
          </w:p>
        </w:tc>
        <w:tc>
          <w:tcPr>
            <w:tcW w:w="514" w:type="pct"/>
            <w:vMerge/>
            <w:hideMark/>
          </w:tcPr>
          <w:p w:rsidR="008418D1" w:rsidRPr="00A02684" w:rsidRDefault="008418D1" w:rsidP="008418D1">
            <w:pPr>
              <w:rPr>
                <w:sz w:val="22"/>
                <w:szCs w:val="22"/>
              </w:rPr>
            </w:pPr>
          </w:p>
        </w:tc>
        <w:tc>
          <w:tcPr>
            <w:tcW w:w="529" w:type="pct"/>
            <w:vMerge/>
            <w:hideMark/>
          </w:tcPr>
          <w:p w:rsidR="008418D1" w:rsidRPr="00A02684" w:rsidRDefault="008418D1" w:rsidP="008418D1">
            <w:pPr>
              <w:rPr>
                <w:sz w:val="22"/>
                <w:szCs w:val="22"/>
              </w:rPr>
            </w:pPr>
          </w:p>
        </w:tc>
        <w:tc>
          <w:tcPr>
            <w:tcW w:w="368" w:type="pct"/>
            <w:hideMark/>
          </w:tcPr>
          <w:p w:rsidR="008418D1" w:rsidRPr="00A02684" w:rsidRDefault="008418D1" w:rsidP="008418D1">
            <w:pPr>
              <w:rPr>
                <w:sz w:val="22"/>
                <w:szCs w:val="22"/>
              </w:rPr>
            </w:pPr>
            <w:r w:rsidRPr="00A02684">
              <w:rPr>
                <w:sz w:val="22"/>
                <w:szCs w:val="22"/>
              </w:rPr>
              <w:t>Всего</w:t>
            </w:r>
          </w:p>
        </w:tc>
        <w:tc>
          <w:tcPr>
            <w:tcW w:w="402" w:type="pct"/>
            <w:hideMark/>
          </w:tcPr>
          <w:p w:rsidR="008418D1" w:rsidRPr="00A02684" w:rsidRDefault="008418D1" w:rsidP="008418D1">
            <w:pPr>
              <w:rPr>
                <w:sz w:val="22"/>
                <w:szCs w:val="22"/>
              </w:rPr>
            </w:pPr>
            <w:r w:rsidRPr="00A02684">
              <w:rPr>
                <w:sz w:val="22"/>
                <w:szCs w:val="22"/>
              </w:rPr>
              <w:t>Отопление</w:t>
            </w:r>
          </w:p>
        </w:tc>
        <w:tc>
          <w:tcPr>
            <w:tcW w:w="370" w:type="pct"/>
            <w:hideMark/>
          </w:tcPr>
          <w:p w:rsidR="008418D1" w:rsidRPr="00A02684" w:rsidRDefault="008418D1" w:rsidP="008418D1">
            <w:pPr>
              <w:rPr>
                <w:sz w:val="22"/>
                <w:szCs w:val="22"/>
              </w:rPr>
            </w:pPr>
            <w:r w:rsidRPr="00A02684">
              <w:rPr>
                <w:sz w:val="22"/>
                <w:szCs w:val="22"/>
              </w:rPr>
              <w:t>ГВС</w:t>
            </w:r>
          </w:p>
        </w:tc>
        <w:tc>
          <w:tcPr>
            <w:tcW w:w="500" w:type="pct"/>
            <w:vMerge/>
            <w:hideMark/>
          </w:tcPr>
          <w:p w:rsidR="008418D1" w:rsidRPr="00A02684" w:rsidRDefault="008418D1" w:rsidP="008418D1">
            <w:pPr>
              <w:rPr>
                <w:sz w:val="22"/>
                <w:szCs w:val="22"/>
              </w:rPr>
            </w:pPr>
          </w:p>
        </w:tc>
        <w:tc>
          <w:tcPr>
            <w:tcW w:w="400" w:type="pct"/>
            <w:hideMark/>
          </w:tcPr>
          <w:p w:rsidR="008418D1" w:rsidRPr="00A02684" w:rsidRDefault="008418D1" w:rsidP="008418D1">
            <w:pPr>
              <w:rPr>
                <w:sz w:val="22"/>
                <w:szCs w:val="22"/>
              </w:rPr>
            </w:pPr>
            <w:r w:rsidRPr="00A02684">
              <w:rPr>
                <w:sz w:val="22"/>
                <w:szCs w:val="22"/>
              </w:rPr>
              <w:t>Основного</w:t>
            </w:r>
          </w:p>
        </w:tc>
        <w:tc>
          <w:tcPr>
            <w:tcW w:w="641" w:type="pct"/>
            <w:hideMark/>
          </w:tcPr>
          <w:p w:rsidR="008418D1" w:rsidRPr="00A02684" w:rsidRDefault="008418D1" w:rsidP="008418D1">
            <w:pPr>
              <w:rPr>
                <w:sz w:val="22"/>
                <w:szCs w:val="22"/>
              </w:rPr>
            </w:pPr>
            <w:r w:rsidRPr="00A02684">
              <w:rPr>
                <w:sz w:val="22"/>
                <w:szCs w:val="22"/>
              </w:rPr>
              <w:t>Резервного</w:t>
            </w:r>
          </w:p>
        </w:tc>
        <w:tc>
          <w:tcPr>
            <w:tcW w:w="619" w:type="pct"/>
            <w:vMerge/>
            <w:hideMark/>
          </w:tcPr>
          <w:p w:rsidR="008418D1" w:rsidRPr="00A02684" w:rsidRDefault="008418D1" w:rsidP="008418D1">
            <w:pPr>
              <w:rPr>
                <w:sz w:val="22"/>
                <w:szCs w:val="22"/>
              </w:rPr>
            </w:pPr>
          </w:p>
        </w:tc>
      </w:tr>
      <w:tr w:rsidR="00184DA6" w:rsidRPr="00A02684" w:rsidTr="00184DA6">
        <w:trPr>
          <w:trHeight w:val="20"/>
        </w:trPr>
        <w:tc>
          <w:tcPr>
            <w:tcW w:w="141" w:type="pct"/>
          </w:tcPr>
          <w:p w:rsidR="008418D1" w:rsidRPr="00A02684" w:rsidRDefault="00184DA6" w:rsidP="008418D1">
            <w:pPr>
              <w:rPr>
                <w:sz w:val="22"/>
                <w:szCs w:val="22"/>
              </w:rPr>
            </w:pPr>
            <w:r w:rsidRPr="00A02684">
              <w:rPr>
                <w:sz w:val="22"/>
                <w:szCs w:val="22"/>
              </w:rPr>
              <w:t>1</w:t>
            </w:r>
          </w:p>
        </w:tc>
        <w:tc>
          <w:tcPr>
            <w:tcW w:w="514" w:type="pct"/>
            <w:hideMark/>
          </w:tcPr>
          <w:p w:rsidR="008418D1" w:rsidRPr="00A02684" w:rsidRDefault="008418D1" w:rsidP="008418D1">
            <w:pPr>
              <w:rPr>
                <w:sz w:val="22"/>
                <w:szCs w:val="22"/>
              </w:rPr>
            </w:pPr>
            <w:r w:rsidRPr="00A02684">
              <w:rPr>
                <w:sz w:val="22"/>
                <w:szCs w:val="22"/>
              </w:rPr>
              <w:t>д. Бегуницы</w:t>
            </w:r>
          </w:p>
        </w:tc>
        <w:tc>
          <w:tcPr>
            <w:tcW w:w="514" w:type="pct"/>
            <w:hideMark/>
          </w:tcPr>
          <w:p w:rsidR="008418D1" w:rsidRPr="00A02684" w:rsidRDefault="008418D1" w:rsidP="00184DA6">
            <w:pPr>
              <w:rPr>
                <w:sz w:val="22"/>
                <w:szCs w:val="22"/>
              </w:rPr>
            </w:pPr>
            <w:r w:rsidRPr="00A02684">
              <w:rPr>
                <w:sz w:val="22"/>
                <w:szCs w:val="22"/>
              </w:rPr>
              <w:t>Бегуницы №</w:t>
            </w:r>
            <w:r w:rsidR="00184DA6" w:rsidRPr="00A02684">
              <w:rPr>
                <w:sz w:val="22"/>
                <w:szCs w:val="22"/>
              </w:rPr>
              <w:t xml:space="preserve"> </w:t>
            </w:r>
            <w:r w:rsidRPr="00A02684">
              <w:rPr>
                <w:sz w:val="22"/>
                <w:szCs w:val="22"/>
              </w:rPr>
              <w:t>1 (д. Бегуницы, 65а)</w:t>
            </w:r>
          </w:p>
        </w:tc>
        <w:tc>
          <w:tcPr>
            <w:tcW w:w="529" w:type="pct"/>
            <w:hideMark/>
          </w:tcPr>
          <w:p w:rsidR="008418D1" w:rsidRPr="00A02684" w:rsidRDefault="008418D1" w:rsidP="008418D1">
            <w:pPr>
              <w:rPr>
                <w:sz w:val="22"/>
                <w:szCs w:val="22"/>
              </w:rPr>
            </w:pPr>
            <w:r w:rsidRPr="00A02684">
              <w:rPr>
                <w:sz w:val="22"/>
                <w:szCs w:val="22"/>
              </w:rPr>
              <w:t>10,83</w:t>
            </w:r>
          </w:p>
        </w:tc>
        <w:tc>
          <w:tcPr>
            <w:tcW w:w="368" w:type="pct"/>
            <w:hideMark/>
          </w:tcPr>
          <w:p w:rsidR="008418D1" w:rsidRPr="00A02684" w:rsidRDefault="008418D1" w:rsidP="008418D1">
            <w:pPr>
              <w:rPr>
                <w:sz w:val="22"/>
                <w:szCs w:val="22"/>
              </w:rPr>
            </w:pPr>
            <w:r w:rsidRPr="00A02684">
              <w:rPr>
                <w:sz w:val="22"/>
                <w:szCs w:val="22"/>
              </w:rPr>
              <w:t>7,688</w:t>
            </w:r>
          </w:p>
        </w:tc>
        <w:tc>
          <w:tcPr>
            <w:tcW w:w="402" w:type="pct"/>
            <w:noWrap/>
            <w:hideMark/>
          </w:tcPr>
          <w:p w:rsidR="008418D1" w:rsidRPr="00A02684" w:rsidRDefault="008418D1" w:rsidP="008418D1">
            <w:pPr>
              <w:rPr>
                <w:sz w:val="22"/>
                <w:szCs w:val="22"/>
              </w:rPr>
            </w:pPr>
            <w:r w:rsidRPr="00A02684">
              <w:rPr>
                <w:sz w:val="22"/>
                <w:szCs w:val="22"/>
              </w:rPr>
              <w:t>6,408</w:t>
            </w:r>
          </w:p>
        </w:tc>
        <w:tc>
          <w:tcPr>
            <w:tcW w:w="370" w:type="pct"/>
            <w:noWrap/>
            <w:hideMark/>
          </w:tcPr>
          <w:p w:rsidR="008418D1" w:rsidRPr="00A02684" w:rsidRDefault="008418D1" w:rsidP="008418D1">
            <w:pPr>
              <w:rPr>
                <w:sz w:val="22"/>
                <w:szCs w:val="22"/>
              </w:rPr>
            </w:pPr>
            <w:r w:rsidRPr="00A02684">
              <w:rPr>
                <w:sz w:val="22"/>
                <w:szCs w:val="22"/>
              </w:rPr>
              <w:t>1,280</w:t>
            </w:r>
          </w:p>
        </w:tc>
        <w:tc>
          <w:tcPr>
            <w:tcW w:w="500" w:type="pct"/>
            <w:noWrap/>
            <w:hideMark/>
          </w:tcPr>
          <w:p w:rsidR="008418D1" w:rsidRPr="00A02684" w:rsidRDefault="008418D1" w:rsidP="008418D1">
            <w:pPr>
              <w:rPr>
                <w:sz w:val="22"/>
                <w:szCs w:val="22"/>
              </w:rPr>
            </w:pPr>
            <w:r w:rsidRPr="00A02684">
              <w:rPr>
                <w:sz w:val="22"/>
                <w:szCs w:val="22"/>
              </w:rPr>
              <w:t>2012</w:t>
            </w:r>
          </w:p>
        </w:tc>
        <w:tc>
          <w:tcPr>
            <w:tcW w:w="400" w:type="pct"/>
            <w:hideMark/>
          </w:tcPr>
          <w:p w:rsidR="008418D1" w:rsidRPr="00A02684" w:rsidRDefault="008418D1" w:rsidP="008418D1">
            <w:pPr>
              <w:rPr>
                <w:sz w:val="22"/>
                <w:szCs w:val="22"/>
              </w:rPr>
            </w:pPr>
            <w:r w:rsidRPr="00A02684">
              <w:rPr>
                <w:sz w:val="22"/>
                <w:szCs w:val="22"/>
              </w:rPr>
              <w:t>газ</w:t>
            </w:r>
          </w:p>
        </w:tc>
        <w:tc>
          <w:tcPr>
            <w:tcW w:w="641" w:type="pct"/>
            <w:noWrap/>
            <w:hideMark/>
          </w:tcPr>
          <w:p w:rsidR="008418D1" w:rsidRPr="00A02684" w:rsidRDefault="008418D1" w:rsidP="00184DA6">
            <w:pPr>
              <w:rPr>
                <w:sz w:val="22"/>
                <w:szCs w:val="22"/>
              </w:rPr>
            </w:pPr>
            <w:r w:rsidRPr="00A02684">
              <w:rPr>
                <w:sz w:val="22"/>
                <w:szCs w:val="22"/>
              </w:rPr>
              <w:t>диз</w:t>
            </w:r>
            <w:r w:rsidR="00184DA6" w:rsidRPr="00A02684">
              <w:rPr>
                <w:sz w:val="22"/>
                <w:szCs w:val="22"/>
              </w:rPr>
              <w:t>ельное</w:t>
            </w:r>
            <w:r w:rsidRPr="00A02684">
              <w:rPr>
                <w:sz w:val="22"/>
                <w:szCs w:val="22"/>
              </w:rPr>
              <w:t xml:space="preserve"> топл</w:t>
            </w:r>
            <w:r w:rsidR="00184DA6" w:rsidRPr="00A02684">
              <w:rPr>
                <w:sz w:val="22"/>
                <w:szCs w:val="22"/>
              </w:rPr>
              <w:t>иво</w:t>
            </w:r>
          </w:p>
        </w:tc>
        <w:tc>
          <w:tcPr>
            <w:tcW w:w="619" w:type="pct"/>
            <w:noWrap/>
            <w:hideMark/>
          </w:tcPr>
          <w:p w:rsidR="008418D1" w:rsidRPr="00A02684" w:rsidRDefault="008418D1" w:rsidP="008418D1">
            <w:pPr>
              <w:rPr>
                <w:sz w:val="22"/>
                <w:szCs w:val="22"/>
              </w:rPr>
            </w:pPr>
            <w:r w:rsidRPr="00A02684">
              <w:rPr>
                <w:sz w:val="22"/>
                <w:szCs w:val="22"/>
              </w:rPr>
              <w:t>82,98</w:t>
            </w:r>
          </w:p>
        </w:tc>
      </w:tr>
      <w:tr w:rsidR="00184DA6" w:rsidRPr="00A02684" w:rsidTr="00184DA6">
        <w:trPr>
          <w:trHeight w:val="20"/>
        </w:trPr>
        <w:tc>
          <w:tcPr>
            <w:tcW w:w="141" w:type="pct"/>
          </w:tcPr>
          <w:p w:rsidR="008418D1" w:rsidRPr="00A02684" w:rsidRDefault="00184DA6" w:rsidP="008418D1">
            <w:pPr>
              <w:rPr>
                <w:sz w:val="22"/>
                <w:szCs w:val="22"/>
              </w:rPr>
            </w:pPr>
            <w:r w:rsidRPr="00A02684">
              <w:rPr>
                <w:sz w:val="22"/>
                <w:szCs w:val="22"/>
              </w:rPr>
              <w:t>2</w:t>
            </w:r>
          </w:p>
        </w:tc>
        <w:tc>
          <w:tcPr>
            <w:tcW w:w="514" w:type="pct"/>
            <w:hideMark/>
          </w:tcPr>
          <w:p w:rsidR="008418D1" w:rsidRPr="00A02684" w:rsidRDefault="008418D1" w:rsidP="008418D1">
            <w:pPr>
              <w:rPr>
                <w:sz w:val="22"/>
                <w:szCs w:val="22"/>
              </w:rPr>
            </w:pPr>
            <w:r w:rsidRPr="00A02684">
              <w:rPr>
                <w:sz w:val="22"/>
                <w:szCs w:val="22"/>
              </w:rPr>
              <w:t>д. Бегуницы</w:t>
            </w:r>
          </w:p>
        </w:tc>
        <w:tc>
          <w:tcPr>
            <w:tcW w:w="514" w:type="pct"/>
            <w:hideMark/>
          </w:tcPr>
          <w:p w:rsidR="008418D1" w:rsidRPr="00A02684" w:rsidRDefault="008418D1" w:rsidP="00184DA6">
            <w:pPr>
              <w:rPr>
                <w:sz w:val="22"/>
                <w:szCs w:val="22"/>
              </w:rPr>
            </w:pPr>
            <w:r w:rsidRPr="00A02684">
              <w:rPr>
                <w:sz w:val="22"/>
                <w:szCs w:val="22"/>
              </w:rPr>
              <w:t>Бегуницы №</w:t>
            </w:r>
            <w:r w:rsidR="00184DA6" w:rsidRPr="00A02684">
              <w:rPr>
                <w:sz w:val="22"/>
                <w:szCs w:val="22"/>
              </w:rPr>
              <w:t xml:space="preserve"> </w:t>
            </w:r>
            <w:r w:rsidRPr="00A02684">
              <w:rPr>
                <w:sz w:val="22"/>
                <w:szCs w:val="22"/>
              </w:rPr>
              <w:t>2 (д. Бегуницы, ул. Солнечная, 10)</w:t>
            </w:r>
          </w:p>
        </w:tc>
        <w:tc>
          <w:tcPr>
            <w:tcW w:w="529" w:type="pct"/>
            <w:hideMark/>
          </w:tcPr>
          <w:p w:rsidR="008418D1" w:rsidRPr="00A02684" w:rsidRDefault="008418D1" w:rsidP="008418D1">
            <w:pPr>
              <w:rPr>
                <w:sz w:val="22"/>
                <w:szCs w:val="22"/>
              </w:rPr>
            </w:pPr>
            <w:r w:rsidRPr="00A02684">
              <w:rPr>
                <w:sz w:val="22"/>
                <w:szCs w:val="22"/>
              </w:rPr>
              <w:t>0,32</w:t>
            </w:r>
          </w:p>
        </w:tc>
        <w:tc>
          <w:tcPr>
            <w:tcW w:w="368" w:type="pct"/>
            <w:hideMark/>
          </w:tcPr>
          <w:p w:rsidR="008418D1" w:rsidRPr="00A02684" w:rsidRDefault="008418D1" w:rsidP="008418D1">
            <w:pPr>
              <w:rPr>
                <w:sz w:val="22"/>
                <w:szCs w:val="22"/>
              </w:rPr>
            </w:pPr>
            <w:r w:rsidRPr="00A02684">
              <w:rPr>
                <w:sz w:val="22"/>
                <w:szCs w:val="22"/>
              </w:rPr>
              <w:t>0,161</w:t>
            </w:r>
          </w:p>
        </w:tc>
        <w:tc>
          <w:tcPr>
            <w:tcW w:w="402" w:type="pct"/>
            <w:noWrap/>
            <w:hideMark/>
          </w:tcPr>
          <w:p w:rsidR="008418D1" w:rsidRPr="00A02684" w:rsidRDefault="008418D1" w:rsidP="008418D1">
            <w:pPr>
              <w:rPr>
                <w:sz w:val="22"/>
                <w:szCs w:val="22"/>
              </w:rPr>
            </w:pPr>
            <w:r w:rsidRPr="00A02684">
              <w:rPr>
                <w:sz w:val="22"/>
                <w:szCs w:val="22"/>
              </w:rPr>
              <w:t>0,139</w:t>
            </w:r>
          </w:p>
        </w:tc>
        <w:tc>
          <w:tcPr>
            <w:tcW w:w="370" w:type="pct"/>
            <w:noWrap/>
            <w:hideMark/>
          </w:tcPr>
          <w:p w:rsidR="008418D1" w:rsidRPr="00A02684" w:rsidRDefault="008418D1" w:rsidP="008418D1">
            <w:pPr>
              <w:rPr>
                <w:sz w:val="22"/>
                <w:szCs w:val="22"/>
              </w:rPr>
            </w:pPr>
            <w:r w:rsidRPr="00A02684">
              <w:rPr>
                <w:sz w:val="22"/>
                <w:szCs w:val="22"/>
              </w:rPr>
              <w:t>0,022</w:t>
            </w:r>
          </w:p>
        </w:tc>
        <w:tc>
          <w:tcPr>
            <w:tcW w:w="500" w:type="pct"/>
            <w:noWrap/>
            <w:hideMark/>
          </w:tcPr>
          <w:p w:rsidR="008418D1" w:rsidRPr="00A02684" w:rsidRDefault="008418D1" w:rsidP="008418D1">
            <w:pPr>
              <w:rPr>
                <w:sz w:val="22"/>
                <w:szCs w:val="22"/>
              </w:rPr>
            </w:pPr>
            <w:r w:rsidRPr="00A02684">
              <w:rPr>
                <w:sz w:val="22"/>
                <w:szCs w:val="22"/>
              </w:rPr>
              <w:t>2011</w:t>
            </w:r>
          </w:p>
        </w:tc>
        <w:tc>
          <w:tcPr>
            <w:tcW w:w="400" w:type="pct"/>
            <w:hideMark/>
          </w:tcPr>
          <w:p w:rsidR="008418D1" w:rsidRPr="00A02684" w:rsidRDefault="008418D1" w:rsidP="008418D1">
            <w:pPr>
              <w:rPr>
                <w:sz w:val="22"/>
                <w:szCs w:val="22"/>
              </w:rPr>
            </w:pPr>
            <w:r w:rsidRPr="00A02684">
              <w:rPr>
                <w:sz w:val="22"/>
                <w:szCs w:val="22"/>
              </w:rPr>
              <w:t>газ</w:t>
            </w:r>
          </w:p>
        </w:tc>
        <w:tc>
          <w:tcPr>
            <w:tcW w:w="641" w:type="pct"/>
            <w:noWrap/>
            <w:hideMark/>
          </w:tcPr>
          <w:p w:rsidR="008418D1" w:rsidRPr="00A02684" w:rsidRDefault="008418D1" w:rsidP="008418D1">
            <w:pPr>
              <w:rPr>
                <w:sz w:val="22"/>
                <w:szCs w:val="22"/>
              </w:rPr>
            </w:pPr>
            <w:r w:rsidRPr="00A02684">
              <w:rPr>
                <w:sz w:val="22"/>
                <w:szCs w:val="22"/>
              </w:rPr>
              <w:t>нет</w:t>
            </w:r>
          </w:p>
        </w:tc>
        <w:tc>
          <w:tcPr>
            <w:tcW w:w="619" w:type="pct"/>
            <w:noWrap/>
            <w:hideMark/>
          </w:tcPr>
          <w:p w:rsidR="008418D1" w:rsidRPr="00A02684" w:rsidRDefault="008418D1" w:rsidP="008418D1">
            <w:pPr>
              <w:rPr>
                <w:sz w:val="22"/>
                <w:szCs w:val="22"/>
              </w:rPr>
            </w:pPr>
            <w:r w:rsidRPr="00A02684">
              <w:rPr>
                <w:sz w:val="22"/>
                <w:szCs w:val="22"/>
              </w:rPr>
              <w:t>63,12</w:t>
            </w:r>
          </w:p>
        </w:tc>
      </w:tr>
      <w:tr w:rsidR="00184DA6" w:rsidRPr="00A02684" w:rsidTr="00184DA6">
        <w:trPr>
          <w:trHeight w:val="20"/>
        </w:trPr>
        <w:tc>
          <w:tcPr>
            <w:tcW w:w="141" w:type="pct"/>
          </w:tcPr>
          <w:p w:rsidR="00184DA6" w:rsidRPr="00A02684" w:rsidRDefault="00184DA6" w:rsidP="00184DA6">
            <w:pPr>
              <w:rPr>
                <w:sz w:val="22"/>
                <w:szCs w:val="22"/>
              </w:rPr>
            </w:pPr>
            <w:r w:rsidRPr="00A02684">
              <w:rPr>
                <w:sz w:val="22"/>
                <w:szCs w:val="22"/>
              </w:rPr>
              <w:t>3</w:t>
            </w:r>
          </w:p>
        </w:tc>
        <w:tc>
          <w:tcPr>
            <w:tcW w:w="514" w:type="pct"/>
            <w:hideMark/>
          </w:tcPr>
          <w:p w:rsidR="00184DA6" w:rsidRPr="00A02684" w:rsidRDefault="00184DA6" w:rsidP="00184DA6">
            <w:pPr>
              <w:rPr>
                <w:sz w:val="22"/>
                <w:szCs w:val="22"/>
              </w:rPr>
            </w:pPr>
            <w:r w:rsidRPr="00A02684">
              <w:rPr>
                <w:sz w:val="22"/>
                <w:szCs w:val="22"/>
              </w:rPr>
              <w:t>п. Зимитицы</w:t>
            </w:r>
          </w:p>
        </w:tc>
        <w:tc>
          <w:tcPr>
            <w:tcW w:w="514" w:type="pct"/>
            <w:hideMark/>
          </w:tcPr>
          <w:p w:rsidR="00184DA6" w:rsidRPr="00A02684" w:rsidRDefault="00184DA6" w:rsidP="00184DA6">
            <w:pPr>
              <w:rPr>
                <w:sz w:val="22"/>
                <w:szCs w:val="22"/>
              </w:rPr>
            </w:pPr>
            <w:r w:rsidRPr="00A02684">
              <w:rPr>
                <w:sz w:val="22"/>
                <w:szCs w:val="22"/>
              </w:rPr>
              <w:t>Зимитицы № 8 (п. Зимитицы)</w:t>
            </w:r>
          </w:p>
        </w:tc>
        <w:tc>
          <w:tcPr>
            <w:tcW w:w="529" w:type="pct"/>
            <w:hideMark/>
          </w:tcPr>
          <w:p w:rsidR="00184DA6" w:rsidRPr="00A02684" w:rsidRDefault="00184DA6" w:rsidP="00184DA6">
            <w:pPr>
              <w:rPr>
                <w:sz w:val="22"/>
                <w:szCs w:val="22"/>
              </w:rPr>
            </w:pPr>
            <w:r w:rsidRPr="00A02684">
              <w:rPr>
                <w:sz w:val="22"/>
                <w:szCs w:val="22"/>
              </w:rPr>
              <w:t>4,30</w:t>
            </w:r>
          </w:p>
        </w:tc>
        <w:tc>
          <w:tcPr>
            <w:tcW w:w="368" w:type="pct"/>
            <w:hideMark/>
          </w:tcPr>
          <w:p w:rsidR="00184DA6" w:rsidRPr="00A02684" w:rsidRDefault="00184DA6" w:rsidP="00184DA6">
            <w:pPr>
              <w:rPr>
                <w:sz w:val="22"/>
                <w:szCs w:val="22"/>
              </w:rPr>
            </w:pPr>
            <w:r w:rsidRPr="00A02684">
              <w:rPr>
                <w:sz w:val="22"/>
                <w:szCs w:val="22"/>
              </w:rPr>
              <w:t>2,477</w:t>
            </w:r>
          </w:p>
        </w:tc>
        <w:tc>
          <w:tcPr>
            <w:tcW w:w="402" w:type="pct"/>
            <w:noWrap/>
            <w:hideMark/>
          </w:tcPr>
          <w:p w:rsidR="00184DA6" w:rsidRPr="00A02684" w:rsidRDefault="00184DA6" w:rsidP="00184DA6">
            <w:pPr>
              <w:rPr>
                <w:sz w:val="22"/>
                <w:szCs w:val="22"/>
              </w:rPr>
            </w:pPr>
            <w:r w:rsidRPr="00A02684">
              <w:rPr>
                <w:sz w:val="22"/>
                <w:szCs w:val="22"/>
              </w:rPr>
              <w:t>2,065</w:t>
            </w:r>
          </w:p>
        </w:tc>
        <w:tc>
          <w:tcPr>
            <w:tcW w:w="370" w:type="pct"/>
            <w:noWrap/>
            <w:hideMark/>
          </w:tcPr>
          <w:p w:rsidR="00184DA6" w:rsidRPr="00A02684" w:rsidRDefault="00184DA6" w:rsidP="00184DA6">
            <w:pPr>
              <w:rPr>
                <w:sz w:val="22"/>
                <w:szCs w:val="22"/>
              </w:rPr>
            </w:pPr>
            <w:r w:rsidRPr="00A02684">
              <w:rPr>
                <w:sz w:val="22"/>
                <w:szCs w:val="22"/>
              </w:rPr>
              <w:t>0,412</w:t>
            </w:r>
          </w:p>
        </w:tc>
        <w:tc>
          <w:tcPr>
            <w:tcW w:w="500" w:type="pct"/>
            <w:noWrap/>
            <w:hideMark/>
          </w:tcPr>
          <w:p w:rsidR="00184DA6" w:rsidRPr="00A02684" w:rsidRDefault="00184DA6" w:rsidP="00184DA6">
            <w:pPr>
              <w:rPr>
                <w:sz w:val="22"/>
                <w:szCs w:val="22"/>
              </w:rPr>
            </w:pPr>
            <w:r w:rsidRPr="00A02684">
              <w:rPr>
                <w:sz w:val="22"/>
                <w:szCs w:val="22"/>
              </w:rPr>
              <w:t>2017</w:t>
            </w:r>
          </w:p>
        </w:tc>
        <w:tc>
          <w:tcPr>
            <w:tcW w:w="400" w:type="pct"/>
            <w:hideMark/>
          </w:tcPr>
          <w:p w:rsidR="00184DA6" w:rsidRPr="00A02684" w:rsidRDefault="00184DA6" w:rsidP="00184DA6">
            <w:pPr>
              <w:rPr>
                <w:sz w:val="22"/>
                <w:szCs w:val="22"/>
              </w:rPr>
            </w:pPr>
            <w:r w:rsidRPr="00A02684">
              <w:rPr>
                <w:sz w:val="22"/>
                <w:szCs w:val="22"/>
              </w:rPr>
              <w:t>газ</w:t>
            </w:r>
          </w:p>
        </w:tc>
        <w:tc>
          <w:tcPr>
            <w:tcW w:w="641" w:type="pct"/>
            <w:noWrap/>
            <w:hideMark/>
          </w:tcPr>
          <w:p w:rsidR="00184DA6" w:rsidRPr="00A02684" w:rsidRDefault="00184DA6" w:rsidP="00184DA6">
            <w:pPr>
              <w:rPr>
                <w:sz w:val="22"/>
                <w:szCs w:val="22"/>
              </w:rPr>
            </w:pPr>
            <w:r w:rsidRPr="00A02684">
              <w:rPr>
                <w:sz w:val="22"/>
                <w:szCs w:val="22"/>
              </w:rPr>
              <w:t>дизельное топливо</w:t>
            </w:r>
          </w:p>
        </w:tc>
        <w:tc>
          <w:tcPr>
            <w:tcW w:w="619" w:type="pct"/>
            <w:noWrap/>
            <w:hideMark/>
          </w:tcPr>
          <w:p w:rsidR="00184DA6" w:rsidRPr="00A02684" w:rsidRDefault="00184DA6" w:rsidP="00184DA6">
            <w:pPr>
              <w:rPr>
                <w:sz w:val="22"/>
                <w:szCs w:val="22"/>
              </w:rPr>
            </w:pPr>
            <w:r w:rsidRPr="00A02684">
              <w:rPr>
                <w:sz w:val="22"/>
                <w:szCs w:val="22"/>
              </w:rPr>
              <w:t>22,97</w:t>
            </w:r>
          </w:p>
        </w:tc>
      </w:tr>
      <w:tr w:rsidR="00184DA6" w:rsidRPr="00A02684" w:rsidTr="00184DA6">
        <w:trPr>
          <w:trHeight w:val="20"/>
        </w:trPr>
        <w:tc>
          <w:tcPr>
            <w:tcW w:w="141" w:type="pct"/>
          </w:tcPr>
          <w:p w:rsidR="00184DA6" w:rsidRPr="00A02684" w:rsidRDefault="00184DA6" w:rsidP="00184DA6">
            <w:pPr>
              <w:rPr>
                <w:sz w:val="22"/>
                <w:szCs w:val="22"/>
              </w:rPr>
            </w:pPr>
            <w:r w:rsidRPr="00A02684">
              <w:rPr>
                <w:sz w:val="22"/>
                <w:szCs w:val="22"/>
              </w:rPr>
              <w:t>4</w:t>
            </w:r>
          </w:p>
        </w:tc>
        <w:tc>
          <w:tcPr>
            <w:tcW w:w="514" w:type="pct"/>
            <w:hideMark/>
          </w:tcPr>
          <w:p w:rsidR="00184DA6" w:rsidRPr="00A02684" w:rsidRDefault="00184DA6" w:rsidP="00184DA6">
            <w:pPr>
              <w:rPr>
                <w:sz w:val="22"/>
                <w:szCs w:val="22"/>
              </w:rPr>
            </w:pPr>
            <w:r w:rsidRPr="00A02684">
              <w:rPr>
                <w:sz w:val="22"/>
                <w:szCs w:val="22"/>
              </w:rPr>
              <w:t>д. Терпилицы</w:t>
            </w:r>
          </w:p>
        </w:tc>
        <w:tc>
          <w:tcPr>
            <w:tcW w:w="514" w:type="pct"/>
            <w:hideMark/>
          </w:tcPr>
          <w:p w:rsidR="00184DA6" w:rsidRPr="00A02684" w:rsidRDefault="00184DA6" w:rsidP="00DD0ED1">
            <w:pPr>
              <w:rPr>
                <w:sz w:val="22"/>
                <w:szCs w:val="22"/>
              </w:rPr>
            </w:pPr>
            <w:r w:rsidRPr="00A02684">
              <w:rPr>
                <w:sz w:val="22"/>
                <w:szCs w:val="22"/>
              </w:rPr>
              <w:t>Терпилицы № 21 (д. Терпилицы, строение № 1</w:t>
            </w:r>
            <w:r w:rsidR="00DD0ED1" w:rsidRPr="00A02684">
              <w:rPr>
                <w:sz w:val="22"/>
                <w:szCs w:val="22"/>
              </w:rPr>
              <w:t>б</w:t>
            </w:r>
            <w:r w:rsidRPr="00A02684">
              <w:rPr>
                <w:sz w:val="22"/>
                <w:szCs w:val="22"/>
              </w:rPr>
              <w:t>)</w:t>
            </w:r>
          </w:p>
        </w:tc>
        <w:tc>
          <w:tcPr>
            <w:tcW w:w="529" w:type="pct"/>
            <w:hideMark/>
          </w:tcPr>
          <w:p w:rsidR="00184DA6" w:rsidRPr="00A02684" w:rsidRDefault="00184DA6" w:rsidP="00184DA6">
            <w:pPr>
              <w:rPr>
                <w:sz w:val="22"/>
                <w:szCs w:val="22"/>
              </w:rPr>
            </w:pPr>
            <w:r w:rsidRPr="00A02684">
              <w:rPr>
                <w:sz w:val="22"/>
                <w:szCs w:val="22"/>
              </w:rPr>
              <w:t>3,01</w:t>
            </w:r>
          </w:p>
        </w:tc>
        <w:tc>
          <w:tcPr>
            <w:tcW w:w="368" w:type="pct"/>
            <w:hideMark/>
          </w:tcPr>
          <w:p w:rsidR="00184DA6" w:rsidRPr="00A02684" w:rsidRDefault="00184DA6" w:rsidP="00184DA6">
            <w:pPr>
              <w:rPr>
                <w:sz w:val="22"/>
                <w:szCs w:val="22"/>
              </w:rPr>
            </w:pPr>
            <w:r w:rsidRPr="00A02684">
              <w:rPr>
                <w:sz w:val="22"/>
                <w:szCs w:val="22"/>
              </w:rPr>
              <w:t>2,360</w:t>
            </w:r>
          </w:p>
        </w:tc>
        <w:tc>
          <w:tcPr>
            <w:tcW w:w="402" w:type="pct"/>
            <w:noWrap/>
            <w:hideMark/>
          </w:tcPr>
          <w:p w:rsidR="00184DA6" w:rsidRPr="00A02684" w:rsidRDefault="00184DA6" w:rsidP="00184DA6">
            <w:pPr>
              <w:rPr>
                <w:sz w:val="22"/>
                <w:szCs w:val="22"/>
              </w:rPr>
            </w:pPr>
            <w:r w:rsidRPr="00A02684">
              <w:rPr>
                <w:sz w:val="22"/>
                <w:szCs w:val="22"/>
              </w:rPr>
              <w:t>1,988</w:t>
            </w:r>
          </w:p>
        </w:tc>
        <w:tc>
          <w:tcPr>
            <w:tcW w:w="370" w:type="pct"/>
            <w:noWrap/>
            <w:hideMark/>
          </w:tcPr>
          <w:p w:rsidR="00184DA6" w:rsidRPr="00A02684" w:rsidRDefault="00184DA6" w:rsidP="00184DA6">
            <w:pPr>
              <w:rPr>
                <w:sz w:val="22"/>
                <w:szCs w:val="22"/>
              </w:rPr>
            </w:pPr>
            <w:r w:rsidRPr="00A02684">
              <w:rPr>
                <w:sz w:val="22"/>
                <w:szCs w:val="22"/>
              </w:rPr>
              <w:t>0,372</w:t>
            </w:r>
          </w:p>
        </w:tc>
        <w:tc>
          <w:tcPr>
            <w:tcW w:w="500" w:type="pct"/>
            <w:noWrap/>
            <w:hideMark/>
          </w:tcPr>
          <w:p w:rsidR="00184DA6" w:rsidRPr="00A02684" w:rsidRDefault="00184DA6" w:rsidP="00184DA6">
            <w:pPr>
              <w:rPr>
                <w:sz w:val="22"/>
                <w:szCs w:val="22"/>
              </w:rPr>
            </w:pPr>
            <w:r w:rsidRPr="00A02684">
              <w:rPr>
                <w:sz w:val="22"/>
                <w:szCs w:val="22"/>
              </w:rPr>
              <w:t>2012</w:t>
            </w:r>
          </w:p>
        </w:tc>
        <w:tc>
          <w:tcPr>
            <w:tcW w:w="400" w:type="pct"/>
            <w:hideMark/>
          </w:tcPr>
          <w:p w:rsidR="00184DA6" w:rsidRPr="00A02684" w:rsidRDefault="00184DA6" w:rsidP="00184DA6">
            <w:pPr>
              <w:rPr>
                <w:sz w:val="22"/>
                <w:szCs w:val="22"/>
              </w:rPr>
            </w:pPr>
            <w:r w:rsidRPr="00A02684">
              <w:rPr>
                <w:sz w:val="22"/>
                <w:szCs w:val="22"/>
              </w:rPr>
              <w:t>газ</w:t>
            </w:r>
          </w:p>
        </w:tc>
        <w:tc>
          <w:tcPr>
            <w:tcW w:w="641" w:type="pct"/>
            <w:noWrap/>
            <w:hideMark/>
          </w:tcPr>
          <w:p w:rsidR="00184DA6" w:rsidRPr="00A02684" w:rsidRDefault="00184DA6" w:rsidP="00184DA6">
            <w:pPr>
              <w:rPr>
                <w:sz w:val="22"/>
                <w:szCs w:val="22"/>
              </w:rPr>
            </w:pPr>
            <w:r w:rsidRPr="00A02684">
              <w:rPr>
                <w:sz w:val="22"/>
                <w:szCs w:val="22"/>
              </w:rPr>
              <w:t>дизельное топливо</w:t>
            </w:r>
          </w:p>
        </w:tc>
        <w:tc>
          <w:tcPr>
            <w:tcW w:w="619" w:type="pct"/>
            <w:noWrap/>
            <w:hideMark/>
          </w:tcPr>
          <w:p w:rsidR="00184DA6" w:rsidRPr="00A02684" w:rsidRDefault="00184DA6" w:rsidP="00184DA6">
            <w:pPr>
              <w:rPr>
                <w:sz w:val="22"/>
                <w:szCs w:val="22"/>
              </w:rPr>
            </w:pPr>
            <w:r w:rsidRPr="00A02684">
              <w:rPr>
                <w:sz w:val="22"/>
                <w:szCs w:val="22"/>
              </w:rPr>
              <w:t>63,98</w:t>
            </w:r>
          </w:p>
        </w:tc>
      </w:tr>
    </w:tbl>
    <w:p w:rsidR="008418D1" w:rsidRPr="00A02684" w:rsidRDefault="008418D1" w:rsidP="00C21A3D">
      <w:pPr>
        <w:pStyle w:val="ae"/>
        <w:ind w:left="0"/>
        <w:jc w:val="both"/>
      </w:pPr>
    </w:p>
    <w:p w:rsidR="008418D1" w:rsidRPr="00A02684" w:rsidRDefault="008418D1" w:rsidP="00C21A3D">
      <w:pPr>
        <w:pStyle w:val="ae"/>
        <w:ind w:left="0"/>
        <w:jc w:val="both"/>
      </w:pPr>
    </w:p>
    <w:p w:rsidR="008418D1" w:rsidRPr="00A02684" w:rsidRDefault="008418D1" w:rsidP="00C21A3D">
      <w:pPr>
        <w:pStyle w:val="ae"/>
        <w:ind w:left="0"/>
        <w:jc w:val="both"/>
      </w:pPr>
    </w:p>
    <w:p w:rsidR="008418D1" w:rsidRPr="00A02684" w:rsidRDefault="008418D1" w:rsidP="00C21A3D">
      <w:pPr>
        <w:pStyle w:val="ae"/>
        <w:ind w:left="0"/>
        <w:jc w:val="both"/>
      </w:pPr>
    </w:p>
    <w:p w:rsidR="008418D1" w:rsidRPr="00A02684" w:rsidRDefault="008418D1" w:rsidP="00F37281">
      <w:pPr>
        <w:ind w:firstLine="709"/>
        <w:jc w:val="both"/>
        <w:sectPr w:rsidR="008418D1" w:rsidRPr="00A02684" w:rsidSect="008418D1">
          <w:pgSz w:w="16840" w:h="11907" w:orient="landscape" w:code="9"/>
          <w:pgMar w:top="1134" w:right="1134" w:bottom="567" w:left="1134" w:header="720" w:footer="720" w:gutter="0"/>
          <w:cols w:space="720"/>
          <w:titlePg/>
          <w:docGrid w:linePitch="299"/>
        </w:sectPr>
      </w:pPr>
    </w:p>
    <w:p w:rsidR="0016062F" w:rsidRPr="00A02684" w:rsidRDefault="0016062F" w:rsidP="0016062F">
      <w:pPr>
        <w:ind w:firstLine="709"/>
        <w:jc w:val="both"/>
      </w:pPr>
      <w:r w:rsidRPr="00A02684">
        <w:lastRenderedPageBreak/>
        <w:t>Оценка параметров развития объектов теплоснабжения выполнена в соответствии с СП 124.13330.2012 «Тепловые сети»</w:t>
      </w:r>
      <w:r w:rsidR="000E24DD" w:rsidRPr="00A02684">
        <w:t xml:space="preserve"> (с Изменением № 1)</w:t>
      </w:r>
      <w:r w:rsidRPr="00A02684">
        <w:t>, СП 50.13330.2012 Тепловая защита зданий. Актуализированная редакция СНиП 23-02-2003 (с Изменением № 1), СП 42.13330.2016 «Градостроительство. Планировка и застройка городских и сельских поселений».</w:t>
      </w:r>
    </w:p>
    <w:p w:rsidR="0016062F" w:rsidRPr="00A02684" w:rsidRDefault="0016062F" w:rsidP="0016062F">
      <w:pPr>
        <w:ind w:firstLine="709"/>
        <w:jc w:val="both"/>
      </w:pPr>
      <w:r w:rsidRPr="00A02684">
        <w:t>Климатические параметры для расчета приняты в соответствии с СП 131.13330.2020 «Строительная климатология»:</w:t>
      </w:r>
    </w:p>
    <w:p w:rsidR="0016062F" w:rsidRPr="00A02684" w:rsidRDefault="0016062F" w:rsidP="0016062F">
      <w:pPr>
        <w:ind w:firstLine="709"/>
        <w:jc w:val="both"/>
      </w:pPr>
      <w:r w:rsidRPr="00A02684">
        <w:t>−</w:t>
      </w:r>
      <w:r w:rsidRPr="00A02684">
        <w:tab/>
        <w:t>расчетная температура наружного воздуха – минус 24 ℃;</w:t>
      </w:r>
    </w:p>
    <w:p w:rsidR="0016062F" w:rsidRPr="00A02684" w:rsidRDefault="0016062F" w:rsidP="0016062F">
      <w:pPr>
        <w:ind w:firstLine="709"/>
        <w:jc w:val="both"/>
      </w:pPr>
      <w:r w:rsidRPr="00A02684">
        <w:t>−</w:t>
      </w:r>
      <w:r w:rsidRPr="00A02684">
        <w:tab/>
        <w:t>продолжительность отопительного периода – 213 суток;</w:t>
      </w:r>
    </w:p>
    <w:p w:rsidR="0016062F" w:rsidRPr="00A02684" w:rsidRDefault="0016062F" w:rsidP="0016062F">
      <w:pPr>
        <w:ind w:firstLine="709"/>
        <w:jc w:val="both"/>
      </w:pPr>
      <w:r w:rsidRPr="00A02684">
        <w:t>−</w:t>
      </w:r>
      <w:r w:rsidRPr="00A02684">
        <w:tab/>
        <w:t>средняя температура отопительного периода – 1,3 ℃.</w:t>
      </w:r>
    </w:p>
    <w:p w:rsidR="0016062F" w:rsidRPr="00A02684" w:rsidRDefault="0016062F" w:rsidP="0016062F">
      <w:pPr>
        <w:ind w:firstLine="709"/>
        <w:jc w:val="both"/>
      </w:pPr>
      <w:r w:rsidRPr="00A02684">
        <w:t>Теплоснабжение индивидуальной жилой застройки предусматривается децентрализованным, от автономных теплоисточников, работающих на природном газе, жидком и твердом топливе. Значения расчетных тепловых нагрузок на коллекторах источников тепловой энергии представлены в таблице 57.</w:t>
      </w:r>
    </w:p>
    <w:p w:rsidR="0016062F" w:rsidRPr="00A02684" w:rsidRDefault="0016062F" w:rsidP="0016062F">
      <w:pPr>
        <w:jc w:val="both"/>
      </w:pPr>
    </w:p>
    <w:p w:rsidR="0016062F" w:rsidRPr="00A02684" w:rsidRDefault="0016062F" w:rsidP="0016062F">
      <w:pPr>
        <w:jc w:val="center"/>
      </w:pPr>
      <w:r w:rsidRPr="00A02684">
        <w:t>Таблица 57. Значения расчетных тепловых нагрузок на коллекторах источников тепловой энергии, Гкал/ч</w:t>
      </w:r>
    </w:p>
    <w:tbl>
      <w:tblPr>
        <w:tblStyle w:val="35"/>
        <w:tblW w:w="0" w:type="auto"/>
        <w:tblLook w:val="04A0" w:firstRow="1" w:lastRow="0" w:firstColumn="1" w:lastColumn="0" w:noHBand="0" w:noVBand="1"/>
      </w:tblPr>
      <w:tblGrid>
        <w:gridCol w:w="2035"/>
        <w:gridCol w:w="1779"/>
        <w:gridCol w:w="2261"/>
        <w:gridCol w:w="1931"/>
        <w:gridCol w:w="2190"/>
      </w:tblGrid>
      <w:tr w:rsidR="0016062F" w:rsidRPr="00A02684" w:rsidTr="0016062F">
        <w:trPr>
          <w:trHeight w:val="20"/>
        </w:trPr>
        <w:tc>
          <w:tcPr>
            <w:tcW w:w="0" w:type="auto"/>
            <w:vMerge w:val="restart"/>
            <w:vAlign w:val="center"/>
          </w:tcPr>
          <w:p w:rsidR="0016062F" w:rsidRPr="00A02684" w:rsidRDefault="0016062F" w:rsidP="0016062F">
            <w:pPr>
              <w:rPr>
                <w:sz w:val="22"/>
                <w:szCs w:val="22"/>
              </w:rPr>
            </w:pPr>
            <w:r w:rsidRPr="00A02684">
              <w:rPr>
                <w:sz w:val="22"/>
                <w:szCs w:val="22"/>
              </w:rPr>
              <w:t>Наименование показателей</w:t>
            </w:r>
          </w:p>
        </w:tc>
        <w:tc>
          <w:tcPr>
            <w:tcW w:w="0" w:type="auto"/>
            <w:gridSpan w:val="4"/>
            <w:vAlign w:val="center"/>
          </w:tcPr>
          <w:p w:rsidR="0016062F" w:rsidRPr="00A02684" w:rsidRDefault="0016062F" w:rsidP="0016062F">
            <w:pPr>
              <w:rPr>
                <w:sz w:val="22"/>
                <w:szCs w:val="22"/>
              </w:rPr>
            </w:pPr>
            <w:r w:rsidRPr="00A02684">
              <w:rPr>
                <w:sz w:val="22"/>
                <w:szCs w:val="22"/>
              </w:rPr>
              <w:t>Бегуницкое сельское поселение</w:t>
            </w:r>
          </w:p>
        </w:tc>
      </w:tr>
      <w:tr w:rsidR="0016062F" w:rsidRPr="00A02684" w:rsidTr="0016062F">
        <w:trPr>
          <w:trHeight w:val="20"/>
        </w:trPr>
        <w:tc>
          <w:tcPr>
            <w:tcW w:w="0" w:type="auto"/>
            <w:vMerge/>
          </w:tcPr>
          <w:p w:rsidR="0016062F" w:rsidRPr="00A02684" w:rsidRDefault="0016062F" w:rsidP="0016062F">
            <w:pPr>
              <w:jc w:val="left"/>
              <w:rPr>
                <w:sz w:val="22"/>
                <w:szCs w:val="22"/>
              </w:rPr>
            </w:pPr>
          </w:p>
        </w:tc>
        <w:tc>
          <w:tcPr>
            <w:tcW w:w="0" w:type="auto"/>
            <w:vAlign w:val="center"/>
          </w:tcPr>
          <w:p w:rsidR="0016062F" w:rsidRPr="00A02684" w:rsidRDefault="0016062F" w:rsidP="0016062F">
            <w:pPr>
              <w:rPr>
                <w:sz w:val="22"/>
                <w:szCs w:val="22"/>
              </w:rPr>
            </w:pPr>
            <w:r w:rsidRPr="00A02684">
              <w:rPr>
                <w:sz w:val="22"/>
                <w:szCs w:val="22"/>
              </w:rPr>
              <w:t>Котельная д. Бегуницы, д. б5а</w:t>
            </w:r>
          </w:p>
        </w:tc>
        <w:tc>
          <w:tcPr>
            <w:tcW w:w="0" w:type="auto"/>
            <w:vAlign w:val="center"/>
          </w:tcPr>
          <w:p w:rsidR="0016062F" w:rsidRPr="00A02684" w:rsidRDefault="0016062F" w:rsidP="0016062F">
            <w:pPr>
              <w:rPr>
                <w:sz w:val="22"/>
                <w:szCs w:val="22"/>
              </w:rPr>
            </w:pPr>
            <w:r w:rsidRPr="00A02684">
              <w:rPr>
                <w:sz w:val="22"/>
                <w:szCs w:val="22"/>
              </w:rPr>
              <w:t>Котельная д. Бегуницы, ул. Солнечная, д. 10</w:t>
            </w:r>
          </w:p>
        </w:tc>
        <w:tc>
          <w:tcPr>
            <w:tcW w:w="0" w:type="auto"/>
            <w:vAlign w:val="center"/>
          </w:tcPr>
          <w:p w:rsidR="0016062F" w:rsidRPr="00A02684" w:rsidRDefault="0016062F" w:rsidP="0016062F">
            <w:pPr>
              <w:rPr>
                <w:sz w:val="22"/>
                <w:szCs w:val="22"/>
              </w:rPr>
            </w:pPr>
            <w:r w:rsidRPr="00A02684">
              <w:rPr>
                <w:sz w:val="22"/>
                <w:szCs w:val="22"/>
              </w:rPr>
              <w:t>Котельная п. Зимитицы, участок 8</w:t>
            </w:r>
          </w:p>
        </w:tc>
        <w:tc>
          <w:tcPr>
            <w:tcW w:w="0" w:type="auto"/>
            <w:vAlign w:val="center"/>
          </w:tcPr>
          <w:p w:rsidR="0016062F" w:rsidRPr="00A02684" w:rsidRDefault="0016062F" w:rsidP="0016062F">
            <w:pPr>
              <w:rPr>
                <w:sz w:val="22"/>
                <w:szCs w:val="22"/>
              </w:rPr>
            </w:pPr>
            <w:r w:rsidRPr="00A02684">
              <w:rPr>
                <w:sz w:val="22"/>
                <w:szCs w:val="22"/>
              </w:rPr>
              <w:t>Котельная д. Терпилицы, строение № 1б</w:t>
            </w:r>
          </w:p>
        </w:tc>
      </w:tr>
      <w:tr w:rsidR="0016062F" w:rsidRPr="00A02684" w:rsidTr="0016062F">
        <w:trPr>
          <w:trHeight w:val="20"/>
        </w:trPr>
        <w:tc>
          <w:tcPr>
            <w:tcW w:w="0" w:type="auto"/>
          </w:tcPr>
          <w:p w:rsidR="0016062F" w:rsidRPr="00A02684" w:rsidRDefault="0016062F" w:rsidP="0016062F">
            <w:pPr>
              <w:jc w:val="left"/>
              <w:rPr>
                <w:sz w:val="22"/>
                <w:szCs w:val="22"/>
              </w:rPr>
            </w:pPr>
            <w:r w:rsidRPr="00A02684">
              <w:rPr>
                <w:sz w:val="22"/>
                <w:szCs w:val="22"/>
              </w:rPr>
              <w:t>Потери теплоэнергии в сети</w:t>
            </w:r>
          </w:p>
        </w:tc>
        <w:tc>
          <w:tcPr>
            <w:tcW w:w="0" w:type="auto"/>
          </w:tcPr>
          <w:p w:rsidR="0016062F" w:rsidRPr="00A02684" w:rsidRDefault="0016062F" w:rsidP="0016062F">
            <w:pPr>
              <w:rPr>
                <w:sz w:val="22"/>
                <w:szCs w:val="22"/>
              </w:rPr>
            </w:pPr>
            <w:r w:rsidRPr="00A02684">
              <w:rPr>
                <w:sz w:val="22"/>
                <w:szCs w:val="22"/>
              </w:rPr>
              <w:t>0,132</w:t>
            </w:r>
          </w:p>
        </w:tc>
        <w:tc>
          <w:tcPr>
            <w:tcW w:w="0" w:type="auto"/>
          </w:tcPr>
          <w:p w:rsidR="0016062F" w:rsidRPr="00A02684" w:rsidRDefault="0016062F" w:rsidP="0016062F">
            <w:pPr>
              <w:rPr>
                <w:sz w:val="22"/>
                <w:szCs w:val="22"/>
              </w:rPr>
            </w:pPr>
            <w:r w:rsidRPr="00A02684">
              <w:rPr>
                <w:sz w:val="22"/>
                <w:szCs w:val="22"/>
              </w:rPr>
              <w:t>0,022</w:t>
            </w:r>
          </w:p>
        </w:tc>
        <w:tc>
          <w:tcPr>
            <w:tcW w:w="0" w:type="auto"/>
          </w:tcPr>
          <w:p w:rsidR="0016062F" w:rsidRPr="00A02684" w:rsidRDefault="0016062F" w:rsidP="0016062F">
            <w:pPr>
              <w:rPr>
                <w:sz w:val="22"/>
                <w:szCs w:val="22"/>
              </w:rPr>
            </w:pPr>
            <w:r w:rsidRPr="00A02684">
              <w:rPr>
                <w:sz w:val="22"/>
                <w:szCs w:val="22"/>
              </w:rPr>
              <w:t>0,004</w:t>
            </w:r>
          </w:p>
        </w:tc>
        <w:tc>
          <w:tcPr>
            <w:tcW w:w="0" w:type="auto"/>
          </w:tcPr>
          <w:p w:rsidR="0016062F" w:rsidRPr="00A02684" w:rsidRDefault="0016062F" w:rsidP="0016062F">
            <w:pPr>
              <w:rPr>
                <w:sz w:val="22"/>
                <w:szCs w:val="22"/>
              </w:rPr>
            </w:pPr>
            <w:r w:rsidRPr="00A02684">
              <w:rPr>
                <w:sz w:val="22"/>
                <w:szCs w:val="22"/>
              </w:rPr>
              <w:t>0,004</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отопление</w:t>
            </w:r>
          </w:p>
        </w:tc>
        <w:tc>
          <w:tcPr>
            <w:tcW w:w="0" w:type="auto"/>
          </w:tcPr>
          <w:p w:rsidR="0016062F" w:rsidRPr="00A02684" w:rsidRDefault="0016062F" w:rsidP="0016062F">
            <w:pPr>
              <w:rPr>
                <w:sz w:val="22"/>
                <w:szCs w:val="22"/>
              </w:rPr>
            </w:pPr>
            <w:r w:rsidRPr="00A02684">
              <w:rPr>
                <w:sz w:val="22"/>
                <w:szCs w:val="22"/>
              </w:rPr>
              <w:t>0,128</w:t>
            </w:r>
          </w:p>
        </w:tc>
        <w:tc>
          <w:tcPr>
            <w:tcW w:w="0" w:type="auto"/>
          </w:tcPr>
          <w:p w:rsidR="0016062F" w:rsidRPr="00A02684" w:rsidRDefault="0016062F" w:rsidP="0016062F">
            <w:pPr>
              <w:rPr>
                <w:sz w:val="22"/>
                <w:szCs w:val="22"/>
              </w:rPr>
            </w:pPr>
            <w:r w:rsidRPr="00A02684">
              <w:rPr>
                <w:sz w:val="22"/>
                <w:szCs w:val="22"/>
              </w:rPr>
              <w:t>0,0154</w:t>
            </w:r>
          </w:p>
        </w:tc>
        <w:tc>
          <w:tcPr>
            <w:tcW w:w="0" w:type="auto"/>
          </w:tcPr>
          <w:p w:rsidR="0016062F" w:rsidRPr="00A02684" w:rsidRDefault="0016062F" w:rsidP="0016062F">
            <w:pPr>
              <w:rPr>
                <w:sz w:val="22"/>
                <w:szCs w:val="22"/>
              </w:rPr>
            </w:pPr>
            <w:r w:rsidRPr="00A02684">
              <w:rPr>
                <w:sz w:val="22"/>
                <w:szCs w:val="22"/>
              </w:rPr>
              <w:t>0,0028</w:t>
            </w:r>
          </w:p>
        </w:tc>
        <w:tc>
          <w:tcPr>
            <w:tcW w:w="0" w:type="auto"/>
          </w:tcPr>
          <w:p w:rsidR="0016062F" w:rsidRPr="00A02684" w:rsidRDefault="0016062F" w:rsidP="0016062F">
            <w:pPr>
              <w:rPr>
                <w:sz w:val="22"/>
                <w:szCs w:val="22"/>
              </w:rPr>
            </w:pPr>
            <w:r w:rsidRPr="00A02684">
              <w:rPr>
                <w:sz w:val="22"/>
                <w:szCs w:val="22"/>
              </w:rPr>
              <w:t>0,0028</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ГВС</w:t>
            </w:r>
          </w:p>
        </w:tc>
        <w:tc>
          <w:tcPr>
            <w:tcW w:w="0" w:type="auto"/>
          </w:tcPr>
          <w:p w:rsidR="0016062F" w:rsidRPr="00A02684" w:rsidRDefault="0016062F" w:rsidP="0016062F">
            <w:pPr>
              <w:rPr>
                <w:sz w:val="22"/>
                <w:szCs w:val="22"/>
              </w:rPr>
            </w:pPr>
            <w:r w:rsidRPr="00A02684">
              <w:rPr>
                <w:sz w:val="22"/>
                <w:szCs w:val="22"/>
              </w:rPr>
              <w:t>0,04</w:t>
            </w:r>
          </w:p>
        </w:tc>
        <w:tc>
          <w:tcPr>
            <w:tcW w:w="0" w:type="auto"/>
          </w:tcPr>
          <w:p w:rsidR="0016062F" w:rsidRPr="00A02684" w:rsidRDefault="0016062F" w:rsidP="0016062F">
            <w:pPr>
              <w:rPr>
                <w:sz w:val="22"/>
                <w:szCs w:val="22"/>
              </w:rPr>
            </w:pPr>
            <w:r w:rsidRPr="00A02684">
              <w:rPr>
                <w:sz w:val="22"/>
                <w:szCs w:val="22"/>
              </w:rPr>
              <w:t>0,0066</w:t>
            </w:r>
          </w:p>
        </w:tc>
        <w:tc>
          <w:tcPr>
            <w:tcW w:w="0" w:type="auto"/>
          </w:tcPr>
          <w:p w:rsidR="0016062F" w:rsidRPr="00A02684" w:rsidRDefault="0016062F" w:rsidP="0016062F">
            <w:pPr>
              <w:rPr>
                <w:sz w:val="22"/>
                <w:szCs w:val="22"/>
              </w:rPr>
            </w:pPr>
            <w:r w:rsidRPr="00A02684">
              <w:rPr>
                <w:sz w:val="22"/>
                <w:szCs w:val="22"/>
              </w:rPr>
              <w:t>0,0012</w:t>
            </w:r>
          </w:p>
        </w:tc>
        <w:tc>
          <w:tcPr>
            <w:tcW w:w="0" w:type="auto"/>
          </w:tcPr>
          <w:p w:rsidR="0016062F" w:rsidRPr="00A02684" w:rsidRDefault="0016062F" w:rsidP="0016062F">
            <w:pPr>
              <w:rPr>
                <w:sz w:val="22"/>
                <w:szCs w:val="22"/>
              </w:rPr>
            </w:pPr>
            <w:r w:rsidRPr="00A02684">
              <w:rPr>
                <w:sz w:val="22"/>
                <w:szCs w:val="22"/>
              </w:rPr>
              <w:t>0,0012</w:t>
            </w:r>
          </w:p>
        </w:tc>
      </w:tr>
      <w:tr w:rsidR="0016062F" w:rsidRPr="00A02684" w:rsidTr="0016062F">
        <w:trPr>
          <w:trHeight w:val="20"/>
        </w:trPr>
        <w:tc>
          <w:tcPr>
            <w:tcW w:w="0" w:type="auto"/>
          </w:tcPr>
          <w:p w:rsidR="0016062F" w:rsidRPr="00A02684" w:rsidRDefault="0016062F" w:rsidP="0016062F">
            <w:pPr>
              <w:jc w:val="left"/>
              <w:rPr>
                <w:sz w:val="22"/>
                <w:szCs w:val="22"/>
              </w:rPr>
            </w:pPr>
            <w:r w:rsidRPr="00A02684">
              <w:rPr>
                <w:sz w:val="22"/>
                <w:szCs w:val="22"/>
              </w:rPr>
              <w:t>Реализация тепловой энергии</w:t>
            </w:r>
          </w:p>
        </w:tc>
        <w:tc>
          <w:tcPr>
            <w:tcW w:w="0" w:type="auto"/>
          </w:tcPr>
          <w:p w:rsidR="0016062F" w:rsidRPr="00A02684" w:rsidRDefault="0016062F" w:rsidP="0016062F">
            <w:pPr>
              <w:rPr>
                <w:sz w:val="22"/>
                <w:szCs w:val="22"/>
              </w:rPr>
            </w:pPr>
            <w:r w:rsidRPr="00A02684">
              <w:rPr>
                <w:sz w:val="22"/>
                <w:szCs w:val="22"/>
              </w:rPr>
              <w:t>9,458</w:t>
            </w:r>
          </w:p>
        </w:tc>
        <w:tc>
          <w:tcPr>
            <w:tcW w:w="0" w:type="auto"/>
          </w:tcPr>
          <w:p w:rsidR="0016062F" w:rsidRPr="00A02684" w:rsidRDefault="0016062F" w:rsidP="0016062F">
            <w:pPr>
              <w:rPr>
                <w:sz w:val="22"/>
                <w:szCs w:val="22"/>
              </w:rPr>
            </w:pPr>
            <w:r w:rsidRPr="00A02684">
              <w:rPr>
                <w:sz w:val="22"/>
                <w:szCs w:val="22"/>
              </w:rPr>
              <w:t>0,208</w:t>
            </w:r>
          </w:p>
        </w:tc>
        <w:tc>
          <w:tcPr>
            <w:tcW w:w="0" w:type="auto"/>
          </w:tcPr>
          <w:p w:rsidR="0016062F" w:rsidRPr="00A02684" w:rsidRDefault="0016062F" w:rsidP="0016062F">
            <w:pPr>
              <w:rPr>
                <w:sz w:val="22"/>
                <w:szCs w:val="22"/>
              </w:rPr>
            </w:pPr>
            <w:r w:rsidRPr="00A02684">
              <w:rPr>
                <w:sz w:val="22"/>
                <w:szCs w:val="22"/>
              </w:rPr>
              <w:t>144</w:t>
            </w:r>
          </w:p>
        </w:tc>
        <w:tc>
          <w:tcPr>
            <w:tcW w:w="0" w:type="auto"/>
          </w:tcPr>
          <w:p w:rsidR="0016062F" w:rsidRPr="00A02684" w:rsidRDefault="0016062F" w:rsidP="0016062F">
            <w:pPr>
              <w:rPr>
                <w:sz w:val="22"/>
                <w:szCs w:val="22"/>
              </w:rPr>
            </w:pPr>
            <w:r w:rsidRPr="00A02684">
              <w:rPr>
                <w:sz w:val="22"/>
                <w:szCs w:val="22"/>
              </w:rPr>
              <w:t>3,01</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отопление</w:t>
            </w:r>
          </w:p>
        </w:tc>
        <w:tc>
          <w:tcPr>
            <w:tcW w:w="0" w:type="auto"/>
          </w:tcPr>
          <w:p w:rsidR="0016062F" w:rsidRPr="00A02684" w:rsidRDefault="0016062F" w:rsidP="0016062F">
            <w:pPr>
              <w:rPr>
                <w:sz w:val="22"/>
                <w:szCs w:val="22"/>
              </w:rPr>
            </w:pPr>
            <w:r w:rsidRPr="00A02684">
              <w:rPr>
                <w:sz w:val="22"/>
                <w:szCs w:val="22"/>
              </w:rPr>
              <w:t>6,401</w:t>
            </w:r>
          </w:p>
        </w:tc>
        <w:tc>
          <w:tcPr>
            <w:tcW w:w="0" w:type="auto"/>
          </w:tcPr>
          <w:p w:rsidR="0016062F" w:rsidRPr="00A02684" w:rsidRDefault="0016062F" w:rsidP="0016062F">
            <w:pPr>
              <w:rPr>
                <w:sz w:val="22"/>
                <w:szCs w:val="22"/>
              </w:rPr>
            </w:pPr>
            <w:r w:rsidRPr="00A02684">
              <w:rPr>
                <w:sz w:val="22"/>
                <w:szCs w:val="22"/>
              </w:rPr>
              <w:t>0,136</w:t>
            </w:r>
          </w:p>
        </w:tc>
        <w:tc>
          <w:tcPr>
            <w:tcW w:w="0" w:type="auto"/>
          </w:tcPr>
          <w:p w:rsidR="0016062F" w:rsidRPr="00A02684" w:rsidRDefault="0016062F" w:rsidP="0016062F">
            <w:pPr>
              <w:rPr>
                <w:sz w:val="22"/>
                <w:szCs w:val="22"/>
              </w:rPr>
            </w:pPr>
            <w:r w:rsidRPr="00A02684">
              <w:rPr>
                <w:sz w:val="22"/>
                <w:szCs w:val="22"/>
              </w:rPr>
              <w:t>2,098</w:t>
            </w:r>
          </w:p>
        </w:tc>
        <w:tc>
          <w:tcPr>
            <w:tcW w:w="0" w:type="auto"/>
          </w:tcPr>
          <w:p w:rsidR="0016062F" w:rsidRPr="00A02684" w:rsidRDefault="0016062F" w:rsidP="0016062F">
            <w:pPr>
              <w:rPr>
                <w:sz w:val="22"/>
                <w:szCs w:val="22"/>
              </w:rPr>
            </w:pPr>
            <w:r w:rsidRPr="00A02684">
              <w:rPr>
                <w:sz w:val="22"/>
                <w:szCs w:val="22"/>
              </w:rPr>
              <w:t>1,988</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ГВС</w:t>
            </w:r>
          </w:p>
        </w:tc>
        <w:tc>
          <w:tcPr>
            <w:tcW w:w="0" w:type="auto"/>
          </w:tcPr>
          <w:p w:rsidR="0016062F" w:rsidRPr="00A02684" w:rsidRDefault="0016062F" w:rsidP="0016062F">
            <w:pPr>
              <w:rPr>
                <w:sz w:val="22"/>
                <w:szCs w:val="22"/>
              </w:rPr>
            </w:pPr>
            <w:r w:rsidRPr="00A02684">
              <w:rPr>
                <w:sz w:val="22"/>
                <w:szCs w:val="22"/>
              </w:rPr>
              <w:t>3,057</w:t>
            </w:r>
          </w:p>
        </w:tc>
        <w:tc>
          <w:tcPr>
            <w:tcW w:w="0" w:type="auto"/>
          </w:tcPr>
          <w:p w:rsidR="0016062F" w:rsidRPr="00A02684" w:rsidRDefault="0016062F" w:rsidP="0016062F">
            <w:pPr>
              <w:rPr>
                <w:sz w:val="22"/>
                <w:szCs w:val="22"/>
              </w:rPr>
            </w:pPr>
            <w:r w:rsidRPr="00A02684">
              <w:rPr>
                <w:sz w:val="22"/>
                <w:szCs w:val="22"/>
              </w:rPr>
              <w:t>0,072</w:t>
            </w:r>
          </w:p>
        </w:tc>
        <w:tc>
          <w:tcPr>
            <w:tcW w:w="0" w:type="auto"/>
          </w:tcPr>
          <w:p w:rsidR="0016062F" w:rsidRPr="00A02684" w:rsidRDefault="0016062F" w:rsidP="0016062F">
            <w:pPr>
              <w:rPr>
                <w:sz w:val="22"/>
                <w:szCs w:val="22"/>
              </w:rPr>
            </w:pPr>
            <w:r w:rsidRPr="00A02684">
              <w:rPr>
                <w:sz w:val="22"/>
                <w:szCs w:val="22"/>
              </w:rPr>
              <w:t>1,046</w:t>
            </w:r>
          </w:p>
        </w:tc>
        <w:tc>
          <w:tcPr>
            <w:tcW w:w="0" w:type="auto"/>
          </w:tcPr>
          <w:p w:rsidR="0016062F" w:rsidRPr="00A02684" w:rsidRDefault="0016062F" w:rsidP="0016062F">
            <w:pPr>
              <w:rPr>
                <w:sz w:val="22"/>
                <w:szCs w:val="22"/>
              </w:rPr>
            </w:pPr>
            <w:r w:rsidRPr="00A02684">
              <w:rPr>
                <w:sz w:val="22"/>
                <w:szCs w:val="22"/>
              </w:rPr>
              <w:t>,022</w:t>
            </w:r>
          </w:p>
        </w:tc>
      </w:tr>
      <w:tr w:rsidR="0016062F" w:rsidRPr="00A02684" w:rsidTr="0016062F">
        <w:trPr>
          <w:trHeight w:val="20"/>
        </w:trPr>
        <w:tc>
          <w:tcPr>
            <w:tcW w:w="0" w:type="auto"/>
          </w:tcPr>
          <w:p w:rsidR="0016062F" w:rsidRPr="00A02684" w:rsidRDefault="0016062F" w:rsidP="0016062F">
            <w:pPr>
              <w:jc w:val="left"/>
              <w:rPr>
                <w:sz w:val="22"/>
                <w:szCs w:val="22"/>
              </w:rPr>
            </w:pPr>
            <w:r w:rsidRPr="00A02684">
              <w:rPr>
                <w:sz w:val="22"/>
                <w:szCs w:val="22"/>
              </w:rPr>
              <w:t>Население</w:t>
            </w:r>
          </w:p>
        </w:tc>
        <w:tc>
          <w:tcPr>
            <w:tcW w:w="0" w:type="auto"/>
          </w:tcPr>
          <w:p w:rsidR="0016062F" w:rsidRPr="00A02684" w:rsidRDefault="0016062F" w:rsidP="0016062F">
            <w:pPr>
              <w:rPr>
                <w:sz w:val="22"/>
                <w:szCs w:val="22"/>
              </w:rPr>
            </w:pPr>
            <w:r w:rsidRPr="00A02684">
              <w:rPr>
                <w:sz w:val="22"/>
                <w:szCs w:val="22"/>
              </w:rPr>
              <w:t>7,374</w:t>
            </w:r>
          </w:p>
        </w:tc>
        <w:tc>
          <w:tcPr>
            <w:tcW w:w="0" w:type="auto"/>
          </w:tcPr>
          <w:p w:rsidR="0016062F" w:rsidRPr="00A02684" w:rsidRDefault="0016062F" w:rsidP="0016062F">
            <w:pPr>
              <w:rPr>
                <w:sz w:val="22"/>
                <w:szCs w:val="22"/>
              </w:rPr>
            </w:pPr>
            <w:r w:rsidRPr="00A02684">
              <w:rPr>
                <w:sz w:val="22"/>
                <w:szCs w:val="22"/>
              </w:rPr>
              <w:t>0,161</w:t>
            </w:r>
          </w:p>
        </w:tc>
        <w:tc>
          <w:tcPr>
            <w:tcW w:w="0" w:type="auto"/>
          </w:tcPr>
          <w:p w:rsidR="0016062F" w:rsidRPr="00A02684" w:rsidRDefault="0016062F" w:rsidP="0016062F">
            <w:pPr>
              <w:rPr>
                <w:sz w:val="22"/>
                <w:szCs w:val="22"/>
              </w:rPr>
            </w:pPr>
            <w:r w:rsidRPr="00A02684">
              <w:rPr>
                <w:sz w:val="22"/>
                <w:szCs w:val="22"/>
              </w:rPr>
              <w:t>2,764</w:t>
            </w:r>
          </w:p>
        </w:tc>
        <w:tc>
          <w:tcPr>
            <w:tcW w:w="0" w:type="auto"/>
          </w:tcPr>
          <w:p w:rsidR="0016062F" w:rsidRPr="00A02684" w:rsidRDefault="0016062F" w:rsidP="0016062F">
            <w:pPr>
              <w:rPr>
                <w:sz w:val="22"/>
                <w:szCs w:val="22"/>
              </w:rPr>
            </w:pPr>
            <w:r w:rsidRPr="00A02684">
              <w:rPr>
                <w:sz w:val="22"/>
                <w:szCs w:val="22"/>
              </w:rPr>
              <w:t>2,584</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отопление</w:t>
            </w:r>
          </w:p>
        </w:tc>
        <w:tc>
          <w:tcPr>
            <w:tcW w:w="0" w:type="auto"/>
          </w:tcPr>
          <w:p w:rsidR="0016062F" w:rsidRPr="00A02684" w:rsidRDefault="0016062F" w:rsidP="0016062F">
            <w:pPr>
              <w:rPr>
                <w:sz w:val="22"/>
                <w:szCs w:val="22"/>
              </w:rPr>
            </w:pPr>
            <w:r w:rsidRPr="00A02684">
              <w:rPr>
                <w:sz w:val="22"/>
                <w:szCs w:val="22"/>
              </w:rPr>
              <w:t>4,613</w:t>
            </w:r>
          </w:p>
        </w:tc>
        <w:tc>
          <w:tcPr>
            <w:tcW w:w="0" w:type="auto"/>
          </w:tcPr>
          <w:p w:rsidR="0016062F" w:rsidRPr="00A02684" w:rsidRDefault="0016062F" w:rsidP="0016062F">
            <w:pPr>
              <w:rPr>
                <w:sz w:val="22"/>
                <w:szCs w:val="22"/>
              </w:rPr>
            </w:pPr>
            <w:r w:rsidRPr="00A02684">
              <w:rPr>
                <w:sz w:val="22"/>
                <w:szCs w:val="22"/>
              </w:rPr>
              <w:t>0,109</w:t>
            </w:r>
          </w:p>
        </w:tc>
        <w:tc>
          <w:tcPr>
            <w:tcW w:w="0" w:type="auto"/>
          </w:tcPr>
          <w:p w:rsidR="0016062F" w:rsidRPr="00A02684" w:rsidRDefault="0016062F" w:rsidP="0016062F">
            <w:pPr>
              <w:rPr>
                <w:sz w:val="22"/>
                <w:szCs w:val="22"/>
              </w:rPr>
            </w:pPr>
            <w:r w:rsidRPr="00A02684">
              <w:rPr>
                <w:sz w:val="22"/>
                <w:szCs w:val="22"/>
              </w:rPr>
              <w:t>1,743</w:t>
            </w:r>
          </w:p>
        </w:tc>
        <w:tc>
          <w:tcPr>
            <w:tcW w:w="0" w:type="auto"/>
          </w:tcPr>
          <w:p w:rsidR="0016062F" w:rsidRPr="00A02684" w:rsidRDefault="0016062F" w:rsidP="0016062F">
            <w:pPr>
              <w:rPr>
                <w:sz w:val="22"/>
                <w:szCs w:val="22"/>
              </w:rPr>
            </w:pPr>
            <w:r w:rsidRPr="00A02684">
              <w:rPr>
                <w:sz w:val="22"/>
                <w:szCs w:val="22"/>
              </w:rPr>
              <w:t>1,676</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ГВС</w:t>
            </w:r>
          </w:p>
        </w:tc>
        <w:tc>
          <w:tcPr>
            <w:tcW w:w="0" w:type="auto"/>
          </w:tcPr>
          <w:p w:rsidR="0016062F" w:rsidRPr="00A02684" w:rsidRDefault="0016062F" w:rsidP="0016062F">
            <w:pPr>
              <w:rPr>
                <w:sz w:val="22"/>
                <w:szCs w:val="22"/>
              </w:rPr>
            </w:pPr>
            <w:r w:rsidRPr="00A02684">
              <w:rPr>
                <w:sz w:val="22"/>
                <w:szCs w:val="22"/>
              </w:rPr>
              <w:t>2,761</w:t>
            </w:r>
          </w:p>
        </w:tc>
        <w:tc>
          <w:tcPr>
            <w:tcW w:w="0" w:type="auto"/>
          </w:tcPr>
          <w:p w:rsidR="0016062F" w:rsidRPr="00A02684" w:rsidRDefault="0016062F" w:rsidP="0016062F">
            <w:pPr>
              <w:rPr>
                <w:sz w:val="22"/>
                <w:szCs w:val="22"/>
              </w:rPr>
            </w:pPr>
            <w:r w:rsidRPr="00A02684">
              <w:rPr>
                <w:sz w:val="22"/>
                <w:szCs w:val="22"/>
              </w:rPr>
              <w:t>0,052</w:t>
            </w:r>
          </w:p>
        </w:tc>
        <w:tc>
          <w:tcPr>
            <w:tcW w:w="0" w:type="auto"/>
          </w:tcPr>
          <w:p w:rsidR="0016062F" w:rsidRPr="00A02684" w:rsidRDefault="0016062F" w:rsidP="0016062F">
            <w:pPr>
              <w:rPr>
                <w:sz w:val="22"/>
                <w:szCs w:val="22"/>
              </w:rPr>
            </w:pPr>
            <w:r w:rsidRPr="00A02684">
              <w:rPr>
                <w:sz w:val="22"/>
                <w:szCs w:val="22"/>
              </w:rPr>
              <w:t>1,021</w:t>
            </w:r>
          </w:p>
        </w:tc>
        <w:tc>
          <w:tcPr>
            <w:tcW w:w="0" w:type="auto"/>
          </w:tcPr>
          <w:p w:rsidR="0016062F" w:rsidRPr="00A02684" w:rsidRDefault="0016062F" w:rsidP="0016062F">
            <w:pPr>
              <w:rPr>
                <w:sz w:val="22"/>
                <w:szCs w:val="22"/>
              </w:rPr>
            </w:pPr>
            <w:r w:rsidRPr="00A02684">
              <w:rPr>
                <w:sz w:val="22"/>
                <w:szCs w:val="22"/>
              </w:rPr>
              <w:t>0,908</w:t>
            </w:r>
          </w:p>
        </w:tc>
      </w:tr>
      <w:tr w:rsidR="0016062F" w:rsidRPr="00A02684" w:rsidTr="0016062F">
        <w:trPr>
          <w:trHeight w:val="20"/>
        </w:trPr>
        <w:tc>
          <w:tcPr>
            <w:tcW w:w="0" w:type="auto"/>
          </w:tcPr>
          <w:p w:rsidR="0016062F" w:rsidRPr="00A02684" w:rsidRDefault="0016062F" w:rsidP="0016062F">
            <w:pPr>
              <w:jc w:val="left"/>
              <w:rPr>
                <w:sz w:val="22"/>
                <w:szCs w:val="22"/>
              </w:rPr>
            </w:pPr>
            <w:r w:rsidRPr="00A02684">
              <w:rPr>
                <w:sz w:val="22"/>
                <w:szCs w:val="22"/>
              </w:rPr>
              <w:t>Бюджетные потребители</w:t>
            </w:r>
          </w:p>
        </w:tc>
        <w:tc>
          <w:tcPr>
            <w:tcW w:w="0" w:type="auto"/>
          </w:tcPr>
          <w:p w:rsidR="0016062F" w:rsidRPr="00A02684" w:rsidRDefault="0016062F" w:rsidP="0016062F">
            <w:pPr>
              <w:rPr>
                <w:sz w:val="22"/>
                <w:szCs w:val="22"/>
              </w:rPr>
            </w:pPr>
            <w:r w:rsidRPr="00A02684">
              <w:rPr>
                <w:sz w:val="22"/>
                <w:szCs w:val="22"/>
              </w:rPr>
              <w:t>1,940</w:t>
            </w:r>
          </w:p>
        </w:tc>
        <w:tc>
          <w:tcPr>
            <w:tcW w:w="0" w:type="auto"/>
          </w:tcPr>
          <w:p w:rsidR="0016062F" w:rsidRPr="00A02684" w:rsidRDefault="0016062F" w:rsidP="0016062F">
            <w:pPr>
              <w:rPr>
                <w:sz w:val="22"/>
                <w:szCs w:val="22"/>
              </w:rPr>
            </w:pPr>
            <w:r w:rsidRPr="00A02684">
              <w:rPr>
                <w:sz w:val="22"/>
                <w:szCs w:val="22"/>
              </w:rPr>
              <w:t>0,000</w:t>
            </w:r>
          </w:p>
        </w:tc>
        <w:tc>
          <w:tcPr>
            <w:tcW w:w="0" w:type="auto"/>
          </w:tcPr>
          <w:p w:rsidR="0016062F" w:rsidRPr="00A02684" w:rsidRDefault="0016062F" w:rsidP="0016062F">
            <w:pPr>
              <w:rPr>
                <w:sz w:val="22"/>
                <w:szCs w:val="22"/>
              </w:rPr>
            </w:pPr>
            <w:r w:rsidRPr="00A02684">
              <w:rPr>
                <w:sz w:val="22"/>
                <w:szCs w:val="22"/>
              </w:rPr>
              <w:t>0,2913</w:t>
            </w:r>
          </w:p>
        </w:tc>
        <w:tc>
          <w:tcPr>
            <w:tcW w:w="0" w:type="auto"/>
          </w:tcPr>
          <w:p w:rsidR="0016062F" w:rsidRPr="00A02684" w:rsidRDefault="0016062F" w:rsidP="0016062F">
            <w:pPr>
              <w:rPr>
                <w:sz w:val="22"/>
                <w:szCs w:val="22"/>
              </w:rPr>
            </w:pPr>
            <w:r w:rsidRPr="00A02684">
              <w:rPr>
                <w:sz w:val="22"/>
                <w:szCs w:val="22"/>
              </w:rPr>
              <w:t>0,436</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отопление</w:t>
            </w:r>
          </w:p>
        </w:tc>
        <w:tc>
          <w:tcPr>
            <w:tcW w:w="0" w:type="auto"/>
          </w:tcPr>
          <w:p w:rsidR="0016062F" w:rsidRPr="00A02684" w:rsidRDefault="0016062F" w:rsidP="0016062F">
            <w:pPr>
              <w:jc w:val="left"/>
              <w:rPr>
                <w:sz w:val="22"/>
                <w:szCs w:val="22"/>
              </w:rPr>
            </w:pPr>
          </w:p>
        </w:tc>
        <w:tc>
          <w:tcPr>
            <w:tcW w:w="0" w:type="auto"/>
          </w:tcPr>
          <w:p w:rsidR="0016062F" w:rsidRPr="00A02684" w:rsidRDefault="0016062F" w:rsidP="0016062F">
            <w:pPr>
              <w:rPr>
                <w:sz w:val="22"/>
                <w:szCs w:val="22"/>
              </w:rPr>
            </w:pPr>
            <w:r w:rsidRPr="00A02684">
              <w:rPr>
                <w:sz w:val="22"/>
                <w:szCs w:val="22"/>
              </w:rPr>
              <w:t>0,000</w:t>
            </w:r>
          </w:p>
        </w:tc>
        <w:tc>
          <w:tcPr>
            <w:tcW w:w="0" w:type="auto"/>
          </w:tcPr>
          <w:p w:rsidR="0016062F" w:rsidRPr="00A02684" w:rsidRDefault="0016062F" w:rsidP="0016062F">
            <w:pPr>
              <w:rPr>
                <w:sz w:val="22"/>
                <w:szCs w:val="22"/>
              </w:rPr>
            </w:pPr>
            <w:r w:rsidRPr="00A02684">
              <w:rPr>
                <w:sz w:val="22"/>
                <w:szCs w:val="22"/>
              </w:rPr>
              <w:t>0,267</w:t>
            </w:r>
          </w:p>
        </w:tc>
        <w:tc>
          <w:tcPr>
            <w:tcW w:w="0" w:type="auto"/>
          </w:tcPr>
          <w:p w:rsidR="0016062F" w:rsidRPr="00A02684" w:rsidRDefault="0016062F" w:rsidP="0016062F">
            <w:pPr>
              <w:rPr>
                <w:sz w:val="22"/>
                <w:szCs w:val="22"/>
              </w:rPr>
            </w:pPr>
            <w:r w:rsidRPr="00A02684">
              <w:rPr>
                <w:sz w:val="22"/>
                <w:szCs w:val="22"/>
              </w:rPr>
              <w:t>0,312</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ГВС</w:t>
            </w:r>
          </w:p>
        </w:tc>
        <w:tc>
          <w:tcPr>
            <w:tcW w:w="0" w:type="auto"/>
          </w:tcPr>
          <w:p w:rsidR="0016062F" w:rsidRPr="00A02684" w:rsidRDefault="0016062F" w:rsidP="0016062F">
            <w:pPr>
              <w:rPr>
                <w:sz w:val="22"/>
                <w:szCs w:val="22"/>
              </w:rPr>
            </w:pPr>
            <w:r w:rsidRPr="00A02684">
              <w:rPr>
                <w:sz w:val="22"/>
                <w:szCs w:val="22"/>
              </w:rPr>
              <w:t>0,296</w:t>
            </w:r>
          </w:p>
        </w:tc>
        <w:tc>
          <w:tcPr>
            <w:tcW w:w="0" w:type="auto"/>
          </w:tcPr>
          <w:p w:rsidR="0016062F" w:rsidRPr="00A02684" w:rsidRDefault="0016062F" w:rsidP="0016062F">
            <w:pPr>
              <w:rPr>
                <w:sz w:val="22"/>
                <w:szCs w:val="22"/>
              </w:rPr>
            </w:pPr>
            <w:r w:rsidRPr="00A02684">
              <w:rPr>
                <w:sz w:val="22"/>
                <w:szCs w:val="22"/>
              </w:rPr>
              <w:t>0,000</w:t>
            </w:r>
          </w:p>
        </w:tc>
        <w:tc>
          <w:tcPr>
            <w:tcW w:w="0" w:type="auto"/>
          </w:tcPr>
          <w:p w:rsidR="0016062F" w:rsidRPr="00A02684" w:rsidRDefault="0016062F" w:rsidP="0016062F">
            <w:pPr>
              <w:rPr>
                <w:sz w:val="22"/>
                <w:szCs w:val="22"/>
              </w:rPr>
            </w:pPr>
            <w:r w:rsidRPr="00A02684">
              <w:rPr>
                <w:sz w:val="22"/>
                <w:szCs w:val="22"/>
              </w:rPr>
              <w:t>0,0243</w:t>
            </w:r>
          </w:p>
        </w:tc>
        <w:tc>
          <w:tcPr>
            <w:tcW w:w="0" w:type="auto"/>
          </w:tcPr>
          <w:p w:rsidR="0016062F" w:rsidRPr="00A02684" w:rsidRDefault="0016062F" w:rsidP="0016062F">
            <w:pPr>
              <w:rPr>
                <w:sz w:val="22"/>
                <w:szCs w:val="22"/>
              </w:rPr>
            </w:pPr>
            <w:r w:rsidRPr="00A02684">
              <w:rPr>
                <w:sz w:val="22"/>
                <w:szCs w:val="22"/>
              </w:rPr>
              <w:t>0,114</w:t>
            </w:r>
          </w:p>
        </w:tc>
      </w:tr>
      <w:tr w:rsidR="0016062F" w:rsidRPr="00A02684" w:rsidTr="0016062F">
        <w:trPr>
          <w:trHeight w:val="20"/>
        </w:trPr>
        <w:tc>
          <w:tcPr>
            <w:tcW w:w="0" w:type="auto"/>
          </w:tcPr>
          <w:p w:rsidR="0016062F" w:rsidRPr="00A02684" w:rsidRDefault="0016062F" w:rsidP="0016062F">
            <w:pPr>
              <w:jc w:val="left"/>
              <w:rPr>
                <w:sz w:val="22"/>
                <w:szCs w:val="22"/>
              </w:rPr>
            </w:pPr>
            <w:r w:rsidRPr="00A02684">
              <w:rPr>
                <w:sz w:val="22"/>
                <w:szCs w:val="22"/>
              </w:rPr>
              <w:t>Прочие потребители</w:t>
            </w:r>
          </w:p>
        </w:tc>
        <w:tc>
          <w:tcPr>
            <w:tcW w:w="0" w:type="auto"/>
          </w:tcPr>
          <w:p w:rsidR="0016062F" w:rsidRPr="00A02684" w:rsidRDefault="0016062F" w:rsidP="0016062F">
            <w:pPr>
              <w:rPr>
                <w:sz w:val="22"/>
                <w:szCs w:val="22"/>
              </w:rPr>
            </w:pPr>
            <w:r w:rsidRPr="00A02684">
              <w:rPr>
                <w:sz w:val="22"/>
                <w:szCs w:val="22"/>
              </w:rPr>
              <w:t>0,143</w:t>
            </w:r>
          </w:p>
        </w:tc>
        <w:tc>
          <w:tcPr>
            <w:tcW w:w="0" w:type="auto"/>
          </w:tcPr>
          <w:p w:rsidR="0016062F" w:rsidRPr="00A02684" w:rsidRDefault="0016062F" w:rsidP="0016062F">
            <w:pPr>
              <w:rPr>
                <w:sz w:val="22"/>
                <w:szCs w:val="22"/>
              </w:rPr>
            </w:pPr>
            <w:r w:rsidRPr="00A02684">
              <w:rPr>
                <w:sz w:val="22"/>
                <w:szCs w:val="22"/>
              </w:rPr>
              <w:t>0,00469</w:t>
            </w:r>
          </w:p>
        </w:tc>
        <w:tc>
          <w:tcPr>
            <w:tcW w:w="0" w:type="auto"/>
          </w:tcPr>
          <w:p w:rsidR="0016062F" w:rsidRPr="00A02684" w:rsidRDefault="0016062F" w:rsidP="0016062F">
            <w:pPr>
              <w:rPr>
                <w:sz w:val="22"/>
                <w:szCs w:val="22"/>
              </w:rPr>
            </w:pPr>
            <w:r w:rsidRPr="00A02684">
              <w:rPr>
                <w:sz w:val="22"/>
                <w:szCs w:val="22"/>
              </w:rPr>
              <w:t>0,0088</w:t>
            </w:r>
          </w:p>
        </w:tc>
        <w:tc>
          <w:tcPr>
            <w:tcW w:w="0" w:type="auto"/>
          </w:tcPr>
          <w:p w:rsidR="0016062F" w:rsidRPr="00A02684" w:rsidRDefault="0016062F" w:rsidP="0016062F">
            <w:pPr>
              <w:rPr>
                <w:sz w:val="22"/>
                <w:szCs w:val="22"/>
              </w:rPr>
            </w:pPr>
            <w:r w:rsidRPr="00A02684">
              <w:rPr>
                <w:sz w:val="22"/>
                <w:szCs w:val="22"/>
              </w:rPr>
              <w:t>0,000</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отопление</w:t>
            </w:r>
          </w:p>
        </w:tc>
        <w:tc>
          <w:tcPr>
            <w:tcW w:w="0" w:type="auto"/>
          </w:tcPr>
          <w:p w:rsidR="0016062F" w:rsidRPr="00A02684" w:rsidRDefault="0016062F" w:rsidP="0016062F">
            <w:pPr>
              <w:rPr>
                <w:sz w:val="22"/>
                <w:szCs w:val="22"/>
              </w:rPr>
            </w:pPr>
            <w:r w:rsidRPr="00A02684">
              <w:rPr>
                <w:sz w:val="22"/>
                <w:szCs w:val="22"/>
              </w:rPr>
              <w:t>0,143</w:t>
            </w:r>
          </w:p>
        </w:tc>
        <w:tc>
          <w:tcPr>
            <w:tcW w:w="0" w:type="auto"/>
          </w:tcPr>
          <w:p w:rsidR="0016062F" w:rsidRPr="00A02684" w:rsidRDefault="0016062F" w:rsidP="0016062F">
            <w:pPr>
              <w:rPr>
                <w:sz w:val="22"/>
                <w:szCs w:val="22"/>
              </w:rPr>
            </w:pPr>
            <w:r w:rsidRPr="00A02684">
              <w:rPr>
                <w:sz w:val="22"/>
                <w:szCs w:val="22"/>
              </w:rPr>
              <w:t>0,0027</w:t>
            </w:r>
          </w:p>
        </w:tc>
        <w:tc>
          <w:tcPr>
            <w:tcW w:w="0" w:type="auto"/>
          </w:tcPr>
          <w:p w:rsidR="0016062F" w:rsidRPr="00A02684" w:rsidRDefault="0016062F" w:rsidP="0016062F">
            <w:pPr>
              <w:rPr>
                <w:sz w:val="22"/>
                <w:szCs w:val="22"/>
              </w:rPr>
            </w:pPr>
            <w:r w:rsidRPr="00A02684">
              <w:rPr>
                <w:sz w:val="22"/>
                <w:szCs w:val="22"/>
              </w:rPr>
              <w:t>0,0088</w:t>
            </w:r>
          </w:p>
        </w:tc>
        <w:tc>
          <w:tcPr>
            <w:tcW w:w="0" w:type="auto"/>
          </w:tcPr>
          <w:p w:rsidR="0016062F" w:rsidRPr="00A02684" w:rsidRDefault="0016062F" w:rsidP="0016062F">
            <w:pPr>
              <w:rPr>
                <w:sz w:val="22"/>
                <w:szCs w:val="22"/>
              </w:rPr>
            </w:pPr>
            <w:r w:rsidRPr="00A02684">
              <w:rPr>
                <w:sz w:val="22"/>
                <w:szCs w:val="22"/>
              </w:rPr>
              <w:t>0,000</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ГВС</w:t>
            </w:r>
          </w:p>
        </w:tc>
        <w:tc>
          <w:tcPr>
            <w:tcW w:w="0" w:type="auto"/>
          </w:tcPr>
          <w:p w:rsidR="0016062F" w:rsidRPr="00A02684" w:rsidRDefault="0016062F" w:rsidP="0016062F">
            <w:pPr>
              <w:rPr>
                <w:sz w:val="22"/>
                <w:szCs w:val="22"/>
              </w:rPr>
            </w:pPr>
            <w:r w:rsidRPr="00A02684">
              <w:rPr>
                <w:sz w:val="22"/>
                <w:szCs w:val="22"/>
              </w:rPr>
              <w:t>0,000</w:t>
            </w:r>
          </w:p>
        </w:tc>
        <w:tc>
          <w:tcPr>
            <w:tcW w:w="0" w:type="auto"/>
          </w:tcPr>
          <w:p w:rsidR="0016062F" w:rsidRPr="00A02684" w:rsidRDefault="0016062F" w:rsidP="0016062F">
            <w:pPr>
              <w:rPr>
                <w:sz w:val="22"/>
                <w:szCs w:val="22"/>
              </w:rPr>
            </w:pPr>
            <w:r w:rsidRPr="00A02684">
              <w:rPr>
                <w:sz w:val="22"/>
                <w:szCs w:val="22"/>
              </w:rPr>
              <w:t>0,0199</w:t>
            </w:r>
          </w:p>
        </w:tc>
        <w:tc>
          <w:tcPr>
            <w:tcW w:w="0" w:type="auto"/>
          </w:tcPr>
          <w:p w:rsidR="0016062F" w:rsidRPr="00A02684" w:rsidRDefault="0016062F" w:rsidP="0016062F">
            <w:pPr>
              <w:rPr>
                <w:sz w:val="22"/>
                <w:szCs w:val="22"/>
              </w:rPr>
            </w:pPr>
            <w:r w:rsidRPr="00A02684">
              <w:rPr>
                <w:sz w:val="22"/>
                <w:szCs w:val="22"/>
              </w:rPr>
              <w:t>0,000</w:t>
            </w:r>
          </w:p>
        </w:tc>
        <w:tc>
          <w:tcPr>
            <w:tcW w:w="0" w:type="auto"/>
          </w:tcPr>
          <w:p w:rsidR="0016062F" w:rsidRPr="00A02684" w:rsidRDefault="0016062F" w:rsidP="0016062F">
            <w:pPr>
              <w:rPr>
                <w:sz w:val="22"/>
                <w:szCs w:val="22"/>
              </w:rPr>
            </w:pPr>
            <w:r w:rsidRPr="00A02684">
              <w:rPr>
                <w:sz w:val="22"/>
                <w:szCs w:val="22"/>
              </w:rPr>
              <w:t>0,000</w:t>
            </w:r>
          </w:p>
        </w:tc>
      </w:tr>
      <w:tr w:rsidR="0016062F" w:rsidRPr="00A02684" w:rsidTr="0016062F">
        <w:trPr>
          <w:trHeight w:val="20"/>
        </w:trPr>
        <w:tc>
          <w:tcPr>
            <w:tcW w:w="0" w:type="auto"/>
          </w:tcPr>
          <w:p w:rsidR="0016062F" w:rsidRPr="00A02684" w:rsidRDefault="0016062F" w:rsidP="0016062F">
            <w:pPr>
              <w:jc w:val="left"/>
              <w:rPr>
                <w:sz w:val="22"/>
                <w:szCs w:val="22"/>
              </w:rPr>
            </w:pPr>
            <w:r w:rsidRPr="00A02684">
              <w:rPr>
                <w:sz w:val="22"/>
                <w:szCs w:val="22"/>
              </w:rPr>
              <w:t>Итого</w:t>
            </w:r>
          </w:p>
        </w:tc>
        <w:tc>
          <w:tcPr>
            <w:tcW w:w="0" w:type="auto"/>
          </w:tcPr>
          <w:p w:rsidR="0016062F" w:rsidRPr="00A02684" w:rsidRDefault="0016062F" w:rsidP="0016062F">
            <w:pPr>
              <w:rPr>
                <w:sz w:val="22"/>
                <w:szCs w:val="22"/>
              </w:rPr>
            </w:pPr>
            <w:r w:rsidRPr="00A02684">
              <w:rPr>
                <w:sz w:val="22"/>
                <w:szCs w:val="22"/>
              </w:rPr>
              <w:t>9,590</w:t>
            </w:r>
          </w:p>
        </w:tc>
        <w:tc>
          <w:tcPr>
            <w:tcW w:w="0" w:type="auto"/>
          </w:tcPr>
          <w:p w:rsidR="0016062F" w:rsidRPr="00A02684" w:rsidRDefault="0016062F" w:rsidP="0016062F">
            <w:pPr>
              <w:rPr>
                <w:sz w:val="22"/>
                <w:szCs w:val="22"/>
              </w:rPr>
            </w:pPr>
            <w:r w:rsidRPr="00A02684">
              <w:rPr>
                <w:sz w:val="22"/>
                <w:szCs w:val="22"/>
              </w:rPr>
              <w:t>0,230</w:t>
            </w:r>
          </w:p>
        </w:tc>
        <w:tc>
          <w:tcPr>
            <w:tcW w:w="0" w:type="auto"/>
          </w:tcPr>
          <w:p w:rsidR="0016062F" w:rsidRPr="00A02684" w:rsidRDefault="0016062F" w:rsidP="0016062F">
            <w:pPr>
              <w:rPr>
                <w:sz w:val="22"/>
                <w:szCs w:val="22"/>
              </w:rPr>
            </w:pPr>
            <w:r w:rsidRPr="00A02684">
              <w:rPr>
                <w:sz w:val="22"/>
                <w:szCs w:val="22"/>
              </w:rPr>
              <w:t>3,148</w:t>
            </w:r>
          </w:p>
        </w:tc>
        <w:tc>
          <w:tcPr>
            <w:tcW w:w="0" w:type="auto"/>
          </w:tcPr>
          <w:p w:rsidR="0016062F" w:rsidRPr="00A02684" w:rsidRDefault="0016062F" w:rsidP="0016062F">
            <w:pPr>
              <w:rPr>
                <w:sz w:val="22"/>
                <w:szCs w:val="22"/>
              </w:rPr>
            </w:pPr>
            <w:r w:rsidRPr="00A02684">
              <w:rPr>
                <w:sz w:val="22"/>
                <w:szCs w:val="22"/>
              </w:rPr>
              <w:t>3,01</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отопление</w:t>
            </w:r>
          </w:p>
        </w:tc>
        <w:tc>
          <w:tcPr>
            <w:tcW w:w="0" w:type="auto"/>
          </w:tcPr>
          <w:p w:rsidR="0016062F" w:rsidRPr="00A02684" w:rsidRDefault="0016062F" w:rsidP="0016062F">
            <w:pPr>
              <w:rPr>
                <w:sz w:val="22"/>
                <w:szCs w:val="22"/>
              </w:rPr>
            </w:pPr>
            <w:r w:rsidRPr="00A02684">
              <w:rPr>
                <w:sz w:val="22"/>
                <w:szCs w:val="22"/>
              </w:rPr>
              <w:t>6,529</w:t>
            </w:r>
          </w:p>
        </w:tc>
        <w:tc>
          <w:tcPr>
            <w:tcW w:w="0" w:type="auto"/>
          </w:tcPr>
          <w:p w:rsidR="0016062F" w:rsidRPr="00A02684" w:rsidRDefault="0016062F" w:rsidP="0016062F">
            <w:pPr>
              <w:jc w:val="left"/>
              <w:rPr>
                <w:sz w:val="22"/>
                <w:szCs w:val="22"/>
              </w:rPr>
            </w:pPr>
          </w:p>
        </w:tc>
        <w:tc>
          <w:tcPr>
            <w:tcW w:w="0" w:type="auto"/>
          </w:tcPr>
          <w:p w:rsidR="0016062F" w:rsidRPr="00A02684" w:rsidRDefault="0016062F" w:rsidP="0016062F">
            <w:pPr>
              <w:rPr>
                <w:sz w:val="22"/>
                <w:szCs w:val="22"/>
              </w:rPr>
            </w:pPr>
            <w:r w:rsidRPr="00A02684">
              <w:rPr>
                <w:sz w:val="22"/>
                <w:szCs w:val="22"/>
              </w:rPr>
              <w:t>2,1008</w:t>
            </w:r>
          </w:p>
        </w:tc>
        <w:tc>
          <w:tcPr>
            <w:tcW w:w="0" w:type="auto"/>
          </w:tcPr>
          <w:p w:rsidR="0016062F" w:rsidRPr="00A02684" w:rsidRDefault="0016062F" w:rsidP="0016062F">
            <w:pPr>
              <w:rPr>
                <w:sz w:val="22"/>
                <w:szCs w:val="22"/>
              </w:rPr>
            </w:pPr>
            <w:r w:rsidRPr="00A02684">
              <w:rPr>
                <w:sz w:val="22"/>
                <w:szCs w:val="22"/>
              </w:rPr>
              <w:t>1,988</w:t>
            </w:r>
          </w:p>
        </w:tc>
      </w:tr>
      <w:tr w:rsidR="0016062F" w:rsidRPr="00A02684" w:rsidTr="0016062F">
        <w:trPr>
          <w:trHeight w:val="20"/>
        </w:trPr>
        <w:tc>
          <w:tcPr>
            <w:tcW w:w="0" w:type="auto"/>
          </w:tcPr>
          <w:p w:rsidR="0016062F" w:rsidRPr="00A02684" w:rsidRDefault="0016062F" w:rsidP="0016062F">
            <w:pPr>
              <w:jc w:val="right"/>
              <w:rPr>
                <w:sz w:val="22"/>
                <w:szCs w:val="22"/>
              </w:rPr>
            </w:pPr>
            <w:r w:rsidRPr="00A02684">
              <w:rPr>
                <w:sz w:val="22"/>
                <w:szCs w:val="22"/>
              </w:rPr>
              <w:t>ГВС</w:t>
            </w:r>
          </w:p>
        </w:tc>
        <w:tc>
          <w:tcPr>
            <w:tcW w:w="0" w:type="auto"/>
          </w:tcPr>
          <w:p w:rsidR="0016062F" w:rsidRPr="00A02684" w:rsidRDefault="0016062F" w:rsidP="0016062F">
            <w:pPr>
              <w:rPr>
                <w:sz w:val="22"/>
                <w:szCs w:val="22"/>
              </w:rPr>
            </w:pPr>
            <w:r w:rsidRPr="00A02684">
              <w:rPr>
                <w:sz w:val="22"/>
                <w:szCs w:val="22"/>
              </w:rPr>
              <w:t>3,061</w:t>
            </w:r>
          </w:p>
        </w:tc>
        <w:tc>
          <w:tcPr>
            <w:tcW w:w="0" w:type="auto"/>
          </w:tcPr>
          <w:p w:rsidR="0016062F" w:rsidRPr="00A02684" w:rsidRDefault="0016062F" w:rsidP="0016062F">
            <w:pPr>
              <w:rPr>
                <w:sz w:val="22"/>
                <w:szCs w:val="22"/>
              </w:rPr>
            </w:pPr>
            <w:r w:rsidRPr="00A02684">
              <w:rPr>
                <w:sz w:val="22"/>
                <w:szCs w:val="22"/>
              </w:rPr>
              <w:t>0,0786</w:t>
            </w:r>
          </w:p>
        </w:tc>
        <w:tc>
          <w:tcPr>
            <w:tcW w:w="0" w:type="auto"/>
          </w:tcPr>
          <w:p w:rsidR="0016062F" w:rsidRPr="00A02684" w:rsidRDefault="0016062F" w:rsidP="0016062F">
            <w:pPr>
              <w:rPr>
                <w:sz w:val="22"/>
                <w:szCs w:val="22"/>
              </w:rPr>
            </w:pPr>
            <w:r w:rsidRPr="00A02684">
              <w:rPr>
                <w:sz w:val="22"/>
                <w:szCs w:val="22"/>
              </w:rPr>
              <w:t>1,0472</w:t>
            </w:r>
          </w:p>
        </w:tc>
        <w:tc>
          <w:tcPr>
            <w:tcW w:w="0" w:type="auto"/>
          </w:tcPr>
          <w:p w:rsidR="0016062F" w:rsidRPr="00A02684" w:rsidRDefault="0016062F" w:rsidP="0016062F">
            <w:pPr>
              <w:rPr>
                <w:sz w:val="22"/>
                <w:szCs w:val="22"/>
              </w:rPr>
            </w:pPr>
            <w:r w:rsidRPr="00A02684">
              <w:rPr>
                <w:sz w:val="22"/>
                <w:szCs w:val="22"/>
              </w:rPr>
              <w:t>1,022</w:t>
            </w:r>
          </w:p>
        </w:tc>
      </w:tr>
    </w:tbl>
    <w:p w:rsidR="0016062F" w:rsidRPr="00A02684" w:rsidRDefault="0016062F" w:rsidP="006E75D4">
      <w:pPr>
        <w:ind w:firstLine="709"/>
        <w:jc w:val="both"/>
      </w:pPr>
    </w:p>
    <w:p w:rsidR="006E75D4" w:rsidRPr="00A02684" w:rsidRDefault="000234CC" w:rsidP="006E75D4">
      <w:pPr>
        <w:ind w:firstLine="709"/>
        <w:jc w:val="both"/>
      </w:pPr>
      <w:r w:rsidRPr="00A02684">
        <w:t xml:space="preserve">В соответствии со </w:t>
      </w:r>
      <w:r w:rsidR="006E75D4" w:rsidRPr="00A02684">
        <w:t>С</w:t>
      </w:r>
      <w:r w:rsidRPr="00A02684">
        <w:t>хемой</w:t>
      </w:r>
      <w:r w:rsidR="006E75D4" w:rsidRPr="00A02684">
        <w:t xml:space="preserve"> теплоснабжения Бегуницкого сельского поселения Волосовского муниципального района Ленинградской области </w:t>
      </w:r>
      <w:r w:rsidRPr="00A02684">
        <w:t xml:space="preserve">на период до 2030 года, </w:t>
      </w:r>
      <w:r w:rsidR="006E75D4" w:rsidRPr="00A02684">
        <w:t>утвержден</w:t>
      </w:r>
      <w:r w:rsidRPr="00A02684">
        <w:t>ной</w:t>
      </w:r>
      <w:r w:rsidR="006E75D4" w:rsidRPr="00A02684">
        <w:t xml:space="preserve">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28</w:t>
      </w:r>
      <w:r w:rsidR="00C579FC" w:rsidRPr="00A02684">
        <w:t xml:space="preserve"> декабря </w:t>
      </w:r>
      <w:r w:rsidR="006E75D4" w:rsidRPr="00A02684">
        <w:t>2020 года № 290</w:t>
      </w:r>
      <w:r w:rsidRPr="00A02684">
        <w:t xml:space="preserve">, ввод новых и реконструкция существующих источников тепловой энергии на территории Бегуницкого сельского поселения не предусмотрена. Строительство тепловых сетей для обеспечения нормативной надежности и безопасности теплоснабжения </w:t>
      </w:r>
      <w:r w:rsidR="006A33EC" w:rsidRPr="00A02684">
        <w:t>на расчетный срок</w:t>
      </w:r>
      <w:r w:rsidRPr="00A02684">
        <w:t xml:space="preserve"> не предусматривается. Необходимые показатели надёжности достигнуты за счет проведённых работ по реконструкции тепловых сетей в течение 2009 - 2017 годов.</w:t>
      </w:r>
    </w:p>
    <w:p w:rsidR="001E2AF9" w:rsidRPr="00A02684" w:rsidRDefault="008E5F4B" w:rsidP="001E2AF9">
      <w:pPr>
        <w:ind w:firstLine="709"/>
        <w:jc w:val="both"/>
      </w:pPr>
      <w:r w:rsidRPr="00A02684">
        <w:lastRenderedPageBreak/>
        <w:t>На трех источниках теплоснабжения Бегуницкого сельского поселения имеется резерв тепловой мощности нетто. Подключение новых абонентов на период до 2040 г. к системам централизованного теплоснабжения возможен при строительстве двух многоквартирных жилых домов в д. Бегуницы и в п. Зимитицы. Существующего резерва тепловой мощности на котельных достаточно для подключения планируемых объектов застройки в зонах действия существующих источников.</w:t>
      </w:r>
      <w:r w:rsidR="00A02483" w:rsidRPr="00A02684">
        <w:t xml:space="preserve"> Расчет прироста тепловых нагрузок должен быть выполнен на следующих стадиях проектирования при размещении конкретных объектов. Проектирование тепловых сетей должно осуществляться в составе документации по планировке территории планируемых к подключению объектов, </w:t>
      </w:r>
      <w:r w:rsidR="00E67A74" w:rsidRPr="00A02684">
        <w:t xml:space="preserve">с уточнением </w:t>
      </w:r>
      <w:r w:rsidR="00A02483" w:rsidRPr="00A02684">
        <w:t>местоположени</w:t>
      </w:r>
      <w:r w:rsidR="00E67A74" w:rsidRPr="00A02684">
        <w:t>я</w:t>
      </w:r>
      <w:r w:rsidR="00A02483" w:rsidRPr="00A02684">
        <w:t xml:space="preserve"> и характеристики на основании полученных Технических условий от эксплуатирующих организаций.</w:t>
      </w:r>
    </w:p>
    <w:p w:rsidR="006E75D4" w:rsidRPr="00A02684" w:rsidRDefault="001E2AF9" w:rsidP="001E2AF9">
      <w:pPr>
        <w:ind w:firstLine="709"/>
        <w:jc w:val="both"/>
      </w:pPr>
      <w:r w:rsidRPr="00A02684">
        <w:t>Планируемые к строительству производства, расположенные вне зон действия существующих источников, а также производства</w:t>
      </w:r>
      <w:r w:rsidR="004F04A3" w:rsidRPr="00A02684">
        <w:t>,</w:t>
      </w:r>
      <w:r w:rsidRPr="00A02684">
        <w:t xml:space="preserve"> те</w:t>
      </w:r>
      <w:r w:rsidR="004F04A3" w:rsidRPr="00A02684">
        <w:t>хнологическим процессом которых</w:t>
      </w:r>
      <w:r w:rsidRPr="00A02684">
        <w:t xml:space="preserve"> предусмотрено потребление газа, должны обеспечиваться тепловой энергией от собственных источников.</w:t>
      </w:r>
    </w:p>
    <w:p w:rsidR="006E75D4" w:rsidRPr="00A02684" w:rsidRDefault="00E41999" w:rsidP="006E75D4">
      <w:pPr>
        <w:ind w:firstLine="709"/>
        <w:jc w:val="both"/>
      </w:pPr>
      <w:r w:rsidRPr="00A02684">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rsidR="008F46DE" w:rsidRPr="00A02684" w:rsidRDefault="008F46DE" w:rsidP="00F37281">
      <w:pPr>
        <w:ind w:firstLine="709"/>
      </w:pPr>
    </w:p>
    <w:p w:rsidR="00585AAC" w:rsidRPr="00A02684" w:rsidRDefault="001A3612" w:rsidP="00F37281">
      <w:pPr>
        <w:pStyle w:val="2"/>
        <w:spacing w:before="0"/>
        <w:jc w:val="center"/>
        <w:rPr>
          <w:rFonts w:ascii="Times New Roman" w:hAnsi="Times New Roman"/>
          <w:color w:val="auto"/>
          <w:sz w:val="24"/>
          <w:szCs w:val="24"/>
        </w:rPr>
      </w:pPr>
      <w:bookmarkStart w:id="147" w:name="_Toc74682304"/>
      <w:r w:rsidRPr="00A02684">
        <w:rPr>
          <w:rFonts w:ascii="Times New Roman" w:hAnsi="Times New Roman"/>
          <w:color w:val="auto"/>
          <w:sz w:val="24"/>
          <w:szCs w:val="24"/>
        </w:rPr>
        <w:t>4</w:t>
      </w:r>
      <w:r w:rsidR="00585AAC" w:rsidRPr="00A02684">
        <w:rPr>
          <w:rFonts w:ascii="Times New Roman" w:hAnsi="Times New Roman"/>
          <w:color w:val="auto"/>
          <w:sz w:val="24"/>
          <w:szCs w:val="24"/>
        </w:rPr>
        <w:t>.</w:t>
      </w:r>
      <w:r w:rsidR="008070A5" w:rsidRPr="00A02684">
        <w:rPr>
          <w:rFonts w:ascii="Times New Roman" w:hAnsi="Times New Roman"/>
          <w:color w:val="auto"/>
          <w:sz w:val="24"/>
          <w:szCs w:val="24"/>
        </w:rPr>
        <w:t>6</w:t>
      </w:r>
      <w:r w:rsidR="00585AAC" w:rsidRPr="00A02684">
        <w:rPr>
          <w:rFonts w:ascii="Times New Roman" w:hAnsi="Times New Roman"/>
          <w:color w:val="auto"/>
          <w:sz w:val="24"/>
          <w:szCs w:val="24"/>
        </w:rPr>
        <w:t>.</w:t>
      </w:r>
      <w:r w:rsidR="00C619CA" w:rsidRPr="00A02684">
        <w:rPr>
          <w:rFonts w:ascii="Times New Roman" w:hAnsi="Times New Roman"/>
          <w:color w:val="auto"/>
          <w:sz w:val="24"/>
          <w:szCs w:val="24"/>
        </w:rPr>
        <w:t>5</w:t>
      </w:r>
      <w:r w:rsidR="00585AAC" w:rsidRPr="00A02684">
        <w:rPr>
          <w:rFonts w:ascii="Times New Roman" w:hAnsi="Times New Roman"/>
          <w:color w:val="auto"/>
          <w:sz w:val="24"/>
          <w:szCs w:val="24"/>
        </w:rPr>
        <w:t>. Водоснабжение</w:t>
      </w:r>
      <w:bookmarkEnd w:id="147"/>
      <w:r w:rsidR="00585AAC" w:rsidRPr="00A02684">
        <w:rPr>
          <w:rFonts w:ascii="Times New Roman" w:hAnsi="Times New Roman"/>
          <w:color w:val="auto"/>
          <w:sz w:val="24"/>
          <w:szCs w:val="24"/>
        </w:rPr>
        <w:t xml:space="preserve"> </w:t>
      </w:r>
    </w:p>
    <w:p w:rsidR="007039B6" w:rsidRPr="00A02684" w:rsidRDefault="007039B6" w:rsidP="004E4F59">
      <w:pPr>
        <w:ind w:firstLine="709"/>
        <w:jc w:val="both"/>
      </w:pPr>
    </w:p>
    <w:p w:rsidR="00F57273" w:rsidRPr="00A02684" w:rsidRDefault="00F57273" w:rsidP="00F57273">
      <w:pPr>
        <w:ind w:firstLine="709"/>
        <w:jc w:val="both"/>
      </w:pPr>
      <w:r w:rsidRPr="00A02684">
        <w:t xml:space="preserve">В связи с тем, что вопросы организации в границах поселения водоснабжения населения </w:t>
      </w:r>
      <w:r w:rsidR="00691AAD" w:rsidRPr="00A02684">
        <w:t xml:space="preserve">областным </w:t>
      </w:r>
      <w:r w:rsidRPr="00A02684">
        <w:t xml:space="preserve">законом Ленинградской области от 10 июля 2014 года № 48-оз (с изменениями на 20 января 2020 года) «Об отдельных вопросах местного значения сельских поселений Ленинградской области» закреплены за сельскими поселениями, входящими в состав Волосовского муниципального района, объекты водоснабжения отнесены к объектам местного значения поселения. Планируемые объекты водоснабжения отображены на </w:t>
      </w:r>
      <w:r w:rsidR="00E53A86" w:rsidRPr="00A02684">
        <w:t>карте «</w:t>
      </w:r>
      <w:r w:rsidRPr="00A02684">
        <w:t>Карт</w:t>
      </w:r>
      <w:r w:rsidR="00E53A86" w:rsidRPr="00A02684">
        <w:t>а</w:t>
      </w:r>
      <w:r w:rsidRPr="00A02684">
        <w:t xml:space="preserve"> планируемого размещения объектов местного значения поселения</w:t>
      </w:r>
      <w:r w:rsidR="00E53A86" w:rsidRPr="00A02684">
        <w:t>»</w:t>
      </w:r>
      <w:r w:rsidRPr="00A02684">
        <w:t>.</w:t>
      </w:r>
    </w:p>
    <w:p w:rsidR="00FB6F40" w:rsidRPr="00A02684" w:rsidRDefault="00FB6F40" w:rsidP="00F57273">
      <w:pPr>
        <w:ind w:firstLine="709"/>
        <w:jc w:val="both"/>
      </w:pPr>
      <w:r w:rsidRPr="00A02684">
        <w:t>Объекты в области водоснабжения регионального значения и местного значения муниципального района на территории Бегуницкого сельского поселения отсутствуют и не планируются.</w:t>
      </w:r>
    </w:p>
    <w:p w:rsidR="00310AA2" w:rsidRPr="00A02684" w:rsidRDefault="00C11D52" w:rsidP="00310AA2">
      <w:pPr>
        <w:ind w:firstLine="709"/>
        <w:jc w:val="both"/>
      </w:pPr>
      <w:r w:rsidRPr="00A02684">
        <w:t>Предоставление услуг в сфере водоснабжения населения на территории Волосовского муниципального района осуществляет</w:t>
      </w:r>
      <w:r w:rsidRPr="00A02684">
        <w:rPr>
          <w:rFonts w:eastAsia="Calibri"/>
        </w:rPr>
        <w:t xml:space="preserve"> </w:t>
      </w:r>
      <w:r w:rsidRPr="00A02684">
        <w:rPr>
          <w:rFonts w:eastAsia="Calibri"/>
          <w:lang w:eastAsia="en-US"/>
        </w:rPr>
        <w:t>ООО «ЭкоСервис».</w:t>
      </w:r>
      <w:r w:rsidR="00310AA2" w:rsidRPr="00A02684">
        <w:t xml:space="preserve"> Полный перечень и характеристика объектов водо</w:t>
      </w:r>
      <w:r w:rsidR="006704BF" w:rsidRPr="00A02684">
        <w:t>снабж</w:t>
      </w:r>
      <w:r w:rsidR="00310AA2" w:rsidRPr="00A02684">
        <w:t>ения представлен в приложении 4.</w:t>
      </w:r>
    </w:p>
    <w:p w:rsidR="00F57273" w:rsidRPr="00A02684" w:rsidRDefault="00F57273" w:rsidP="00F57273">
      <w:pPr>
        <w:ind w:firstLine="709"/>
        <w:jc w:val="both"/>
      </w:pPr>
    </w:p>
    <w:p w:rsidR="00F57273" w:rsidRPr="00A02684" w:rsidRDefault="00F57273" w:rsidP="00F57273">
      <w:pPr>
        <w:ind w:firstLine="709"/>
        <w:jc w:val="both"/>
        <w:rPr>
          <w:b/>
        </w:rPr>
      </w:pPr>
      <w:r w:rsidRPr="00A02684">
        <w:rPr>
          <w:b/>
        </w:rPr>
        <w:t>Учет планируемых объектов в области водоснабжения местного значения, не отнесенных к вопросам местного значения Бегуницкого сельского поселения</w:t>
      </w:r>
    </w:p>
    <w:p w:rsidR="00C11D52" w:rsidRPr="00A02684" w:rsidRDefault="00C11D52" w:rsidP="00C11D52">
      <w:pPr>
        <w:pStyle w:val="afff"/>
        <w:spacing w:before="0" w:after="0"/>
        <w:ind w:firstLine="709"/>
      </w:pPr>
      <w:r w:rsidRPr="00A02684">
        <w:rPr>
          <w:bCs/>
        </w:rPr>
        <w:t xml:space="preserve">При подготовке </w:t>
      </w:r>
      <w:r w:rsidR="00C738FC" w:rsidRPr="00A02684">
        <w:rPr>
          <w:bCs/>
        </w:rPr>
        <w:t>генерального плана</w:t>
      </w:r>
      <w:r w:rsidRPr="00A02684">
        <w:rPr>
          <w:bCs/>
        </w:rPr>
        <w:t xml:space="preserve"> учтены планируемые объекты водоснабжения местного значения </w:t>
      </w:r>
      <w:r w:rsidRPr="00A02684">
        <w:t xml:space="preserve">Сосновоборского </w:t>
      </w:r>
      <w:r w:rsidRPr="00A02684">
        <w:rPr>
          <w:bCs/>
        </w:rPr>
        <w:t>городского округа. В соответствии с Изменениями в схему территориального планирования Ленинградской области,</w:t>
      </w:r>
      <w:r w:rsidRPr="00A02684">
        <w:t xml:space="preserve"> утвержденными постановлением Правительства Ленинградской области от 22.12.2017 № 592, </w:t>
      </w:r>
      <w:r w:rsidRPr="00A02684">
        <w:rPr>
          <w:bCs/>
        </w:rPr>
        <w:t xml:space="preserve">из перечня планируемых объектов регионального значения исключен объект «Водовод для подачи питьевой воды от месторождения подземных вод «Карстолово» до города Сосновый Бор» в связи с отнесением его к объектам местного значения. В настоящее время по заказу АО «Концерна Росэнергоатом» выполняется подготовка проектной документации </w:t>
      </w:r>
      <w:r w:rsidRPr="00A02684">
        <w:t>по созданию системы хозяйственно-питьевого водоснабжения города Сосновый Бор и Ленинградской АЭС-2 из подземного источника в районе поселка Карстолово Волосовского муниципального района Ленинградской области. Данный планируемый магистральный водовод и санитарно-защитная полоса учтены при подготовке изменений в схему территориального планирования муниципального образования Волосовский муниципальный район Ленинградской области как объект местного значения (отображен на картах в составе материалов по обоснованию).</w:t>
      </w:r>
    </w:p>
    <w:p w:rsidR="00C11D52" w:rsidRPr="00A02684" w:rsidRDefault="00C11D52" w:rsidP="00C11D52">
      <w:pPr>
        <w:pStyle w:val="afff"/>
        <w:spacing w:before="0" w:after="0"/>
        <w:ind w:firstLine="709"/>
      </w:pPr>
      <w:r w:rsidRPr="00A02684">
        <w:lastRenderedPageBreak/>
        <w:t>Местоположение планируемого магистрального водовода отображено с учетом проектной документации по объекту «Комплекс объектов системы централизованного водоснабжения г. Сосновый Бор и Ленинградская АЭС-2 из защищенного подземного источника в районе пос. Карстолово Волосовского района Ленинградской области». В соответствии с проектом «</w:t>
      </w:r>
      <w:r w:rsidRPr="00A02684">
        <w:rPr>
          <w:rStyle w:val="ad"/>
          <w:b w:val="0"/>
        </w:rPr>
        <w:t>Проект организации зоны санитарной охраны водозабора «Карстолово», расположенного в д. Карстолово Волосовского района Ленинградской области, водопроводных сооружений и санитарно-защитной полосы водовода</w:t>
      </w:r>
      <w:r w:rsidRPr="00A02684">
        <w:rPr>
          <w:b/>
        </w:rPr>
        <w:t xml:space="preserve">» </w:t>
      </w:r>
      <w:r w:rsidRPr="00A02684">
        <w:t>(</w:t>
      </w:r>
      <w:r w:rsidRPr="00A02684">
        <w:rPr>
          <w:bCs/>
        </w:rPr>
        <w:t>Санитарно-эпидемиологическое заключение Роспотребнадзора</w:t>
      </w:r>
      <w:r w:rsidRPr="00A02684">
        <w:t xml:space="preserve"> № </w:t>
      </w:r>
      <w:r w:rsidRPr="00A02684">
        <w:rPr>
          <w:bCs/>
        </w:rPr>
        <w:t xml:space="preserve">47.01.02.000.Т.000150.11.15 от </w:t>
      </w:r>
      <w:r w:rsidRPr="00A02684">
        <w:t>26.11.2015) в связи с тем, что на протяжении всей трассы водоводов при инженерно-геологических изысканиях выявлено наличие грунтовых вод в соответствии с пунктом 2.4.3. СанПиН 2.1.4.110-02 проектом ширина санитарно-защитной полосы водоводов принята размером 50 м по обе стороны от крайних линий.</w:t>
      </w:r>
    </w:p>
    <w:p w:rsidR="00C11D52" w:rsidRPr="00A02684" w:rsidRDefault="00C11D52" w:rsidP="00C11D52">
      <w:pPr>
        <w:ind w:firstLine="709"/>
        <w:jc w:val="both"/>
      </w:pPr>
      <w:r w:rsidRPr="00A02684">
        <w:t>Проектируемый комплекс объектов системы центрального водоснабжения г. Сосновый Бор и Ленинградской АЭС-2 из защищенного подземного источника в районе деревни Карстолово Волосовского муниципального района Ленинградской области предназначен для водоснабжения данных объектов в штатном режиме и режиме чрезвычайной ситуации на предприятиях атомной энергетики и состоит из следующих элементов:</w:t>
      </w:r>
    </w:p>
    <w:p w:rsidR="00C11D52" w:rsidRPr="00A02684" w:rsidRDefault="00C11D52" w:rsidP="00B64F6F">
      <w:pPr>
        <w:pStyle w:val="ae"/>
        <w:numPr>
          <w:ilvl w:val="0"/>
          <w:numId w:val="71"/>
        </w:numPr>
        <w:ind w:right="-1"/>
        <w:jc w:val="both"/>
        <w:rPr>
          <w:b/>
        </w:rPr>
      </w:pPr>
      <w:r w:rsidRPr="00A02684">
        <w:t xml:space="preserve">площадка сооружений </w:t>
      </w:r>
      <w:r w:rsidRPr="00A02684">
        <w:rPr>
          <w:lang w:val="en-US"/>
        </w:rPr>
        <w:t>I</w:t>
      </w:r>
      <w:r w:rsidRPr="00A02684">
        <w:t>-го подъёма (водозабор из подземного источника), расположенная к западу от деревни Карстолово Бегуницкого сельского поселения;</w:t>
      </w:r>
    </w:p>
    <w:p w:rsidR="00C11D52" w:rsidRPr="00A02684" w:rsidRDefault="00C11D52" w:rsidP="00B64F6F">
      <w:pPr>
        <w:pStyle w:val="ae"/>
        <w:numPr>
          <w:ilvl w:val="0"/>
          <w:numId w:val="71"/>
        </w:numPr>
        <w:ind w:right="-1"/>
        <w:jc w:val="both"/>
        <w:rPr>
          <w:b/>
        </w:rPr>
      </w:pPr>
      <w:r w:rsidRPr="00A02684">
        <w:t xml:space="preserve">площадка сооружений </w:t>
      </w:r>
      <w:r w:rsidRPr="00A02684">
        <w:rPr>
          <w:lang w:val="en-US"/>
        </w:rPr>
        <w:t>II</w:t>
      </w:r>
      <w:r w:rsidRPr="00A02684">
        <w:t xml:space="preserve">-го подъёма (комплекс сооружений очистки, хранения и перекачки воды, а также объекты вспомогательного назначения), примыкающая с севера к площадке сооружений </w:t>
      </w:r>
      <w:r w:rsidRPr="00A02684">
        <w:rPr>
          <w:lang w:val="en-US"/>
        </w:rPr>
        <w:t>I</w:t>
      </w:r>
      <w:r w:rsidRPr="00A02684">
        <w:t>-го подъёма;</w:t>
      </w:r>
    </w:p>
    <w:p w:rsidR="00C11D52" w:rsidRPr="00A02684" w:rsidRDefault="00C11D52" w:rsidP="00B64F6F">
      <w:pPr>
        <w:pStyle w:val="ae"/>
        <w:numPr>
          <w:ilvl w:val="0"/>
          <w:numId w:val="71"/>
        </w:numPr>
        <w:ind w:right="-1"/>
        <w:jc w:val="both"/>
        <w:rPr>
          <w:b/>
        </w:rPr>
      </w:pPr>
      <w:r w:rsidRPr="00A02684">
        <w:t xml:space="preserve">площадка сооружений </w:t>
      </w:r>
      <w:r w:rsidRPr="00A02684">
        <w:rPr>
          <w:lang w:val="en-US"/>
        </w:rPr>
        <w:t>III</w:t>
      </w:r>
      <w:r w:rsidRPr="00A02684">
        <w:t>-го подъёма (комплекс сооружений обеззараживания, хранения и перекачки воды, а также объекты вспомогательного назначения) на территории города Сосновый Бор;</w:t>
      </w:r>
    </w:p>
    <w:p w:rsidR="00C11D52" w:rsidRPr="00A02684" w:rsidRDefault="00C11D52" w:rsidP="00B64F6F">
      <w:pPr>
        <w:pStyle w:val="ae"/>
        <w:numPr>
          <w:ilvl w:val="0"/>
          <w:numId w:val="71"/>
        </w:numPr>
        <w:ind w:right="-1"/>
        <w:jc w:val="both"/>
        <w:rPr>
          <w:b/>
        </w:rPr>
      </w:pPr>
      <w:r w:rsidRPr="00A02684">
        <w:t xml:space="preserve">линейные объекты инженерно-транспортного обеспечения трёх площадок сооружений </w:t>
      </w:r>
      <w:r w:rsidRPr="00A02684">
        <w:rPr>
          <w:lang w:val="en-US"/>
        </w:rPr>
        <w:t>I</w:t>
      </w:r>
      <w:r w:rsidRPr="00A02684">
        <w:t xml:space="preserve">-го, </w:t>
      </w:r>
      <w:r w:rsidRPr="00A02684">
        <w:rPr>
          <w:lang w:val="en-US"/>
        </w:rPr>
        <w:t>II</w:t>
      </w:r>
      <w:r w:rsidRPr="00A02684">
        <w:t xml:space="preserve">-го и </w:t>
      </w:r>
      <w:r w:rsidRPr="00A02684">
        <w:rPr>
          <w:lang w:val="en-US"/>
        </w:rPr>
        <w:t>III</w:t>
      </w:r>
      <w:r w:rsidRPr="00A02684">
        <w:t>-го подъёмов;</w:t>
      </w:r>
    </w:p>
    <w:p w:rsidR="00C11D52" w:rsidRPr="00A02684" w:rsidRDefault="00C11D52" w:rsidP="00B64F6F">
      <w:pPr>
        <w:pStyle w:val="ae"/>
        <w:numPr>
          <w:ilvl w:val="0"/>
          <w:numId w:val="71"/>
        </w:numPr>
        <w:ind w:right="-1"/>
        <w:jc w:val="both"/>
        <w:rPr>
          <w:b/>
        </w:rPr>
      </w:pPr>
      <w:r w:rsidRPr="00A02684">
        <w:t xml:space="preserve">магистральные водоводы и сопутствующие линейные объекты, соединяющие площадку сооружений </w:t>
      </w:r>
      <w:r w:rsidRPr="00A02684">
        <w:rPr>
          <w:lang w:val="en-US"/>
        </w:rPr>
        <w:t>II</w:t>
      </w:r>
      <w:r w:rsidRPr="00A02684">
        <w:t xml:space="preserve">-го подъёма в деревне Карстолово с площадкой сооружений </w:t>
      </w:r>
      <w:r w:rsidRPr="00A02684">
        <w:rPr>
          <w:lang w:val="en-US"/>
        </w:rPr>
        <w:t>III</w:t>
      </w:r>
      <w:r w:rsidRPr="00A02684">
        <w:t>-го подъёма в городе Сосновый Бор;</w:t>
      </w:r>
    </w:p>
    <w:p w:rsidR="00C11D52" w:rsidRPr="00A02684" w:rsidRDefault="00C11D52" w:rsidP="00B64F6F">
      <w:pPr>
        <w:pStyle w:val="ae"/>
        <w:numPr>
          <w:ilvl w:val="0"/>
          <w:numId w:val="71"/>
        </w:numPr>
        <w:ind w:right="-1"/>
        <w:jc w:val="both"/>
        <w:rPr>
          <w:b/>
        </w:rPr>
      </w:pPr>
      <w:r w:rsidRPr="00A02684">
        <w:t xml:space="preserve">магистральные водоводы и сопутствующие линейные объекты, соединяющие площадку сооружений </w:t>
      </w:r>
      <w:r w:rsidRPr="00A02684">
        <w:rPr>
          <w:lang w:val="en-US"/>
        </w:rPr>
        <w:t>III</w:t>
      </w:r>
      <w:r w:rsidRPr="00A02684">
        <w:t>-го подъёма в городе Сосновый Бор с площадкой Ленинградской АЭС-2.</w:t>
      </w:r>
    </w:p>
    <w:p w:rsidR="00C11D52" w:rsidRPr="00A02684" w:rsidRDefault="00C11D52" w:rsidP="00C11D52">
      <w:pPr>
        <w:ind w:firstLine="709"/>
        <w:jc w:val="both"/>
      </w:pPr>
      <w:r w:rsidRPr="00A02684">
        <w:t>Источником хозяйственно-питьевого водоснабжения Сосновоборского городского округа в штатном режиме является незащищённая верхняя часть ордовикского водоносного горизонта (далее – ОВГ) на глубинах до 50 м, величина естественных ресурсов ОВГ для водозабора «Карстолово» составляет 54 тыс. куб. м/сут. Проектная производительность подземного водозабора «Карстолово» в штатном режиме водопользования из ОВГ составляет 26 тыс. куб. м/сут. Запасы подземных вод ОВГ утверждались в 1987 году. Поскольку водозабор так и не был создан, в настоящее время проходит переутверждение запасов подземных вод в связи с изменением системы классификации запасов и в связи с истечением 25-летнего срока.</w:t>
      </w:r>
    </w:p>
    <w:p w:rsidR="00C11D52" w:rsidRPr="00A02684" w:rsidRDefault="00C11D52" w:rsidP="00C11D52">
      <w:pPr>
        <w:ind w:firstLine="709"/>
        <w:jc w:val="both"/>
      </w:pPr>
      <w:r w:rsidRPr="00A02684">
        <w:t>Хозяйственно-питьевое водоснабжение Сосновоборского городского округа в период чрезвычайной ситуации осуществляется из защищенного кембро-ордовикского водоносного горизонта (КОВГ) с глубины до 100 м и из условно-защищенного нижнего интервала глубин ОВГ (ОВГ низ) с глубины до 70 м. Проектная производительность в период чрезвычайных ситуаций из КОВГ и ОВГ низ составляет суммарно 10 тыс. куб. м/сут.</w:t>
      </w:r>
    </w:p>
    <w:p w:rsidR="00C11D52" w:rsidRPr="00A02684" w:rsidRDefault="00C11D52" w:rsidP="00C11D52">
      <w:pPr>
        <w:ind w:firstLine="709"/>
        <w:jc w:val="both"/>
      </w:pPr>
      <w:r w:rsidRPr="00A02684">
        <w:t>На территории площадки сооружений I-го подъёма комплекса объектов системы центрального водоснабжения г. Сосновый Бор и Ленинградской АЭС-2 обустроено несколько наблюдательных скважин режимной сети мониторинга качества и уровня подземных вод. Скважины предлагается расположить в основном по периметру границы землеотвода площадки сооружений I-го подъёма, две скважины располагаются в центре площадки.</w:t>
      </w:r>
    </w:p>
    <w:p w:rsidR="00F57273" w:rsidRPr="00A02684" w:rsidRDefault="00C11D52" w:rsidP="00C11D52">
      <w:pPr>
        <w:ind w:firstLine="709"/>
        <w:jc w:val="both"/>
      </w:pPr>
      <w:r w:rsidRPr="00A02684">
        <w:t>Общее количество водозаборных скважин составит 31.</w:t>
      </w:r>
    </w:p>
    <w:p w:rsidR="00C11D52" w:rsidRPr="00A02684" w:rsidRDefault="00C11D52" w:rsidP="00C11D52">
      <w:pPr>
        <w:ind w:firstLine="709"/>
        <w:jc w:val="both"/>
      </w:pPr>
      <w:r w:rsidRPr="00A02684">
        <w:lastRenderedPageBreak/>
        <w:t>Данные объекты отражены на карте «</w:t>
      </w:r>
      <w:r w:rsidR="000F022E" w:rsidRPr="00A02684">
        <w:t>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r w:rsidRPr="00A02684">
        <w:t>».</w:t>
      </w:r>
    </w:p>
    <w:p w:rsidR="00C11D52" w:rsidRPr="00A02684" w:rsidRDefault="00C11D52" w:rsidP="00C11D52">
      <w:pPr>
        <w:ind w:firstLine="709"/>
        <w:jc w:val="both"/>
      </w:pPr>
    </w:p>
    <w:p w:rsidR="00F57273" w:rsidRPr="00A02684" w:rsidRDefault="00F57273" w:rsidP="00F57273">
      <w:pPr>
        <w:ind w:firstLine="709"/>
        <w:jc w:val="both"/>
        <w:rPr>
          <w:b/>
        </w:rPr>
      </w:pPr>
      <w:r w:rsidRPr="00A02684">
        <w:rPr>
          <w:b/>
        </w:rPr>
        <w:t>Объекты местного значения в области водоснабжения</w:t>
      </w:r>
    </w:p>
    <w:p w:rsidR="004E4F59" w:rsidRPr="00A02684" w:rsidRDefault="004E4F59" w:rsidP="00E56E77">
      <w:pPr>
        <w:ind w:firstLine="709"/>
        <w:jc w:val="both"/>
      </w:pPr>
      <w:r w:rsidRPr="00A02684">
        <w:t xml:space="preserve">В настоящее время централизованные системы водоснабжения расположены только в </w:t>
      </w:r>
      <w:r w:rsidR="00405432" w:rsidRPr="00A02684">
        <w:t xml:space="preserve">9 </w:t>
      </w:r>
      <w:r w:rsidRPr="00A02684">
        <w:t xml:space="preserve">населенных пунктах: </w:t>
      </w:r>
      <w:r w:rsidR="00907DAF" w:rsidRPr="00A02684">
        <w:t>д</w:t>
      </w:r>
      <w:r w:rsidR="00E56E77" w:rsidRPr="00A02684">
        <w:t xml:space="preserve"> д. Бегуницы, д. Терпилицы, п. Зимитицы, д. Худанки, д. Корчаны, д. Канаршино, д. Коростовицы, д. Радицы, д. Рукулицы</w:t>
      </w:r>
      <w:r w:rsidR="00907DAF" w:rsidRPr="00A02684">
        <w:t>.</w:t>
      </w:r>
      <w:r w:rsidR="00B622AC" w:rsidRPr="00A02684">
        <w:t xml:space="preserve"> Подача воды осуществляется непосредственно в здания и водоразборные колонки. </w:t>
      </w:r>
      <w:r w:rsidR="004D781A" w:rsidRPr="00A02684">
        <w:t>Частный сектор жилых домов в остальных населенных пунктах не охвачен централизованной системой водоснабжения и представлен в основном водоразборными колонками и колодцами.</w:t>
      </w:r>
    </w:p>
    <w:p w:rsidR="004E4F59" w:rsidRPr="00A02684" w:rsidRDefault="004E4F59" w:rsidP="004E4F59">
      <w:pPr>
        <w:ind w:firstLine="709"/>
        <w:jc w:val="both"/>
      </w:pPr>
      <w:r w:rsidRPr="00A02684">
        <w:t>Общая протяженность сетей водопровода в Бегуницком сельском поселении составляет 32,517 км.</w:t>
      </w:r>
      <w:r w:rsidRPr="00A02684">
        <w:rPr>
          <w:noProof/>
        </w:rPr>
        <w:drawing>
          <wp:inline distT="0" distB="0" distL="0" distR="0" wp14:anchorId="684FE3FD" wp14:editId="5BEA5DD0">
            <wp:extent cx="4569" cy="4568"/>
            <wp:effectExtent l="0" t="0" r="0" b="0"/>
            <wp:docPr id="7273" name="Picture 7273"/>
            <wp:cNvGraphicFramePr/>
            <a:graphic xmlns:a="http://schemas.openxmlformats.org/drawingml/2006/main">
              <a:graphicData uri="http://schemas.openxmlformats.org/drawingml/2006/picture">
                <pic:pic xmlns:pic="http://schemas.openxmlformats.org/drawingml/2006/picture">
                  <pic:nvPicPr>
                    <pic:cNvPr id="7273" name="Picture 7273"/>
                    <pic:cNvPicPr/>
                  </pic:nvPicPr>
                  <pic:blipFill>
                    <a:blip r:embed="rId31"/>
                    <a:stretch>
                      <a:fillRect/>
                    </a:stretch>
                  </pic:blipFill>
                  <pic:spPr>
                    <a:xfrm>
                      <a:off x="0" y="0"/>
                      <a:ext cx="4569" cy="4568"/>
                    </a:xfrm>
                    <a:prstGeom prst="rect">
                      <a:avLst/>
                    </a:prstGeom>
                  </pic:spPr>
                </pic:pic>
              </a:graphicData>
            </a:graphic>
          </wp:inline>
        </w:drawing>
      </w:r>
      <w:r w:rsidRPr="00A02684">
        <w:t xml:space="preserve"> Год ввода в эксплуатацию сетей водоснабжения – 1958 - 1983 </w:t>
      </w:r>
      <w:r w:rsidR="00F422C0" w:rsidRPr="00A02684">
        <w:t>г</w:t>
      </w:r>
      <w:r w:rsidRPr="00A02684">
        <w:t>г. (ремонт осуществлен в 2013 - 2018 гг.).</w:t>
      </w:r>
    </w:p>
    <w:p w:rsidR="004E4F59" w:rsidRPr="00A02684" w:rsidRDefault="004E4F59" w:rsidP="004E4F59">
      <w:pPr>
        <w:ind w:firstLine="709"/>
        <w:jc w:val="both"/>
      </w:pPr>
      <w:r w:rsidRPr="00A02684">
        <w:t xml:space="preserve">Хозяйственно-питьевое и производственно-техническое водоснабжение в населенных пунктах Бегуницкого сельского поселения полностью осуществляется за счет ресурсов подземных вод. Характеристика водозаборных сооружений приводится в таблице </w:t>
      </w:r>
      <w:r w:rsidR="008975A2" w:rsidRPr="00A02684">
        <w:t>58</w:t>
      </w:r>
      <w:r w:rsidRPr="00A02684">
        <w:t>.</w:t>
      </w:r>
    </w:p>
    <w:p w:rsidR="004E4F59" w:rsidRPr="00A02684" w:rsidRDefault="004E4F59" w:rsidP="004E4F59">
      <w:pPr>
        <w:jc w:val="both"/>
      </w:pPr>
    </w:p>
    <w:p w:rsidR="004E4F59" w:rsidRPr="00A02684" w:rsidRDefault="004E4F59" w:rsidP="004E4F59">
      <w:pPr>
        <w:jc w:val="center"/>
      </w:pPr>
      <w:r w:rsidRPr="00A02684">
        <w:t xml:space="preserve">Таблица </w:t>
      </w:r>
      <w:r w:rsidR="008975A2" w:rsidRPr="00A02684">
        <w:t>58</w:t>
      </w:r>
      <w:r w:rsidRPr="00A02684">
        <w:t>. Характеристика водозаборных сооружений</w:t>
      </w:r>
    </w:p>
    <w:tbl>
      <w:tblPr>
        <w:tblStyle w:val="35"/>
        <w:tblW w:w="10271" w:type="dxa"/>
        <w:tblLook w:val="04A0" w:firstRow="1" w:lastRow="0" w:firstColumn="1" w:lastColumn="0" w:noHBand="0" w:noVBand="1"/>
      </w:tblPr>
      <w:tblGrid>
        <w:gridCol w:w="704"/>
        <w:gridCol w:w="2463"/>
        <w:gridCol w:w="1094"/>
        <w:gridCol w:w="1596"/>
        <w:gridCol w:w="1412"/>
        <w:gridCol w:w="1029"/>
        <w:gridCol w:w="990"/>
        <w:gridCol w:w="983"/>
      </w:tblGrid>
      <w:tr w:rsidR="004E4F59" w:rsidRPr="00A02684" w:rsidTr="00BE0BEF">
        <w:trPr>
          <w:trHeight w:val="557"/>
          <w:tblHeader/>
        </w:trPr>
        <w:tc>
          <w:tcPr>
            <w:tcW w:w="704" w:type="dxa"/>
            <w:vMerge w:val="restart"/>
            <w:vAlign w:val="center"/>
          </w:tcPr>
          <w:p w:rsidR="004E4F59" w:rsidRPr="00A02684" w:rsidRDefault="004E4F59" w:rsidP="004E4F59">
            <w:pPr>
              <w:rPr>
                <w:sz w:val="22"/>
                <w:szCs w:val="22"/>
              </w:rPr>
            </w:pPr>
            <w:r w:rsidRPr="00A02684">
              <w:rPr>
                <w:sz w:val="22"/>
                <w:szCs w:val="22"/>
              </w:rPr>
              <w:t>№</w:t>
            </w:r>
          </w:p>
        </w:tc>
        <w:tc>
          <w:tcPr>
            <w:tcW w:w="2463" w:type="dxa"/>
            <w:vMerge w:val="restart"/>
            <w:vAlign w:val="center"/>
          </w:tcPr>
          <w:p w:rsidR="004E4F59" w:rsidRPr="00A02684" w:rsidRDefault="004E4F59" w:rsidP="004E4F59">
            <w:pPr>
              <w:rPr>
                <w:sz w:val="22"/>
                <w:szCs w:val="22"/>
              </w:rPr>
            </w:pPr>
            <w:r w:rsidRPr="00A02684">
              <w:rPr>
                <w:sz w:val="22"/>
                <w:szCs w:val="22"/>
              </w:rPr>
              <w:t>Населенный пункт</w:t>
            </w:r>
          </w:p>
        </w:tc>
        <w:tc>
          <w:tcPr>
            <w:tcW w:w="2690" w:type="dxa"/>
            <w:gridSpan w:val="2"/>
            <w:vAlign w:val="center"/>
          </w:tcPr>
          <w:p w:rsidR="004E4F59" w:rsidRPr="00A02684" w:rsidRDefault="004E4F59" w:rsidP="00222DF6">
            <w:pPr>
              <w:rPr>
                <w:sz w:val="22"/>
                <w:szCs w:val="22"/>
              </w:rPr>
            </w:pPr>
            <w:r w:rsidRPr="00A02684">
              <w:rPr>
                <w:sz w:val="22"/>
                <w:szCs w:val="22"/>
              </w:rPr>
              <w:t>Производительность</w:t>
            </w:r>
            <w:r w:rsidR="00222DF6" w:rsidRPr="00A02684">
              <w:rPr>
                <w:sz w:val="22"/>
                <w:szCs w:val="22"/>
              </w:rPr>
              <w:t>, м</w:t>
            </w:r>
            <w:r w:rsidR="00222DF6" w:rsidRPr="00A02684">
              <w:rPr>
                <w:sz w:val="22"/>
                <w:szCs w:val="22"/>
                <w:vertAlign w:val="superscript"/>
              </w:rPr>
              <w:t>3</w:t>
            </w:r>
            <w:r w:rsidR="00222DF6" w:rsidRPr="00A02684">
              <w:rPr>
                <w:sz w:val="22"/>
                <w:szCs w:val="22"/>
              </w:rPr>
              <w:t>/сут</w:t>
            </w:r>
          </w:p>
        </w:tc>
        <w:tc>
          <w:tcPr>
            <w:tcW w:w="1412" w:type="dxa"/>
            <w:vMerge w:val="restart"/>
            <w:vAlign w:val="center"/>
          </w:tcPr>
          <w:p w:rsidR="004E4F59" w:rsidRPr="00A02684" w:rsidRDefault="004E4F59" w:rsidP="004E4F59">
            <w:pPr>
              <w:rPr>
                <w:sz w:val="22"/>
                <w:szCs w:val="22"/>
              </w:rPr>
            </w:pPr>
            <w:r w:rsidRPr="00A02684">
              <w:rPr>
                <w:sz w:val="22"/>
                <w:szCs w:val="22"/>
              </w:rPr>
              <w:t>Количество скважин</w:t>
            </w:r>
          </w:p>
        </w:tc>
        <w:tc>
          <w:tcPr>
            <w:tcW w:w="3002" w:type="dxa"/>
            <w:gridSpan w:val="3"/>
            <w:vAlign w:val="center"/>
          </w:tcPr>
          <w:p w:rsidR="004E4F59" w:rsidRPr="00A02684" w:rsidRDefault="004E4F59" w:rsidP="004E4F59">
            <w:pPr>
              <w:rPr>
                <w:sz w:val="22"/>
                <w:szCs w:val="22"/>
              </w:rPr>
            </w:pPr>
            <w:r w:rsidRPr="00A02684">
              <w:rPr>
                <w:sz w:val="22"/>
                <w:szCs w:val="22"/>
              </w:rPr>
              <w:t>Наличие зон санитарной охраны</w:t>
            </w:r>
          </w:p>
        </w:tc>
      </w:tr>
      <w:tr w:rsidR="004E4F59" w:rsidRPr="00A02684" w:rsidTr="00BE0BEF">
        <w:trPr>
          <w:trHeight w:val="288"/>
          <w:tblHeader/>
        </w:trPr>
        <w:tc>
          <w:tcPr>
            <w:tcW w:w="704" w:type="dxa"/>
            <w:vMerge/>
            <w:vAlign w:val="center"/>
          </w:tcPr>
          <w:p w:rsidR="004E4F59" w:rsidRPr="00A02684" w:rsidRDefault="004E4F59" w:rsidP="004E4F59">
            <w:pPr>
              <w:rPr>
                <w:sz w:val="22"/>
                <w:szCs w:val="22"/>
              </w:rPr>
            </w:pPr>
          </w:p>
        </w:tc>
        <w:tc>
          <w:tcPr>
            <w:tcW w:w="2463" w:type="dxa"/>
            <w:vMerge/>
            <w:vAlign w:val="center"/>
          </w:tcPr>
          <w:p w:rsidR="004E4F59" w:rsidRPr="00A02684" w:rsidRDefault="004E4F59" w:rsidP="004E4F59">
            <w:pPr>
              <w:rPr>
                <w:sz w:val="22"/>
                <w:szCs w:val="22"/>
              </w:rPr>
            </w:pPr>
          </w:p>
        </w:tc>
        <w:tc>
          <w:tcPr>
            <w:tcW w:w="1094" w:type="dxa"/>
            <w:vAlign w:val="center"/>
          </w:tcPr>
          <w:p w:rsidR="004E4F59" w:rsidRPr="00A02684" w:rsidRDefault="004E4F59" w:rsidP="004E4F59">
            <w:pPr>
              <w:rPr>
                <w:sz w:val="22"/>
                <w:szCs w:val="22"/>
              </w:rPr>
            </w:pPr>
            <w:r w:rsidRPr="00A02684">
              <w:rPr>
                <w:sz w:val="22"/>
                <w:szCs w:val="22"/>
              </w:rPr>
              <w:t>Факт</w:t>
            </w:r>
          </w:p>
        </w:tc>
        <w:tc>
          <w:tcPr>
            <w:tcW w:w="1596" w:type="dxa"/>
            <w:vAlign w:val="center"/>
          </w:tcPr>
          <w:p w:rsidR="004E4F59" w:rsidRPr="00A02684" w:rsidRDefault="004E4F59" w:rsidP="004E4F59">
            <w:pPr>
              <w:rPr>
                <w:sz w:val="22"/>
                <w:szCs w:val="22"/>
              </w:rPr>
            </w:pPr>
            <w:r w:rsidRPr="00A02684">
              <w:rPr>
                <w:sz w:val="22"/>
                <w:szCs w:val="22"/>
              </w:rPr>
              <w:t>Максимальная возможность</w:t>
            </w:r>
          </w:p>
        </w:tc>
        <w:tc>
          <w:tcPr>
            <w:tcW w:w="0" w:type="auto"/>
            <w:vMerge/>
            <w:vAlign w:val="center"/>
          </w:tcPr>
          <w:p w:rsidR="004E4F59" w:rsidRPr="00A02684" w:rsidRDefault="004E4F59" w:rsidP="004E4F59">
            <w:pPr>
              <w:rPr>
                <w:sz w:val="22"/>
                <w:szCs w:val="22"/>
              </w:rPr>
            </w:pPr>
          </w:p>
        </w:tc>
        <w:tc>
          <w:tcPr>
            <w:tcW w:w="1029" w:type="dxa"/>
            <w:vAlign w:val="center"/>
          </w:tcPr>
          <w:p w:rsidR="004E4F59" w:rsidRPr="00A02684" w:rsidRDefault="00D012C3" w:rsidP="004E4F59">
            <w:pPr>
              <w:rPr>
                <w:sz w:val="22"/>
                <w:szCs w:val="22"/>
              </w:rPr>
            </w:pPr>
            <w:r w:rsidRPr="00A02684">
              <w:rPr>
                <w:sz w:val="22"/>
                <w:szCs w:val="22"/>
                <w:lang w:val="en-US"/>
              </w:rPr>
              <w:t>I</w:t>
            </w:r>
            <w:r w:rsidRPr="00A02684">
              <w:rPr>
                <w:sz w:val="22"/>
                <w:szCs w:val="22"/>
              </w:rPr>
              <w:t xml:space="preserve"> </w:t>
            </w:r>
            <w:r w:rsidR="004E4F59" w:rsidRPr="00A02684">
              <w:rPr>
                <w:sz w:val="22"/>
                <w:szCs w:val="22"/>
              </w:rPr>
              <w:t>пояс</w:t>
            </w:r>
          </w:p>
        </w:tc>
        <w:tc>
          <w:tcPr>
            <w:tcW w:w="990" w:type="dxa"/>
            <w:vAlign w:val="center"/>
          </w:tcPr>
          <w:p w:rsidR="004E4F59" w:rsidRPr="00A02684" w:rsidRDefault="00643D0B" w:rsidP="004E4F59">
            <w:pPr>
              <w:rPr>
                <w:sz w:val="22"/>
                <w:szCs w:val="22"/>
              </w:rPr>
            </w:pPr>
            <w:r w:rsidRPr="00A02684">
              <w:rPr>
                <w:sz w:val="22"/>
                <w:szCs w:val="22"/>
                <w:lang w:val="en-US"/>
              </w:rPr>
              <w:t>II</w:t>
            </w:r>
            <w:r w:rsidR="004E4F59" w:rsidRPr="00A02684">
              <w:rPr>
                <w:sz w:val="22"/>
                <w:szCs w:val="22"/>
              </w:rPr>
              <w:t xml:space="preserve"> пояс</w:t>
            </w:r>
          </w:p>
        </w:tc>
        <w:tc>
          <w:tcPr>
            <w:tcW w:w="983" w:type="dxa"/>
            <w:vAlign w:val="center"/>
          </w:tcPr>
          <w:p w:rsidR="004E4F59" w:rsidRPr="00A02684" w:rsidRDefault="004E4F59" w:rsidP="004E4F59">
            <w:pPr>
              <w:rPr>
                <w:sz w:val="22"/>
                <w:szCs w:val="22"/>
              </w:rPr>
            </w:pPr>
            <w:r w:rsidRPr="00A02684">
              <w:rPr>
                <w:sz w:val="22"/>
                <w:szCs w:val="22"/>
              </w:rPr>
              <w:t>III пояс</w:t>
            </w:r>
          </w:p>
        </w:tc>
      </w:tr>
      <w:tr w:rsidR="004E4F59" w:rsidRPr="00A02684" w:rsidTr="004E4F59">
        <w:trPr>
          <w:trHeight w:val="288"/>
        </w:trPr>
        <w:tc>
          <w:tcPr>
            <w:tcW w:w="704" w:type="dxa"/>
          </w:tcPr>
          <w:p w:rsidR="004E4F59" w:rsidRPr="00A02684" w:rsidRDefault="004E4F59" w:rsidP="004E4F59">
            <w:pPr>
              <w:rPr>
                <w:sz w:val="22"/>
                <w:szCs w:val="22"/>
              </w:rPr>
            </w:pPr>
            <w:r w:rsidRPr="00A02684">
              <w:rPr>
                <w:sz w:val="22"/>
                <w:szCs w:val="22"/>
              </w:rPr>
              <w:t>1</w:t>
            </w:r>
          </w:p>
        </w:tc>
        <w:tc>
          <w:tcPr>
            <w:tcW w:w="2463" w:type="dxa"/>
          </w:tcPr>
          <w:p w:rsidR="004E4F59" w:rsidRPr="00A02684" w:rsidRDefault="004E4F59" w:rsidP="004E4F59">
            <w:pPr>
              <w:jc w:val="left"/>
              <w:rPr>
                <w:sz w:val="22"/>
                <w:szCs w:val="22"/>
              </w:rPr>
            </w:pPr>
            <w:r w:rsidRPr="00A02684">
              <w:rPr>
                <w:sz w:val="22"/>
                <w:szCs w:val="22"/>
              </w:rPr>
              <w:t>д. Бегуницы</w:t>
            </w:r>
          </w:p>
        </w:tc>
        <w:tc>
          <w:tcPr>
            <w:tcW w:w="1094" w:type="dxa"/>
          </w:tcPr>
          <w:p w:rsidR="004E4F59" w:rsidRPr="00A02684" w:rsidRDefault="004E4F59" w:rsidP="004E4F59">
            <w:pPr>
              <w:rPr>
                <w:sz w:val="22"/>
                <w:szCs w:val="22"/>
              </w:rPr>
            </w:pPr>
            <w:r w:rsidRPr="00A02684">
              <w:rPr>
                <w:sz w:val="22"/>
                <w:szCs w:val="22"/>
              </w:rPr>
              <w:t>512,4</w:t>
            </w:r>
          </w:p>
        </w:tc>
        <w:tc>
          <w:tcPr>
            <w:tcW w:w="1596" w:type="dxa"/>
          </w:tcPr>
          <w:p w:rsidR="004E4F59" w:rsidRPr="00A02684" w:rsidRDefault="004E4F59" w:rsidP="004E4F59">
            <w:pPr>
              <w:rPr>
                <w:sz w:val="22"/>
                <w:szCs w:val="22"/>
              </w:rPr>
            </w:pPr>
            <w:r w:rsidRPr="00A02684">
              <w:rPr>
                <w:sz w:val="22"/>
                <w:szCs w:val="22"/>
              </w:rPr>
              <w:t>2844</w:t>
            </w:r>
          </w:p>
        </w:tc>
        <w:tc>
          <w:tcPr>
            <w:tcW w:w="1412" w:type="dxa"/>
          </w:tcPr>
          <w:p w:rsidR="004E4F59" w:rsidRPr="00A02684" w:rsidRDefault="004E4F59" w:rsidP="004E4F59">
            <w:pPr>
              <w:rPr>
                <w:sz w:val="22"/>
                <w:szCs w:val="22"/>
              </w:rPr>
            </w:pPr>
            <w:r w:rsidRPr="00A02684">
              <w:rPr>
                <w:sz w:val="22"/>
                <w:szCs w:val="22"/>
              </w:rPr>
              <w:t>5</w:t>
            </w:r>
          </w:p>
        </w:tc>
        <w:tc>
          <w:tcPr>
            <w:tcW w:w="1029" w:type="dxa"/>
          </w:tcPr>
          <w:p w:rsidR="004E4F59" w:rsidRPr="00A02684" w:rsidRDefault="004E4F59" w:rsidP="004E4F59">
            <w:pPr>
              <w:rPr>
                <w:sz w:val="22"/>
                <w:szCs w:val="22"/>
              </w:rPr>
            </w:pPr>
            <w:r w:rsidRPr="00A02684">
              <w:rPr>
                <w:sz w:val="22"/>
                <w:szCs w:val="22"/>
              </w:rPr>
              <w:t>есть</w:t>
            </w:r>
          </w:p>
        </w:tc>
        <w:tc>
          <w:tcPr>
            <w:tcW w:w="990" w:type="dxa"/>
          </w:tcPr>
          <w:p w:rsidR="004E4F59" w:rsidRPr="00A02684" w:rsidRDefault="004E4F59" w:rsidP="004E4F59">
            <w:pPr>
              <w:rPr>
                <w:sz w:val="22"/>
                <w:szCs w:val="22"/>
              </w:rPr>
            </w:pPr>
            <w:r w:rsidRPr="00A02684">
              <w:rPr>
                <w:sz w:val="22"/>
                <w:szCs w:val="22"/>
              </w:rPr>
              <w:t>есть</w:t>
            </w:r>
          </w:p>
        </w:tc>
        <w:tc>
          <w:tcPr>
            <w:tcW w:w="983" w:type="dxa"/>
          </w:tcPr>
          <w:p w:rsidR="004E4F59" w:rsidRPr="00A02684" w:rsidRDefault="004E4F59" w:rsidP="004E4F59">
            <w:pPr>
              <w:rPr>
                <w:sz w:val="22"/>
                <w:szCs w:val="22"/>
              </w:rPr>
            </w:pPr>
            <w:r w:rsidRPr="00A02684">
              <w:rPr>
                <w:sz w:val="22"/>
                <w:szCs w:val="22"/>
              </w:rPr>
              <w:t>есть</w:t>
            </w:r>
          </w:p>
        </w:tc>
      </w:tr>
      <w:tr w:rsidR="004E4F59" w:rsidRPr="00A02684" w:rsidTr="004E4F59">
        <w:trPr>
          <w:trHeight w:val="288"/>
        </w:trPr>
        <w:tc>
          <w:tcPr>
            <w:tcW w:w="704" w:type="dxa"/>
          </w:tcPr>
          <w:p w:rsidR="004E4F59" w:rsidRPr="00A02684" w:rsidRDefault="004E4F59" w:rsidP="004E4F59">
            <w:pPr>
              <w:rPr>
                <w:sz w:val="22"/>
                <w:szCs w:val="22"/>
              </w:rPr>
            </w:pPr>
            <w:r w:rsidRPr="00A02684">
              <w:rPr>
                <w:sz w:val="22"/>
                <w:szCs w:val="22"/>
              </w:rPr>
              <w:t>2</w:t>
            </w:r>
          </w:p>
        </w:tc>
        <w:tc>
          <w:tcPr>
            <w:tcW w:w="2463" w:type="dxa"/>
          </w:tcPr>
          <w:p w:rsidR="004E4F59" w:rsidRPr="00A02684" w:rsidRDefault="004E4F59" w:rsidP="004E4F59">
            <w:pPr>
              <w:jc w:val="left"/>
              <w:rPr>
                <w:sz w:val="22"/>
                <w:szCs w:val="22"/>
              </w:rPr>
            </w:pPr>
            <w:r w:rsidRPr="00A02684">
              <w:rPr>
                <w:sz w:val="22"/>
                <w:szCs w:val="22"/>
              </w:rPr>
              <w:t>д. БольшоеТешково</w:t>
            </w:r>
          </w:p>
        </w:tc>
        <w:tc>
          <w:tcPr>
            <w:tcW w:w="1094" w:type="dxa"/>
          </w:tcPr>
          <w:p w:rsidR="004E4F59" w:rsidRPr="00A02684" w:rsidRDefault="004E4F59" w:rsidP="004E4F59">
            <w:pPr>
              <w:rPr>
                <w:sz w:val="22"/>
                <w:szCs w:val="22"/>
              </w:rPr>
            </w:pPr>
            <w:r w:rsidRPr="00A02684">
              <w:rPr>
                <w:sz w:val="22"/>
                <w:szCs w:val="22"/>
              </w:rPr>
              <w:t>25,44</w:t>
            </w:r>
          </w:p>
        </w:tc>
        <w:tc>
          <w:tcPr>
            <w:tcW w:w="1596" w:type="dxa"/>
          </w:tcPr>
          <w:p w:rsidR="004E4F59" w:rsidRPr="00A02684" w:rsidRDefault="004E4F59" w:rsidP="004E4F59">
            <w:pPr>
              <w:rPr>
                <w:sz w:val="22"/>
                <w:szCs w:val="22"/>
              </w:rPr>
            </w:pPr>
            <w:r w:rsidRPr="00A02684">
              <w:rPr>
                <w:sz w:val="22"/>
                <w:szCs w:val="22"/>
              </w:rPr>
              <w:t>156</w:t>
            </w:r>
          </w:p>
        </w:tc>
        <w:tc>
          <w:tcPr>
            <w:tcW w:w="1412" w:type="dxa"/>
          </w:tcPr>
          <w:p w:rsidR="004E4F59" w:rsidRPr="00A02684" w:rsidRDefault="004E4F59" w:rsidP="004E4F59">
            <w:pPr>
              <w:rPr>
                <w:sz w:val="22"/>
                <w:szCs w:val="22"/>
              </w:rPr>
            </w:pPr>
            <w:r w:rsidRPr="00A02684">
              <w:rPr>
                <w:sz w:val="22"/>
                <w:szCs w:val="22"/>
              </w:rPr>
              <w:t>1</w:t>
            </w:r>
          </w:p>
        </w:tc>
        <w:tc>
          <w:tcPr>
            <w:tcW w:w="1029" w:type="dxa"/>
          </w:tcPr>
          <w:p w:rsidR="004E4F59" w:rsidRPr="00A02684" w:rsidRDefault="004E4F59" w:rsidP="004E4F59">
            <w:pPr>
              <w:rPr>
                <w:sz w:val="22"/>
                <w:szCs w:val="22"/>
              </w:rPr>
            </w:pPr>
            <w:r w:rsidRPr="00A02684">
              <w:rPr>
                <w:sz w:val="22"/>
                <w:szCs w:val="22"/>
              </w:rPr>
              <w:t>есть</w:t>
            </w:r>
          </w:p>
        </w:tc>
        <w:tc>
          <w:tcPr>
            <w:tcW w:w="990" w:type="dxa"/>
          </w:tcPr>
          <w:p w:rsidR="004E4F59" w:rsidRPr="00A02684" w:rsidRDefault="004E4F59" w:rsidP="004E4F59">
            <w:pPr>
              <w:rPr>
                <w:sz w:val="22"/>
                <w:szCs w:val="22"/>
              </w:rPr>
            </w:pPr>
            <w:r w:rsidRPr="00A02684">
              <w:rPr>
                <w:sz w:val="22"/>
                <w:szCs w:val="22"/>
              </w:rPr>
              <w:t>есть</w:t>
            </w:r>
          </w:p>
        </w:tc>
        <w:tc>
          <w:tcPr>
            <w:tcW w:w="983" w:type="dxa"/>
          </w:tcPr>
          <w:p w:rsidR="004E4F59" w:rsidRPr="00A02684" w:rsidRDefault="004E4F59" w:rsidP="004E4F59">
            <w:pPr>
              <w:rPr>
                <w:sz w:val="22"/>
                <w:szCs w:val="22"/>
              </w:rPr>
            </w:pPr>
            <w:r w:rsidRPr="00A02684">
              <w:rPr>
                <w:sz w:val="22"/>
                <w:szCs w:val="22"/>
              </w:rPr>
              <w:t>есть</w:t>
            </w:r>
          </w:p>
        </w:tc>
      </w:tr>
      <w:tr w:rsidR="004E4F59" w:rsidRPr="00A02684" w:rsidTr="004E4F59">
        <w:trPr>
          <w:trHeight w:val="288"/>
        </w:trPr>
        <w:tc>
          <w:tcPr>
            <w:tcW w:w="704" w:type="dxa"/>
          </w:tcPr>
          <w:p w:rsidR="004E4F59" w:rsidRPr="00A02684" w:rsidRDefault="004E4F59" w:rsidP="004E4F59">
            <w:pPr>
              <w:rPr>
                <w:sz w:val="22"/>
                <w:szCs w:val="22"/>
              </w:rPr>
            </w:pPr>
            <w:r w:rsidRPr="00A02684">
              <w:rPr>
                <w:sz w:val="22"/>
                <w:szCs w:val="22"/>
              </w:rPr>
              <w:t>З</w:t>
            </w:r>
          </w:p>
        </w:tc>
        <w:tc>
          <w:tcPr>
            <w:tcW w:w="2463" w:type="dxa"/>
          </w:tcPr>
          <w:p w:rsidR="004E4F59" w:rsidRPr="00A02684" w:rsidRDefault="004E4F59" w:rsidP="004E4F59">
            <w:pPr>
              <w:jc w:val="left"/>
              <w:rPr>
                <w:sz w:val="22"/>
                <w:szCs w:val="22"/>
              </w:rPr>
            </w:pPr>
            <w:r w:rsidRPr="00A02684">
              <w:rPr>
                <w:sz w:val="22"/>
                <w:szCs w:val="22"/>
              </w:rPr>
              <w:t>д. Коростовицы</w:t>
            </w:r>
          </w:p>
        </w:tc>
        <w:tc>
          <w:tcPr>
            <w:tcW w:w="1094" w:type="dxa"/>
          </w:tcPr>
          <w:p w:rsidR="004E4F59" w:rsidRPr="00A02684" w:rsidRDefault="004E4F59" w:rsidP="004E4F59">
            <w:pPr>
              <w:rPr>
                <w:sz w:val="22"/>
                <w:szCs w:val="22"/>
              </w:rPr>
            </w:pPr>
            <w:r w:rsidRPr="00A02684">
              <w:rPr>
                <w:sz w:val="22"/>
                <w:szCs w:val="22"/>
              </w:rPr>
              <w:t>22,32</w:t>
            </w:r>
          </w:p>
        </w:tc>
        <w:tc>
          <w:tcPr>
            <w:tcW w:w="1596" w:type="dxa"/>
          </w:tcPr>
          <w:p w:rsidR="004E4F59" w:rsidRPr="00A02684" w:rsidRDefault="004E4F59" w:rsidP="004E4F59">
            <w:pPr>
              <w:rPr>
                <w:sz w:val="22"/>
                <w:szCs w:val="22"/>
              </w:rPr>
            </w:pPr>
            <w:r w:rsidRPr="00A02684">
              <w:rPr>
                <w:sz w:val="22"/>
                <w:szCs w:val="22"/>
              </w:rPr>
              <w:t>156</w:t>
            </w:r>
          </w:p>
        </w:tc>
        <w:tc>
          <w:tcPr>
            <w:tcW w:w="1412" w:type="dxa"/>
          </w:tcPr>
          <w:p w:rsidR="004E4F59" w:rsidRPr="00A02684" w:rsidRDefault="00FA7BAA" w:rsidP="00FA7BAA">
            <w:pPr>
              <w:rPr>
                <w:sz w:val="22"/>
                <w:szCs w:val="22"/>
              </w:rPr>
            </w:pPr>
            <w:r w:rsidRPr="00A02684">
              <w:rPr>
                <w:sz w:val="22"/>
                <w:szCs w:val="22"/>
              </w:rPr>
              <w:t>1</w:t>
            </w:r>
          </w:p>
        </w:tc>
        <w:tc>
          <w:tcPr>
            <w:tcW w:w="1029" w:type="dxa"/>
          </w:tcPr>
          <w:p w:rsidR="004E4F59" w:rsidRPr="00A02684" w:rsidRDefault="004E4F59" w:rsidP="004E4F59">
            <w:pPr>
              <w:rPr>
                <w:sz w:val="22"/>
                <w:szCs w:val="22"/>
              </w:rPr>
            </w:pPr>
            <w:r w:rsidRPr="00A02684">
              <w:rPr>
                <w:sz w:val="22"/>
                <w:szCs w:val="22"/>
              </w:rPr>
              <w:t>есть</w:t>
            </w:r>
          </w:p>
        </w:tc>
        <w:tc>
          <w:tcPr>
            <w:tcW w:w="990" w:type="dxa"/>
          </w:tcPr>
          <w:p w:rsidR="004E4F59" w:rsidRPr="00A02684" w:rsidRDefault="004E4F59" w:rsidP="004E4F59">
            <w:pPr>
              <w:rPr>
                <w:sz w:val="22"/>
                <w:szCs w:val="22"/>
              </w:rPr>
            </w:pPr>
            <w:r w:rsidRPr="00A02684">
              <w:rPr>
                <w:sz w:val="22"/>
                <w:szCs w:val="22"/>
              </w:rPr>
              <w:t>есть</w:t>
            </w:r>
          </w:p>
        </w:tc>
        <w:tc>
          <w:tcPr>
            <w:tcW w:w="983" w:type="dxa"/>
          </w:tcPr>
          <w:p w:rsidR="004E4F59" w:rsidRPr="00A02684" w:rsidRDefault="004E4F59" w:rsidP="004E4F59">
            <w:pPr>
              <w:rPr>
                <w:sz w:val="22"/>
                <w:szCs w:val="22"/>
              </w:rPr>
            </w:pPr>
            <w:r w:rsidRPr="00A02684">
              <w:rPr>
                <w:sz w:val="22"/>
                <w:szCs w:val="22"/>
              </w:rPr>
              <w:t>есть</w:t>
            </w:r>
          </w:p>
        </w:tc>
      </w:tr>
      <w:tr w:rsidR="00BE0BEF" w:rsidRPr="00A02684" w:rsidTr="004E4F59">
        <w:trPr>
          <w:trHeight w:val="288"/>
        </w:trPr>
        <w:tc>
          <w:tcPr>
            <w:tcW w:w="704" w:type="dxa"/>
          </w:tcPr>
          <w:p w:rsidR="00BE0BEF" w:rsidRPr="00A02684" w:rsidRDefault="00BE0BEF" w:rsidP="00BE0BEF">
            <w:pPr>
              <w:rPr>
                <w:sz w:val="22"/>
                <w:szCs w:val="22"/>
              </w:rPr>
            </w:pPr>
            <w:r w:rsidRPr="00A02684">
              <w:rPr>
                <w:sz w:val="22"/>
                <w:szCs w:val="22"/>
              </w:rPr>
              <w:t>4</w:t>
            </w:r>
          </w:p>
        </w:tc>
        <w:tc>
          <w:tcPr>
            <w:tcW w:w="2463" w:type="dxa"/>
          </w:tcPr>
          <w:p w:rsidR="00BE0BEF" w:rsidRPr="00A02684" w:rsidRDefault="00BE0BEF" w:rsidP="00BE0BEF">
            <w:pPr>
              <w:jc w:val="left"/>
              <w:rPr>
                <w:sz w:val="22"/>
                <w:szCs w:val="22"/>
              </w:rPr>
            </w:pPr>
            <w:r w:rsidRPr="00A02684">
              <w:rPr>
                <w:sz w:val="22"/>
                <w:szCs w:val="22"/>
              </w:rPr>
              <w:t>д. Радицы</w:t>
            </w:r>
          </w:p>
        </w:tc>
        <w:tc>
          <w:tcPr>
            <w:tcW w:w="1094" w:type="dxa"/>
          </w:tcPr>
          <w:p w:rsidR="00BE0BEF" w:rsidRPr="00A02684" w:rsidRDefault="00BE0BEF" w:rsidP="00BE0BEF">
            <w:pPr>
              <w:rPr>
                <w:sz w:val="22"/>
                <w:szCs w:val="22"/>
              </w:rPr>
            </w:pPr>
            <w:r w:rsidRPr="00A02684">
              <w:rPr>
                <w:sz w:val="22"/>
                <w:szCs w:val="22"/>
              </w:rPr>
              <w:t>0</w:t>
            </w:r>
          </w:p>
        </w:tc>
        <w:tc>
          <w:tcPr>
            <w:tcW w:w="1596" w:type="dxa"/>
          </w:tcPr>
          <w:p w:rsidR="00BE0BEF" w:rsidRPr="00A02684" w:rsidRDefault="00BE0BEF" w:rsidP="00BE0BEF">
            <w:pPr>
              <w:rPr>
                <w:sz w:val="22"/>
                <w:szCs w:val="22"/>
              </w:rPr>
            </w:pPr>
            <w:r w:rsidRPr="00A02684">
              <w:rPr>
                <w:sz w:val="22"/>
                <w:szCs w:val="22"/>
              </w:rPr>
              <w:t>156</w:t>
            </w:r>
          </w:p>
        </w:tc>
        <w:tc>
          <w:tcPr>
            <w:tcW w:w="1412" w:type="dxa"/>
          </w:tcPr>
          <w:p w:rsidR="00BE0BEF" w:rsidRPr="00A02684" w:rsidRDefault="00BE0BEF" w:rsidP="00FA7BAA">
            <w:pPr>
              <w:rPr>
                <w:sz w:val="22"/>
                <w:szCs w:val="22"/>
              </w:rPr>
            </w:pPr>
            <w:r w:rsidRPr="00A02684">
              <w:rPr>
                <w:sz w:val="22"/>
                <w:szCs w:val="22"/>
              </w:rPr>
              <w:t>1</w:t>
            </w:r>
          </w:p>
        </w:tc>
        <w:tc>
          <w:tcPr>
            <w:tcW w:w="1029" w:type="dxa"/>
          </w:tcPr>
          <w:p w:rsidR="00BE0BEF" w:rsidRPr="00A02684" w:rsidRDefault="00BE0BEF" w:rsidP="00BE0BEF">
            <w:pPr>
              <w:rPr>
                <w:sz w:val="22"/>
                <w:szCs w:val="22"/>
              </w:rPr>
            </w:pPr>
            <w:r w:rsidRPr="00A02684">
              <w:rPr>
                <w:sz w:val="22"/>
                <w:szCs w:val="22"/>
              </w:rPr>
              <w:t>есть</w:t>
            </w:r>
          </w:p>
        </w:tc>
        <w:tc>
          <w:tcPr>
            <w:tcW w:w="990" w:type="dxa"/>
          </w:tcPr>
          <w:p w:rsidR="00BE0BEF" w:rsidRPr="00A02684" w:rsidRDefault="00BE0BEF" w:rsidP="00BE0BEF">
            <w:pPr>
              <w:rPr>
                <w:sz w:val="22"/>
                <w:szCs w:val="22"/>
              </w:rPr>
            </w:pPr>
            <w:r w:rsidRPr="00A02684">
              <w:rPr>
                <w:sz w:val="22"/>
                <w:szCs w:val="22"/>
              </w:rPr>
              <w:t>есть</w:t>
            </w:r>
          </w:p>
        </w:tc>
        <w:tc>
          <w:tcPr>
            <w:tcW w:w="983" w:type="dxa"/>
          </w:tcPr>
          <w:p w:rsidR="00BE0BEF" w:rsidRPr="00A02684" w:rsidRDefault="00BE0BEF" w:rsidP="00BE0BEF">
            <w:pPr>
              <w:rPr>
                <w:sz w:val="22"/>
                <w:szCs w:val="22"/>
              </w:rPr>
            </w:pPr>
            <w:r w:rsidRPr="00A02684">
              <w:rPr>
                <w:sz w:val="22"/>
                <w:szCs w:val="22"/>
              </w:rPr>
              <w:t>есть</w:t>
            </w:r>
          </w:p>
        </w:tc>
      </w:tr>
      <w:tr w:rsidR="00BE0BEF" w:rsidRPr="00A02684" w:rsidTr="004E4F59">
        <w:trPr>
          <w:trHeight w:val="285"/>
        </w:trPr>
        <w:tc>
          <w:tcPr>
            <w:tcW w:w="704" w:type="dxa"/>
          </w:tcPr>
          <w:p w:rsidR="00BE0BEF" w:rsidRPr="00A02684" w:rsidRDefault="00BE0BEF" w:rsidP="00BE0BEF">
            <w:pPr>
              <w:rPr>
                <w:sz w:val="22"/>
                <w:szCs w:val="22"/>
              </w:rPr>
            </w:pPr>
            <w:r w:rsidRPr="00A02684">
              <w:rPr>
                <w:sz w:val="22"/>
                <w:szCs w:val="22"/>
              </w:rPr>
              <w:t>5</w:t>
            </w:r>
          </w:p>
        </w:tc>
        <w:tc>
          <w:tcPr>
            <w:tcW w:w="2463" w:type="dxa"/>
          </w:tcPr>
          <w:p w:rsidR="00BE0BEF" w:rsidRPr="00A02684" w:rsidRDefault="00BE0BEF" w:rsidP="00BE0BEF">
            <w:pPr>
              <w:jc w:val="left"/>
              <w:rPr>
                <w:sz w:val="22"/>
                <w:szCs w:val="22"/>
              </w:rPr>
            </w:pPr>
            <w:r w:rsidRPr="00A02684">
              <w:rPr>
                <w:sz w:val="22"/>
                <w:szCs w:val="22"/>
              </w:rPr>
              <w:t>д. Зябицы</w:t>
            </w:r>
          </w:p>
        </w:tc>
        <w:tc>
          <w:tcPr>
            <w:tcW w:w="1094" w:type="dxa"/>
          </w:tcPr>
          <w:p w:rsidR="00BE0BEF" w:rsidRPr="00A02684" w:rsidRDefault="00BE0BEF" w:rsidP="00BE0BEF">
            <w:pPr>
              <w:rPr>
                <w:sz w:val="22"/>
                <w:szCs w:val="22"/>
              </w:rPr>
            </w:pPr>
            <w:r w:rsidRPr="00A02684">
              <w:rPr>
                <w:sz w:val="22"/>
                <w:szCs w:val="22"/>
              </w:rPr>
              <w:t>42</w:t>
            </w:r>
          </w:p>
        </w:tc>
        <w:tc>
          <w:tcPr>
            <w:tcW w:w="1596" w:type="dxa"/>
          </w:tcPr>
          <w:p w:rsidR="00BE0BEF" w:rsidRPr="00A02684" w:rsidRDefault="00BE0BEF" w:rsidP="00BE0BEF">
            <w:pPr>
              <w:rPr>
                <w:sz w:val="22"/>
                <w:szCs w:val="22"/>
              </w:rPr>
            </w:pPr>
            <w:r w:rsidRPr="00A02684">
              <w:rPr>
                <w:sz w:val="22"/>
                <w:szCs w:val="22"/>
              </w:rPr>
              <w:t>156</w:t>
            </w:r>
          </w:p>
        </w:tc>
        <w:tc>
          <w:tcPr>
            <w:tcW w:w="1412" w:type="dxa"/>
          </w:tcPr>
          <w:p w:rsidR="00BE0BEF" w:rsidRPr="00A02684" w:rsidRDefault="00FA7BAA" w:rsidP="00FA7BAA">
            <w:pPr>
              <w:rPr>
                <w:sz w:val="22"/>
                <w:szCs w:val="22"/>
              </w:rPr>
            </w:pPr>
            <w:r w:rsidRPr="00A02684">
              <w:rPr>
                <w:sz w:val="22"/>
                <w:szCs w:val="22"/>
              </w:rPr>
              <w:t>1</w:t>
            </w:r>
          </w:p>
        </w:tc>
        <w:tc>
          <w:tcPr>
            <w:tcW w:w="1029" w:type="dxa"/>
          </w:tcPr>
          <w:p w:rsidR="00BE0BEF" w:rsidRPr="00A02684" w:rsidRDefault="00BE0BEF" w:rsidP="00BE0BEF">
            <w:pPr>
              <w:rPr>
                <w:sz w:val="22"/>
                <w:szCs w:val="22"/>
              </w:rPr>
            </w:pPr>
            <w:r w:rsidRPr="00A02684">
              <w:rPr>
                <w:sz w:val="22"/>
                <w:szCs w:val="22"/>
              </w:rPr>
              <w:t>есть</w:t>
            </w:r>
          </w:p>
        </w:tc>
        <w:tc>
          <w:tcPr>
            <w:tcW w:w="990" w:type="dxa"/>
          </w:tcPr>
          <w:p w:rsidR="00BE0BEF" w:rsidRPr="00A02684" w:rsidRDefault="00BE0BEF" w:rsidP="00BE0BEF">
            <w:pPr>
              <w:rPr>
                <w:sz w:val="22"/>
                <w:szCs w:val="22"/>
              </w:rPr>
            </w:pPr>
            <w:r w:rsidRPr="00A02684">
              <w:rPr>
                <w:sz w:val="22"/>
                <w:szCs w:val="22"/>
              </w:rPr>
              <w:t>есть</w:t>
            </w:r>
          </w:p>
        </w:tc>
        <w:tc>
          <w:tcPr>
            <w:tcW w:w="983" w:type="dxa"/>
          </w:tcPr>
          <w:p w:rsidR="00BE0BEF" w:rsidRPr="00A02684" w:rsidRDefault="00BE0BEF" w:rsidP="00BE0BEF">
            <w:pPr>
              <w:rPr>
                <w:sz w:val="22"/>
                <w:szCs w:val="22"/>
              </w:rPr>
            </w:pPr>
            <w:r w:rsidRPr="00A02684">
              <w:rPr>
                <w:sz w:val="22"/>
                <w:szCs w:val="22"/>
              </w:rPr>
              <w:t>есть</w:t>
            </w:r>
          </w:p>
        </w:tc>
      </w:tr>
      <w:tr w:rsidR="00BE0BEF" w:rsidRPr="00A02684" w:rsidTr="004E4F59">
        <w:trPr>
          <w:trHeight w:val="288"/>
        </w:trPr>
        <w:tc>
          <w:tcPr>
            <w:tcW w:w="704" w:type="dxa"/>
          </w:tcPr>
          <w:p w:rsidR="00BE0BEF" w:rsidRPr="00A02684" w:rsidRDefault="00BE0BEF" w:rsidP="00BE0BEF">
            <w:pPr>
              <w:rPr>
                <w:sz w:val="22"/>
                <w:szCs w:val="22"/>
              </w:rPr>
            </w:pPr>
            <w:r w:rsidRPr="00A02684">
              <w:rPr>
                <w:sz w:val="22"/>
                <w:szCs w:val="22"/>
              </w:rPr>
              <w:t>6</w:t>
            </w:r>
          </w:p>
        </w:tc>
        <w:tc>
          <w:tcPr>
            <w:tcW w:w="2463" w:type="dxa"/>
          </w:tcPr>
          <w:p w:rsidR="00BE0BEF" w:rsidRPr="00A02684" w:rsidRDefault="00BE0BEF" w:rsidP="00BE0BEF">
            <w:pPr>
              <w:jc w:val="left"/>
              <w:rPr>
                <w:sz w:val="22"/>
                <w:szCs w:val="22"/>
              </w:rPr>
            </w:pPr>
            <w:r w:rsidRPr="00A02684">
              <w:rPr>
                <w:sz w:val="22"/>
                <w:szCs w:val="22"/>
              </w:rPr>
              <w:t>д. Рукулицы</w:t>
            </w:r>
          </w:p>
        </w:tc>
        <w:tc>
          <w:tcPr>
            <w:tcW w:w="1094" w:type="dxa"/>
          </w:tcPr>
          <w:p w:rsidR="00BE0BEF" w:rsidRPr="00A02684" w:rsidRDefault="00BE0BEF" w:rsidP="00BE0BEF">
            <w:pPr>
              <w:rPr>
                <w:sz w:val="22"/>
                <w:szCs w:val="22"/>
              </w:rPr>
            </w:pPr>
            <w:r w:rsidRPr="00A02684">
              <w:rPr>
                <w:sz w:val="22"/>
                <w:szCs w:val="22"/>
              </w:rPr>
              <w:t>0,24</w:t>
            </w:r>
          </w:p>
        </w:tc>
        <w:tc>
          <w:tcPr>
            <w:tcW w:w="1596" w:type="dxa"/>
          </w:tcPr>
          <w:p w:rsidR="00BE0BEF" w:rsidRPr="00A02684" w:rsidRDefault="00BE0BEF" w:rsidP="00BE0BEF">
            <w:pPr>
              <w:rPr>
                <w:sz w:val="22"/>
                <w:szCs w:val="22"/>
              </w:rPr>
            </w:pPr>
            <w:r w:rsidRPr="00A02684">
              <w:rPr>
                <w:sz w:val="22"/>
                <w:szCs w:val="22"/>
              </w:rPr>
              <w:t>156</w:t>
            </w:r>
          </w:p>
        </w:tc>
        <w:tc>
          <w:tcPr>
            <w:tcW w:w="1412" w:type="dxa"/>
          </w:tcPr>
          <w:p w:rsidR="00BE0BEF" w:rsidRPr="00A02684" w:rsidRDefault="00BE0BEF" w:rsidP="00FA7BAA">
            <w:pPr>
              <w:rPr>
                <w:sz w:val="22"/>
                <w:szCs w:val="22"/>
              </w:rPr>
            </w:pPr>
            <w:r w:rsidRPr="00A02684">
              <w:rPr>
                <w:sz w:val="22"/>
                <w:szCs w:val="22"/>
              </w:rPr>
              <w:t>1</w:t>
            </w:r>
          </w:p>
        </w:tc>
        <w:tc>
          <w:tcPr>
            <w:tcW w:w="1029" w:type="dxa"/>
          </w:tcPr>
          <w:p w:rsidR="00BE0BEF" w:rsidRPr="00A02684" w:rsidRDefault="00BE0BEF" w:rsidP="00BE0BEF">
            <w:pPr>
              <w:rPr>
                <w:sz w:val="22"/>
                <w:szCs w:val="22"/>
              </w:rPr>
            </w:pPr>
            <w:r w:rsidRPr="00A02684">
              <w:rPr>
                <w:sz w:val="22"/>
                <w:szCs w:val="22"/>
              </w:rPr>
              <w:t>есть</w:t>
            </w:r>
          </w:p>
        </w:tc>
        <w:tc>
          <w:tcPr>
            <w:tcW w:w="990" w:type="dxa"/>
          </w:tcPr>
          <w:p w:rsidR="00BE0BEF" w:rsidRPr="00A02684" w:rsidRDefault="00BE0BEF" w:rsidP="00BE0BEF">
            <w:pPr>
              <w:rPr>
                <w:sz w:val="22"/>
                <w:szCs w:val="22"/>
              </w:rPr>
            </w:pPr>
            <w:r w:rsidRPr="00A02684">
              <w:rPr>
                <w:sz w:val="22"/>
                <w:szCs w:val="22"/>
              </w:rPr>
              <w:t>есть</w:t>
            </w:r>
          </w:p>
        </w:tc>
        <w:tc>
          <w:tcPr>
            <w:tcW w:w="983" w:type="dxa"/>
          </w:tcPr>
          <w:p w:rsidR="00BE0BEF" w:rsidRPr="00A02684" w:rsidRDefault="00BE0BEF" w:rsidP="00BE0BEF">
            <w:pPr>
              <w:rPr>
                <w:sz w:val="22"/>
                <w:szCs w:val="22"/>
              </w:rPr>
            </w:pPr>
            <w:r w:rsidRPr="00A02684">
              <w:rPr>
                <w:sz w:val="22"/>
                <w:szCs w:val="22"/>
              </w:rPr>
              <w:t>есть</w:t>
            </w:r>
          </w:p>
        </w:tc>
      </w:tr>
      <w:tr w:rsidR="00BE0BEF" w:rsidRPr="00A02684" w:rsidTr="004E4F59">
        <w:trPr>
          <w:trHeight w:val="288"/>
        </w:trPr>
        <w:tc>
          <w:tcPr>
            <w:tcW w:w="704" w:type="dxa"/>
          </w:tcPr>
          <w:p w:rsidR="00BE0BEF" w:rsidRPr="00A02684" w:rsidRDefault="00BE0BEF" w:rsidP="00BE0BEF">
            <w:pPr>
              <w:rPr>
                <w:sz w:val="22"/>
                <w:szCs w:val="22"/>
              </w:rPr>
            </w:pPr>
            <w:r w:rsidRPr="00A02684">
              <w:rPr>
                <w:sz w:val="22"/>
                <w:szCs w:val="22"/>
              </w:rPr>
              <w:t>7</w:t>
            </w:r>
          </w:p>
        </w:tc>
        <w:tc>
          <w:tcPr>
            <w:tcW w:w="2463" w:type="dxa"/>
          </w:tcPr>
          <w:p w:rsidR="00BE0BEF" w:rsidRPr="00A02684" w:rsidRDefault="00BE0BEF" w:rsidP="00BE0BEF">
            <w:pPr>
              <w:jc w:val="left"/>
              <w:rPr>
                <w:sz w:val="22"/>
                <w:szCs w:val="22"/>
              </w:rPr>
            </w:pPr>
            <w:r w:rsidRPr="00A02684">
              <w:rPr>
                <w:sz w:val="22"/>
                <w:szCs w:val="22"/>
              </w:rPr>
              <w:t>д. Кирово</w:t>
            </w:r>
          </w:p>
        </w:tc>
        <w:tc>
          <w:tcPr>
            <w:tcW w:w="1094" w:type="dxa"/>
          </w:tcPr>
          <w:p w:rsidR="00BE0BEF" w:rsidRPr="00A02684" w:rsidRDefault="00BE0BEF" w:rsidP="00BE0BEF">
            <w:pPr>
              <w:rPr>
                <w:sz w:val="22"/>
                <w:szCs w:val="22"/>
              </w:rPr>
            </w:pPr>
            <w:r w:rsidRPr="00A02684">
              <w:rPr>
                <w:sz w:val="22"/>
                <w:szCs w:val="22"/>
              </w:rPr>
              <w:t>61,92</w:t>
            </w:r>
          </w:p>
        </w:tc>
        <w:tc>
          <w:tcPr>
            <w:tcW w:w="1596" w:type="dxa"/>
          </w:tcPr>
          <w:p w:rsidR="00BE0BEF" w:rsidRPr="00A02684" w:rsidRDefault="00BE0BEF" w:rsidP="00BE0BEF">
            <w:pPr>
              <w:rPr>
                <w:sz w:val="22"/>
                <w:szCs w:val="22"/>
              </w:rPr>
            </w:pPr>
            <w:r w:rsidRPr="00A02684">
              <w:rPr>
                <w:sz w:val="22"/>
                <w:szCs w:val="22"/>
              </w:rPr>
              <w:t>156</w:t>
            </w:r>
          </w:p>
        </w:tc>
        <w:tc>
          <w:tcPr>
            <w:tcW w:w="1412" w:type="dxa"/>
          </w:tcPr>
          <w:p w:rsidR="00BE0BEF" w:rsidRPr="00A02684" w:rsidRDefault="00FA7BAA" w:rsidP="00FA7BAA">
            <w:pPr>
              <w:rPr>
                <w:sz w:val="22"/>
                <w:szCs w:val="22"/>
              </w:rPr>
            </w:pPr>
            <w:r w:rsidRPr="00A02684">
              <w:rPr>
                <w:sz w:val="22"/>
                <w:szCs w:val="22"/>
              </w:rPr>
              <w:t>1</w:t>
            </w:r>
          </w:p>
        </w:tc>
        <w:tc>
          <w:tcPr>
            <w:tcW w:w="1029" w:type="dxa"/>
          </w:tcPr>
          <w:p w:rsidR="00BE0BEF" w:rsidRPr="00A02684" w:rsidRDefault="00BE0BEF" w:rsidP="00BE0BEF">
            <w:pPr>
              <w:rPr>
                <w:sz w:val="22"/>
                <w:szCs w:val="22"/>
              </w:rPr>
            </w:pPr>
            <w:r w:rsidRPr="00A02684">
              <w:rPr>
                <w:sz w:val="22"/>
                <w:szCs w:val="22"/>
              </w:rPr>
              <w:t>есть</w:t>
            </w:r>
          </w:p>
        </w:tc>
        <w:tc>
          <w:tcPr>
            <w:tcW w:w="990" w:type="dxa"/>
          </w:tcPr>
          <w:p w:rsidR="00BE0BEF" w:rsidRPr="00A02684" w:rsidRDefault="00BE0BEF" w:rsidP="00BE0BEF">
            <w:pPr>
              <w:rPr>
                <w:sz w:val="22"/>
                <w:szCs w:val="22"/>
              </w:rPr>
            </w:pPr>
            <w:r w:rsidRPr="00A02684">
              <w:rPr>
                <w:sz w:val="22"/>
                <w:szCs w:val="22"/>
              </w:rPr>
              <w:t>есть</w:t>
            </w:r>
          </w:p>
        </w:tc>
        <w:tc>
          <w:tcPr>
            <w:tcW w:w="983" w:type="dxa"/>
          </w:tcPr>
          <w:p w:rsidR="00BE0BEF" w:rsidRPr="00A02684" w:rsidRDefault="00BE0BEF" w:rsidP="00BE0BEF">
            <w:pPr>
              <w:rPr>
                <w:sz w:val="22"/>
                <w:szCs w:val="22"/>
              </w:rPr>
            </w:pPr>
            <w:r w:rsidRPr="00A02684">
              <w:rPr>
                <w:sz w:val="22"/>
                <w:szCs w:val="22"/>
              </w:rPr>
              <w:t>есть</w:t>
            </w:r>
          </w:p>
        </w:tc>
      </w:tr>
      <w:tr w:rsidR="00BE0BEF" w:rsidRPr="00A02684" w:rsidTr="004E4F59">
        <w:trPr>
          <w:trHeight w:val="288"/>
        </w:trPr>
        <w:tc>
          <w:tcPr>
            <w:tcW w:w="704" w:type="dxa"/>
          </w:tcPr>
          <w:p w:rsidR="00BE0BEF" w:rsidRPr="00A02684" w:rsidRDefault="00BE0BEF" w:rsidP="00BE0BEF">
            <w:pPr>
              <w:rPr>
                <w:sz w:val="22"/>
                <w:szCs w:val="22"/>
              </w:rPr>
            </w:pPr>
            <w:r w:rsidRPr="00A02684">
              <w:rPr>
                <w:sz w:val="22"/>
                <w:szCs w:val="22"/>
              </w:rPr>
              <w:t>8</w:t>
            </w:r>
          </w:p>
        </w:tc>
        <w:tc>
          <w:tcPr>
            <w:tcW w:w="2463" w:type="dxa"/>
          </w:tcPr>
          <w:p w:rsidR="00BE0BEF" w:rsidRPr="00A02684" w:rsidRDefault="00BE0BEF" w:rsidP="00BE0BEF">
            <w:pPr>
              <w:jc w:val="left"/>
              <w:rPr>
                <w:sz w:val="22"/>
                <w:szCs w:val="22"/>
              </w:rPr>
            </w:pPr>
            <w:r w:rsidRPr="00A02684">
              <w:rPr>
                <w:sz w:val="22"/>
                <w:szCs w:val="22"/>
              </w:rPr>
              <w:t>д. Карстолово</w:t>
            </w:r>
          </w:p>
        </w:tc>
        <w:tc>
          <w:tcPr>
            <w:tcW w:w="1094" w:type="dxa"/>
          </w:tcPr>
          <w:p w:rsidR="00BE0BEF" w:rsidRPr="00A02684" w:rsidRDefault="00BE0BEF" w:rsidP="00BE0BEF">
            <w:pPr>
              <w:rPr>
                <w:sz w:val="22"/>
                <w:szCs w:val="22"/>
              </w:rPr>
            </w:pPr>
            <w:r w:rsidRPr="00A02684">
              <w:rPr>
                <w:sz w:val="22"/>
                <w:szCs w:val="22"/>
              </w:rPr>
              <w:t>22,08</w:t>
            </w:r>
          </w:p>
        </w:tc>
        <w:tc>
          <w:tcPr>
            <w:tcW w:w="1596" w:type="dxa"/>
          </w:tcPr>
          <w:p w:rsidR="00BE0BEF" w:rsidRPr="00A02684" w:rsidRDefault="00BE0BEF" w:rsidP="00BE0BEF">
            <w:pPr>
              <w:rPr>
                <w:sz w:val="22"/>
                <w:szCs w:val="22"/>
              </w:rPr>
            </w:pPr>
            <w:r w:rsidRPr="00A02684">
              <w:rPr>
                <w:sz w:val="22"/>
                <w:szCs w:val="22"/>
              </w:rPr>
              <w:t>156</w:t>
            </w:r>
          </w:p>
        </w:tc>
        <w:tc>
          <w:tcPr>
            <w:tcW w:w="1412" w:type="dxa"/>
          </w:tcPr>
          <w:p w:rsidR="00BE0BEF" w:rsidRPr="00A02684" w:rsidRDefault="00FA7BAA" w:rsidP="00FA7BAA">
            <w:pPr>
              <w:rPr>
                <w:sz w:val="22"/>
                <w:szCs w:val="22"/>
              </w:rPr>
            </w:pPr>
            <w:r w:rsidRPr="00A02684">
              <w:rPr>
                <w:sz w:val="22"/>
                <w:szCs w:val="22"/>
              </w:rPr>
              <w:t>1</w:t>
            </w:r>
          </w:p>
        </w:tc>
        <w:tc>
          <w:tcPr>
            <w:tcW w:w="1029" w:type="dxa"/>
          </w:tcPr>
          <w:p w:rsidR="00BE0BEF" w:rsidRPr="00A02684" w:rsidRDefault="00BE0BEF" w:rsidP="00BE0BEF">
            <w:pPr>
              <w:rPr>
                <w:sz w:val="22"/>
                <w:szCs w:val="22"/>
              </w:rPr>
            </w:pPr>
            <w:r w:rsidRPr="00A02684">
              <w:rPr>
                <w:sz w:val="22"/>
                <w:szCs w:val="22"/>
              </w:rPr>
              <w:t>есть</w:t>
            </w:r>
          </w:p>
        </w:tc>
        <w:tc>
          <w:tcPr>
            <w:tcW w:w="990" w:type="dxa"/>
          </w:tcPr>
          <w:p w:rsidR="00BE0BEF" w:rsidRPr="00A02684" w:rsidRDefault="00BE0BEF" w:rsidP="00BE0BEF">
            <w:pPr>
              <w:rPr>
                <w:sz w:val="22"/>
                <w:szCs w:val="22"/>
              </w:rPr>
            </w:pPr>
            <w:r w:rsidRPr="00A02684">
              <w:rPr>
                <w:sz w:val="22"/>
                <w:szCs w:val="22"/>
              </w:rPr>
              <w:t>есть</w:t>
            </w:r>
          </w:p>
        </w:tc>
        <w:tc>
          <w:tcPr>
            <w:tcW w:w="983" w:type="dxa"/>
          </w:tcPr>
          <w:p w:rsidR="00BE0BEF" w:rsidRPr="00A02684" w:rsidRDefault="00BE0BEF" w:rsidP="00BE0BEF">
            <w:pPr>
              <w:rPr>
                <w:sz w:val="22"/>
                <w:szCs w:val="22"/>
              </w:rPr>
            </w:pPr>
            <w:r w:rsidRPr="00A02684">
              <w:rPr>
                <w:sz w:val="22"/>
                <w:szCs w:val="22"/>
              </w:rPr>
              <w:t>есть</w:t>
            </w:r>
          </w:p>
        </w:tc>
      </w:tr>
      <w:tr w:rsidR="00FA7BAA" w:rsidRPr="00A02684" w:rsidTr="004E4F59">
        <w:trPr>
          <w:trHeight w:val="288"/>
        </w:trPr>
        <w:tc>
          <w:tcPr>
            <w:tcW w:w="704" w:type="dxa"/>
          </w:tcPr>
          <w:p w:rsidR="00FA7BAA" w:rsidRPr="00A02684" w:rsidRDefault="00FA7BAA" w:rsidP="00FA7BAA">
            <w:pPr>
              <w:rPr>
                <w:sz w:val="22"/>
                <w:szCs w:val="22"/>
              </w:rPr>
            </w:pPr>
            <w:r w:rsidRPr="00A02684">
              <w:rPr>
                <w:sz w:val="22"/>
                <w:szCs w:val="22"/>
              </w:rPr>
              <w:t>9</w:t>
            </w:r>
          </w:p>
        </w:tc>
        <w:tc>
          <w:tcPr>
            <w:tcW w:w="2463" w:type="dxa"/>
          </w:tcPr>
          <w:p w:rsidR="00FA7BAA" w:rsidRPr="00A02684" w:rsidRDefault="00FA7BAA" w:rsidP="00FA7BAA">
            <w:pPr>
              <w:jc w:val="left"/>
              <w:rPr>
                <w:sz w:val="22"/>
                <w:szCs w:val="22"/>
              </w:rPr>
            </w:pPr>
            <w:r w:rsidRPr="00A02684">
              <w:rPr>
                <w:sz w:val="22"/>
                <w:szCs w:val="22"/>
              </w:rPr>
              <w:t>д. Лашковицы</w:t>
            </w:r>
          </w:p>
        </w:tc>
        <w:tc>
          <w:tcPr>
            <w:tcW w:w="1094" w:type="dxa"/>
          </w:tcPr>
          <w:p w:rsidR="00FA7BAA" w:rsidRPr="00A02684" w:rsidRDefault="00FA7BAA" w:rsidP="00FA7BAA">
            <w:pPr>
              <w:rPr>
                <w:sz w:val="22"/>
                <w:szCs w:val="22"/>
              </w:rPr>
            </w:pPr>
            <w:r w:rsidRPr="00A02684">
              <w:rPr>
                <w:sz w:val="22"/>
                <w:szCs w:val="22"/>
              </w:rPr>
              <w:t>0</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r w:rsidR="00FA7BAA" w:rsidRPr="00A02684" w:rsidTr="004E4F59">
        <w:trPr>
          <w:trHeight w:val="290"/>
        </w:trPr>
        <w:tc>
          <w:tcPr>
            <w:tcW w:w="704" w:type="dxa"/>
          </w:tcPr>
          <w:p w:rsidR="00FA7BAA" w:rsidRPr="00A02684" w:rsidRDefault="00FA7BAA" w:rsidP="00FA7BAA">
            <w:pPr>
              <w:rPr>
                <w:sz w:val="22"/>
                <w:szCs w:val="22"/>
              </w:rPr>
            </w:pPr>
            <w:r w:rsidRPr="00A02684">
              <w:rPr>
                <w:sz w:val="22"/>
                <w:szCs w:val="22"/>
              </w:rPr>
              <w:t>10</w:t>
            </w:r>
          </w:p>
        </w:tc>
        <w:tc>
          <w:tcPr>
            <w:tcW w:w="2463" w:type="dxa"/>
          </w:tcPr>
          <w:p w:rsidR="00FA7BAA" w:rsidRPr="00A02684" w:rsidRDefault="00FA7BAA" w:rsidP="00FA7BAA">
            <w:pPr>
              <w:jc w:val="left"/>
              <w:rPr>
                <w:sz w:val="22"/>
                <w:szCs w:val="22"/>
              </w:rPr>
            </w:pPr>
            <w:r w:rsidRPr="00A02684">
              <w:rPr>
                <w:sz w:val="22"/>
                <w:szCs w:val="22"/>
              </w:rPr>
              <w:t>д. Гомонтово</w:t>
            </w:r>
          </w:p>
        </w:tc>
        <w:tc>
          <w:tcPr>
            <w:tcW w:w="1094" w:type="dxa"/>
          </w:tcPr>
          <w:p w:rsidR="00FA7BAA" w:rsidRPr="00A02684" w:rsidRDefault="00FA7BAA" w:rsidP="00FA7BAA">
            <w:pPr>
              <w:rPr>
                <w:sz w:val="22"/>
                <w:szCs w:val="22"/>
              </w:rPr>
            </w:pPr>
            <w:r w:rsidRPr="00A02684">
              <w:rPr>
                <w:sz w:val="22"/>
                <w:szCs w:val="22"/>
              </w:rPr>
              <w:t>0</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r w:rsidR="00FA7BAA" w:rsidRPr="00A02684" w:rsidTr="004E4F59">
        <w:trPr>
          <w:trHeight w:val="292"/>
        </w:trPr>
        <w:tc>
          <w:tcPr>
            <w:tcW w:w="704" w:type="dxa"/>
          </w:tcPr>
          <w:p w:rsidR="00FA7BAA" w:rsidRPr="00A02684" w:rsidRDefault="00FA7BAA" w:rsidP="00FA7BAA">
            <w:pPr>
              <w:rPr>
                <w:sz w:val="22"/>
                <w:szCs w:val="22"/>
              </w:rPr>
            </w:pPr>
            <w:r w:rsidRPr="00A02684">
              <w:rPr>
                <w:sz w:val="22"/>
                <w:szCs w:val="22"/>
              </w:rPr>
              <w:t>11</w:t>
            </w:r>
          </w:p>
        </w:tc>
        <w:tc>
          <w:tcPr>
            <w:tcW w:w="2463" w:type="dxa"/>
          </w:tcPr>
          <w:p w:rsidR="00FA7BAA" w:rsidRPr="00A02684" w:rsidRDefault="00FA7BAA" w:rsidP="00FA7BAA">
            <w:pPr>
              <w:jc w:val="left"/>
              <w:rPr>
                <w:sz w:val="22"/>
                <w:szCs w:val="22"/>
              </w:rPr>
            </w:pPr>
            <w:r w:rsidRPr="00A02684">
              <w:rPr>
                <w:sz w:val="22"/>
                <w:szCs w:val="22"/>
              </w:rPr>
              <w:t>д. Русское Брызгово</w:t>
            </w:r>
          </w:p>
        </w:tc>
        <w:tc>
          <w:tcPr>
            <w:tcW w:w="1094" w:type="dxa"/>
          </w:tcPr>
          <w:p w:rsidR="00FA7BAA" w:rsidRPr="00A02684" w:rsidRDefault="00FA7BAA" w:rsidP="00FA7BAA">
            <w:pPr>
              <w:rPr>
                <w:sz w:val="22"/>
                <w:szCs w:val="22"/>
              </w:rPr>
            </w:pPr>
            <w:r w:rsidRPr="00A02684">
              <w:rPr>
                <w:sz w:val="22"/>
                <w:szCs w:val="22"/>
              </w:rPr>
              <w:t>0</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r w:rsidR="00FA7BAA" w:rsidRPr="00A02684" w:rsidTr="004E4F59">
        <w:trPr>
          <w:trHeight w:val="283"/>
        </w:trPr>
        <w:tc>
          <w:tcPr>
            <w:tcW w:w="704" w:type="dxa"/>
          </w:tcPr>
          <w:p w:rsidR="00FA7BAA" w:rsidRPr="00A02684" w:rsidRDefault="00FA7BAA" w:rsidP="00FA7BAA">
            <w:pPr>
              <w:rPr>
                <w:sz w:val="22"/>
                <w:szCs w:val="22"/>
              </w:rPr>
            </w:pPr>
            <w:r w:rsidRPr="00A02684">
              <w:rPr>
                <w:sz w:val="22"/>
                <w:szCs w:val="22"/>
              </w:rPr>
              <w:t>12</w:t>
            </w:r>
          </w:p>
        </w:tc>
        <w:tc>
          <w:tcPr>
            <w:tcW w:w="2463" w:type="dxa"/>
          </w:tcPr>
          <w:p w:rsidR="00FA7BAA" w:rsidRPr="00A02684" w:rsidRDefault="00FA7BAA" w:rsidP="00FA7BAA">
            <w:pPr>
              <w:jc w:val="left"/>
              <w:rPr>
                <w:sz w:val="22"/>
                <w:szCs w:val="22"/>
              </w:rPr>
            </w:pPr>
            <w:r w:rsidRPr="00A02684">
              <w:rPr>
                <w:sz w:val="22"/>
                <w:szCs w:val="22"/>
              </w:rPr>
              <w:t>д. Красное Брызгово</w:t>
            </w:r>
          </w:p>
        </w:tc>
        <w:tc>
          <w:tcPr>
            <w:tcW w:w="1094" w:type="dxa"/>
          </w:tcPr>
          <w:p w:rsidR="00FA7BAA" w:rsidRPr="00A02684" w:rsidRDefault="00FA7BAA" w:rsidP="00FA7BAA">
            <w:pPr>
              <w:rPr>
                <w:sz w:val="22"/>
                <w:szCs w:val="22"/>
              </w:rPr>
            </w:pPr>
            <w:r w:rsidRPr="00A02684">
              <w:rPr>
                <w:sz w:val="22"/>
                <w:szCs w:val="22"/>
              </w:rPr>
              <w:t>0</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r w:rsidR="00FA7BAA" w:rsidRPr="00A02684" w:rsidTr="004E4F59">
        <w:trPr>
          <w:trHeight w:val="288"/>
        </w:trPr>
        <w:tc>
          <w:tcPr>
            <w:tcW w:w="704" w:type="dxa"/>
          </w:tcPr>
          <w:p w:rsidR="00FA7BAA" w:rsidRPr="00A02684" w:rsidRDefault="00FA7BAA" w:rsidP="00FA7BAA">
            <w:pPr>
              <w:rPr>
                <w:sz w:val="22"/>
                <w:szCs w:val="22"/>
              </w:rPr>
            </w:pPr>
            <w:r w:rsidRPr="00A02684">
              <w:rPr>
                <w:sz w:val="22"/>
                <w:szCs w:val="22"/>
              </w:rPr>
              <w:t>13</w:t>
            </w:r>
          </w:p>
        </w:tc>
        <w:tc>
          <w:tcPr>
            <w:tcW w:w="2463" w:type="dxa"/>
          </w:tcPr>
          <w:p w:rsidR="00FA7BAA" w:rsidRPr="00A02684" w:rsidRDefault="00FA7BAA" w:rsidP="00FA7BAA">
            <w:pPr>
              <w:jc w:val="left"/>
              <w:rPr>
                <w:sz w:val="22"/>
                <w:szCs w:val="22"/>
              </w:rPr>
            </w:pPr>
            <w:r w:rsidRPr="00A02684">
              <w:rPr>
                <w:sz w:val="22"/>
                <w:szCs w:val="22"/>
              </w:rPr>
              <w:t>д. Старые Бегуницы</w:t>
            </w:r>
          </w:p>
        </w:tc>
        <w:tc>
          <w:tcPr>
            <w:tcW w:w="1094" w:type="dxa"/>
          </w:tcPr>
          <w:p w:rsidR="00FA7BAA" w:rsidRPr="00A02684" w:rsidRDefault="00FA7BAA" w:rsidP="00FA7BAA">
            <w:pPr>
              <w:rPr>
                <w:sz w:val="22"/>
                <w:szCs w:val="22"/>
              </w:rPr>
            </w:pPr>
            <w:r w:rsidRPr="00A02684">
              <w:rPr>
                <w:sz w:val="22"/>
                <w:szCs w:val="22"/>
              </w:rPr>
              <w:t>0</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r w:rsidR="00FA7BAA" w:rsidRPr="00A02684" w:rsidTr="004E4F59">
        <w:trPr>
          <w:trHeight w:val="288"/>
        </w:trPr>
        <w:tc>
          <w:tcPr>
            <w:tcW w:w="704" w:type="dxa"/>
          </w:tcPr>
          <w:p w:rsidR="00FA7BAA" w:rsidRPr="00A02684" w:rsidRDefault="00FA7BAA" w:rsidP="00FA7BAA">
            <w:pPr>
              <w:rPr>
                <w:sz w:val="22"/>
                <w:szCs w:val="22"/>
              </w:rPr>
            </w:pPr>
            <w:r w:rsidRPr="00A02684">
              <w:rPr>
                <w:sz w:val="22"/>
                <w:szCs w:val="22"/>
              </w:rPr>
              <w:t>14</w:t>
            </w:r>
          </w:p>
        </w:tc>
        <w:tc>
          <w:tcPr>
            <w:tcW w:w="2463" w:type="dxa"/>
          </w:tcPr>
          <w:p w:rsidR="00FA7BAA" w:rsidRPr="00A02684" w:rsidRDefault="00FA7BAA" w:rsidP="00FA7BAA">
            <w:pPr>
              <w:jc w:val="left"/>
              <w:rPr>
                <w:sz w:val="22"/>
                <w:szCs w:val="22"/>
              </w:rPr>
            </w:pPr>
            <w:r w:rsidRPr="00A02684">
              <w:rPr>
                <w:sz w:val="22"/>
                <w:szCs w:val="22"/>
              </w:rPr>
              <w:t>п. Зимитицы</w:t>
            </w:r>
          </w:p>
        </w:tc>
        <w:tc>
          <w:tcPr>
            <w:tcW w:w="1094" w:type="dxa"/>
          </w:tcPr>
          <w:p w:rsidR="00FA7BAA" w:rsidRPr="00A02684" w:rsidRDefault="00FA7BAA" w:rsidP="00FA7BAA">
            <w:pPr>
              <w:rPr>
                <w:sz w:val="22"/>
                <w:szCs w:val="22"/>
              </w:rPr>
            </w:pPr>
            <w:r w:rsidRPr="00A02684">
              <w:rPr>
                <w:sz w:val="22"/>
                <w:szCs w:val="22"/>
              </w:rPr>
              <w:t>230,16</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2</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8"/>
        </w:trPr>
        <w:tc>
          <w:tcPr>
            <w:tcW w:w="704" w:type="dxa"/>
          </w:tcPr>
          <w:p w:rsidR="00FA7BAA" w:rsidRPr="00A02684" w:rsidRDefault="00FA7BAA" w:rsidP="00FA7BAA">
            <w:pPr>
              <w:rPr>
                <w:sz w:val="22"/>
                <w:szCs w:val="22"/>
              </w:rPr>
            </w:pPr>
            <w:r w:rsidRPr="00A02684">
              <w:rPr>
                <w:sz w:val="22"/>
                <w:szCs w:val="22"/>
              </w:rPr>
              <w:t>15</w:t>
            </w:r>
          </w:p>
        </w:tc>
        <w:tc>
          <w:tcPr>
            <w:tcW w:w="2463" w:type="dxa"/>
          </w:tcPr>
          <w:p w:rsidR="00FA7BAA" w:rsidRPr="00A02684" w:rsidRDefault="00FA7BAA" w:rsidP="00FA7BAA">
            <w:pPr>
              <w:jc w:val="left"/>
              <w:rPr>
                <w:sz w:val="22"/>
                <w:szCs w:val="22"/>
              </w:rPr>
            </w:pPr>
            <w:r w:rsidRPr="00A02684">
              <w:rPr>
                <w:sz w:val="22"/>
                <w:szCs w:val="22"/>
              </w:rPr>
              <w:t>д. Корчаны</w:t>
            </w:r>
          </w:p>
        </w:tc>
        <w:tc>
          <w:tcPr>
            <w:tcW w:w="1094" w:type="dxa"/>
          </w:tcPr>
          <w:p w:rsidR="00FA7BAA" w:rsidRPr="00A02684" w:rsidRDefault="00FA7BAA" w:rsidP="00FA7BAA">
            <w:pPr>
              <w:rPr>
                <w:sz w:val="22"/>
                <w:szCs w:val="22"/>
              </w:rPr>
            </w:pPr>
            <w:r w:rsidRPr="00A02684">
              <w:rPr>
                <w:sz w:val="22"/>
                <w:szCs w:val="22"/>
              </w:rPr>
              <w:t>17,76</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8"/>
        </w:trPr>
        <w:tc>
          <w:tcPr>
            <w:tcW w:w="704" w:type="dxa"/>
          </w:tcPr>
          <w:p w:rsidR="00FA7BAA" w:rsidRPr="00A02684" w:rsidRDefault="00FA7BAA" w:rsidP="00FA7BAA">
            <w:pPr>
              <w:rPr>
                <w:sz w:val="22"/>
                <w:szCs w:val="22"/>
              </w:rPr>
            </w:pPr>
            <w:r w:rsidRPr="00A02684">
              <w:rPr>
                <w:sz w:val="22"/>
                <w:szCs w:val="22"/>
              </w:rPr>
              <w:t>16</w:t>
            </w:r>
          </w:p>
        </w:tc>
        <w:tc>
          <w:tcPr>
            <w:tcW w:w="2463" w:type="dxa"/>
          </w:tcPr>
          <w:p w:rsidR="00FA7BAA" w:rsidRPr="00A02684" w:rsidRDefault="00FA7BAA" w:rsidP="007A038E">
            <w:pPr>
              <w:jc w:val="left"/>
              <w:rPr>
                <w:sz w:val="22"/>
                <w:szCs w:val="22"/>
              </w:rPr>
            </w:pPr>
            <w:r w:rsidRPr="00A02684">
              <w:rPr>
                <w:sz w:val="22"/>
                <w:szCs w:val="22"/>
              </w:rPr>
              <w:t>д. См</w:t>
            </w:r>
            <w:r w:rsidR="007A038E" w:rsidRPr="00A02684">
              <w:rPr>
                <w:sz w:val="22"/>
                <w:szCs w:val="22"/>
              </w:rPr>
              <w:t>ё</w:t>
            </w:r>
            <w:r w:rsidRPr="00A02684">
              <w:rPr>
                <w:sz w:val="22"/>
                <w:szCs w:val="22"/>
              </w:rPr>
              <w:t>дово</w:t>
            </w:r>
          </w:p>
        </w:tc>
        <w:tc>
          <w:tcPr>
            <w:tcW w:w="1094" w:type="dxa"/>
          </w:tcPr>
          <w:p w:rsidR="00FA7BAA" w:rsidRPr="00A02684" w:rsidRDefault="00FA7BAA" w:rsidP="00FA7BAA">
            <w:pPr>
              <w:rPr>
                <w:sz w:val="22"/>
                <w:szCs w:val="22"/>
              </w:rPr>
            </w:pPr>
            <w:r w:rsidRPr="00A02684">
              <w:rPr>
                <w:sz w:val="22"/>
                <w:szCs w:val="22"/>
              </w:rPr>
              <w:t>-</w:t>
            </w:r>
          </w:p>
        </w:tc>
        <w:tc>
          <w:tcPr>
            <w:tcW w:w="1596" w:type="dxa"/>
          </w:tcPr>
          <w:p w:rsidR="00FA7BAA" w:rsidRPr="00A02684" w:rsidRDefault="00FA7BAA" w:rsidP="00FA7BAA">
            <w:pPr>
              <w:rPr>
                <w:sz w:val="22"/>
                <w:szCs w:val="22"/>
              </w:rPr>
            </w:pPr>
            <w:r w:rsidRPr="00A02684">
              <w:rPr>
                <w:sz w:val="22"/>
                <w:szCs w:val="22"/>
              </w:rPr>
              <w:t>-</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r w:rsidR="00FA7BAA" w:rsidRPr="00A02684" w:rsidTr="004E4F59">
        <w:trPr>
          <w:trHeight w:val="295"/>
        </w:trPr>
        <w:tc>
          <w:tcPr>
            <w:tcW w:w="704" w:type="dxa"/>
          </w:tcPr>
          <w:p w:rsidR="00FA7BAA" w:rsidRPr="00A02684" w:rsidRDefault="00FA7BAA" w:rsidP="00FA7BAA">
            <w:pPr>
              <w:rPr>
                <w:sz w:val="22"/>
                <w:szCs w:val="22"/>
              </w:rPr>
            </w:pPr>
            <w:r w:rsidRPr="00A02684">
              <w:rPr>
                <w:sz w:val="22"/>
                <w:szCs w:val="22"/>
              </w:rPr>
              <w:t>17</w:t>
            </w:r>
          </w:p>
        </w:tc>
        <w:tc>
          <w:tcPr>
            <w:tcW w:w="2463" w:type="dxa"/>
          </w:tcPr>
          <w:p w:rsidR="00FA7BAA" w:rsidRPr="00A02684" w:rsidRDefault="00FA7BAA" w:rsidP="00FA7BAA">
            <w:pPr>
              <w:jc w:val="left"/>
              <w:rPr>
                <w:sz w:val="22"/>
                <w:szCs w:val="22"/>
              </w:rPr>
            </w:pPr>
            <w:r w:rsidRPr="00A02684">
              <w:rPr>
                <w:sz w:val="22"/>
                <w:szCs w:val="22"/>
              </w:rPr>
              <w:t>д. Терпилицы</w:t>
            </w:r>
          </w:p>
        </w:tc>
        <w:tc>
          <w:tcPr>
            <w:tcW w:w="1094" w:type="dxa"/>
          </w:tcPr>
          <w:p w:rsidR="00FA7BAA" w:rsidRPr="00A02684" w:rsidRDefault="00FA7BAA" w:rsidP="00FA7BAA">
            <w:pPr>
              <w:rPr>
                <w:sz w:val="22"/>
                <w:szCs w:val="22"/>
              </w:rPr>
            </w:pPr>
            <w:r w:rsidRPr="00A02684">
              <w:rPr>
                <w:sz w:val="22"/>
                <w:szCs w:val="22"/>
              </w:rPr>
              <w:t>102</w:t>
            </w:r>
          </w:p>
        </w:tc>
        <w:tc>
          <w:tcPr>
            <w:tcW w:w="1596" w:type="dxa"/>
          </w:tcPr>
          <w:p w:rsidR="00FA7BAA" w:rsidRPr="00A02684" w:rsidRDefault="00FA7BAA" w:rsidP="00FA7BAA">
            <w:pPr>
              <w:rPr>
                <w:sz w:val="22"/>
                <w:szCs w:val="22"/>
              </w:rPr>
            </w:pPr>
            <w:r w:rsidRPr="00A02684">
              <w:rPr>
                <w:sz w:val="22"/>
                <w:szCs w:val="22"/>
              </w:rPr>
              <w:t>984</w:t>
            </w:r>
          </w:p>
        </w:tc>
        <w:tc>
          <w:tcPr>
            <w:tcW w:w="1412" w:type="dxa"/>
          </w:tcPr>
          <w:p w:rsidR="00FA7BAA" w:rsidRPr="00A02684" w:rsidRDefault="00FA7BAA" w:rsidP="00FA7BAA">
            <w:pPr>
              <w:rPr>
                <w:sz w:val="22"/>
                <w:szCs w:val="22"/>
              </w:rPr>
            </w:pPr>
            <w:r w:rsidRPr="00A02684">
              <w:rPr>
                <w:sz w:val="22"/>
                <w:szCs w:val="22"/>
              </w:rPr>
              <w:t>2</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5"/>
        </w:trPr>
        <w:tc>
          <w:tcPr>
            <w:tcW w:w="704" w:type="dxa"/>
          </w:tcPr>
          <w:p w:rsidR="00FA7BAA" w:rsidRPr="00A02684" w:rsidRDefault="00FA7BAA" w:rsidP="00FA7BAA">
            <w:pPr>
              <w:rPr>
                <w:sz w:val="22"/>
                <w:szCs w:val="22"/>
              </w:rPr>
            </w:pPr>
            <w:r w:rsidRPr="00A02684">
              <w:rPr>
                <w:sz w:val="22"/>
                <w:szCs w:val="22"/>
              </w:rPr>
              <w:t>18</w:t>
            </w:r>
          </w:p>
        </w:tc>
        <w:tc>
          <w:tcPr>
            <w:tcW w:w="2463" w:type="dxa"/>
          </w:tcPr>
          <w:p w:rsidR="00FA7BAA" w:rsidRPr="00A02684" w:rsidRDefault="00FA7BAA" w:rsidP="00FA7BAA">
            <w:pPr>
              <w:jc w:val="left"/>
              <w:rPr>
                <w:sz w:val="22"/>
                <w:szCs w:val="22"/>
              </w:rPr>
            </w:pPr>
            <w:r w:rsidRPr="00A02684">
              <w:rPr>
                <w:sz w:val="22"/>
                <w:szCs w:val="22"/>
              </w:rPr>
              <w:t>д. Канаршино</w:t>
            </w:r>
          </w:p>
        </w:tc>
        <w:tc>
          <w:tcPr>
            <w:tcW w:w="1094" w:type="dxa"/>
          </w:tcPr>
          <w:p w:rsidR="00FA7BAA" w:rsidRPr="00A02684" w:rsidRDefault="00FA7BAA" w:rsidP="00FA7BAA">
            <w:pPr>
              <w:rPr>
                <w:sz w:val="22"/>
                <w:szCs w:val="22"/>
              </w:rPr>
            </w:pPr>
            <w:r w:rsidRPr="00A02684">
              <w:rPr>
                <w:sz w:val="22"/>
                <w:szCs w:val="22"/>
              </w:rPr>
              <w:t>23,76</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5"/>
        </w:trPr>
        <w:tc>
          <w:tcPr>
            <w:tcW w:w="704" w:type="dxa"/>
          </w:tcPr>
          <w:p w:rsidR="00FA7BAA" w:rsidRPr="00A02684" w:rsidRDefault="00FA7BAA" w:rsidP="00FA7BAA">
            <w:pPr>
              <w:rPr>
                <w:sz w:val="22"/>
                <w:szCs w:val="22"/>
              </w:rPr>
            </w:pPr>
            <w:r w:rsidRPr="00A02684">
              <w:rPr>
                <w:sz w:val="22"/>
                <w:szCs w:val="22"/>
              </w:rPr>
              <w:t>19</w:t>
            </w:r>
          </w:p>
        </w:tc>
        <w:tc>
          <w:tcPr>
            <w:tcW w:w="2463" w:type="dxa"/>
          </w:tcPr>
          <w:p w:rsidR="00FA7BAA" w:rsidRPr="00A02684" w:rsidRDefault="00FA7BAA" w:rsidP="00FA7BAA">
            <w:pPr>
              <w:jc w:val="left"/>
              <w:rPr>
                <w:sz w:val="22"/>
                <w:szCs w:val="22"/>
              </w:rPr>
            </w:pPr>
            <w:r w:rsidRPr="00A02684">
              <w:rPr>
                <w:sz w:val="22"/>
                <w:szCs w:val="22"/>
              </w:rPr>
              <w:t>д. Худанки</w:t>
            </w:r>
          </w:p>
        </w:tc>
        <w:tc>
          <w:tcPr>
            <w:tcW w:w="1094" w:type="dxa"/>
          </w:tcPr>
          <w:p w:rsidR="00FA7BAA" w:rsidRPr="00A02684" w:rsidRDefault="00FA7BAA" w:rsidP="00FA7BAA">
            <w:pPr>
              <w:rPr>
                <w:sz w:val="22"/>
                <w:szCs w:val="22"/>
              </w:rPr>
            </w:pPr>
            <w:r w:rsidRPr="00A02684">
              <w:rPr>
                <w:sz w:val="22"/>
                <w:szCs w:val="22"/>
              </w:rPr>
              <w:t>40,56</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5"/>
        </w:trPr>
        <w:tc>
          <w:tcPr>
            <w:tcW w:w="704" w:type="dxa"/>
          </w:tcPr>
          <w:p w:rsidR="00FA7BAA" w:rsidRPr="00A02684" w:rsidRDefault="00FA7BAA" w:rsidP="00FA7BAA">
            <w:pPr>
              <w:rPr>
                <w:sz w:val="22"/>
                <w:szCs w:val="22"/>
              </w:rPr>
            </w:pPr>
            <w:r w:rsidRPr="00A02684">
              <w:rPr>
                <w:sz w:val="22"/>
                <w:szCs w:val="22"/>
              </w:rPr>
              <w:t>20</w:t>
            </w:r>
          </w:p>
        </w:tc>
        <w:tc>
          <w:tcPr>
            <w:tcW w:w="2463" w:type="dxa"/>
          </w:tcPr>
          <w:p w:rsidR="00FA7BAA" w:rsidRPr="00A02684" w:rsidRDefault="00FA7BAA" w:rsidP="00FA7BAA">
            <w:pPr>
              <w:jc w:val="left"/>
              <w:rPr>
                <w:sz w:val="22"/>
                <w:szCs w:val="22"/>
              </w:rPr>
            </w:pPr>
            <w:r w:rsidRPr="00A02684">
              <w:rPr>
                <w:sz w:val="22"/>
                <w:szCs w:val="22"/>
              </w:rPr>
              <w:t>д. Горье</w:t>
            </w:r>
          </w:p>
        </w:tc>
        <w:tc>
          <w:tcPr>
            <w:tcW w:w="1094" w:type="dxa"/>
          </w:tcPr>
          <w:p w:rsidR="00FA7BAA" w:rsidRPr="00A02684" w:rsidRDefault="00FA7BAA" w:rsidP="00FA7BAA">
            <w:pPr>
              <w:rPr>
                <w:sz w:val="22"/>
                <w:szCs w:val="22"/>
              </w:rPr>
            </w:pPr>
            <w:r w:rsidRPr="00A02684">
              <w:rPr>
                <w:sz w:val="22"/>
                <w:szCs w:val="22"/>
              </w:rPr>
              <w:t>0,96</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5"/>
        </w:trPr>
        <w:tc>
          <w:tcPr>
            <w:tcW w:w="704" w:type="dxa"/>
          </w:tcPr>
          <w:p w:rsidR="00FA7BAA" w:rsidRPr="00A02684" w:rsidRDefault="00FA7BAA" w:rsidP="00FA7BAA">
            <w:pPr>
              <w:rPr>
                <w:sz w:val="22"/>
                <w:szCs w:val="22"/>
              </w:rPr>
            </w:pPr>
            <w:r w:rsidRPr="00A02684">
              <w:rPr>
                <w:sz w:val="22"/>
                <w:szCs w:val="22"/>
              </w:rPr>
              <w:t>21</w:t>
            </w:r>
          </w:p>
        </w:tc>
        <w:tc>
          <w:tcPr>
            <w:tcW w:w="2463" w:type="dxa"/>
          </w:tcPr>
          <w:p w:rsidR="00FA7BAA" w:rsidRPr="00A02684" w:rsidRDefault="00FA7BAA" w:rsidP="00FA7BAA">
            <w:pPr>
              <w:jc w:val="left"/>
              <w:rPr>
                <w:sz w:val="22"/>
                <w:szCs w:val="22"/>
              </w:rPr>
            </w:pPr>
            <w:r w:rsidRPr="00A02684">
              <w:rPr>
                <w:sz w:val="22"/>
                <w:szCs w:val="22"/>
              </w:rPr>
              <w:t>д. Поддубье</w:t>
            </w:r>
          </w:p>
        </w:tc>
        <w:tc>
          <w:tcPr>
            <w:tcW w:w="1094" w:type="dxa"/>
          </w:tcPr>
          <w:p w:rsidR="00FA7BAA" w:rsidRPr="00A02684" w:rsidRDefault="00FA7BAA" w:rsidP="00FA7BAA">
            <w:pPr>
              <w:rPr>
                <w:sz w:val="22"/>
                <w:szCs w:val="22"/>
              </w:rPr>
            </w:pPr>
            <w:r w:rsidRPr="00A02684">
              <w:rPr>
                <w:sz w:val="22"/>
                <w:szCs w:val="22"/>
              </w:rPr>
              <w:t>20,88</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есть</w:t>
            </w:r>
          </w:p>
        </w:tc>
        <w:tc>
          <w:tcPr>
            <w:tcW w:w="990" w:type="dxa"/>
          </w:tcPr>
          <w:p w:rsidR="00FA7BAA" w:rsidRPr="00A02684" w:rsidRDefault="00FA7BAA" w:rsidP="00FA7BAA">
            <w:pPr>
              <w:rPr>
                <w:sz w:val="22"/>
                <w:szCs w:val="22"/>
              </w:rPr>
            </w:pPr>
            <w:r w:rsidRPr="00A02684">
              <w:rPr>
                <w:sz w:val="22"/>
                <w:szCs w:val="22"/>
              </w:rPr>
              <w:t>есть</w:t>
            </w:r>
          </w:p>
        </w:tc>
        <w:tc>
          <w:tcPr>
            <w:tcW w:w="983" w:type="dxa"/>
          </w:tcPr>
          <w:p w:rsidR="00FA7BAA" w:rsidRPr="00A02684" w:rsidRDefault="00FA7BAA" w:rsidP="00FA7BAA">
            <w:pPr>
              <w:rPr>
                <w:sz w:val="22"/>
                <w:szCs w:val="22"/>
              </w:rPr>
            </w:pPr>
            <w:r w:rsidRPr="00A02684">
              <w:rPr>
                <w:sz w:val="22"/>
                <w:szCs w:val="22"/>
              </w:rPr>
              <w:t>есть</w:t>
            </w:r>
          </w:p>
        </w:tc>
      </w:tr>
      <w:tr w:rsidR="00FA7BAA" w:rsidRPr="00A02684" w:rsidTr="004E4F59">
        <w:trPr>
          <w:trHeight w:val="285"/>
        </w:trPr>
        <w:tc>
          <w:tcPr>
            <w:tcW w:w="704" w:type="dxa"/>
          </w:tcPr>
          <w:p w:rsidR="00FA7BAA" w:rsidRPr="00A02684" w:rsidRDefault="00FA7BAA" w:rsidP="00FA7BAA">
            <w:pPr>
              <w:rPr>
                <w:sz w:val="22"/>
                <w:szCs w:val="22"/>
              </w:rPr>
            </w:pPr>
            <w:r w:rsidRPr="00A02684">
              <w:rPr>
                <w:sz w:val="22"/>
                <w:szCs w:val="22"/>
              </w:rPr>
              <w:t>22</w:t>
            </w:r>
          </w:p>
        </w:tc>
        <w:tc>
          <w:tcPr>
            <w:tcW w:w="2463" w:type="dxa"/>
          </w:tcPr>
          <w:p w:rsidR="00FA7BAA" w:rsidRPr="00A02684" w:rsidRDefault="00FA7BAA" w:rsidP="00FA7BAA">
            <w:pPr>
              <w:jc w:val="left"/>
              <w:rPr>
                <w:sz w:val="22"/>
                <w:szCs w:val="22"/>
              </w:rPr>
            </w:pPr>
            <w:r w:rsidRPr="00A02684">
              <w:rPr>
                <w:sz w:val="22"/>
                <w:szCs w:val="22"/>
              </w:rPr>
              <w:t>д. Кюльвия</w:t>
            </w:r>
          </w:p>
        </w:tc>
        <w:tc>
          <w:tcPr>
            <w:tcW w:w="1094" w:type="dxa"/>
          </w:tcPr>
          <w:p w:rsidR="00FA7BAA" w:rsidRPr="00A02684" w:rsidRDefault="00FA7BAA" w:rsidP="00FA7BAA">
            <w:pPr>
              <w:rPr>
                <w:sz w:val="22"/>
                <w:szCs w:val="22"/>
              </w:rPr>
            </w:pPr>
            <w:r w:rsidRPr="00A02684">
              <w:rPr>
                <w:sz w:val="22"/>
                <w:szCs w:val="22"/>
              </w:rPr>
              <w:t>0</w:t>
            </w:r>
          </w:p>
        </w:tc>
        <w:tc>
          <w:tcPr>
            <w:tcW w:w="1596" w:type="dxa"/>
          </w:tcPr>
          <w:p w:rsidR="00FA7BAA" w:rsidRPr="00A02684" w:rsidRDefault="00FA7BAA" w:rsidP="00FA7BAA">
            <w:pPr>
              <w:rPr>
                <w:sz w:val="22"/>
                <w:szCs w:val="22"/>
              </w:rPr>
            </w:pPr>
            <w:r w:rsidRPr="00A02684">
              <w:rPr>
                <w:sz w:val="22"/>
                <w:szCs w:val="22"/>
              </w:rPr>
              <w:t>156</w:t>
            </w:r>
          </w:p>
        </w:tc>
        <w:tc>
          <w:tcPr>
            <w:tcW w:w="1412" w:type="dxa"/>
          </w:tcPr>
          <w:p w:rsidR="00FA7BAA" w:rsidRPr="00A02684" w:rsidRDefault="00FA7BAA" w:rsidP="00FA7BAA">
            <w:pPr>
              <w:rPr>
                <w:sz w:val="22"/>
                <w:szCs w:val="22"/>
              </w:rPr>
            </w:pPr>
            <w:r w:rsidRPr="00A02684">
              <w:rPr>
                <w:sz w:val="22"/>
                <w:szCs w:val="22"/>
              </w:rPr>
              <w:t>1</w:t>
            </w:r>
          </w:p>
        </w:tc>
        <w:tc>
          <w:tcPr>
            <w:tcW w:w="1029" w:type="dxa"/>
          </w:tcPr>
          <w:p w:rsidR="00FA7BAA" w:rsidRPr="00A02684" w:rsidRDefault="00FA7BAA" w:rsidP="00FA7BAA">
            <w:pPr>
              <w:rPr>
                <w:sz w:val="22"/>
                <w:szCs w:val="22"/>
              </w:rPr>
            </w:pPr>
            <w:r w:rsidRPr="00A02684">
              <w:rPr>
                <w:sz w:val="22"/>
                <w:szCs w:val="22"/>
              </w:rPr>
              <w:t>-</w:t>
            </w:r>
          </w:p>
        </w:tc>
        <w:tc>
          <w:tcPr>
            <w:tcW w:w="990" w:type="dxa"/>
          </w:tcPr>
          <w:p w:rsidR="00FA7BAA" w:rsidRPr="00A02684" w:rsidRDefault="00FA7BAA" w:rsidP="00FA7BAA">
            <w:pPr>
              <w:rPr>
                <w:sz w:val="22"/>
                <w:szCs w:val="22"/>
              </w:rPr>
            </w:pPr>
            <w:r w:rsidRPr="00A02684">
              <w:rPr>
                <w:sz w:val="22"/>
                <w:szCs w:val="22"/>
              </w:rPr>
              <w:t>-</w:t>
            </w:r>
          </w:p>
        </w:tc>
        <w:tc>
          <w:tcPr>
            <w:tcW w:w="983" w:type="dxa"/>
          </w:tcPr>
          <w:p w:rsidR="00FA7BAA" w:rsidRPr="00A02684" w:rsidRDefault="00FA7BAA" w:rsidP="00FA7BAA">
            <w:pPr>
              <w:rPr>
                <w:sz w:val="22"/>
                <w:szCs w:val="22"/>
              </w:rPr>
            </w:pPr>
            <w:r w:rsidRPr="00A02684">
              <w:rPr>
                <w:sz w:val="22"/>
                <w:szCs w:val="22"/>
              </w:rPr>
              <w:t>-</w:t>
            </w:r>
          </w:p>
        </w:tc>
      </w:tr>
    </w:tbl>
    <w:p w:rsidR="004E4F59" w:rsidRPr="00A02684" w:rsidRDefault="004E4F59" w:rsidP="00F37281">
      <w:pPr>
        <w:ind w:firstLine="709"/>
      </w:pPr>
    </w:p>
    <w:p w:rsidR="008C683C" w:rsidRPr="00A02684" w:rsidRDefault="004E4F59" w:rsidP="004E4F59">
      <w:pPr>
        <w:ind w:firstLine="709"/>
        <w:jc w:val="both"/>
        <w:rPr>
          <w:u w:val="single"/>
        </w:rPr>
      </w:pPr>
      <w:r w:rsidRPr="00A02684">
        <w:t xml:space="preserve">После скважин насосами первого подъема в д. Бегуницы вода поступает в подземные емкости (резервуары чистой воды) на территории водозабора, откуда насосами станции второго подъема напрямую потребителям без обеззараживания. После скважин насосами первого подъема </w:t>
      </w:r>
      <w:r w:rsidRPr="00A02684">
        <w:lastRenderedPageBreak/>
        <w:t>в д. Терпилицы, п. Зимитицы, д. Худанки, д. Корчаны вода поступает напрямую потребителям без обеззараживания. В д. Канаршино, д. Коростовицы после скважин насосами первого подъема вода поступает в водонапорную башню далее потребителям без обеззараживания. В д. Радицы, д. Рукулицы после насосов первого подъема вода поступает в водонакопительный бак, а далее уходит одной ниткой на тупиковую сеть и с нее на питание абонентов.</w:t>
      </w:r>
    </w:p>
    <w:p w:rsidR="00405432" w:rsidRPr="00A02684" w:rsidRDefault="00405432" w:rsidP="00405432">
      <w:pPr>
        <w:ind w:firstLine="709"/>
        <w:jc w:val="both"/>
      </w:pPr>
      <w:r w:rsidRPr="00A02684">
        <w:t>Очистные сооружения водопровода отсутствуют, вода поступает к потребителям без предварительной очистки и обеззараживания.</w:t>
      </w:r>
    </w:p>
    <w:p w:rsidR="00C21A3D" w:rsidRPr="00A02684" w:rsidRDefault="00B84D92" w:rsidP="00F37281">
      <w:pPr>
        <w:ind w:firstLine="709"/>
        <w:jc w:val="both"/>
      </w:pPr>
      <w:r w:rsidRPr="00A02684">
        <w:t>Объекты</w:t>
      </w:r>
      <w:r w:rsidR="00E56E77" w:rsidRPr="00A02684">
        <w:t xml:space="preserve"> водоснабжения </w:t>
      </w:r>
      <w:r w:rsidRPr="00A02684">
        <w:t>Бегуницкого сельского поселения представлены тупиковой схемой водоснабжения.</w:t>
      </w:r>
    </w:p>
    <w:p w:rsidR="00B84D92" w:rsidRPr="00A02684" w:rsidRDefault="00B84D92" w:rsidP="00B84D92">
      <w:pPr>
        <w:ind w:firstLine="709"/>
        <w:jc w:val="both"/>
      </w:pPr>
      <w:r w:rsidRPr="00A02684">
        <w:t>Основные проблемы систем водоснабжения:</w:t>
      </w:r>
    </w:p>
    <w:p w:rsidR="00B84D92" w:rsidRPr="00A02684" w:rsidRDefault="00B84D92" w:rsidP="00B64F6F">
      <w:pPr>
        <w:pStyle w:val="ae"/>
        <w:numPr>
          <w:ilvl w:val="0"/>
          <w:numId w:val="68"/>
        </w:numPr>
        <w:jc w:val="both"/>
      </w:pPr>
      <w:r w:rsidRPr="00A02684">
        <w:t>требуется замен</w:t>
      </w:r>
      <w:r w:rsidR="00643D0B" w:rsidRPr="00A02684">
        <w:t>а</w:t>
      </w:r>
      <w:r w:rsidRPr="00A02684">
        <w:t xml:space="preserve"> оборудовани</w:t>
      </w:r>
      <w:r w:rsidR="00643D0B" w:rsidRPr="00A02684">
        <w:t>я</w:t>
      </w:r>
      <w:r w:rsidRPr="00A02684">
        <w:t xml:space="preserve"> станций первого подъема;</w:t>
      </w:r>
    </w:p>
    <w:p w:rsidR="00B84D92" w:rsidRPr="00A02684" w:rsidRDefault="00B84D92" w:rsidP="00B64F6F">
      <w:pPr>
        <w:pStyle w:val="ae"/>
        <w:numPr>
          <w:ilvl w:val="0"/>
          <w:numId w:val="68"/>
        </w:numPr>
        <w:jc w:val="both"/>
      </w:pPr>
      <w:r w:rsidRPr="00A02684">
        <w:t>отсутствуют сооружения водоподготовки и водоочистки до подачи в магистральные сети.</w:t>
      </w:r>
    </w:p>
    <w:p w:rsidR="00643D0B" w:rsidRPr="00A02684" w:rsidRDefault="00643D0B" w:rsidP="00643D0B">
      <w:pPr>
        <w:ind w:firstLine="709"/>
        <w:jc w:val="both"/>
        <w:rPr>
          <w:b/>
        </w:rPr>
      </w:pPr>
    </w:p>
    <w:p w:rsidR="00643D0B" w:rsidRPr="00A02684" w:rsidRDefault="00643D0B" w:rsidP="00643D0B">
      <w:pPr>
        <w:ind w:firstLine="709"/>
        <w:jc w:val="both"/>
        <w:rPr>
          <w:b/>
        </w:rPr>
      </w:pPr>
      <w:r w:rsidRPr="00A02684">
        <w:rPr>
          <w:b/>
        </w:rPr>
        <w:t>Оценка планируемых объемов водопотребления на хозяйственно-питьевые нужды населения. Проектные решения по развитию объектов водоснабжения населения</w:t>
      </w:r>
    </w:p>
    <w:p w:rsidR="00F74164" w:rsidRPr="00A02684" w:rsidRDefault="00F74164" w:rsidP="00F74164">
      <w:pPr>
        <w:ind w:firstLine="709"/>
        <w:jc w:val="both"/>
      </w:pPr>
      <w:r w:rsidRPr="00A02684">
        <w:t>Предложения по строительству, реконструкции объектов в области водоснабжения направлены на решение следующих задач:</w:t>
      </w:r>
    </w:p>
    <w:p w:rsidR="00F74164" w:rsidRPr="00A02684" w:rsidRDefault="00F74164" w:rsidP="00B64F6F">
      <w:pPr>
        <w:pStyle w:val="ae"/>
        <w:numPr>
          <w:ilvl w:val="0"/>
          <w:numId w:val="72"/>
        </w:numPr>
        <w:jc w:val="both"/>
      </w:pPr>
      <w:r w:rsidRPr="00A02684">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 включая развитие объектов водопользования из водоразборных колонок для мелкоселенных населенных пунктов;</w:t>
      </w:r>
    </w:p>
    <w:p w:rsidR="00F74164" w:rsidRPr="00A02684" w:rsidRDefault="00F74164" w:rsidP="00B64F6F">
      <w:pPr>
        <w:pStyle w:val="ae"/>
        <w:numPr>
          <w:ilvl w:val="0"/>
          <w:numId w:val="72"/>
        </w:numPr>
        <w:jc w:val="both"/>
      </w:pPr>
      <w:r w:rsidRPr="00A02684">
        <w:t>повышение качества питьевой воды посредством модернизации систем водоснабжения с использованием перспективных технологий водоподготовки, включая строительство и реконструкцию объектов водоснабжения с высокой степенью износа и морально устаревших.</w:t>
      </w:r>
    </w:p>
    <w:p w:rsidR="00F74164" w:rsidRPr="00A02684" w:rsidRDefault="00F74164" w:rsidP="00F74164">
      <w:pPr>
        <w:ind w:firstLine="709"/>
        <w:jc w:val="both"/>
      </w:pPr>
      <w:r w:rsidRPr="00A02684">
        <w:t>В соответствии с пунктом 12.2 СП 42.13330.2016 проектирование систем хозяйственно-питьевого водоснабжения и канализации городов и других населенных пунктов следует проводить в соответствии с СП 31.13330, СП 32.13330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7E2D6B" w:rsidRPr="00A02684" w:rsidRDefault="00F74164" w:rsidP="007E2D6B">
      <w:pPr>
        <w:ind w:firstLine="709"/>
        <w:jc w:val="both"/>
      </w:pPr>
      <w:r w:rsidRPr="00A02684">
        <w:t>С учетом мелкоселенности сельских населенных пунктов и удаленности от территорий, оборудованных системами централизованного водоснабжения, организация и обеспечение централизованного водоснабжения на территориях, где оно отсутствует, нецелесообразно из-за незначительного числ</w:t>
      </w:r>
      <w:r w:rsidR="007E2D6B" w:rsidRPr="00A02684">
        <w:t>а абонентов и высокой стоимости, для данных территорий целесообразно сохранение локальных систем водоснабжения</w:t>
      </w:r>
      <w:r w:rsidRPr="00A02684">
        <w:t>.</w:t>
      </w:r>
      <w:r w:rsidR="007E2D6B" w:rsidRPr="00A02684">
        <w:t xml:space="preserve"> Водоснабжение населения будет осуществляться из личных или коллективных колодцев, индивидуальных и групповых артезианских скважин.</w:t>
      </w:r>
    </w:p>
    <w:p w:rsidR="00E02DC5" w:rsidRPr="00A02684" w:rsidRDefault="00E02DC5" w:rsidP="007E2D6B">
      <w:pPr>
        <w:ind w:right="-1" w:firstLine="709"/>
        <w:jc w:val="both"/>
      </w:pPr>
      <w:r w:rsidRPr="00A02684">
        <w:t xml:space="preserve">В качестве альтернативного варианта развития объектов водоснабжения рассмотрены решения генерального плана муниципального образования Бегуницкое сельское поселение Волосовского муниципального района Ленинградской области в редакции, утвержденного постановлением Правительства Ленинградской области от 7 сентября 2020 года № 617, в части перспективного обеспечения сложившейся индивидуальной жилой застройки всех населенных пунктов объектами централизованной системы водоснабжения и водоотведения. При этом в настоящее время не решены вопросы, необходимые для реализации данных предложений: для размещения планируемой артезианской скважины деревни Русское Брызгово (постоянное население 22 чел.) администрация поселения не достигла согласия с собственниками по поводу выкупа земельных участков для строительства скважины и генеральным планом предлагалось размещение скважины за пределами населенного пункта на территории лесного фонда, для деревни </w:t>
      </w:r>
      <w:r w:rsidRPr="00A02684">
        <w:lastRenderedPageBreak/>
        <w:t xml:space="preserve">Зябицы (постоянное население 8 чел.) предлагалось строительство новой водозаборной скважины к северо-востоку от жилой застройки, также генеральный план включал предложения по проведению гидрогеологических работ для строительства водозаборных скважин вне жилой застройки в деревнях Большие Лашковицы, Зябицы, Карстолово, Красное Брызгово, Лашковицы, Местаново, Рукулицы, Русское Брызгово, Синковицы, Гомонтово и Марково, Теглицы и Томарово. </w:t>
      </w:r>
      <w:r w:rsidR="009779B7" w:rsidRPr="00A02684">
        <w:t>Возможности р</w:t>
      </w:r>
      <w:r w:rsidRPr="00A02684">
        <w:t>е</w:t>
      </w:r>
      <w:r w:rsidR="009779B7" w:rsidRPr="00A02684">
        <w:t>ализации</w:t>
      </w:r>
      <w:r w:rsidRPr="00A02684">
        <w:t xml:space="preserve"> данных предложений генерального плана ограничен</w:t>
      </w:r>
      <w:r w:rsidR="009779B7" w:rsidRPr="00A02684">
        <w:t>ы</w:t>
      </w:r>
      <w:r w:rsidRPr="00A02684">
        <w:t xml:space="preserve"> в связи с необходимостью перевода земель из состава земель сельскохозяйственного назначения или земель лесного фонда в иную категорию, при этом число потенциальных потребителей незначительно. Поскольку места скважин в настоящее время не определены, данные мероприятия по обеспечению централизованным водоснабжением мелкоселенных населенных пунктов могут рассматриваться как вариант развития на перспективу.</w:t>
      </w:r>
    </w:p>
    <w:p w:rsidR="00F74164" w:rsidRPr="00A02684" w:rsidRDefault="00F74164" w:rsidP="007E2D6B">
      <w:pPr>
        <w:ind w:right="-1" w:firstLine="709"/>
        <w:jc w:val="both"/>
      </w:pPr>
      <w:r w:rsidRPr="00A02684">
        <w:t xml:space="preserve">Таким образом, с учетом схемы водоснабжения и водоотведения Бегуницкого сельского поселения Волосовского муниципального района Ленинградской области, утвержденной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28 декабря 2020 года № 289, </w:t>
      </w:r>
      <w:r w:rsidR="007E2D6B" w:rsidRPr="00A02684">
        <w:t xml:space="preserve">предложений по изменению схем водоснабжения населенных пунктов на перспективу не предусмотрено, </w:t>
      </w:r>
      <w:r w:rsidRPr="00A02684">
        <w:t>принято сохранение существующей системы централизованного водоснабжения в населенных пунктах, а также подключение к системе централизованного водоснабжения планируемой площадки индивидуальной жилой застройки в д. Стары</w:t>
      </w:r>
      <w:r w:rsidR="00AC14B8" w:rsidRPr="00A02684">
        <w:t>е</w:t>
      </w:r>
      <w:r w:rsidRPr="00A02684">
        <w:t xml:space="preserve"> Бегуницы, которая расположена в непосредственной близости от системы централизованного водоснабжения д. Бегуницы.</w:t>
      </w:r>
    </w:p>
    <w:p w:rsidR="000014FE" w:rsidRPr="00A02684" w:rsidRDefault="000014FE" w:rsidP="00F74164">
      <w:pPr>
        <w:ind w:firstLine="709"/>
        <w:jc w:val="both"/>
      </w:pPr>
      <w:r w:rsidRPr="00A02684">
        <w:t>Мощность скважин обеспечивает потребную производительность существующей схемы потребления воды абонентами, с возможностью увеличения потребности водоснабжения от 0,156 до 2,33 тыс. м</w:t>
      </w:r>
      <w:r w:rsidRPr="00A02684">
        <w:rPr>
          <w:vertAlign w:val="superscript"/>
        </w:rPr>
        <w:t>3</w:t>
      </w:r>
      <w:r w:rsidRPr="00A02684">
        <w:t>/сут.</w:t>
      </w:r>
    </w:p>
    <w:p w:rsidR="009E55AD" w:rsidRPr="00A02684" w:rsidRDefault="009E55AD" w:rsidP="009E55AD">
      <w:pPr>
        <w:ind w:firstLine="709"/>
        <w:jc w:val="both"/>
      </w:pPr>
      <w:r w:rsidRPr="00A02684">
        <w:t>В соответствии с пунктом 85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выбор места расположения водозаборных сооружений источников нецентрализованного водоснабжения населения должен осуществляться водопользователем на основании геологических и гидрогеологических данных, а также результатов обследования близлежащей территории с учетом наличия возможных источников микробного или химического загрязнения воды. Водозаборные сооружения нецентрализованного водоснабжения не должны размещаться на участках, затапливаемых паводковыми водами, в заболоченных местах, а также местах, подвергаемых оползням, а также ближе 30 метров от автомагистралей.</w:t>
      </w:r>
    </w:p>
    <w:p w:rsidR="009E55AD" w:rsidRPr="00A02684" w:rsidRDefault="009E55AD" w:rsidP="00643D0B">
      <w:pPr>
        <w:ind w:firstLine="709"/>
        <w:jc w:val="both"/>
      </w:pPr>
    </w:p>
    <w:p w:rsidR="00643D0B" w:rsidRPr="00A02684" w:rsidRDefault="00907DAF" w:rsidP="00643D0B">
      <w:pPr>
        <w:ind w:firstLine="709"/>
        <w:jc w:val="both"/>
      </w:pPr>
      <w:r w:rsidRPr="00A02684">
        <w:t xml:space="preserve">Обеспеченность населения объектами водоснабжения для зданий, оборудованных внутренним водопроводом и канализацией определена в таблице </w:t>
      </w:r>
      <w:r w:rsidR="008975A2" w:rsidRPr="00A02684">
        <w:t>59</w:t>
      </w:r>
      <w:r w:rsidRPr="00A02684">
        <w:t xml:space="preserve"> исходя из нормы удельного хозяйственно-питьевого водопотребления в населенных пунктах на одного жителя в соответствии с пунктом 2.2.4 местных нормативов градостроительного проектирования из расчета 230 л на 1 жителя (в средние сутки) для многоквартирной жилой застройки и 160 л на 1 жителя (в средние сутки) для индивидуальной жилой застройки. 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 комплексов и детских оздоровительных лагерей.</w:t>
      </w:r>
      <w:r w:rsidR="00643D0B" w:rsidRPr="00A02684">
        <w:t xml:space="preserve"> </w:t>
      </w:r>
    </w:p>
    <w:p w:rsidR="00B84D92" w:rsidRPr="00A02684" w:rsidRDefault="00B84D92" w:rsidP="00FE036A">
      <w:pPr>
        <w:jc w:val="both"/>
      </w:pPr>
    </w:p>
    <w:p w:rsidR="00643D0B" w:rsidRPr="00A02684" w:rsidRDefault="00643D0B" w:rsidP="00643D0B">
      <w:pPr>
        <w:suppressAutoHyphens/>
        <w:jc w:val="center"/>
      </w:pPr>
      <w:r w:rsidRPr="00A02684">
        <w:t xml:space="preserve">Таблица </w:t>
      </w:r>
      <w:r w:rsidR="008975A2" w:rsidRPr="00A02684">
        <w:t>59</w:t>
      </w:r>
      <w:r w:rsidRPr="00A02684">
        <w:t xml:space="preserve">. Объемы водопотребления </w:t>
      </w:r>
      <w:r w:rsidR="007E2D6B" w:rsidRPr="00A02684">
        <w:t xml:space="preserve">коммунально-бытовых потребителей, с учетом </w:t>
      </w:r>
      <w:r w:rsidRPr="00A02684">
        <w:t xml:space="preserve">планируемых к подключению к системе централизованного водоснабжения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77"/>
        <w:gridCol w:w="2376"/>
        <w:gridCol w:w="2082"/>
        <w:gridCol w:w="1109"/>
        <w:gridCol w:w="1352"/>
      </w:tblGrid>
      <w:tr w:rsidR="002E1990" w:rsidRPr="00A02684" w:rsidTr="003D483F">
        <w:trPr>
          <w:trHeight w:val="20"/>
          <w:tblHeader/>
          <w:jc w:val="center"/>
        </w:trPr>
        <w:tc>
          <w:tcPr>
            <w:tcW w:w="1607" w:type="pct"/>
            <w:vMerge w:val="restart"/>
            <w:vAlign w:val="center"/>
          </w:tcPr>
          <w:p w:rsidR="002E1990" w:rsidRPr="00A02684" w:rsidRDefault="002E1990" w:rsidP="003D483F">
            <w:pPr>
              <w:jc w:val="center"/>
              <w:rPr>
                <w:sz w:val="22"/>
                <w:szCs w:val="22"/>
              </w:rPr>
            </w:pPr>
            <w:r w:rsidRPr="00A02684">
              <w:rPr>
                <w:sz w:val="22"/>
                <w:szCs w:val="22"/>
              </w:rPr>
              <w:lastRenderedPageBreak/>
              <w:t>Потребители, местоположение</w:t>
            </w:r>
          </w:p>
        </w:tc>
        <w:tc>
          <w:tcPr>
            <w:tcW w:w="1165" w:type="pct"/>
            <w:vMerge w:val="restart"/>
            <w:vAlign w:val="center"/>
          </w:tcPr>
          <w:p w:rsidR="002E1990" w:rsidRPr="00A02684" w:rsidRDefault="002E1990" w:rsidP="002E1990">
            <w:pPr>
              <w:jc w:val="center"/>
              <w:rPr>
                <w:sz w:val="22"/>
                <w:szCs w:val="22"/>
              </w:rPr>
            </w:pPr>
            <w:r w:rsidRPr="00A02684">
              <w:rPr>
                <w:sz w:val="22"/>
                <w:szCs w:val="22"/>
              </w:rPr>
              <w:t>Численность постоянного населения (оценка на 2040 год), чел.</w:t>
            </w:r>
          </w:p>
        </w:tc>
        <w:tc>
          <w:tcPr>
            <w:tcW w:w="1021" w:type="pct"/>
            <w:vMerge w:val="restart"/>
            <w:vAlign w:val="center"/>
          </w:tcPr>
          <w:p w:rsidR="002E1990" w:rsidRPr="00A02684" w:rsidRDefault="002E1990" w:rsidP="003D483F">
            <w:pPr>
              <w:jc w:val="center"/>
              <w:rPr>
                <w:sz w:val="22"/>
                <w:szCs w:val="22"/>
              </w:rPr>
            </w:pPr>
            <w:r w:rsidRPr="00A02684">
              <w:rPr>
                <w:sz w:val="22"/>
                <w:szCs w:val="22"/>
              </w:rPr>
              <w:t>Удельное водопотребление на одного жителя, л/сут</w:t>
            </w:r>
          </w:p>
        </w:tc>
        <w:tc>
          <w:tcPr>
            <w:tcW w:w="1207" w:type="pct"/>
            <w:gridSpan w:val="2"/>
            <w:vAlign w:val="center"/>
          </w:tcPr>
          <w:p w:rsidR="002E1990" w:rsidRPr="00A02684" w:rsidRDefault="002E1990" w:rsidP="003D483F">
            <w:pPr>
              <w:jc w:val="center"/>
              <w:rPr>
                <w:sz w:val="22"/>
                <w:szCs w:val="22"/>
              </w:rPr>
            </w:pPr>
            <w:r w:rsidRPr="00A02684">
              <w:rPr>
                <w:sz w:val="22"/>
                <w:szCs w:val="22"/>
              </w:rPr>
              <w:t>Максимальный расход</w:t>
            </w:r>
          </w:p>
        </w:tc>
      </w:tr>
      <w:tr w:rsidR="002E1990" w:rsidRPr="00A02684" w:rsidTr="003D483F">
        <w:trPr>
          <w:trHeight w:val="20"/>
          <w:tblHeader/>
          <w:jc w:val="center"/>
        </w:trPr>
        <w:tc>
          <w:tcPr>
            <w:tcW w:w="1607" w:type="pct"/>
            <w:vMerge/>
            <w:vAlign w:val="center"/>
          </w:tcPr>
          <w:p w:rsidR="002E1990" w:rsidRPr="00A02684" w:rsidRDefault="002E1990" w:rsidP="003D483F">
            <w:pPr>
              <w:jc w:val="center"/>
              <w:rPr>
                <w:sz w:val="22"/>
                <w:szCs w:val="22"/>
              </w:rPr>
            </w:pPr>
          </w:p>
        </w:tc>
        <w:tc>
          <w:tcPr>
            <w:tcW w:w="1165" w:type="pct"/>
            <w:vMerge/>
            <w:vAlign w:val="center"/>
          </w:tcPr>
          <w:p w:rsidR="002E1990" w:rsidRPr="00A02684" w:rsidRDefault="002E1990" w:rsidP="003D483F">
            <w:pPr>
              <w:jc w:val="center"/>
              <w:rPr>
                <w:sz w:val="22"/>
                <w:szCs w:val="22"/>
              </w:rPr>
            </w:pPr>
          </w:p>
        </w:tc>
        <w:tc>
          <w:tcPr>
            <w:tcW w:w="1021" w:type="pct"/>
            <w:vMerge/>
            <w:vAlign w:val="center"/>
          </w:tcPr>
          <w:p w:rsidR="002E1990" w:rsidRPr="00A02684" w:rsidRDefault="002E1990" w:rsidP="003D483F">
            <w:pPr>
              <w:jc w:val="center"/>
              <w:rPr>
                <w:sz w:val="22"/>
                <w:szCs w:val="22"/>
              </w:rPr>
            </w:pPr>
          </w:p>
        </w:tc>
        <w:tc>
          <w:tcPr>
            <w:tcW w:w="544" w:type="pct"/>
            <w:vAlign w:val="center"/>
          </w:tcPr>
          <w:p w:rsidR="002E1990" w:rsidRPr="00A02684" w:rsidRDefault="002E1990" w:rsidP="003D483F">
            <w:pPr>
              <w:jc w:val="center"/>
              <w:rPr>
                <w:sz w:val="22"/>
                <w:szCs w:val="22"/>
              </w:rPr>
            </w:pPr>
            <w:r w:rsidRPr="00A02684">
              <w:rPr>
                <w:sz w:val="22"/>
                <w:szCs w:val="22"/>
              </w:rPr>
              <w:t>м</w:t>
            </w:r>
            <w:r w:rsidRPr="00A02684">
              <w:rPr>
                <w:sz w:val="22"/>
                <w:szCs w:val="22"/>
                <w:vertAlign w:val="superscript"/>
              </w:rPr>
              <w:t>3</w:t>
            </w:r>
            <w:r w:rsidRPr="00A02684">
              <w:rPr>
                <w:sz w:val="22"/>
                <w:szCs w:val="22"/>
              </w:rPr>
              <w:t>/сут</w:t>
            </w:r>
          </w:p>
        </w:tc>
        <w:tc>
          <w:tcPr>
            <w:tcW w:w="663" w:type="pct"/>
            <w:vAlign w:val="center"/>
          </w:tcPr>
          <w:p w:rsidR="002E1990" w:rsidRPr="00A02684" w:rsidRDefault="002E1990" w:rsidP="003D483F">
            <w:pPr>
              <w:jc w:val="center"/>
              <w:rPr>
                <w:sz w:val="22"/>
                <w:szCs w:val="22"/>
              </w:rPr>
            </w:pPr>
            <w:r w:rsidRPr="00A02684">
              <w:rPr>
                <w:sz w:val="22"/>
                <w:szCs w:val="22"/>
              </w:rPr>
              <w:t>тыс. м</w:t>
            </w:r>
            <w:r w:rsidRPr="00A02684">
              <w:rPr>
                <w:sz w:val="22"/>
                <w:szCs w:val="22"/>
                <w:vertAlign w:val="superscript"/>
              </w:rPr>
              <w:t>3</w:t>
            </w:r>
            <w:r w:rsidRPr="00A02684">
              <w:rPr>
                <w:sz w:val="22"/>
                <w:szCs w:val="22"/>
              </w:rPr>
              <w:t>/год</w:t>
            </w:r>
          </w:p>
        </w:tc>
      </w:tr>
      <w:tr w:rsidR="003D483F" w:rsidRPr="00A02684" w:rsidTr="000D7635">
        <w:trPr>
          <w:trHeight w:val="20"/>
          <w:jc w:val="center"/>
        </w:trPr>
        <w:tc>
          <w:tcPr>
            <w:tcW w:w="1607" w:type="pct"/>
            <w:vAlign w:val="center"/>
          </w:tcPr>
          <w:p w:rsidR="003D483F" w:rsidRPr="00A02684" w:rsidRDefault="007A1049" w:rsidP="003D483F">
            <w:pPr>
              <w:jc w:val="both"/>
              <w:rPr>
                <w:sz w:val="22"/>
                <w:szCs w:val="22"/>
              </w:rPr>
            </w:pPr>
            <w:r w:rsidRPr="00A02684">
              <w:rPr>
                <w:sz w:val="22"/>
                <w:szCs w:val="22"/>
              </w:rPr>
              <w:t xml:space="preserve">Планируемая многоквартирная жилая застройка </w:t>
            </w:r>
            <w:r w:rsidR="003D483F" w:rsidRPr="00A02684">
              <w:rPr>
                <w:sz w:val="22"/>
                <w:szCs w:val="22"/>
              </w:rPr>
              <w:t xml:space="preserve">в д. Бегуницы </w:t>
            </w:r>
          </w:p>
        </w:tc>
        <w:tc>
          <w:tcPr>
            <w:tcW w:w="1165" w:type="pct"/>
            <w:vAlign w:val="center"/>
          </w:tcPr>
          <w:p w:rsidR="003D483F" w:rsidRPr="00A02684" w:rsidRDefault="003D483F" w:rsidP="003D483F">
            <w:pPr>
              <w:jc w:val="center"/>
              <w:rPr>
                <w:sz w:val="22"/>
                <w:szCs w:val="22"/>
              </w:rPr>
            </w:pPr>
            <w:r w:rsidRPr="00A02684">
              <w:rPr>
                <w:sz w:val="22"/>
                <w:szCs w:val="22"/>
              </w:rPr>
              <w:t>50</w:t>
            </w:r>
          </w:p>
        </w:tc>
        <w:tc>
          <w:tcPr>
            <w:tcW w:w="1021" w:type="pct"/>
            <w:vAlign w:val="center"/>
          </w:tcPr>
          <w:p w:rsidR="003D483F" w:rsidRPr="00A02684" w:rsidRDefault="003D483F" w:rsidP="003D483F">
            <w:pPr>
              <w:jc w:val="center"/>
              <w:rPr>
                <w:sz w:val="22"/>
                <w:szCs w:val="22"/>
              </w:rPr>
            </w:pPr>
            <w:r w:rsidRPr="00A02684">
              <w:rPr>
                <w:sz w:val="22"/>
                <w:szCs w:val="22"/>
              </w:rPr>
              <w:t>230</w:t>
            </w:r>
          </w:p>
        </w:tc>
        <w:tc>
          <w:tcPr>
            <w:tcW w:w="544" w:type="pct"/>
            <w:vAlign w:val="center"/>
          </w:tcPr>
          <w:p w:rsidR="003D483F" w:rsidRPr="00A02684" w:rsidRDefault="003D483F" w:rsidP="003D483F">
            <w:pPr>
              <w:jc w:val="center"/>
              <w:rPr>
                <w:sz w:val="22"/>
                <w:szCs w:val="22"/>
              </w:rPr>
            </w:pPr>
            <w:r w:rsidRPr="00A02684">
              <w:rPr>
                <w:sz w:val="22"/>
                <w:szCs w:val="22"/>
              </w:rPr>
              <w:t>11,5</w:t>
            </w:r>
          </w:p>
        </w:tc>
        <w:tc>
          <w:tcPr>
            <w:tcW w:w="663" w:type="pct"/>
            <w:vAlign w:val="center"/>
          </w:tcPr>
          <w:p w:rsidR="003D483F" w:rsidRPr="00A02684" w:rsidRDefault="003D483F" w:rsidP="003D483F">
            <w:pPr>
              <w:jc w:val="center"/>
              <w:rPr>
                <w:sz w:val="22"/>
                <w:szCs w:val="22"/>
              </w:rPr>
            </w:pPr>
            <w:r w:rsidRPr="00A02684">
              <w:rPr>
                <w:sz w:val="22"/>
                <w:szCs w:val="22"/>
              </w:rPr>
              <w:t>4,2</w:t>
            </w:r>
          </w:p>
        </w:tc>
      </w:tr>
      <w:tr w:rsidR="003D483F" w:rsidRPr="00A02684" w:rsidTr="000D7635">
        <w:trPr>
          <w:trHeight w:val="20"/>
          <w:jc w:val="center"/>
        </w:trPr>
        <w:tc>
          <w:tcPr>
            <w:tcW w:w="1607" w:type="pct"/>
            <w:vAlign w:val="center"/>
          </w:tcPr>
          <w:p w:rsidR="003D483F" w:rsidRPr="00A02684" w:rsidRDefault="003D483F" w:rsidP="007A1049">
            <w:pPr>
              <w:jc w:val="both"/>
              <w:rPr>
                <w:sz w:val="22"/>
                <w:szCs w:val="22"/>
              </w:rPr>
            </w:pPr>
            <w:r w:rsidRPr="00A02684">
              <w:rPr>
                <w:sz w:val="22"/>
                <w:szCs w:val="22"/>
              </w:rPr>
              <w:t>Планируем</w:t>
            </w:r>
            <w:r w:rsidR="007A1049" w:rsidRPr="00A02684">
              <w:rPr>
                <w:sz w:val="22"/>
                <w:szCs w:val="22"/>
              </w:rPr>
              <w:t>ая</w:t>
            </w:r>
            <w:r w:rsidRPr="00A02684">
              <w:rPr>
                <w:sz w:val="22"/>
                <w:szCs w:val="22"/>
              </w:rPr>
              <w:t xml:space="preserve"> многоквартирн</w:t>
            </w:r>
            <w:r w:rsidR="007A1049" w:rsidRPr="00A02684">
              <w:rPr>
                <w:sz w:val="22"/>
                <w:szCs w:val="22"/>
              </w:rPr>
              <w:t>ая</w:t>
            </w:r>
            <w:r w:rsidRPr="00A02684">
              <w:rPr>
                <w:sz w:val="22"/>
                <w:szCs w:val="22"/>
              </w:rPr>
              <w:t xml:space="preserve"> жил</w:t>
            </w:r>
            <w:r w:rsidR="007A1049" w:rsidRPr="00A02684">
              <w:rPr>
                <w:sz w:val="22"/>
                <w:szCs w:val="22"/>
              </w:rPr>
              <w:t>ая застройка</w:t>
            </w:r>
            <w:r w:rsidRPr="00A02684">
              <w:rPr>
                <w:sz w:val="22"/>
                <w:szCs w:val="22"/>
              </w:rPr>
              <w:t xml:space="preserve"> в п. Зимитицы </w:t>
            </w:r>
          </w:p>
        </w:tc>
        <w:tc>
          <w:tcPr>
            <w:tcW w:w="1165" w:type="pct"/>
            <w:vAlign w:val="center"/>
          </w:tcPr>
          <w:p w:rsidR="003D483F" w:rsidRPr="00A02684" w:rsidRDefault="003D483F" w:rsidP="003D483F">
            <w:pPr>
              <w:jc w:val="center"/>
              <w:rPr>
                <w:sz w:val="22"/>
                <w:szCs w:val="22"/>
              </w:rPr>
            </w:pPr>
            <w:r w:rsidRPr="00A02684">
              <w:rPr>
                <w:sz w:val="22"/>
                <w:szCs w:val="22"/>
              </w:rPr>
              <w:t>50</w:t>
            </w:r>
          </w:p>
        </w:tc>
        <w:tc>
          <w:tcPr>
            <w:tcW w:w="1021" w:type="pct"/>
            <w:vAlign w:val="center"/>
          </w:tcPr>
          <w:p w:rsidR="003D483F" w:rsidRPr="00A02684" w:rsidRDefault="003D483F" w:rsidP="003D483F">
            <w:pPr>
              <w:jc w:val="center"/>
              <w:rPr>
                <w:sz w:val="22"/>
                <w:szCs w:val="22"/>
              </w:rPr>
            </w:pPr>
            <w:r w:rsidRPr="00A02684">
              <w:rPr>
                <w:sz w:val="22"/>
                <w:szCs w:val="22"/>
              </w:rPr>
              <w:t>230</w:t>
            </w:r>
          </w:p>
        </w:tc>
        <w:tc>
          <w:tcPr>
            <w:tcW w:w="544" w:type="pct"/>
            <w:vAlign w:val="center"/>
          </w:tcPr>
          <w:p w:rsidR="003D483F" w:rsidRPr="00A02684" w:rsidRDefault="003D483F" w:rsidP="003D483F">
            <w:pPr>
              <w:jc w:val="center"/>
              <w:rPr>
                <w:sz w:val="22"/>
                <w:szCs w:val="22"/>
              </w:rPr>
            </w:pPr>
            <w:r w:rsidRPr="00A02684">
              <w:rPr>
                <w:sz w:val="22"/>
                <w:szCs w:val="22"/>
              </w:rPr>
              <w:t>11,5</w:t>
            </w:r>
          </w:p>
        </w:tc>
        <w:tc>
          <w:tcPr>
            <w:tcW w:w="663" w:type="pct"/>
            <w:vAlign w:val="center"/>
          </w:tcPr>
          <w:p w:rsidR="003D483F" w:rsidRPr="00A02684" w:rsidRDefault="003D483F" w:rsidP="003D483F">
            <w:pPr>
              <w:jc w:val="center"/>
              <w:rPr>
                <w:sz w:val="22"/>
                <w:szCs w:val="22"/>
              </w:rPr>
            </w:pPr>
            <w:r w:rsidRPr="00A02684">
              <w:rPr>
                <w:sz w:val="22"/>
                <w:szCs w:val="22"/>
              </w:rPr>
              <w:t>4,2</w:t>
            </w:r>
          </w:p>
        </w:tc>
      </w:tr>
      <w:tr w:rsidR="00A05675" w:rsidRPr="00A02684" w:rsidTr="000D7635">
        <w:trPr>
          <w:trHeight w:val="20"/>
          <w:jc w:val="center"/>
        </w:trPr>
        <w:tc>
          <w:tcPr>
            <w:tcW w:w="1607" w:type="pct"/>
            <w:vAlign w:val="center"/>
          </w:tcPr>
          <w:p w:rsidR="00A05675" w:rsidRPr="00A02684" w:rsidRDefault="00A05675" w:rsidP="007A1049">
            <w:pPr>
              <w:jc w:val="both"/>
              <w:rPr>
                <w:sz w:val="22"/>
                <w:szCs w:val="22"/>
              </w:rPr>
            </w:pPr>
            <w:r w:rsidRPr="00A02684">
              <w:rPr>
                <w:sz w:val="22"/>
                <w:szCs w:val="22"/>
              </w:rPr>
              <w:t>Планируемая индивидуальная жилая застройка в п. Зимитицы</w:t>
            </w:r>
          </w:p>
        </w:tc>
        <w:tc>
          <w:tcPr>
            <w:tcW w:w="1165" w:type="pct"/>
            <w:vAlign w:val="center"/>
          </w:tcPr>
          <w:p w:rsidR="00A05675" w:rsidRPr="00A02684" w:rsidRDefault="00A05675" w:rsidP="003D483F">
            <w:pPr>
              <w:jc w:val="center"/>
              <w:rPr>
                <w:sz w:val="22"/>
                <w:szCs w:val="22"/>
              </w:rPr>
            </w:pPr>
            <w:r w:rsidRPr="00A02684">
              <w:rPr>
                <w:sz w:val="22"/>
                <w:szCs w:val="22"/>
              </w:rPr>
              <w:t>300</w:t>
            </w:r>
          </w:p>
        </w:tc>
        <w:tc>
          <w:tcPr>
            <w:tcW w:w="1021" w:type="pct"/>
            <w:vAlign w:val="center"/>
          </w:tcPr>
          <w:p w:rsidR="00A05675" w:rsidRPr="00A02684" w:rsidRDefault="00A05675" w:rsidP="003D483F">
            <w:pPr>
              <w:jc w:val="center"/>
              <w:rPr>
                <w:sz w:val="22"/>
                <w:szCs w:val="22"/>
              </w:rPr>
            </w:pPr>
            <w:r w:rsidRPr="00A02684">
              <w:rPr>
                <w:sz w:val="22"/>
                <w:szCs w:val="22"/>
              </w:rPr>
              <w:t>160</w:t>
            </w:r>
          </w:p>
        </w:tc>
        <w:tc>
          <w:tcPr>
            <w:tcW w:w="544" w:type="pct"/>
            <w:vAlign w:val="center"/>
          </w:tcPr>
          <w:p w:rsidR="00A05675" w:rsidRPr="00A02684" w:rsidRDefault="00A05675" w:rsidP="003D483F">
            <w:pPr>
              <w:jc w:val="center"/>
              <w:rPr>
                <w:sz w:val="22"/>
                <w:szCs w:val="22"/>
              </w:rPr>
            </w:pPr>
            <w:r w:rsidRPr="00A02684">
              <w:rPr>
                <w:sz w:val="22"/>
                <w:szCs w:val="22"/>
              </w:rPr>
              <w:t>48,0</w:t>
            </w:r>
          </w:p>
        </w:tc>
        <w:tc>
          <w:tcPr>
            <w:tcW w:w="663" w:type="pct"/>
            <w:vAlign w:val="center"/>
          </w:tcPr>
          <w:p w:rsidR="00A05675" w:rsidRPr="00A02684" w:rsidRDefault="00A05675" w:rsidP="003D483F">
            <w:pPr>
              <w:jc w:val="center"/>
              <w:rPr>
                <w:sz w:val="22"/>
                <w:szCs w:val="22"/>
              </w:rPr>
            </w:pPr>
            <w:r w:rsidRPr="00A02684">
              <w:rPr>
                <w:sz w:val="22"/>
                <w:szCs w:val="22"/>
              </w:rPr>
              <w:t>17,5</w:t>
            </w:r>
          </w:p>
        </w:tc>
      </w:tr>
      <w:tr w:rsidR="007A1049" w:rsidRPr="00A02684" w:rsidTr="000D7635">
        <w:trPr>
          <w:trHeight w:val="20"/>
          <w:jc w:val="center"/>
        </w:trPr>
        <w:tc>
          <w:tcPr>
            <w:tcW w:w="1607" w:type="pct"/>
            <w:vAlign w:val="center"/>
          </w:tcPr>
          <w:p w:rsidR="007A1049" w:rsidRPr="00A02684" w:rsidRDefault="007A1049" w:rsidP="007A1049">
            <w:pPr>
              <w:jc w:val="both"/>
              <w:rPr>
                <w:sz w:val="22"/>
                <w:szCs w:val="22"/>
              </w:rPr>
            </w:pPr>
            <w:r w:rsidRPr="00A02684">
              <w:rPr>
                <w:sz w:val="22"/>
                <w:szCs w:val="22"/>
              </w:rPr>
              <w:t xml:space="preserve">Планируемая индивидуальная жилая застройка в д. Старые Бегуницы </w:t>
            </w:r>
          </w:p>
        </w:tc>
        <w:tc>
          <w:tcPr>
            <w:tcW w:w="1165" w:type="pct"/>
            <w:vAlign w:val="center"/>
          </w:tcPr>
          <w:p w:rsidR="007A1049" w:rsidRPr="00A02684" w:rsidRDefault="007A1049" w:rsidP="007A1049">
            <w:pPr>
              <w:jc w:val="center"/>
              <w:rPr>
                <w:sz w:val="22"/>
                <w:szCs w:val="22"/>
              </w:rPr>
            </w:pPr>
            <w:r w:rsidRPr="00A02684">
              <w:rPr>
                <w:sz w:val="22"/>
                <w:szCs w:val="22"/>
              </w:rPr>
              <w:t>350</w:t>
            </w:r>
          </w:p>
        </w:tc>
        <w:tc>
          <w:tcPr>
            <w:tcW w:w="1021" w:type="pct"/>
            <w:vAlign w:val="center"/>
          </w:tcPr>
          <w:p w:rsidR="007A1049" w:rsidRPr="00A02684" w:rsidRDefault="007A1049" w:rsidP="007A1049">
            <w:pPr>
              <w:jc w:val="center"/>
              <w:rPr>
                <w:sz w:val="22"/>
                <w:szCs w:val="22"/>
              </w:rPr>
            </w:pPr>
            <w:r w:rsidRPr="00A02684">
              <w:rPr>
                <w:sz w:val="22"/>
                <w:szCs w:val="22"/>
              </w:rPr>
              <w:t>160</w:t>
            </w:r>
          </w:p>
        </w:tc>
        <w:tc>
          <w:tcPr>
            <w:tcW w:w="544" w:type="pct"/>
            <w:vAlign w:val="center"/>
          </w:tcPr>
          <w:p w:rsidR="007A1049" w:rsidRPr="00A02684" w:rsidRDefault="007A1049" w:rsidP="007A1049">
            <w:pPr>
              <w:jc w:val="center"/>
              <w:rPr>
                <w:sz w:val="22"/>
                <w:szCs w:val="22"/>
              </w:rPr>
            </w:pPr>
            <w:r w:rsidRPr="00A02684">
              <w:rPr>
                <w:sz w:val="22"/>
                <w:szCs w:val="22"/>
              </w:rPr>
              <w:t>56,0</w:t>
            </w:r>
          </w:p>
        </w:tc>
        <w:tc>
          <w:tcPr>
            <w:tcW w:w="663" w:type="pct"/>
            <w:vAlign w:val="center"/>
          </w:tcPr>
          <w:p w:rsidR="007A1049" w:rsidRPr="00A02684" w:rsidRDefault="007A1049" w:rsidP="007A1049">
            <w:pPr>
              <w:jc w:val="center"/>
              <w:rPr>
                <w:sz w:val="22"/>
                <w:szCs w:val="22"/>
              </w:rPr>
            </w:pPr>
            <w:r w:rsidRPr="00A02684">
              <w:rPr>
                <w:sz w:val="22"/>
                <w:szCs w:val="22"/>
              </w:rPr>
              <w:t>20,44</w:t>
            </w:r>
          </w:p>
        </w:tc>
      </w:tr>
      <w:tr w:rsidR="00BB5CDA" w:rsidRPr="00A02684" w:rsidTr="00BB5CDA">
        <w:trPr>
          <w:trHeight w:val="20"/>
          <w:jc w:val="center"/>
        </w:trPr>
        <w:tc>
          <w:tcPr>
            <w:tcW w:w="1607" w:type="pct"/>
            <w:vAlign w:val="center"/>
          </w:tcPr>
          <w:p w:rsidR="00BB5CDA" w:rsidRPr="00A02684" w:rsidRDefault="00BB5CDA" w:rsidP="00BB5CDA">
            <w:pPr>
              <w:jc w:val="both"/>
              <w:rPr>
                <w:sz w:val="22"/>
                <w:szCs w:val="22"/>
              </w:rPr>
            </w:pPr>
            <w:r w:rsidRPr="00A02684">
              <w:rPr>
                <w:sz w:val="22"/>
                <w:szCs w:val="22"/>
              </w:rPr>
              <w:t>Существующее население сохраняемой многоквартирной жилой застройки</w:t>
            </w:r>
            <w:r w:rsidR="00536715" w:rsidRPr="00A02684">
              <w:rPr>
                <w:sz w:val="22"/>
                <w:szCs w:val="22"/>
              </w:rPr>
              <w:t xml:space="preserve"> в д. Бегуницы</w:t>
            </w:r>
          </w:p>
        </w:tc>
        <w:tc>
          <w:tcPr>
            <w:tcW w:w="1165" w:type="pct"/>
            <w:vAlign w:val="center"/>
          </w:tcPr>
          <w:p w:rsidR="00BB5CDA" w:rsidRPr="00A02684" w:rsidRDefault="00BB5CDA" w:rsidP="00BB5CDA">
            <w:pPr>
              <w:jc w:val="center"/>
              <w:rPr>
                <w:sz w:val="22"/>
                <w:szCs w:val="22"/>
              </w:rPr>
            </w:pPr>
            <w:r w:rsidRPr="00A02684">
              <w:rPr>
                <w:sz w:val="22"/>
                <w:szCs w:val="22"/>
              </w:rPr>
              <w:t>3075</w:t>
            </w:r>
          </w:p>
        </w:tc>
        <w:tc>
          <w:tcPr>
            <w:tcW w:w="1021" w:type="pct"/>
            <w:vAlign w:val="center"/>
          </w:tcPr>
          <w:p w:rsidR="00BB5CDA" w:rsidRPr="00A02684" w:rsidRDefault="00BB5CDA" w:rsidP="00BB5CDA">
            <w:pPr>
              <w:jc w:val="center"/>
              <w:rPr>
                <w:sz w:val="22"/>
                <w:szCs w:val="22"/>
              </w:rPr>
            </w:pPr>
            <w:r w:rsidRPr="00A02684">
              <w:rPr>
                <w:sz w:val="22"/>
                <w:szCs w:val="22"/>
              </w:rPr>
              <w:t>230</w:t>
            </w:r>
          </w:p>
        </w:tc>
        <w:tc>
          <w:tcPr>
            <w:tcW w:w="544" w:type="pct"/>
            <w:vAlign w:val="center"/>
          </w:tcPr>
          <w:p w:rsidR="00BB5CDA" w:rsidRPr="00A02684" w:rsidRDefault="00BB5CDA" w:rsidP="00DE64AD">
            <w:pPr>
              <w:jc w:val="center"/>
              <w:rPr>
                <w:sz w:val="22"/>
                <w:szCs w:val="22"/>
              </w:rPr>
            </w:pPr>
            <w:r w:rsidRPr="00A02684">
              <w:rPr>
                <w:sz w:val="22"/>
                <w:szCs w:val="22"/>
              </w:rPr>
              <w:t>707,</w:t>
            </w:r>
            <w:r w:rsidR="00DE64AD" w:rsidRPr="00A02684">
              <w:rPr>
                <w:sz w:val="22"/>
                <w:szCs w:val="22"/>
              </w:rPr>
              <w:t>3</w:t>
            </w:r>
          </w:p>
        </w:tc>
        <w:tc>
          <w:tcPr>
            <w:tcW w:w="663" w:type="pct"/>
            <w:vAlign w:val="center"/>
          </w:tcPr>
          <w:p w:rsidR="00BB5CDA" w:rsidRPr="00A02684" w:rsidRDefault="00BB5CDA" w:rsidP="00DE64AD">
            <w:pPr>
              <w:jc w:val="center"/>
              <w:rPr>
                <w:sz w:val="22"/>
                <w:szCs w:val="22"/>
              </w:rPr>
            </w:pPr>
            <w:r w:rsidRPr="00A02684">
              <w:rPr>
                <w:sz w:val="22"/>
                <w:szCs w:val="22"/>
              </w:rPr>
              <w:t>258,1</w:t>
            </w:r>
          </w:p>
        </w:tc>
      </w:tr>
      <w:tr w:rsidR="00BB5CDA" w:rsidRPr="00A02684" w:rsidTr="00BB5CDA">
        <w:trPr>
          <w:trHeight w:val="20"/>
          <w:jc w:val="center"/>
        </w:trPr>
        <w:tc>
          <w:tcPr>
            <w:tcW w:w="1607" w:type="pct"/>
            <w:vAlign w:val="center"/>
          </w:tcPr>
          <w:p w:rsidR="00BB5CDA" w:rsidRPr="00A02684" w:rsidRDefault="00BB5CDA" w:rsidP="00536715">
            <w:pPr>
              <w:jc w:val="both"/>
              <w:rPr>
                <w:sz w:val="22"/>
                <w:szCs w:val="22"/>
              </w:rPr>
            </w:pPr>
            <w:r w:rsidRPr="00A02684">
              <w:rPr>
                <w:sz w:val="22"/>
                <w:szCs w:val="22"/>
              </w:rPr>
              <w:t>Существующее население сохраняемой многоквартирной жилой застройки</w:t>
            </w:r>
            <w:r w:rsidR="00536715" w:rsidRPr="00A02684">
              <w:rPr>
                <w:sz w:val="22"/>
                <w:szCs w:val="22"/>
              </w:rPr>
              <w:t xml:space="preserve"> в п. Зимитицы</w:t>
            </w:r>
          </w:p>
        </w:tc>
        <w:tc>
          <w:tcPr>
            <w:tcW w:w="1165" w:type="pct"/>
            <w:vAlign w:val="center"/>
          </w:tcPr>
          <w:p w:rsidR="00BB5CDA" w:rsidRPr="00A02684" w:rsidRDefault="00BB5CDA" w:rsidP="00BB5CDA">
            <w:pPr>
              <w:jc w:val="center"/>
              <w:rPr>
                <w:sz w:val="22"/>
                <w:szCs w:val="22"/>
              </w:rPr>
            </w:pPr>
            <w:r w:rsidRPr="00A02684">
              <w:rPr>
                <w:sz w:val="22"/>
                <w:szCs w:val="22"/>
              </w:rPr>
              <w:t>1020</w:t>
            </w:r>
          </w:p>
        </w:tc>
        <w:tc>
          <w:tcPr>
            <w:tcW w:w="1021" w:type="pct"/>
            <w:vAlign w:val="center"/>
          </w:tcPr>
          <w:p w:rsidR="00BB5CDA" w:rsidRPr="00A02684" w:rsidRDefault="00BB5CDA" w:rsidP="00BB5CDA">
            <w:pPr>
              <w:jc w:val="center"/>
              <w:rPr>
                <w:sz w:val="22"/>
                <w:szCs w:val="22"/>
              </w:rPr>
            </w:pPr>
            <w:r w:rsidRPr="00A02684">
              <w:rPr>
                <w:sz w:val="22"/>
                <w:szCs w:val="22"/>
              </w:rPr>
              <w:t>230</w:t>
            </w:r>
          </w:p>
        </w:tc>
        <w:tc>
          <w:tcPr>
            <w:tcW w:w="544" w:type="pct"/>
            <w:vAlign w:val="center"/>
          </w:tcPr>
          <w:p w:rsidR="00BB5CDA" w:rsidRPr="00A02684" w:rsidRDefault="00BB5CDA" w:rsidP="00BB5CDA">
            <w:pPr>
              <w:jc w:val="center"/>
              <w:rPr>
                <w:sz w:val="22"/>
                <w:szCs w:val="22"/>
              </w:rPr>
            </w:pPr>
            <w:r w:rsidRPr="00A02684">
              <w:rPr>
                <w:sz w:val="22"/>
                <w:szCs w:val="22"/>
              </w:rPr>
              <w:t>234,6</w:t>
            </w:r>
          </w:p>
        </w:tc>
        <w:tc>
          <w:tcPr>
            <w:tcW w:w="663" w:type="pct"/>
            <w:vAlign w:val="center"/>
          </w:tcPr>
          <w:p w:rsidR="00BB5CDA" w:rsidRPr="00A02684" w:rsidRDefault="00BB5CDA" w:rsidP="00BB5CDA">
            <w:pPr>
              <w:jc w:val="center"/>
              <w:rPr>
                <w:sz w:val="22"/>
                <w:szCs w:val="22"/>
              </w:rPr>
            </w:pPr>
            <w:r w:rsidRPr="00A02684">
              <w:rPr>
                <w:sz w:val="22"/>
                <w:szCs w:val="22"/>
              </w:rPr>
              <w:t>85,6</w:t>
            </w:r>
          </w:p>
        </w:tc>
      </w:tr>
      <w:tr w:rsidR="00BB5CDA" w:rsidRPr="00A02684" w:rsidTr="00BB5CDA">
        <w:trPr>
          <w:trHeight w:val="20"/>
          <w:jc w:val="center"/>
        </w:trPr>
        <w:tc>
          <w:tcPr>
            <w:tcW w:w="1607" w:type="pct"/>
            <w:vAlign w:val="center"/>
          </w:tcPr>
          <w:p w:rsidR="00BB5CDA" w:rsidRPr="00A02684" w:rsidRDefault="00BB5CDA" w:rsidP="00BB5CDA">
            <w:pPr>
              <w:jc w:val="both"/>
              <w:rPr>
                <w:sz w:val="22"/>
                <w:szCs w:val="22"/>
              </w:rPr>
            </w:pPr>
            <w:r w:rsidRPr="00A02684">
              <w:rPr>
                <w:sz w:val="22"/>
                <w:szCs w:val="22"/>
              </w:rPr>
              <w:t>Существующее население сохраняемой многоквартирной жилой застройки</w:t>
            </w:r>
            <w:r w:rsidR="00536715" w:rsidRPr="00A02684">
              <w:rPr>
                <w:sz w:val="22"/>
                <w:szCs w:val="22"/>
              </w:rPr>
              <w:t xml:space="preserve"> в д. Терпилицы</w:t>
            </w:r>
          </w:p>
        </w:tc>
        <w:tc>
          <w:tcPr>
            <w:tcW w:w="1165" w:type="pct"/>
            <w:vAlign w:val="center"/>
          </w:tcPr>
          <w:p w:rsidR="00BB5CDA" w:rsidRPr="00A02684" w:rsidRDefault="00BB5CDA" w:rsidP="00BB5CDA">
            <w:pPr>
              <w:jc w:val="center"/>
              <w:rPr>
                <w:sz w:val="22"/>
                <w:szCs w:val="22"/>
              </w:rPr>
            </w:pPr>
            <w:r w:rsidRPr="00A02684">
              <w:rPr>
                <w:sz w:val="22"/>
                <w:szCs w:val="22"/>
              </w:rPr>
              <w:t>980</w:t>
            </w:r>
          </w:p>
        </w:tc>
        <w:tc>
          <w:tcPr>
            <w:tcW w:w="1021" w:type="pct"/>
            <w:vAlign w:val="center"/>
          </w:tcPr>
          <w:p w:rsidR="00BB5CDA" w:rsidRPr="00A02684" w:rsidRDefault="00BB5CDA" w:rsidP="00BB5CDA">
            <w:pPr>
              <w:jc w:val="center"/>
              <w:rPr>
                <w:sz w:val="22"/>
                <w:szCs w:val="22"/>
              </w:rPr>
            </w:pPr>
            <w:r w:rsidRPr="00A02684">
              <w:rPr>
                <w:sz w:val="22"/>
                <w:szCs w:val="22"/>
              </w:rPr>
              <w:t>230</w:t>
            </w:r>
          </w:p>
        </w:tc>
        <w:tc>
          <w:tcPr>
            <w:tcW w:w="544" w:type="pct"/>
            <w:vAlign w:val="center"/>
          </w:tcPr>
          <w:p w:rsidR="00BB5CDA" w:rsidRPr="00A02684" w:rsidRDefault="00BB5CDA" w:rsidP="00BB5CDA">
            <w:pPr>
              <w:jc w:val="center"/>
              <w:rPr>
                <w:sz w:val="22"/>
                <w:szCs w:val="22"/>
              </w:rPr>
            </w:pPr>
            <w:r w:rsidRPr="00A02684">
              <w:rPr>
                <w:sz w:val="22"/>
                <w:szCs w:val="22"/>
              </w:rPr>
              <w:t>225,4</w:t>
            </w:r>
          </w:p>
        </w:tc>
        <w:tc>
          <w:tcPr>
            <w:tcW w:w="663" w:type="pct"/>
            <w:vAlign w:val="center"/>
          </w:tcPr>
          <w:p w:rsidR="00BB5CDA" w:rsidRPr="00A02684" w:rsidRDefault="00DE64AD" w:rsidP="00BB5CDA">
            <w:pPr>
              <w:jc w:val="center"/>
              <w:rPr>
                <w:sz w:val="22"/>
                <w:szCs w:val="22"/>
              </w:rPr>
            </w:pPr>
            <w:r w:rsidRPr="00A02684">
              <w:rPr>
                <w:sz w:val="22"/>
                <w:szCs w:val="22"/>
              </w:rPr>
              <w:t>82,3</w:t>
            </w:r>
          </w:p>
        </w:tc>
      </w:tr>
      <w:tr w:rsidR="007A1049" w:rsidRPr="00A02684" w:rsidTr="003D483F">
        <w:trPr>
          <w:trHeight w:val="20"/>
          <w:jc w:val="center"/>
        </w:trPr>
        <w:tc>
          <w:tcPr>
            <w:tcW w:w="3793" w:type="pct"/>
            <w:gridSpan w:val="3"/>
            <w:vAlign w:val="center"/>
          </w:tcPr>
          <w:p w:rsidR="007A1049" w:rsidRPr="00A02684" w:rsidRDefault="007A1049" w:rsidP="007A1049">
            <w:pPr>
              <w:jc w:val="center"/>
              <w:rPr>
                <w:sz w:val="22"/>
                <w:szCs w:val="22"/>
              </w:rPr>
            </w:pPr>
            <w:r w:rsidRPr="00A02684">
              <w:rPr>
                <w:b/>
                <w:sz w:val="22"/>
                <w:szCs w:val="22"/>
              </w:rPr>
              <w:t>Всего</w:t>
            </w:r>
          </w:p>
        </w:tc>
        <w:tc>
          <w:tcPr>
            <w:tcW w:w="544" w:type="pct"/>
            <w:vAlign w:val="center"/>
          </w:tcPr>
          <w:p w:rsidR="007A1049" w:rsidRPr="00A02684" w:rsidRDefault="007E73F6" w:rsidP="00A05675">
            <w:pPr>
              <w:jc w:val="center"/>
              <w:rPr>
                <w:sz w:val="22"/>
                <w:szCs w:val="22"/>
              </w:rPr>
            </w:pPr>
            <w:r w:rsidRPr="00A02684">
              <w:rPr>
                <w:sz w:val="22"/>
                <w:szCs w:val="22"/>
              </w:rPr>
              <w:t>12</w:t>
            </w:r>
            <w:r w:rsidR="00A05675" w:rsidRPr="00A02684">
              <w:rPr>
                <w:sz w:val="22"/>
                <w:szCs w:val="22"/>
              </w:rPr>
              <w:t>94</w:t>
            </w:r>
            <w:r w:rsidRPr="00A02684">
              <w:rPr>
                <w:sz w:val="22"/>
                <w:szCs w:val="22"/>
              </w:rPr>
              <w:t>,3</w:t>
            </w:r>
          </w:p>
        </w:tc>
        <w:tc>
          <w:tcPr>
            <w:tcW w:w="663" w:type="pct"/>
            <w:vAlign w:val="center"/>
          </w:tcPr>
          <w:p w:rsidR="007A1049" w:rsidRPr="00A02684" w:rsidRDefault="007E73F6" w:rsidP="00A05675">
            <w:pPr>
              <w:jc w:val="center"/>
              <w:rPr>
                <w:sz w:val="22"/>
                <w:szCs w:val="22"/>
              </w:rPr>
            </w:pPr>
            <w:r w:rsidRPr="00A02684">
              <w:rPr>
                <w:sz w:val="22"/>
                <w:szCs w:val="22"/>
              </w:rPr>
              <w:t>4</w:t>
            </w:r>
            <w:r w:rsidR="00A05675" w:rsidRPr="00A02684">
              <w:rPr>
                <w:sz w:val="22"/>
                <w:szCs w:val="22"/>
              </w:rPr>
              <w:t>72,</w:t>
            </w:r>
            <w:r w:rsidRPr="00A02684">
              <w:rPr>
                <w:sz w:val="22"/>
                <w:szCs w:val="22"/>
              </w:rPr>
              <w:t>4</w:t>
            </w:r>
          </w:p>
        </w:tc>
      </w:tr>
    </w:tbl>
    <w:p w:rsidR="003D35FD" w:rsidRPr="00A02684" w:rsidRDefault="003D35FD" w:rsidP="003D35FD">
      <w:pPr>
        <w:ind w:firstLine="709"/>
        <w:jc w:val="both"/>
      </w:pPr>
    </w:p>
    <w:p w:rsidR="00B14E65" w:rsidRPr="00A02684" w:rsidRDefault="00B14E65" w:rsidP="00B14E65">
      <w:pPr>
        <w:ind w:firstLine="709"/>
        <w:jc w:val="both"/>
      </w:pPr>
      <w:r w:rsidRPr="00A02684">
        <w:rPr>
          <w:szCs w:val="28"/>
        </w:rPr>
        <w:t xml:space="preserve">Мероприятия по развитию объектов общественно-делового назначения включают </w:t>
      </w:r>
      <w:r w:rsidRPr="00A02684">
        <w:t>реконструкцию без изменения проектной вместимости объектов в области здравоохранения и образования. Таким образом, прироста объема водопотребления в связи с развитием объектов социальной инфраструктуры не прогнозируется.</w:t>
      </w:r>
    </w:p>
    <w:p w:rsidR="003D35FD" w:rsidRPr="00A02684" w:rsidRDefault="003D35FD" w:rsidP="003D35FD">
      <w:pPr>
        <w:ind w:firstLine="709"/>
        <w:jc w:val="both"/>
      </w:pPr>
      <w:r w:rsidRPr="00A02684">
        <w:t>На следующих стадиях проектирования необходимо уточнение объемов водопотребления и параметров планируемых объектов.</w:t>
      </w:r>
    </w:p>
    <w:p w:rsidR="00451476" w:rsidRPr="00A02684" w:rsidRDefault="00451476" w:rsidP="00451476">
      <w:pPr>
        <w:ind w:right="-1" w:firstLine="709"/>
        <w:jc w:val="both"/>
      </w:pPr>
      <w:r w:rsidRPr="00A02684">
        <w:t>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w:t>
      </w:r>
    </w:p>
    <w:p w:rsidR="00F00EF7" w:rsidRPr="00A02684" w:rsidRDefault="00F00EF7" w:rsidP="00F00EF7">
      <w:pPr>
        <w:ind w:firstLine="709"/>
        <w:jc w:val="both"/>
      </w:pPr>
      <w:r w:rsidRPr="00A02684">
        <w:t>В соответствии со схемой водоснабжения и водоотведения Бегуницкого сельского поселения Волосовского муниципального района Ленинградской области, утвержденной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28 декабря 2020 года № 289</w:t>
      </w:r>
      <w:r w:rsidR="00F22416" w:rsidRPr="00A02684">
        <w:t>,</w:t>
      </w:r>
      <w:r w:rsidRPr="00A02684">
        <w:t xml:space="preserve"> на перспективу развития включены следующие мероприятия по развитию объектов водоснабжения:</w:t>
      </w:r>
    </w:p>
    <w:p w:rsidR="00F00EF7" w:rsidRPr="00A02684" w:rsidRDefault="00F00EF7" w:rsidP="00B64F6F">
      <w:pPr>
        <w:pStyle w:val="ae"/>
        <w:numPr>
          <w:ilvl w:val="0"/>
          <w:numId w:val="69"/>
        </w:numPr>
        <w:jc w:val="both"/>
      </w:pPr>
      <w:r w:rsidRPr="00A02684">
        <w:t>установка общедомовых узлов учета;</w:t>
      </w:r>
    </w:p>
    <w:p w:rsidR="00F00EF7" w:rsidRPr="00A02684" w:rsidRDefault="00F00EF7" w:rsidP="00B64F6F">
      <w:pPr>
        <w:pStyle w:val="ae"/>
        <w:numPr>
          <w:ilvl w:val="0"/>
          <w:numId w:val="69"/>
        </w:numPr>
        <w:jc w:val="both"/>
      </w:pPr>
      <w:r w:rsidRPr="00A02684">
        <w:t>установка сооружений водоподготовки и водоочистки до подачи в магистральные сети</w:t>
      </w:r>
      <w:r w:rsidR="00BF2EFE" w:rsidRPr="00A02684">
        <w:t xml:space="preserve"> (2034 – 2038 гг.)</w:t>
      </w:r>
      <w:r w:rsidRPr="00A02684">
        <w:t>;</w:t>
      </w:r>
    </w:p>
    <w:p w:rsidR="00F00EF7" w:rsidRPr="00A02684" w:rsidRDefault="00F00EF7" w:rsidP="00B64F6F">
      <w:pPr>
        <w:pStyle w:val="ae"/>
        <w:numPr>
          <w:ilvl w:val="0"/>
          <w:numId w:val="69"/>
        </w:numPr>
        <w:jc w:val="both"/>
      </w:pPr>
      <w:r w:rsidRPr="00A02684">
        <w:t>замена оборудования станций первого подъема.</w:t>
      </w:r>
    </w:p>
    <w:p w:rsidR="000F022E" w:rsidRPr="00A02684" w:rsidRDefault="000F022E" w:rsidP="009F2B49">
      <w:pPr>
        <w:ind w:firstLine="709"/>
        <w:jc w:val="both"/>
      </w:pPr>
      <w:r w:rsidRPr="00A02684">
        <w:t>В соответствии со сведениями ООО «ЭкоСервис» инвестиционная программа в сфере водоснабжения в настоящее время не разработана.</w:t>
      </w:r>
    </w:p>
    <w:p w:rsidR="00686D23" w:rsidRPr="00A02684" w:rsidRDefault="00686D23" w:rsidP="009F2B49">
      <w:pPr>
        <w:ind w:firstLine="709"/>
        <w:jc w:val="both"/>
      </w:pPr>
      <w:r w:rsidRPr="00A02684">
        <w:t xml:space="preserve">В настоящее время </w:t>
      </w:r>
      <w:r w:rsidR="0071121C" w:rsidRPr="00A02684">
        <w:t xml:space="preserve">в рамках государственной программы Ленинградской области «Комплексное развитие сельских территорий Ленинградской области» </w:t>
      </w:r>
      <w:r w:rsidRPr="00A02684">
        <w:t>выполняются строительно-монтажные работы по реконструкции водопроводной сети (включая организацию закольцовки тупиковых сетей, прокладку вторых водоводов и оборудование объектами пожаротушения) в д. Бегуницы (срок выполнения работ до 30.06.2021).</w:t>
      </w:r>
    </w:p>
    <w:p w:rsidR="009F2B49" w:rsidRPr="00A02684" w:rsidRDefault="009F2B49" w:rsidP="009F2B49">
      <w:pPr>
        <w:ind w:firstLine="709"/>
        <w:jc w:val="both"/>
      </w:pPr>
      <w:r w:rsidRPr="00A02684">
        <w:t xml:space="preserve">С учетом ранее утвержденных программ комплексного развития систем коммунальной инфраструктуры поселений и предложений генеральных планов сельских поселений, включенных в границу Бегуницкого сельского поселения, дополнительно предусмотрены следующие мероприятия по развитию системы централизованного водоснабжения со строительством и </w:t>
      </w:r>
      <w:r w:rsidRPr="00A02684">
        <w:lastRenderedPageBreak/>
        <w:t xml:space="preserve">реконструкцией </w:t>
      </w:r>
      <w:r w:rsidRPr="00A02684">
        <w:rPr>
          <w:b/>
        </w:rPr>
        <w:t>объектов местного значения поселения в области водоснабжения</w:t>
      </w:r>
      <w:r w:rsidRPr="00A02684">
        <w:t>, в том числе для подключения площадок нового жилищного строительства:</w:t>
      </w:r>
    </w:p>
    <w:p w:rsidR="000F022E" w:rsidRPr="00A02684" w:rsidRDefault="000F022E" w:rsidP="00B64F6F">
      <w:pPr>
        <w:pStyle w:val="ae"/>
        <w:numPr>
          <w:ilvl w:val="0"/>
          <w:numId w:val="69"/>
        </w:numPr>
        <w:jc w:val="both"/>
      </w:pPr>
      <w:r w:rsidRPr="00A02684">
        <w:t>реконструкция водопроводной сети (включая организацию закольцовки тупиковых сетей, прокладку вторых водоводов и оборудование объектами пожаротушения) в п. Зимитицы, д. Терпилицы</w:t>
      </w:r>
      <w:r w:rsidR="005E34A0" w:rsidRPr="00A02684">
        <w:t>;</w:t>
      </w:r>
    </w:p>
    <w:p w:rsidR="00D46C07" w:rsidRPr="00A02684" w:rsidRDefault="00C02DD1" w:rsidP="00B64F6F">
      <w:pPr>
        <w:pStyle w:val="ae"/>
        <w:numPr>
          <w:ilvl w:val="0"/>
          <w:numId w:val="69"/>
        </w:numPr>
        <w:jc w:val="both"/>
      </w:pPr>
      <w:r w:rsidRPr="00A02684">
        <w:t>с</w:t>
      </w:r>
      <w:r w:rsidR="00D46C07" w:rsidRPr="00A02684">
        <w:t>троительство станции водоподготовки с резервуарами чистой воды и насосной станцией второго подъема производительностью 525 м³/сут в п. Зимитицы;</w:t>
      </w:r>
    </w:p>
    <w:p w:rsidR="000F022E" w:rsidRPr="00A02684" w:rsidRDefault="005E34A0" w:rsidP="00B64F6F">
      <w:pPr>
        <w:pStyle w:val="ae"/>
        <w:numPr>
          <w:ilvl w:val="0"/>
          <w:numId w:val="69"/>
        </w:numPr>
        <w:jc w:val="both"/>
      </w:pPr>
      <w:r w:rsidRPr="00A02684">
        <w:t>подключение территории планируемой индивидуальной жилой застройки в д. Старые Бегуницы к централизованной системе водоснабжения д. Бегуницы;</w:t>
      </w:r>
    </w:p>
    <w:p w:rsidR="00C02DD1" w:rsidRPr="00A02684" w:rsidRDefault="00C02DD1" w:rsidP="00B64F6F">
      <w:pPr>
        <w:pStyle w:val="ae"/>
        <w:numPr>
          <w:ilvl w:val="0"/>
          <w:numId w:val="69"/>
        </w:numPr>
        <w:jc w:val="both"/>
      </w:pPr>
      <w:r w:rsidRPr="00A02684">
        <w:t>реконструкция ветхих участков водопроводных сетей (в том числе монтаж водоочистных установок на водозаборных сооружениях для деревни Смёдово);</w:t>
      </w:r>
    </w:p>
    <w:p w:rsidR="00C02DD1" w:rsidRPr="00A02684" w:rsidRDefault="00C02DD1" w:rsidP="00B64F6F">
      <w:pPr>
        <w:pStyle w:val="ae"/>
        <w:numPr>
          <w:ilvl w:val="0"/>
          <w:numId w:val="69"/>
        </w:numPr>
        <w:jc w:val="both"/>
      </w:pPr>
      <w:r w:rsidRPr="00A02684">
        <w:t>Строительство централизованной системы водоснабжения в п. Зимитицы, д. Смёдово, д. Стойгино, д. Ильеши;</w:t>
      </w:r>
    </w:p>
    <w:p w:rsidR="00C02DD1" w:rsidRPr="00A02684" w:rsidRDefault="00C02DD1" w:rsidP="00B64F6F">
      <w:pPr>
        <w:pStyle w:val="ae"/>
        <w:numPr>
          <w:ilvl w:val="0"/>
          <w:numId w:val="69"/>
        </w:numPr>
        <w:jc w:val="both"/>
      </w:pPr>
      <w:r w:rsidRPr="00A02684">
        <w:t>строительство водозаборных сооружений с монтажом водоочистной установки и водонапорной башни производительностью 80 м³/сут для деревни Ильеши;</w:t>
      </w:r>
    </w:p>
    <w:p w:rsidR="00C02DD1" w:rsidRPr="00A02684" w:rsidRDefault="00C02DD1" w:rsidP="00B64F6F">
      <w:pPr>
        <w:pStyle w:val="ae"/>
        <w:numPr>
          <w:ilvl w:val="0"/>
          <w:numId w:val="69"/>
        </w:numPr>
        <w:jc w:val="both"/>
      </w:pPr>
      <w:r w:rsidRPr="00A02684">
        <w:t>Строительство водозаборных сооружений (Голятицы производительностью 2 м³/сут, Пружицы – 11 м³/сут, Черенковицы – 6 м³/сут);</w:t>
      </w:r>
    </w:p>
    <w:p w:rsidR="009F2B49" w:rsidRPr="00A02684" w:rsidRDefault="000F022E" w:rsidP="00B64F6F">
      <w:pPr>
        <w:pStyle w:val="ae"/>
        <w:numPr>
          <w:ilvl w:val="0"/>
          <w:numId w:val="69"/>
        </w:numPr>
        <w:jc w:val="both"/>
      </w:pPr>
      <w:r w:rsidRPr="00A02684">
        <w:t>оборудование населенных пунктов, в которых отсутствует система централизованного водоснаб</w:t>
      </w:r>
      <w:r w:rsidR="005E34A0" w:rsidRPr="00A02684">
        <w:t>жения, водоразборными колонками.</w:t>
      </w:r>
    </w:p>
    <w:p w:rsidR="00E97F30" w:rsidRPr="00A02684" w:rsidRDefault="00E97F30" w:rsidP="00800080">
      <w:pPr>
        <w:ind w:firstLine="709"/>
      </w:pPr>
    </w:p>
    <w:p w:rsidR="00800080" w:rsidRPr="00A02684" w:rsidRDefault="00800080" w:rsidP="00800080">
      <w:pPr>
        <w:ind w:firstLine="709"/>
        <w:jc w:val="both"/>
      </w:pPr>
      <w:r w:rsidRPr="00A02684">
        <w:t>При строительстве и реконструкции объектов местного значения в области водоснабжения необходимо учитывать следующие зоны с особыми условиями использования территорий:</w:t>
      </w:r>
    </w:p>
    <w:p w:rsidR="0034285A" w:rsidRPr="00A02684" w:rsidRDefault="0034285A" w:rsidP="00B64F6F">
      <w:pPr>
        <w:pStyle w:val="afff"/>
        <w:numPr>
          <w:ilvl w:val="0"/>
          <w:numId w:val="76"/>
        </w:numPr>
        <w:spacing w:before="0" w:after="0"/>
      </w:pPr>
      <w:r w:rsidRPr="00A02684">
        <w:t>В соответствии с пунктом 4.7 СП 31.13330.2012 «Водоснабжение. Наружные сети и сооружения» в проектах хозяйственно-питьевых водопроводов необходимо предусматривать зоны санитарной охраны (ЗСО) источников водоснабжения, водопроводных сооружений, насосных станций и водоводов.</w:t>
      </w:r>
    </w:p>
    <w:p w:rsidR="00800080" w:rsidRPr="00A02684" w:rsidRDefault="00800080" w:rsidP="00B64F6F">
      <w:pPr>
        <w:pStyle w:val="afff"/>
        <w:numPr>
          <w:ilvl w:val="0"/>
          <w:numId w:val="76"/>
        </w:numPr>
        <w:spacing w:before="0" w:after="0"/>
      </w:pPr>
      <w:r w:rsidRPr="00A02684">
        <w:t xml:space="preserve">В соответствии с СанПиН 2.1.4.1110-02 «Зоны санитарной охраны источников водоснабжения и водопроводов питьевого назначения» границы зон санитарной охраны для подземных источников водоснабжения устанавливаются на основании проекта, который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 Размеры зон санитарной охраны для подземных источников водоснабжения, для которых не разработаны проекты ЗСО составляют: </w:t>
      </w:r>
    </w:p>
    <w:p w:rsidR="00800080" w:rsidRPr="00A02684" w:rsidRDefault="00800080" w:rsidP="00B64F6F">
      <w:pPr>
        <w:pStyle w:val="afff"/>
        <w:numPr>
          <w:ilvl w:val="0"/>
          <w:numId w:val="77"/>
        </w:numPr>
        <w:spacing w:before="0" w:after="0"/>
      </w:pPr>
      <w:r w:rsidRPr="00A02684">
        <w:t>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800080" w:rsidRPr="00A02684" w:rsidRDefault="00800080" w:rsidP="00B64F6F">
      <w:pPr>
        <w:pStyle w:val="afff"/>
        <w:numPr>
          <w:ilvl w:val="0"/>
          <w:numId w:val="77"/>
        </w:numPr>
        <w:spacing w:before="0" w:after="0"/>
      </w:pPr>
      <w:r w:rsidRPr="00A02684">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800080" w:rsidRPr="00A02684" w:rsidRDefault="00800080" w:rsidP="00B64F6F">
      <w:pPr>
        <w:pStyle w:val="afff"/>
        <w:numPr>
          <w:ilvl w:val="0"/>
          <w:numId w:val="76"/>
        </w:numPr>
        <w:spacing w:before="0" w:after="0"/>
      </w:pPr>
      <w:r w:rsidRPr="00A02684">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ЗСО водопроводных сооружений принимается на расстоянии:</w:t>
      </w:r>
    </w:p>
    <w:p w:rsidR="00800080" w:rsidRPr="00A02684" w:rsidRDefault="00800080" w:rsidP="00B64F6F">
      <w:pPr>
        <w:pStyle w:val="afff"/>
        <w:numPr>
          <w:ilvl w:val="0"/>
          <w:numId w:val="77"/>
        </w:numPr>
        <w:spacing w:before="0" w:after="0"/>
      </w:pPr>
      <w:r w:rsidRPr="00A02684">
        <w:t>от стен запасных и регулирующих емкостей, фильтров и контактных осветлителей – не менее 30 метров;</w:t>
      </w:r>
    </w:p>
    <w:p w:rsidR="00800080" w:rsidRPr="00A02684" w:rsidRDefault="00800080" w:rsidP="00B64F6F">
      <w:pPr>
        <w:pStyle w:val="afff"/>
        <w:numPr>
          <w:ilvl w:val="0"/>
          <w:numId w:val="77"/>
        </w:numPr>
        <w:spacing w:before="0" w:after="0"/>
      </w:pPr>
      <w:r w:rsidRPr="00A02684">
        <w:t>от водонапорных башен – не менее 10 метров;</w:t>
      </w:r>
    </w:p>
    <w:p w:rsidR="00800080" w:rsidRPr="00A02684" w:rsidRDefault="00800080" w:rsidP="00B64F6F">
      <w:pPr>
        <w:pStyle w:val="afff"/>
        <w:numPr>
          <w:ilvl w:val="0"/>
          <w:numId w:val="77"/>
        </w:numPr>
        <w:spacing w:before="0" w:after="0"/>
      </w:pPr>
      <w:r w:rsidRPr="00A02684">
        <w:t>от остальных помещений (отстойники, реагентное хозяйство, склад хлора, насосные станции и др.) – не менее 15 метров.</w:t>
      </w:r>
    </w:p>
    <w:p w:rsidR="00800080" w:rsidRPr="00A02684" w:rsidRDefault="00800080" w:rsidP="00800080">
      <w:pPr>
        <w:ind w:firstLine="709"/>
      </w:pPr>
    </w:p>
    <w:p w:rsidR="00E81158" w:rsidRPr="00A02684" w:rsidRDefault="00E81158" w:rsidP="00F37281">
      <w:pPr>
        <w:pStyle w:val="2"/>
        <w:spacing w:before="0"/>
        <w:jc w:val="center"/>
        <w:rPr>
          <w:rFonts w:ascii="Times New Roman" w:hAnsi="Times New Roman"/>
          <w:color w:val="auto"/>
          <w:sz w:val="24"/>
          <w:szCs w:val="24"/>
        </w:rPr>
      </w:pPr>
      <w:bookmarkStart w:id="148" w:name="_Toc74682305"/>
      <w:r w:rsidRPr="00A02684">
        <w:rPr>
          <w:rFonts w:ascii="Times New Roman" w:hAnsi="Times New Roman"/>
          <w:color w:val="auto"/>
          <w:sz w:val="24"/>
          <w:szCs w:val="24"/>
        </w:rPr>
        <w:t>4.</w:t>
      </w:r>
      <w:r w:rsidR="008070A5" w:rsidRPr="00A02684">
        <w:rPr>
          <w:rFonts w:ascii="Times New Roman" w:hAnsi="Times New Roman"/>
          <w:color w:val="auto"/>
          <w:sz w:val="24"/>
          <w:szCs w:val="24"/>
        </w:rPr>
        <w:t>6</w:t>
      </w:r>
      <w:r w:rsidRPr="00A02684">
        <w:rPr>
          <w:rFonts w:ascii="Times New Roman" w:hAnsi="Times New Roman"/>
          <w:color w:val="auto"/>
          <w:sz w:val="24"/>
          <w:szCs w:val="24"/>
        </w:rPr>
        <w:t>.</w:t>
      </w:r>
      <w:r w:rsidR="00C619CA" w:rsidRPr="00A02684">
        <w:rPr>
          <w:rFonts w:ascii="Times New Roman" w:hAnsi="Times New Roman"/>
          <w:color w:val="auto"/>
          <w:sz w:val="24"/>
          <w:szCs w:val="24"/>
        </w:rPr>
        <w:t>6</w:t>
      </w:r>
      <w:r w:rsidRPr="00A02684">
        <w:rPr>
          <w:rFonts w:ascii="Times New Roman" w:hAnsi="Times New Roman"/>
          <w:color w:val="auto"/>
          <w:sz w:val="24"/>
          <w:szCs w:val="24"/>
        </w:rPr>
        <w:t>. Водоотведение</w:t>
      </w:r>
      <w:bookmarkEnd w:id="148"/>
    </w:p>
    <w:p w:rsidR="00616DF4" w:rsidRPr="00A02684" w:rsidRDefault="00616DF4" w:rsidP="00F37281">
      <w:pPr>
        <w:ind w:firstLine="709"/>
      </w:pPr>
    </w:p>
    <w:p w:rsidR="00310AA2" w:rsidRPr="00A02684" w:rsidRDefault="00310AA2" w:rsidP="00310AA2">
      <w:pPr>
        <w:ind w:firstLine="709"/>
        <w:jc w:val="both"/>
      </w:pPr>
      <w:r w:rsidRPr="00A02684">
        <w:lastRenderedPageBreak/>
        <w:t>Объекты в области водоотведения регионального значения на территории Бегуницкого сельского поселения отсутствуют и не планируются.</w:t>
      </w:r>
    </w:p>
    <w:p w:rsidR="007202F4" w:rsidRPr="00A02684" w:rsidRDefault="00100704" w:rsidP="007202F4">
      <w:pPr>
        <w:ind w:firstLine="709"/>
        <w:jc w:val="both"/>
      </w:pPr>
      <w:r w:rsidRPr="00A02684">
        <w:t>Предоставление услуг в сфере водо</w:t>
      </w:r>
      <w:r w:rsidR="00310AA2" w:rsidRPr="00A02684">
        <w:t>отвед</w:t>
      </w:r>
      <w:r w:rsidRPr="00A02684">
        <w:t>ения на территории Волосовского муниципального района осуществляет</w:t>
      </w:r>
      <w:r w:rsidRPr="00A02684">
        <w:rPr>
          <w:rFonts w:eastAsia="Calibri"/>
        </w:rPr>
        <w:t xml:space="preserve"> </w:t>
      </w:r>
      <w:r w:rsidRPr="00A02684">
        <w:rPr>
          <w:rFonts w:eastAsia="Calibri"/>
          <w:lang w:eastAsia="en-US"/>
        </w:rPr>
        <w:t xml:space="preserve">ООО «ЭкоСервис». </w:t>
      </w:r>
      <w:r w:rsidR="007202F4" w:rsidRPr="00A02684">
        <w:t>Полный перечень и характеристика объектов водоотведения представлен в приложении 4.</w:t>
      </w:r>
    </w:p>
    <w:p w:rsidR="007202F4" w:rsidRPr="00A02684" w:rsidRDefault="007202F4" w:rsidP="007202F4">
      <w:pPr>
        <w:ind w:firstLine="709"/>
        <w:jc w:val="both"/>
      </w:pPr>
    </w:p>
    <w:p w:rsidR="0001738B" w:rsidRPr="00A02684" w:rsidRDefault="0001738B" w:rsidP="0001738B">
      <w:pPr>
        <w:ind w:firstLine="709"/>
        <w:jc w:val="both"/>
        <w:rPr>
          <w:b/>
        </w:rPr>
      </w:pPr>
      <w:r w:rsidRPr="00A02684">
        <w:rPr>
          <w:b/>
        </w:rPr>
        <w:t>Учет планируемых объектов в области водоотведения местного значения муниципального района</w:t>
      </w:r>
    </w:p>
    <w:p w:rsidR="0001738B" w:rsidRPr="00A02684" w:rsidRDefault="0001738B" w:rsidP="0001738B">
      <w:pPr>
        <w:ind w:firstLine="709"/>
        <w:jc w:val="both"/>
      </w:pPr>
      <w:r w:rsidRPr="00A02684">
        <w:t xml:space="preserve">Объекты водоотведения местного значения муниципального района включают канализационные очистные сооружения и коллекторы, обсуживающие территорию двух и более поселений. </w:t>
      </w:r>
    </w:p>
    <w:p w:rsidR="0001738B" w:rsidRPr="00A02684" w:rsidRDefault="0001738B" w:rsidP="0001738B">
      <w:pPr>
        <w:ind w:firstLine="709"/>
        <w:jc w:val="both"/>
      </w:pPr>
      <w:r w:rsidRPr="00A02684">
        <w:t>В связи с тем, что в настоящее время сброс очищенных сточных вод от канализационных очистных сооружений, расположенных в д. Бегуницы</w:t>
      </w:r>
      <w:r w:rsidR="000E238B" w:rsidRPr="00A02684">
        <w:t xml:space="preserve"> и</w:t>
      </w:r>
      <w:r w:rsidRPr="00A02684">
        <w:t xml:space="preserve"> </w:t>
      </w:r>
      <w:r w:rsidR="00371DE4" w:rsidRPr="00A02684">
        <w:t>п</w:t>
      </w:r>
      <w:r w:rsidRPr="00A02684">
        <w:t>. Зимитицы осуществляется на поля фильтрации, в условиях удаленности от водного объекта и централизованной системы водоотведения требуется строительство канализационного коллектора до водного объекта. В соответствии с Федеральным законом от 21 июля 2014 года № 219-ФЗ «О внесении изменений в Федеральный закон «Об охране окружающей среды» и отдельные законодательные акты Российской Федерации» в статью 16 внесены изменения в части исключения такого вида негативного воздействия на окружающую среду, как сброс загрязняющих веществ, иных веществ и микроорганизмов на водосборную площадь (рельеф местности). С учетом письма Минприроды России от 10.10.2016 № 12-50/8275-ОГ «О рассмотрении обращения» с целью охраны окружающей среды сброс сточных вод должен быть организован непосредственно в водный объект либо в системы водоотведения.</w:t>
      </w:r>
    </w:p>
    <w:p w:rsidR="0001738B" w:rsidRPr="00A02684" w:rsidRDefault="0001738B" w:rsidP="0001738B">
      <w:pPr>
        <w:ind w:firstLine="709"/>
        <w:jc w:val="both"/>
      </w:pPr>
      <w:r w:rsidRPr="00A02684">
        <w:t xml:space="preserve"> В соответствии с предложением генерального плана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7 сентября 2020 года № 617, в условиях удаленности систем централизованного водоотведения от водного объекта на перспективу развития предлагается реконструкция канализационных очистных сооружений со строительством коллектора очищенных сточных вод на территории Бегуницкого и Клопицкого сельских поселений</w:t>
      </w:r>
      <w:r w:rsidR="00371DE4" w:rsidRPr="00A02684">
        <w:t xml:space="preserve"> до реки Теплушка</w:t>
      </w:r>
      <w:r w:rsidRPr="00A02684">
        <w:t xml:space="preserve">, с возможностью приема сточных вод от канализационных очистных сооружений д. Бегуницы, </w:t>
      </w:r>
      <w:r w:rsidR="00371DE4" w:rsidRPr="00A02684">
        <w:t>п</w:t>
      </w:r>
      <w:r w:rsidRPr="00A02684">
        <w:t xml:space="preserve">. Зимитицы, п. Сельцо. Для этого предлагается строительство коллектора очищенных сточных вод от канализационных очистных сооружений вдоль автомобильной дороги федерального значения </w:t>
      </w:r>
      <w:r w:rsidR="00371DE4" w:rsidRPr="00A02684">
        <w:t xml:space="preserve">А-180 </w:t>
      </w:r>
      <w:r w:rsidRPr="00A02684">
        <w:t xml:space="preserve">«Нарва». Планируемый коллектор пересекает территорию нескольких населенных пунктов Бегуницкого сельского поселения: Гомонтово, Зимитицы, Марково, Негодицы и Чирковицы. Протяженность коллектора вдоль автомобильной дороги федерального значения </w:t>
      </w:r>
      <w:r w:rsidR="00371DE4" w:rsidRPr="00A02684">
        <w:t xml:space="preserve">А-180 «Нарва» </w:t>
      </w:r>
      <w:r w:rsidRPr="00A02684">
        <w:t xml:space="preserve">составит ориентировочно 12 км и от автомобильной дороги до реки Теплушка – 2,7 км. В связи с тем, что на территории поселения отметки прохождения коллектора составляет 154 м </w:t>
      </w:r>
      <w:r w:rsidR="00880218" w:rsidRPr="00A02684">
        <w:t>(Балтийская система высот)</w:t>
      </w:r>
      <w:r w:rsidRPr="00A02684">
        <w:t xml:space="preserve"> (в районе деревни Чирковицы) и 147 м </w:t>
      </w:r>
      <w:r w:rsidR="00880218" w:rsidRPr="00A02684">
        <w:t xml:space="preserve">(Балтийская система высот) </w:t>
      </w:r>
      <w:r w:rsidRPr="00A02684">
        <w:t>(место расположения КОС), коллектор практически на всем своем протяжении должен быть выполнен в напорном исполнении. Местоположение объекта должно уточняться при подготовке документации по планировке территории и проектной документации.</w:t>
      </w:r>
    </w:p>
    <w:p w:rsidR="0001738B" w:rsidRPr="00A02684" w:rsidRDefault="0001738B" w:rsidP="0001738B">
      <w:pPr>
        <w:ind w:firstLine="709"/>
        <w:jc w:val="both"/>
      </w:pPr>
      <w:r w:rsidRPr="00A02684">
        <w:t>Таким образом в схему территориального планирования муниципального образования Волосовский муниципальный район Ленинградской области включены мероприятия по развитию объектов местного значения муниципального района в области водоотведения:</w:t>
      </w:r>
    </w:p>
    <w:p w:rsidR="0001738B" w:rsidRPr="00A02684" w:rsidRDefault="0001738B" w:rsidP="00B64F6F">
      <w:pPr>
        <w:pStyle w:val="ae"/>
        <w:numPr>
          <w:ilvl w:val="0"/>
          <w:numId w:val="84"/>
        </w:numPr>
        <w:jc w:val="both"/>
      </w:pPr>
      <w:r w:rsidRPr="00A02684">
        <w:t xml:space="preserve">строительство коллектора очищенных сточных вод до реки Теплушка на территории Бегуницкого и Клопицкого сельских поселений, с возможностью приема сточных вод от канализационных очистных сооружений д. Бегуницы, </w:t>
      </w:r>
      <w:r w:rsidR="00713005" w:rsidRPr="00A02684">
        <w:t>п</w:t>
      </w:r>
      <w:r w:rsidRPr="00A02684">
        <w:t>. Зимитицы, п. Сельцо.</w:t>
      </w:r>
    </w:p>
    <w:p w:rsidR="0001738B" w:rsidRPr="00A02684" w:rsidRDefault="0001738B" w:rsidP="004172B8">
      <w:pPr>
        <w:ind w:firstLine="709"/>
        <w:jc w:val="both"/>
      </w:pPr>
      <w:r w:rsidRPr="00A02684">
        <w:t>При строительстве и реконструкции объектов местного значения в области водоотведения необходимо учитывать следующие зоны с особыми условиями использования территорий:</w:t>
      </w:r>
    </w:p>
    <w:p w:rsidR="0001738B" w:rsidRPr="00A02684" w:rsidRDefault="0001738B" w:rsidP="00B64F6F">
      <w:pPr>
        <w:pStyle w:val="ae"/>
        <w:widowControl w:val="0"/>
        <w:numPr>
          <w:ilvl w:val="0"/>
          <w:numId w:val="83"/>
        </w:numPr>
        <w:jc w:val="both"/>
      </w:pPr>
      <w:r w:rsidRPr="00A02684">
        <w:t xml:space="preserve">санитарно-защитные зоны (расстояние от сооружений для очистки сточных вод в зависимости от расчетной производительности очистных сооружений более 5,0 до 50,0 тыс. куб. м в сутки в соответствии с таблицей 7.1.2 СанПиН 2.2.1/2.1.1.1200-03 </w:t>
      </w:r>
      <w:r w:rsidRPr="00A02684">
        <w:lastRenderedPageBreak/>
        <w:t>составляют 400 м;</w:t>
      </w:r>
    </w:p>
    <w:p w:rsidR="0001738B" w:rsidRPr="00A02684" w:rsidRDefault="0001738B" w:rsidP="00B64F6F">
      <w:pPr>
        <w:pStyle w:val="ae"/>
        <w:widowControl w:val="0"/>
        <w:numPr>
          <w:ilvl w:val="0"/>
          <w:numId w:val="83"/>
        </w:numPr>
        <w:jc w:val="both"/>
      </w:pPr>
      <w:r w:rsidRPr="00A02684">
        <w:t>санитарно-защитные зоны от насосных станций канализации в соответствии с пунктом 1.10 СНиП 40-03-99 – 15 м.</w:t>
      </w:r>
    </w:p>
    <w:p w:rsidR="0001738B" w:rsidRPr="00A02684" w:rsidRDefault="0001738B" w:rsidP="007202F4">
      <w:pPr>
        <w:ind w:firstLine="709"/>
        <w:jc w:val="both"/>
      </w:pPr>
    </w:p>
    <w:p w:rsidR="007202F4" w:rsidRPr="00A02684" w:rsidRDefault="007202F4" w:rsidP="007202F4">
      <w:pPr>
        <w:ind w:firstLine="709"/>
        <w:jc w:val="both"/>
        <w:rPr>
          <w:b/>
        </w:rPr>
      </w:pPr>
      <w:r w:rsidRPr="00A02684">
        <w:rPr>
          <w:b/>
        </w:rPr>
        <w:t>Характеристика систем водоотведения населенных пунктов</w:t>
      </w:r>
    </w:p>
    <w:p w:rsidR="0001738B" w:rsidRPr="00A02684" w:rsidRDefault="0001738B" w:rsidP="0001738B">
      <w:pPr>
        <w:ind w:firstLine="709"/>
        <w:jc w:val="both"/>
      </w:pPr>
      <w:r w:rsidRPr="00A02684">
        <w:t xml:space="preserve">Системой централизованного водоотведения обеспечена многоквартирная жилая застройка и объекты социальной инфраструктуры в </w:t>
      </w:r>
      <w:r w:rsidR="00B536B1" w:rsidRPr="00A02684">
        <w:t>д</w:t>
      </w:r>
      <w:r w:rsidRPr="00A02684">
        <w:t>. Бегуницы, п. Зимитицы, д. Терпилицы. Система дождевой канализации в населенных пунктах отсутствует.</w:t>
      </w:r>
    </w:p>
    <w:p w:rsidR="008F097D" w:rsidRPr="00A02684" w:rsidRDefault="008F097D" w:rsidP="00F70C27">
      <w:pPr>
        <w:ind w:firstLine="709"/>
        <w:jc w:val="both"/>
      </w:pPr>
      <w:r w:rsidRPr="00A02684">
        <w:t>Очистные сооружения д. Бегуницы производительностью 1400 м</w:t>
      </w:r>
      <w:r w:rsidRPr="00A02684">
        <w:rPr>
          <w:vertAlign w:val="superscript"/>
        </w:rPr>
        <w:t>3</w:t>
      </w:r>
      <w:r w:rsidRPr="00A02684">
        <w:t>/сут введены в эксплуатацию в 1973 г. Принята полная биологическая очистка на двухъярусных отстойниках и биофильтрах без доочистки. Сброс очищенных сточных вод осуществляется на поля фильтрации.</w:t>
      </w:r>
      <w:r w:rsidR="00703229" w:rsidRPr="00A02684">
        <w:t xml:space="preserve"> В настоящее время канализационные очистные не работают. Сброс неочищенных канализационных хозяйственно-бытовых стоков д. Бегуницы осуществляется без очистки.</w:t>
      </w:r>
      <w:r w:rsidR="00FB2086" w:rsidRPr="00A02684">
        <w:t xml:space="preserve"> </w:t>
      </w:r>
      <w:r w:rsidR="00225B4A" w:rsidRPr="00A02684">
        <w:t>Осадок сточных вод вывозится специализированным транспортом на полигоны отходов в ООО «Лен-Эко».</w:t>
      </w:r>
      <w:r w:rsidR="00225B4A" w:rsidRPr="00A02684">
        <w:rPr>
          <w:noProof/>
        </w:rPr>
        <w:drawing>
          <wp:inline distT="0" distB="0" distL="0" distR="0" wp14:anchorId="491DECE6" wp14:editId="1C160275">
            <wp:extent cx="4569" cy="4568"/>
            <wp:effectExtent l="0" t="0" r="0" b="0"/>
            <wp:docPr id="53240" name="Picture 53240"/>
            <wp:cNvGraphicFramePr/>
            <a:graphic xmlns:a="http://schemas.openxmlformats.org/drawingml/2006/main">
              <a:graphicData uri="http://schemas.openxmlformats.org/drawingml/2006/picture">
                <pic:pic xmlns:pic="http://schemas.openxmlformats.org/drawingml/2006/picture">
                  <pic:nvPicPr>
                    <pic:cNvPr id="53240" name="Picture 53240"/>
                    <pic:cNvPicPr/>
                  </pic:nvPicPr>
                  <pic:blipFill>
                    <a:blip r:embed="rId31"/>
                    <a:stretch>
                      <a:fillRect/>
                    </a:stretch>
                  </pic:blipFill>
                  <pic:spPr>
                    <a:xfrm>
                      <a:off x="0" y="0"/>
                      <a:ext cx="4569" cy="4568"/>
                    </a:xfrm>
                    <a:prstGeom prst="rect">
                      <a:avLst/>
                    </a:prstGeom>
                  </pic:spPr>
                </pic:pic>
              </a:graphicData>
            </a:graphic>
          </wp:inline>
        </w:drawing>
      </w:r>
      <w:r w:rsidR="00225B4A" w:rsidRPr="00A02684">
        <w:t xml:space="preserve"> </w:t>
      </w:r>
      <w:r w:rsidR="00FB2086" w:rsidRPr="00A02684">
        <w:t>В целом состояние всех резервуаров КОС аварийное, нерабочее и восстановлению не подлежит. Иловые площадки не работают, отсутствует подача ила на них. Дренажная система площадок закольтемирована, находится в нерабочем состоянии и подлежит реконструкции.</w:t>
      </w:r>
    </w:p>
    <w:p w:rsidR="007202F4" w:rsidRPr="00A02684" w:rsidRDefault="007202F4" w:rsidP="00F70C27">
      <w:pPr>
        <w:ind w:firstLine="709"/>
        <w:jc w:val="both"/>
      </w:pPr>
      <w:r w:rsidRPr="00A02684">
        <w:t>Очистные сооружения п. Зимитицы производительностью 700 м</w:t>
      </w:r>
      <w:r w:rsidRPr="00A02684">
        <w:rPr>
          <w:vertAlign w:val="superscript"/>
        </w:rPr>
        <w:t>3</w:t>
      </w:r>
      <w:r w:rsidRPr="00A02684">
        <w:t>/сут введены в эксплуатацию в 1983 г. Принята полная биологическая очистка на аэротенках продлённой аэрации с пневматической аэрацией, работающих без первичного отстаивания сточ</w:t>
      </w:r>
      <w:r w:rsidRPr="00A02684">
        <w:rPr>
          <w:noProof/>
        </w:rPr>
        <w:drawing>
          <wp:inline distT="0" distB="0" distL="0" distR="0" wp14:anchorId="1369003F" wp14:editId="3E3B3E23">
            <wp:extent cx="4569" cy="4569"/>
            <wp:effectExtent l="0" t="0" r="0" b="0"/>
            <wp:docPr id="65032" name="Picture 65032"/>
            <wp:cNvGraphicFramePr/>
            <a:graphic xmlns:a="http://schemas.openxmlformats.org/drawingml/2006/main">
              <a:graphicData uri="http://schemas.openxmlformats.org/drawingml/2006/picture">
                <pic:pic xmlns:pic="http://schemas.openxmlformats.org/drawingml/2006/picture">
                  <pic:nvPicPr>
                    <pic:cNvPr id="65032" name="Picture 65032"/>
                    <pic:cNvPicPr/>
                  </pic:nvPicPr>
                  <pic:blipFill>
                    <a:blip r:embed="rId32"/>
                    <a:stretch>
                      <a:fillRect/>
                    </a:stretch>
                  </pic:blipFill>
                  <pic:spPr>
                    <a:xfrm>
                      <a:off x="0" y="0"/>
                      <a:ext cx="4569" cy="4569"/>
                    </a:xfrm>
                    <a:prstGeom prst="rect">
                      <a:avLst/>
                    </a:prstGeom>
                  </pic:spPr>
                </pic:pic>
              </a:graphicData>
            </a:graphic>
          </wp:inline>
        </w:drawing>
      </w:r>
      <w:r w:rsidRPr="00A02684">
        <w:t>ных вод и доочистка на песчаных фильтрах.</w:t>
      </w:r>
      <w:r w:rsidR="00225B4A" w:rsidRPr="00A02684">
        <w:t xml:space="preserve"> Осадок сточных вод вывозится специализированным транспортом на полигоны отходов в ООО «Лен-Эко».</w:t>
      </w:r>
      <w:r w:rsidR="00225B4A" w:rsidRPr="00A02684">
        <w:rPr>
          <w:noProof/>
        </w:rPr>
        <w:drawing>
          <wp:inline distT="0" distB="0" distL="0" distR="0" wp14:anchorId="01CBA8F9" wp14:editId="7D1E0D47">
            <wp:extent cx="4569" cy="4568"/>
            <wp:effectExtent l="0" t="0" r="0" b="0"/>
            <wp:docPr id="2" name="Picture 53240"/>
            <wp:cNvGraphicFramePr/>
            <a:graphic xmlns:a="http://schemas.openxmlformats.org/drawingml/2006/main">
              <a:graphicData uri="http://schemas.openxmlformats.org/drawingml/2006/picture">
                <pic:pic xmlns:pic="http://schemas.openxmlformats.org/drawingml/2006/picture">
                  <pic:nvPicPr>
                    <pic:cNvPr id="53240" name="Picture 53240"/>
                    <pic:cNvPicPr/>
                  </pic:nvPicPr>
                  <pic:blipFill>
                    <a:blip r:embed="rId31"/>
                    <a:stretch>
                      <a:fillRect/>
                    </a:stretch>
                  </pic:blipFill>
                  <pic:spPr>
                    <a:xfrm>
                      <a:off x="0" y="0"/>
                      <a:ext cx="4569" cy="4568"/>
                    </a:xfrm>
                    <a:prstGeom prst="rect">
                      <a:avLst/>
                    </a:prstGeom>
                  </pic:spPr>
                </pic:pic>
              </a:graphicData>
            </a:graphic>
          </wp:inline>
        </w:drawing>
      </w:r>
    </w:p>
    <w:p w:rsidR="00F57273" w:rsidRPr="00A02684" w:rsidRDefault="00C02D0A" w:rsidP="00225B4A">
      <w:pPr>
        <w:ind w:firstLine="709"/>
        <w:jc w:val="both"/>
      </w:pPr>
      <w:r w:rsidRPr="00A02684">
        <w:t>Очистные сооружения д. Терпилицы производительностью 700 м</w:t>
      </w:r>
      <w:r w:rsidRPr="00A02684">
        <w:rPr>
          <w:vertAlign w:val="superscript"/>
        </w:rPr>
        <w:t xml:space="preserve">3 </w:t>
      </w:r>
      <w:r w:rsidRPr="00A02684">
        <w:t>/сут введены в эксплуатацию в 1982 г. Принята полная биологическая очистка на аэротенках продленной аэрации с пневматической аэрацией, работающих без первичного отстаивания сточных вод, без доочистки. КОС построены в виде комплекса, состоящего из производ</w:t>
      </w:r>
      <w:r w:rsidRPr="00A02684">
        <w:rPr>
          <w:noProof/>
        </w:rPr>
        <w:drawing>
          <wp:inline distT="0" distB="0" distL="0" distR="0" wp14:anchorId="04F05F2D" wp14:editId="147FE7A4">
            <wp:extent cx="4569" cy="4568"/>
            <wp:effectExtent l="0" t="0" r="0" b="0"/>
            <wp:docPr id="77158" name="Picture 77158"/>
            <wp:cNvGraphicFramePr/>
            <a:graphic xmlns:a="http://schemas.openxmlformats.org/drawingml/2006/main">
              <a:graphicData uri="http://schemas.openxmlformats.org/drawingml/2006/picture">
                <pic:pic xmlns:pic="http://schemas.openxmlformats.org/drawingml/2006/picture">
                  <pic:nvPicPr>
                    <pic:cNvPr id="77158" name="Picture 77158"/>
                    <pic:cNvPicPr/>
                  </pic:nvPicPr>
                  <pic:blipFill>
                    <a:blip r:embed="rId33"/>
                    <a:stretch>
                      <a:fillRect/>
                    </a:stretch>
                  </pic:blipFill>
                  <pic:spPr>
                    <a:xfrm>
                      <a:off x="0" y="0"/>
                      <a:ext cx="4569" cy="4568"/>
                    </a:xfrm>
                    <a:prstGeom prst="rect">
                      <a:avLst/>
                    </a:prstGeom>
                  </pic:spPr>
                </pic:pic>
              </a:graphicData>
            </a:graphic>
          </wp:inline>
        </w:drawing>
      </w:r>
      <w:r w:rsidRPr="00A02684">
        <w:t>ственно-вспомогательного здания и блока емкостей. Сброс очищенных сточных вод осуществляется на поля фильтрации.</w:t>
      </w:r>
      <w:r w:rsidR="00225B4A" w:rsidRPr="00A02684">
        <w:t xml:space="preserve"> Осадок сточных вод вывозится специализированным транспортом на полигоны отходов в ООО «Лен-Эко».</w:t>
      </w:r>
    </w:p>
    <w:p w:rsidR="00F57273" w:rsidRPr="00A02684" w:rsidRDefault="00F57273" w:rsidP="00225B4A">
      <w:pPr>
        <w:ind w:firstLine="709"/>
        <w:jc w:val="both"/>
      </w:pPr>
      <w:r w:rsidRPr="00A02684">
        <w:t xml:space="preserve">Характеристика существующих канализационных очистных сооружений представлена в таблице </w:t>
      </w:r>
      <w:r w:rsidR="008975A2" w:rsidRPr="00A02684">
        <w:t>60</w:t>
      </w:r>
      <w:r w:rsidRPr="00A02684">
        <w:t>.</w:t>
      </w:r>
    </w:p>
    <w:p w:rsidR="00E22BCE" w:rsidRPr="00A02684" w:rsidRDefault="00225B4A" w:rsidP="00225B4A">
      <w:pPr>
        <w:ind w:firstLine="709"/>
        <w:jc w:val="both"/>
      </w:pPr>
      <w:r w:rsidRPr="00A02684">
        <w:rPr>
          <w:noProof/>
        </w:rPr>
        <w:drawing>
          <wp:inline distT="0" distB="0" distL="0" distR="0" wp14:anchorId="09E62B17" wp14:editId="5E0FC0C9">
            <wp:extent cx="4569" cy="4568"/>
            <wp:effectExtent l="0" t="0" r="0" b="0"/>
            <wp:docPr id="3" name="Picture 53240"/>
            <wp:cNvGraphicFramePr/>
            <a:graphic xmlns:a="http://schemas.openxmlformats.org/drawingml/2006/main">
              <a:graphicData uri="http://schemas.openxmlformats.org/drawingml/2006/picture">
                <pic:pic xmlns:pic="http://schemas.openxmlformats.org/drawingml/2006/picture">
                  <pic:nvPicPr>
                    <pic:cNvPr id="53240" name="Picture 53240"/>
                    <pic:cNvPicPr/>
                  </pic:nvPicPr>
                  <pic:blipFill>
                    <a:blip r:embed="rId31"/>
                    <a:stretch>
                      <a:fillRect/>
                    </a:stretch>
                  </pic:blipFill>
                  <pic:spPr>
                    <a:xfrm>
                      <a:off x="0" y="0"/>
                      <a:ext cx="4569" cy="4568"/>
                    </a:xfrm>
                    <a:prstGeom prst="rect">
                      <a:avLst/>
                    </a:prstGeom>
                  </pic:spPr>
                </pic:pic>
              </a:graphicData>
            </a:graphic>
          </wp:inline>
        </w:drawing>
      </w:r>
    </w:p>
    <w:p w:rsidR="00E22BCE" w:rsidRPr="00A02684" w:rsidRDefault="00F57273" w:rsidP="00E22BCE">
      <w:pPr>
        <w:spacing w:after="3" w:line="259" w:lineRule="auto"/>
        <w:ind w:left="715" w:right="755"/>
        <w:jc w:val="center"/>
      </w:pPr>
      <w:r w:rsidRPr="00A02684">
        <w:t xml:space="preserve">Таблица </w:t>
      </w:r>
      <w:r w:rsidR="008975A2" w:rsidRPr="00A02684">
        <w:t>60</w:t>
      </w:r>
      <w:r w:rsidRPr="00A02684">
        <w:t xml:space="preserve">. </w:t>
      </w:r>
      <w:r w:rsidR="00F7210A" w:rsidRPr="00A02684">
        <w:t xml:space="preserve">Характеристика существующих канализационных очистных </w:t>
      </w:r>
      <w:r w:rsidR="00E22BCE" w:rsidRPr="00A02684">
        <w:t>соо</w:t>
      </w:r>
      <w:r w:rsidR="00C02D0A" w:rsidRPr="00A02684">
        <w:t>ру</w:t>
      </w:r>
      <w:r w:rsidR="00E22BCE" w:rsidRPr="00A02684">
        <w:t xml:space="preserve">жений </w:t>
      </w:r>
    </w:p>
    <w:tbl>
      <w:tblPr>
        <w:tblStyle w:val="35"/>
        <w:tblW w:w="10196" w:type="dxa"/>
        <w:tblLook w:val="04A0" w:firstRow="1" w:lastRow="0" w:firstColumn="1" w:lastColumn="0" w:noHBand="0" w:noVBand="1"/>
      </w:tblPr>
      <w:tblGrid>
        <w:gridCol w:w="426"/>
        <w:gridCol w:w="1887"/>
        <w:gridCol w:w="1774"/>
        <w:gridCol w:w="1473"/>
        <w:gridCol w:w="1067"/>
        <w:gridCol w:w="2342"/>
        <w:gridCol w:w="1227"/>
      </w:tblGrid>
      <w:tr w:rsidR="006638E5" w:rsidRPr="00A02684" w:rsidTr="00E82001">
        <w:trPr>
          <w:trHeight w:val="20"/>
          <w:tblHeader/>
        </w:trPr>
        <w:tc>
          <w:tcPr>
            <w:tcW w:w="320" w:type="dxa"/>
            <w:vAlign w:val="center"/>
          </w:tcPr>
          <w:p w:rsidR="00051ABD" w:rsidRPr="00A02684" w:rsidRDefault="006638E5" w:rsidP="006638E5">
            <w:pPr>
              <w:rPr>
                <w:sz w:val="22"/>
                <w:szCs w:val="22"/>
              </w:rPr>
            </w:pPr>
            <w:r w:rsidRPr="00A02684">
              <w:rPr>
                <w:sz w:val="22"/>
                <w:szCs w:val="22"/>
              </w:rPr>
              <w:t>№</w:t>
            </w:r>
          </w:p>
        </w:tc>
        <w:tc>
          <w:tcPr>
            <w:tcW w:w="1779" w:type="dxa"/>
            <w:vAlign w:val="center"/>
          </w:tcPr>
          <w:p w:rsidR="00051ABD" w:rsidRPr="00A02684" w:rsidRDefault="00051ABD" w:rsidP="00B94A76">
            <w:pPr>
              <w:rPr>
                <w:sz w:val="22"/>
                <w:szCs w:val="22"/>
              </w:rPr>
            </w:pPr>
            <w:r w:rsidRPr="00A02684">
              <w:rPr>
                <w:sz w:val="22"/>
                <w:szCs w:val="22"/>
              </w:rPr>
              <w:t xml:space="preserve">Название </w:t>
            </w:r>
            <w:r w:rsidR="006638E5" w:rsidRPr="00A02684">
              <w:rPr>
                <w:sz w:val="22"/>
                <w:szCs w:val="22"/>
              </w:rPr>
              <w:t>канализационных</w:t>
            </w:r>
            <w:r w:rsidRPr="00A02684">
              <w:rPr>
                <w:sz w:val="22"/>
                <w:szCs w:val="22"/>
              </w:rPr>
              <w:t xml:space="preserve"> очистных сооружений (населённы</w:t>
            </w:r>
            <w:r w:rsidR="006638E5" w:rsidRPr="00A02684">
              <w:rPr>
                <w:sz w:val="22"/>
                <w:szCs w:val="22"/>
              </w:rPr>
              <w:t>й п</w:t>
            </w:r>
            <w:r w:rsidR="003D2ED0" w:rsidRPr="00A02684">
              <w:rPr>
                <w:sz w:val="22"/>
                <w:szCs w:val="22"/>
              </w:rPr>
              <w:t>у</w:t>
            </w:r>
            <w:r w:rsidRPr="00A02684">
              <w:rPr>
                <w:sz w:val="22"/>
                <w:szCs w:val="22"/>
              </w:rPr>
              <w:t>нкт)</w:t>
            </w:r>
          </w:p>
        </w:tc>
        <w:tc>
          <w:tcPr>
            <w:tcW w:w="1579" w:type="dxa"/>
            <w:vAlign w:val="center"/>
          </w:tcPr>
          <w:p w:rsidR="00051ABD" w:rsidRPr="00A02684" w:rsidRDefault="00051ABD" w:rsidP="006638E5">
            <w:pPr>
              <w:rPr>
                <w:sz w:val="22"/>
                <w:szCs w:val="22"/>
              </w:rPr>
            </w:pPr>
            <w:r w:rsidRPr="00A02684">
              <w:rPr>
                <w:sz w:val="22"/>
                <w:szCs w:val="22"/>
              </w:rPr>
              <w:t>Количество обслуживаемого населения, тыс. чел.</w:t>
            </w:r>
          </w:p>
        </w:tc>
        <w:tc>
          <w:tcPr>
            <w:tcW w:w="1924" w:type="dxa"/>
            <w:vAlign w:val="center"/>
          </w:tcPr>
          <w:p w:rsidR="00051ABD" w:rsidRPr="00A02684" w:rsidRDefault="00051ABD" w:rsidP="006638E5">
            <w:pPr>
              <w:rPr>
                <w:sz w:val="22"/>
                <w:szCs w:val="22"/>
              </w:rPr>
            </w:pPr>
            <w:r w:rsidRPr="00A02684">
              <w:rPr>
                <w:sz w:val="22"/>
                <w:szCs w:val="22"/>
              </w:rPr>
              <w:t>Производи</w:t>
            </w:r>
            <w:r w:rsidR="0009088A" w:rsidRPr="00A02684">
              <w:rPr>
                <w:sz w:val="22"/>
                <w:szCs w:val="22"/>
              </w:rPr>
              <w:t>-</w:t>
            </w:r>
            <w:r w:rsidRPr="00A02684">
              <w:rPr>
                <w:sz w:val="22"/>
                <w:szCs w:val="22"/>
              </w:rPr>
              <w:t xml:space="preserve">тельность </w:t>
            </w:r>
            <w:r w:rsidR="006638E5" w:rsidRPr="00A02684">
              <w:rPr>
                <w:sz w:val="22"/>
                <w:szCs w:val="22"/>
              </w:rPr>
              <w:t>КОС</w:t>
            </w:r>
            <w:r w:rsidRPr="00A02684">
              <w:rPr>
                <w:sz w:val="22"/>
                <w:szCs w:val="22"/>
              </w:rPr>
              <w:t>,</w:t>
            </w:r>
            <w:r w:rsidR="006638E5" w:rsidRPr="00A02684">
              <w:rPr>
                <w:sz w:val="22"/>
                <w:szCs w:val="22"/>
              </w:rPr>
              <w:t xml:space="preserve"> тыс. куб. м</w:t>
            </w:r>
          </w:p>
        </w:tc>
        <w:tc>
          <w:tcPr>
            <w:tcW w:w="1178" w:type="dxa"/>
            <w:vAlign w:val="center"/>
          </w:tcPr>
          <w:p w:rsidR="00051ABD" w:rsidRPr="00A02684" w:rsidRDefault="00051ABD" w:rsidP="006638E5">
            <w:pPr>
              <w:rPr>
                <w:sz w:val="22"/>
                <w:szCs w:val="22"/>
              </w:rPr>
            </w:pPr>
            <w:r w:rsidRPr="00A02684">
              <w:rPr>
                <w:sz w:val="22"/>
                <w:szCs w:val="22"/>
              </w:rPr>
              <w:t>Пропуск сточных вод</w:t>
            </w:r>
            <w:r w:rsidR="00292637" w:rsidRPr="00A02684">
              <w:rPr>
                <w:sz w:val="22"/>
                <w:szCs w:val="22"/>
              </w:rPr>
              <w:t>,</w:t>
            </w:r>
            <w:r w:rsidRPr="00A02684">
              <w:rPr>
                <w:sz w:val="22"/>
                <w:szCs w:val="22"/>
              </w:rPr>
              <w:t xml:space="preserve"> тыс.</w:t>
            </w:r>
            <w:r w:rsidR="006638E5" w:rsidRPr="00A02684">
              <w:rPr>
                <w:sz w:val="22"/>
                <w:szCs w:val="22"/>
              </w:rPr>
              <w:t xml:space="preserve"> </w:t>
            </w:r>
            <w:r w:rsidRPr="00A02684">
              <w:rPr>
                <w:sz w:val="22"/>
                <w:szCs w:val="22"/>
              </w:rPr>
              <w:t>м</w:t>
            </w:r>
            <w:r w:rsidR="006638E5" w:rsidRPr="00A02684">
              <w:rPr>
                <w:sz w:val="22"/>
                <w:szCs w:val="22"/>
              </w:rPr>
              <w:t xml:space="preserve"> в </w:t>
            </w:r>
            <w:r w:rsidRPr="00A02684">
              <w:rPr>
                <w:sz w:val="22"/>
                <w:szCs w:val="22"/>
              </w:rPr>
              <w:t>сут</w:t>
            </w:r>
            <w:r w:rsidR="006638E5" w:rsidRPr="00A02684">
              <w:rPr>
                <w:sz w:val="22"/>
                <w:szCs w:val="22"/>
              </w:rPr>
              <w:t>ки</w:t>
            </w:r>
          </w:p>
        </w:tc>
        <w:tc>
          <w:tcPr>
            <w:tcW w:w="2113" w:type="dxa"/>
            <w:vAlign w:val="center"/>
          </w:tcPr>
          <w:p w:rsidR="00051ABD" w:rsidRPr="00A02684" w:rsidRDefault="00051ABD" w:rsidP="006638E5">
            <w:pPr>
              <w:rPr>
                <w:sz w:val="22"/>
                <w:szCs w:val="22"/>
              </w:rPr>
            </w:pPr>
            <w:r w:rsidRPr="00A02684">
              <w:rPr>
                <w:sz w:val="22"/>
                <w:szCs w:val="22"/>
              </w:rPr>
              <w:t>Техническое состояние КОС</w:t>
            </w:r>
          </w:p>
        </w:tc>
        <w:tc>
          <w:tcPr>
            <w:tcW w:w="1303" w:type="dxa"/>
            <w:vAlign w:val="center"/>
          </w:tcPr>
          <w:p w:rsidR="00051ABD" w:rsidRPr="00A02684" w:rsidRDefault="00051ABD" w:rsidP="006638E5">
            <w:pPr>
              <w:rPr>
                <w:sz w:val="22"/>
                <w:szCs w:val="22"/>
              </w:rPr>
            </w:pPr>
            <w:r w:rsidRPr="00A02684">
              <w:rPr>
                <w:sz w:val="22"/>
                <w:szCs w:val="22"/>
              </w:rPr>
              <w:t>Год постройки</w:t>
            </w:r>
          </w:p>
        </w:tc>
      </w:tr>
      <w:tr w:rsidR="006638E5" w:rsidRPr="00A02684" w:rsidTr="006638E5">
        <w:trPr>
          <w:trHeight w:val="20"/>
        </w:trPr>
        <w:tc>
          <w:tcPr>
            <w:tcW w:w="320" w:type="dxa"/>
          </w:tcPr>
          <w:p w:rsidR="00051ABD" w:rsidRPr="00A02684" w:rsidRDefault="006638E5" w:rsidP="00292637">
            <w:pPr>
              <w:rPr>
                <w:sz w:val="22"/>
                <w:szCs w:val="22"/>
              </w:rPr>
            </w:pPr>
            <w:r w:rsidRPr="00A02684">
              <w:rPr>
                <w:sz w:val="22"/>
                <w:szCs w:val="22"/>
              </w:rPr>
              <w:t>1</w:t>
            </w:r>
          </w:p>
        </w:tc>
        <w:tc>
          <w:tcPr>
            <w:tcW w:w="1779" w:type="dxa"/>
          </w:tcPr>
          <w:p w:rsidR="00051ABD" w:rsidRPr="00A02684" w:rsidRDefault="00051ABD" w:rsidP="00292637">
            <w:pPr>
              <w:jc w:val="left"/>
              <w:rPr>
                <w:sz w:val="22"/>
                <w:szCs w:val="22"/>
              </w:rPr>
            </w:pPr>
            <w:r w:rsidRPr="00A02684">
              <w:rPr>
                <w:sz w:val="22"/>
                <w:szCs w:val="22"/>
              </w:rPr>
              <w:t>д.</w:t>
            </w:r>
            <w:r w:rsidR="006638E5" w:rsidRPr="00A02684">
              <w:rPr>
                <w:sz w:val="22"/>
                <w:szCs w:val="22"/>
              </w:rPr>
              <w:t xml:space="preserve"> </w:t>
            </w:r>
            <w:r w:rsidRPr="00A02684">
              <w:rPr>
                <w:sz w:val="22"/>
                <w:szCs w:val="22"/>
              </w:rPr>
              <w:t>Бегуницы</w:t>
            </w:r>
          </w:p>
        </w:tc>
        <w:tc>
          <w:tcPr>
            <w:tcW w:w="1579" w:type="dxa"/>
          </w:tcPr>
          <w:p w:rsidR="00051ABD" w:rsidRPr="00A02684" w:rsidRDefault="00051ABD" w:rsidP="006638E5">
            <w:pPr>
              <w:rPr>
                <w:sz w:val="22"/>
                <w:szCs w:val="22"/>
              </w:rPr>
            </w:pPr>
            <w:r w:rsidRPr="00A02684">
              <w:rPr>
                <w:sz w:val="22"/>
                <w:szCs w:val="22"/>
              </w:rPr>
              <w:t>3,615</w:t>
            </w:r>
          </w:p>
        </w:tc>
        <w:tc>
          <w:tcPr>
            <w:tcW w:w="1924" w:type="dxa"/>
          </w:tcPr>
          <w:p w:rsidR="00051ABD" w:rsidRPr="00A02684" w:rsidRDefault="00CA6D50" w:rsidP="00F7619E">
            <w:pPr>
              <w:rPr>
                <w:sz w:val="22"/>
                <w:szCs w:val="22"/>
              </w:rPr>
            </w:pPr>
            <w:r w:rsidRPr="00A02684">
              <w:rPr>
                <w:sz w:val="22"/>
                <w:szCs w:val="22"/>
              </w:rPr>
              <w:t>1,4</w:t>
            </w:r>
          </w:p>
        </w:tc>
        <w:tc>
          <w:tcPr>
            <w:tcW w:w="1178" w:type="dxa"/>
          </w:tcPr>
          <w:p w:rsidR="00051ABD" w:rsidRPr="00A02684" w:rsidRDefault="00051ABD" w:rsidP="006638E5">
            <w:pPr>
              <w:rPr>
                <w:sz w:val="22"/>
                <w:szCs w:val="22"/>
              </w:rPr>
            </w:pPr>
            <w:r w:rsidRPr="00A02684">
              <w:rPr>
                <w:sz w:val="22"/>
                <w:szCs w:val="22"/>
              </w:rPr>
              <w:t>0,510</w:t>
            </w:r>
          </w:p>
        </w:tc>
        <w:tc>
          <w:tcPr>
            <w:tcW w:w="2113" w:type="dxa"/>
          </w:tcPr>
          <w:p w:rsidR="00051ABD" w:rsidRPr="00A02684" w:rsidRDefault="00051ABD" w:rsidP="00292637">
            <w:pPr>
              <w:jc w:val="left"/>
              <w:rPr>
                <w:sz w:val="22"/>
                <w:szCs w:val="22"/>
              </w:rPr>
            </w:pPr>
            <w:r w:rsidRPr="00A02684">
              <w:rPr>
                <w:sz w:val="22"/>
                <w:szCs w:val="22"/>
              </w:rPr>
              <w:t>неудовлетворительное</w:t>
            </w:r>
          </w:p>
        </w:tc>
        <w:tc>
          <w:tcPr>
            <w:tcW w:w="1303" w:type="dxa"/>
          </w:tcPr>
          <w:p w:rsidR="00051ABD" w:rsidRPr="00A02684" w:rsidRDefault="00051ABD" w:rsidP="006638E5">
            <w:pPr>
              <w:rPr>
                <w:sz w:val="22"/>
                <w:szCs w:val="22"/>
              </w:rPr>
            </w:pPr>
            <w:r w:rsidRPr="00A02684">
              <w:rPr>
                <w:sz w:val="22"/>
                <w:szCs w:val="22"/>
              </w:rPr>
              <w:t>1973</w:t>
            </w:r>
          </w:p>
        </w:tc>
      </w:tr>
      <w:tr w:rsidR="006638E5" w:rsidRPr="00A02684" w:rsidTr="006638E5">
        <w:trPr>
          <w:trHeight w:val="20"/>
        </w:trPr>
        <w:tc>
          <w:tcPr>
            <w:tcW w:w="320" w:type="dxa"/>
          </w:tcPr>
          <w:p w:rsidR="00051ABD" w:rsidRPr="00A02684" w:rsidRDefault="006638E5" w:rsidP="00292637">
            <w:pPr>
              <w:rPr>
                <w:sz w:val="22"/>
                <w:szCs w:val="22"/>
              </w:rPr>
            </w:pPr>
            <w:r w:rsidRPr="00A02684">
              <w:rPr>
                <w:sz w:val="22"/>
                <w:szCs w:val="22"/>
              </w:rPr>
              <w:t>2</w:t>
            </w:r>
          </w:p>
        </w:tc>
        <w:tc>
          <w:tcPr>
            <w:tcW w:w="1779" w:type="dxa"/>
          </w:tcPr>
          <w:p w:rsidR="00051ABD" w:rsidRPr="00A02684" w:rsidRDefault="006638E5" w:rsidP="00292637">
            <w:pPr>
              <w:jc w:val="left"/>
              <w:rPr>
                <w:sz w:val="22"/>
                <w:szCs w:val="22"/>
              </w:rPr>
            </w:pPr>
            <w:r w:rsidRPr="00A02684">
              <w:rPr>
                <w:sz w:val="22"/>
                <w:szCs w:val="22"/>
              </w:rPr>
              <w:t>п</w:t>
            </w:r>
            <w:r w:rsidR="00051ABD" w:rsidRPr="00A02684">
              <w:rPr>
                <w:sz w:val="22"/>
                <w:szCs w:val="22"/>
              </w:rPr>
              <w:t>.</w:t>
            </w:r>
            <w:r w:rsidRPr="00A02684">
              <w:rPr>
                <w:sz w:val="22"/>
                <w:szCs w:val="22"/>
              </w:rPr>
              <w:t xml:space="preserve"> </w:t>
            </w:r>
            <w:r w:rsidR="00051ABD" w:rsidRPr="00A02684">
              <w:rPr>
                <w:sz w:val="22"/>
                <w:szCs w:val="22"/>
              </w:rPr>
              <w:t>З</w:t>
            </w:r>
            <w:r w:rsidRPr="00A02684">
              <w:rPr>
                <w:sz w:val="22"/>
                <w:szCs w:val="22"/>
              </w:rPr>
              <w:t>имитицы</w:t>
            </w:r>
          </w:p>
        </w:tc>
        <w:tc>
          <w:tcPr>
            <w:tcW w:w="1579" w:type="dxa"/>
          </w:tcPr>
          <w:p w:rsidR="00051ABD" w:rsidRPr="00A02684" w:rsidRDefault="00051ABD" w:rsidP="006638E5">
            <w:pPr>
              <w:rPr>
                <w:sz w:val="22"/>
                <w:szCs w:val="22"/>
              </w:rPr>
            </w:pPr>
            <w:r w:rsidRPr="00A02684">
              <w:rPr>
                <w:sz w:val="22"/>
                <w:szCs w:val="22"/>
              </w:rPr>
              <w:t>1,279</w:t>
            </w:r>
          </w:p>
        </w:tc>
        <w:tc>
          <w:tcPr>
            <w:tcW w:w="1924" w:type="dxa"/>
          </w:tcPr>
          <w:p w:rsidR="00051ABD" w:rsidRPr="00A02684" w:rsidRDefault="006638E5" w:rsidP="006638E5">
            <w:pPr>
              <w:rPr>
                <w:sz w:val="22"/>
                <w:szCs w:val="22"/>
              </w:rPr>
            </w:pPr>
            <w:r w:rsidRPr="00A02684">
              <w:rPr>
                <w:sz w:val="22"/>
                <w:szCs w:val="22"/>
              </w:rPr>
              <w:t>0,7</w:t>
            </w:r>
          </w:p>
        </w:tc>
        <w:tc>
          <w:tcPr>
            <w:tcW w:w="1178" w:type="dxa"/>
          </w:tcPr>
          <w:p w:rsidR="00051ABD" w:rsidRPr="00A02684" w:rsidRDefault="00051ABD" w:rsidP="006638E5">
            <w:pPr>
              <w:rPr>
                <w:sz w:val="22"/>
                <w:szCs w:val="22"/>
              </w:rPr>
            </w:pPr>
            <w:r w:rsidRPr="00A02684">
              <w:rPr>
                <w:sz w:val="22"/>
                <w:szCs w:val="22"/>
              </w:rPr>
              <w:t>0,178</w:t>
            </w:r>
          </w:p>
        </w:tc>
        <w:tc>
          <w:tcPr>
            <w:tcW w:w="2113" w:type="dxa"/>
          </w:tcPr>
          <w:p w:rsidR="00051ABD" w:rsidRPr="00A02684" w:rsidRDefault="00292637" w:rsidP="00292637">
            <w:pPr>
              <w:jc w:val="left"/>
              <w:rPr>
                <w:sz w:val="22"/>
                <w:szCs w:val="22"/>
              </w:rPr>
            </w:pPr>
            <w:r w:rsidRPr="00A02684">
              <w:rPr>
                <w:sz w:val="22"/>
                <w:szCs w:val="22"/>
              </w:rPr>
              <w:t>нет данных</w:t>
            </w:r>
          </w:p>
        </w:tc>
        <w:tc>
          <w:tcPr>
            <w:tcW w:w="1303" w:type="dxa"/>
          </w:tcPr>
          <w:p w:rsidR="00051ABD" w:rsidRPr="00A02684" w:rsidRDefault="00051ABD" w:rsidP="006638E5">
            <w:pPr>
              <w:rPr>
                <w:sz w:val="22"/>
                <w:szCs w:val="22"/>
              </w:rPr>
            </w:pPr>
            <w:r w:rsidRPr="00A02684">
              <w:rPr>
                <w:sz w:val="22"/>
                <w:szCs w:val="22"/>
              </w:rPr>
              <w:t>1988</w:t>
            </w:r>
          </w:p>
        </w:tc>
      </w:tr>
      <w:tr w:rsidR="006638E5" w:rsidRPr="00A02684" w:rsidTr="006638E5">
        <w:trPr>
          <w:trHeight w:val="20"/>
        </w:trPr>
        <w:tc>
          <w:tcPr>
            <w:tcW w:w="320" w:type="dxa"/>
          </w:tcPr>
          <w:p w:rsidR="00051ABD" w:rsidRPr="00A02684" w:rsidRDefault="006638E5" w:rsidP="00292637">
            <w:pPr>
              <w:rPr>
                <w:sz w:val="22"/>
                <w:szCs w:val="22"/>
              </w:rPr>
            </w:pPr>
            <w:r w:rsidRPr="00A02684">
              <w:rPr>
                <w:sz w:val="22"/>
                <w:szCs w:val="22"/>
              </w:rPr>
              <w:t>3</w:t>
            </w:r>
          </w:p>
        </w:tc>
        <w:tc>
          <w:tcPr>
            <w:tcW w:w="1779" w:type="dxa"/>
          </w:tcPr>
          <w:p w:rsidR="00051ABD" w:rsidRPr="00A02684" w:rsidRDefault="00051ABD" w:rsidP="00292637">
            <w:pPr>
              <w:jc w:val="left"/>
              <w:rPr>
                <w:sz w:val="22"/>
                <w:szCs w:val="22"/>
              </w:rPr>
            </w:pPr>
            <w:r w:rsidRPr="00A02684">
              <w:rPr>
                <w:sz w:val="22"/>
                <w:szCs w:val="22"/>
              </w:rPr>
              <w:t>д. Терпилицы</w:t>
            </w:r>
          </w:p>
        </w:tc>
        <w:tc>
          <w:tcPr>
            <w:tcW w:w="1579" w:type="dxa"/>
          </w:tcPr>
          <w:p w:rsidR="00051ABD" w:rsidRPr="00A02684" w:rsidRDefault="00051ABD" w:rsidP="006638E5">
            <w:pPr>
              <w:rPr>
                <w:sz w:val="22"/>
                <w:szCs w:val="22"/>
              </w:rPr>
            </w:pPr>
            <w:r w:rsidRPr="00A02684">
              <w:rPr>
                <w:sz w:val="22"/>
                <w:szCs w:val="22"/>
              </w:rPr>
              <w:t>1,259</w:t>
            </w:r>
          </w:p>
        </w:tc>
        <w:tc>
          <w:tcPr>
            <w:tcW w:w="1924" w:type="dxa"/>
          </w:tcPr>
          <w:p w:rsidR="00051ABD" w:rsidRPr="00A02684" w:rsidRDefault="00051ABD" w:rsidP="006638E5">
            <w:pPr>
              <w:rPr>
                <w:sz w:val="22"/>
                <w:szCs w:val="22"/>
              </w:rPr>
            </w:pPr>
            <w:r w:rsidRPr="00A02684">
              <w:rPr>
                <w:sz w:val="22"/>
                <w:szCs w:val="22"/>
              </w:rPr>
              <w:t>0,7</w:t>
            </w:r>
          </w:p>
        </w:tc>
        <w:tc>
          <w:tcPr>
            <w:tcW w:w="1178" w:type="dxa"/>
          </w:tcPr>
          <w:p w:rsidR="00051ABD" w:rsidRPr="00A02684" w:rsidRDefault="00051ABD" w:rsidP="006638E5">
            <w:pPr>
              <w:rPr>
                <w:sz w:val="22"/>
                <w:szCs w:val="22"/>
              </w:rPr>
            </w:pPr>
            <w:r w:rsidRPr="00A02684">
              <w:rPr>
                <w:sz w:val="22"/>
                <w:szCs w:val="22"/>
              </w:rPr>
              <w:t>0,147</w:t>
            </w:r>
          </w:p>
        </w:tc>
        <w:tc>
          <w:tcPr>
            <w:tcW w:w="2113" w:type="dxa"/>
          </w:tcPr>
          <w:p w:rsidR="00051ABD" w:rsidRPr="00A02684" w:rsidRDefault="00051ABD" w:rsidP="00292637">
            <w:pPr>
              <w:jc w:val="left"/>
              <w:rPr>
                <w:sz w:val="22"/>
                <w:szCs w:val="22"/>
              </w:rPr>
            </w:pPr>
            <w:r w:rsidRPr="00A02684">
              <w:rPr>
                <w:sz w:val="22"/>
                <w:szCs w:val="22"/>
              </w:rPr>
              <w:t>неудовлетворительное</w:t>
            </w:r>
          </w:p>
        </w:tc>
        <w:tc>
          <w:tcPr>
            <w:tcW w:w="1303" w:type="dxa"/>
          </w:tcPr>
          <w:p w:rsidR="00051ABD" w:rsidRPr="00A02684" w:rsidRDefault="00051ABD" w:rsidP="006638E5">
            <w:pPr>
              <w:rPr>
                <w:sz w:val="22"/>
                <w:szCs w:val="22"/>
              </w:rPr>
            </w:pPr>
            <w:r w:rsidRPr="00A02684">
              <w:rPr>
                <w:sz w:val="22"/>
                <w:szCs w:val="22"/>
              </w:rPr>
              <w:t>1986</w:t>
            </w:r>
          </w:p>
        </w:tc>
      </w:tr>
    </w:tbl>
    <w:p w:rsidR="005B32D4" w:rsidRPr="00A02684" w:rsidRDefault="005B32D4" w:rsidP="00E22BCE">
      <w:pPr>
        <w:ind w:firstLine="709"/>
        <w:jc w:val="both"/>
      </w:pPr>
    </w:p>
    <w:p w:rsidR="00D36A3B" w:rsidRPr="00A02684" w:rsidRDefault="00CA6D50" w:rsidP="00E22BCE">
      <w:pPr>
        <w:ind w:firstLine="709"/>
        <w:jc w:val="both"/>
      </w:pPr>
      <w:r w:rsidRPr="00A02684">
        <w:t>Для достижения проектных показателей очистки необходима полная реконструкция и модернизация очистных сооружений.</w:t>
      </w:r>
    </w:p>
    <w:p w:rsidR="00CA6D50" w:rsidRPr="00A02684" w:rsidRDefault="00CA6D50" w:rsidP="00E22BCE">
      <w:pPr>
        <w:ind w:firstLine="709"/>
        <w:jc w:val="both"/>
      </w:pPr>
    </w:p>
    <w:p w:rsidR="00F57273" w:rsidRPr="00A02684" w:rsidRDefault="00F57273" w:rsidP="00DD6355">
      <w:pPr>
        <w:ind w:firstLine="709"/>
        <w:jc w:val="both"/>
        <w:rPr>
          <w:b/>
        </w:rPr>
      </w:pPr>
      <w:r w:rsidRPr="00A02684">
        <w:rPr>
          <w:b/>
        </w:rPr>
        <w:t>Определение параметров планируемых объектов местного значения в области водоотведения</w:t>
      </w:r>
    </w:p>
    <w:p w:rsidR="00B978E9" w:rsidRPr="00A02684" w:rsidRDefault="00DD6355" w:rsidP="00DD6355">
      <w:pPr>
        <w:ind w:firstLine="709"/>
        <w:jc w:val="both"/>
      </w:pPr>
      <w:r w:rsidRPr="00A02684">
        <w:t xml:space="preserve">На перспективу планируется сохранение системы централизованного водоотведения на территории Бегуницкого сельского поселения с учетом возможности подключения к системе централизованного водоотведения </w:t>
      </w:r>
      <w:r w:rsidR="00B978E9" w:rsidRPr="00A02684">
        <w:t>планируемых многоквартирных жилых домов</w:t>
      </w:r>
      <w:r w:rsidR="00021CA5" w:rsidRPr="00A02684">
        <w:t xml:space="preserve"> </w:t>
      </w:r>
      <w:r w:rsidR="00713005" w:rsidRPr="00A02684">
        <w:t xml:space="preserve">в д. Бегуницы и п. Зимитицы </w:t>
      </w:r>
      <w:r w:rsidR="00021CA5" w:rsidRPr="00A02684">
        <w:t>и индивидуальной жилой застройки д. Старые Бегуницы</w:t>
      </w:r>
      <w:r w:rsidRPr="00A02684">
        <w:t xml:space="preserve">. </w:t>
      </w:r>
      <w:r w:rsidR="00021CA5" w:rsidRPr="00A02684">
        <w:t xml:space="preserve">Подключение к системе </w:t>
      </w:r>
      <w:r w:rsidR="00021CA5" w:rsidRPr="00A02684">
        <w:lastRenderedPageBreak/>
        <w:t xml:space="preserve">централизованного водоотведения объектов существующей индивидуальной жилой застройки до 2040 года не предусмотрено. </w:t>
      </w:r>
      <w:r w:rsidRPr="00A02684">
        <w:t>Объемы сточных вод на расчетный срок приняты равными удельному среднесуточному водопотреблению</w:t>
      </w:r>
      <w:r w:rsidR="00B978E9" w:rsidRPr="00A02684">
        <w:t xml:space="preserve"> и составят с учетом перспективного развития</w:t>
      </w:r>
      <w:r w:rsidRPr="00A02684">
        <w:t xml:space="preserve">: </w:t>
      </w:r>
    </w:p>
    <w:p w:rsidR="00B978E9" w:rsidRPr="00A02684" w:rsidRDefault="00B978E9" w:rsidP="00B64F6F">
      <w:pPr>
        <w:pStyle w:val="ae"/>
        <w:numPr>
          <w:ilvl w:val="0"/>
          <w:numId w:val="70"/>
        </w:numPr>
      </w:pPr>
      <w:r w:rsidRPr="00A02684">
        <w:t>д. Бегуницы – 700 куб. м в сутки</w:t>
      </w:r>
      <w:r w:rsidR="00021CA5" w:rsidRPr="00A02684">
        <w:t xml:space="preserve"> (для многоквартирной жилой застройки) и 60 куб. м в сутки (для зоны </w:t>
      </w:r>
      <w:r w:rsidR="0063262E" w:rsidRPr="00A02684">
        <w:t xml:space="preserve">планируемой </w:t>
      </w:r>
      <w:r w:rsidR="00021CA5" w:rsidRPr="00A02684">
        <w:t>индивидуальной жилой застройки в д. Старые Бегуницы)</w:t>
      </w:r>
      <w:r w:rsidRPr="00A02684">
        <w:t>;</w:t>
      </w:r>
    </w:p>
    <w:p w:rsidR="00B978E9" w:rsidRPr="00A02684" w:rsidRDefault="00B978E9" w:rsidP="00B64F6F">
      <w:pPr>
        <w:pStyle w:val="ae"/>
        <w:numPr>
          <w:ilvl w:val="0"/>
          <w:numId w:val="70"/>
        </w:numPr>
      </w:pPr>
      <w:r w:rsidRPr="00A02684">
        <w:t xml:space="preserve">п. Зимитицы – </w:t>
      </w:r>
      <w:r w:rsidR="00A05675" w:rsidRPr="00A02684">
        <w:t>300</w:t>
      </w:r>
      <w:r w:rsidRPr="00A02684">
        <w:t xml:space="preserve"> куб. м в сутки;</w:t>
      </w:r>
    </w:p>
    <w:p w:rsidR="00B978E9" w:rsidRPr="00A02684" w:rsidRDefault="00B978E9" w:rsidP="00B64F6F">
      <w:pPr>
        <w:pStyle w:val="ae"/>
        <w:numPr>
          <w:ilvl w:val="0"/>
          <w:numId w:val="70"/>
        </w:numPr>
      </w:pPr>
      <w:r w:rsidRPr="00A02684">
        <w:t>д. Терпилицы – 225 куб. м в сутки.</w:t>
      </w:r>
    </w:p>
    <w:p w:rsidR="006771C9" w:rsidRPr="00A02684" w:rsidRDefault="006771C9" w:rsidP="00E22BCE">
      <w:pPr>
        <w:ind w:firstLine="709"/>
        <w:jc w:val="both"/>
      </w:pPr>
      <w:r w:rsidRPr="00A02684">
        <w:t xml:space="preserve">Для прочих территорий существующей и проектируемой жилой застройки на расчетный срок предлагается сохранение децентрализованной системы водоотведения с установкой локальных очистных сооружений хозяйственно-бытовых стоков на территории каждого домовладения.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w:t>
      </w:r>
      <w:r w:rsidR="00454946" w:rsidRPr="00A02684">
        <w:t>Сбор и удаление жидких отходов следует осуществлять в соответствии с требованиями СанПиН 2.1.3684-21.</w:t>
      </w:r>
    </w:p>
    <w:p w:rsidR="00E22BCE" w:rsidRPr="00A02684" w:rsidRDefault="00E22BCE" w:rsidP="00E22BCE">
      <w:pPr>
        <w:ind w:firstLine="709"/>
        <w:jc w:val="both"/>
      </w:pPr>
      <w:r w:rsidRPr="00A02684">
        <w:t>В соответствии со схемой водоснабжения и водоотведения Бегуницкого сельского поселения Волосовского муниципального района Ленинградской области, утвержденной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28 декабря 2020 года № 289, на перспективу развития включены следующие предложения по строительству, реконструкции и модернизации (техническому перевооружению) объектов существующих централизованных систем водоотведения:</w:t>
      </w:r>
    </w:p>
    <w:p w:rsidR="00E22BCE" w:rsidRPr="00A02684" w:rsidRDefault="00E22BCE" w:rsidP="00B64F6F">
      <w:pPr>
        <w:pStyle w:val="ae"/>
        <w:numPr>
          <w:ilvl w:val="0"/>
          <w:numId w:val="69"/>
        </w:numPr>
        <w:jc w:val="both"/>
      </w:pPr>
      <w:r w:rsidRPr="00A02684">
        <w:t xml:space="preserve">перекладка магистрального коллектора </w:t>
      </w:r>
      <w:r w:rsidR="007A704D" w:rsidRPr="00A02684">
        <w:t xml:space="preserve">в д. Бегуницы </w:t>
      </w:r>
      <w:r w:rsidRPr="00A02684">
        <w:t>в результате большого износа и разгерметизации на отдельных участках сети от существующих КНС</w:t>
      </w:r>
      <w:r w:rsidR="00447AB3" w:rsidRPr="00A02684">
        <w:t xml:space="preserve"> (до 2030 года)</w:t>
      </w:r>
      <w:r w:rsidRPr="00A02684">
        <w:t>;</w:t>
      </w:r>
    </w:p>
    <w:p w:rsidR="00E22BCE" w:rsidRPr="00A02684" w:rsidRDefault="00E22BCE" w:rsidP="00B64F6F">
      <w:pPr>
        <w:pStyle w:val="ae"/>
        <w:numPr>
          <w:ilvl w:val="0"/>
          <w:numId w:val="69"/>
        </w:numPr>
        <w:jc w:val="both"/>
      </w:pPr>
      <w:r w:rsidRPr="00A02684">
        <w:t>реконструкция существующих насосных станций с устройством не менее двух насосов (основной, резервный)</w:t>
      </w:r>
      <w:r w:rsidR="00447AB3" w:rsidRPr="00A02684">
        <w:t xml:space="preserve"> и прокладки второй нитки от КНС для перекачки стоков к канализационным очистным сооружениям хозяйственно-бытовых стоков в д. Бегуницы (2034 – 2037 гг.)</w:t>
      </w:r>
      <w:r w:rsidRPr="00A02684">
        <w:t xml:space="preserve">; </w:t>
      </w:r>
    </w:p>
    <w:p w:rsidR="007A704D" w:rsidRPr="00A02684" w:rsidRDefault="007A704D" w:rsidP="00B64F6F">
      <w:pPr>
        <w:pStyle w:val="ae"/>
        <w:numPr>
          <w:ilvl w:val="0"/>
          <w:numId w:val="69"/>
        </w:numPr>
        <w:jc w:val="both"/>
      </w:pPr>
      <w:r w:rsidRPr="00A02684">
        <w:t>реконструкция КОС д. Бегуницы</w:t>
      </w:r>
      <w:r w:rsidR="00447AB3" w:rsidRPr="00A02684">
        <w:t xml:space="preserve"> (2031 – 2037 гг.)</w:t>
      </w:r>
      <w:r w:rsidRPr="00A02684">
        <w:t>;</w:t>
      </w:r>
    </w:p>
    <w:p w:rsidR="007202F4" w:rsidRPr="00A02684" w:rsidRDefault="007202F4" w:rsidP="00B64F6F">
      <w:pPr>
        <w:pStyle w:val="ae"/>
        <w:numPr>
          <w:ilvl w:val="0"/>
          <w:numId w:val="69"/>
        </w:numPr>
        <w:jc w:val="both"/>
      </w:pPr>
      <w:r w:rsidRPr="00A02684">
        <w:t>перекладка магистрального коллектора в результате большого износа и разгерметизации на отдельных участках сети от существующих КНС</w:t>
      </w:r>
      <w:r w:rsidR="00447AB3" w:rsidRPr="00A02684">
        <w:t xml:space="preserve"> в п. Зимитицы (до 2030 года)</w:t>
      </w:r>
      <w:r w:rsidRPr="00A02684">
        <w:t>;</w:t>
      </w:r>
    </w:p>
    <w:p w:rsidR="007202F4" w:rsidRPr="00A02684" w:rsidRDefault="007202F4" w:rsidP="00B64F6F">
      <w:pPr>
        <w:pStyle w:val="ae"/>
        <w:numPr>
          <w:ilvl w:val="0"/>
          <w:numId w:val="69"/>
        </w:numPr>
        <w:jc w:val="both"/>
      </w:pPr>
      <w:r w:rsidRPr="00A02684">
        <w:t>реконструкция КОС п. Зимитицы</w:t>
      </w:r>
      <w:r w:rsidR="00447AB3" w:rsidRPr="00A02684">
        <w:t xml:space="preserve"> (2033 – 2039 гг.)</w:t>
      </w:r>
      <w:r w:rsidRPr="00A02684">
        <w:t>;</w:t>
      </w:r>
    </w:p>
    <w:p w:rsidR="00051ABD" w:rsidRPr="00A02684" w:rsidRDefault="00051ABD" w:rsidP="00B64F6F">
      <w:pPr>
        <w:pStyle w:val="ae"/>
        <w:numPr>
          <w:ilvl w:val="0"/>
          <w:numId w:val="69"/>
        </w:numPr>
        <w:jc w:val="both"/>
      </w:pPr>
      <w:r w:rsidRPr="00A02684">
        <w:t>перекладка магистрального коллектора в результате большого износа и разгерметизации на отдельных участках сети от существующих КНС</w:t>
      </w:r>
      <w:r w:rsidR="00447AB3" w:rsidRPr="00A02684">
        <w:t xml:space="preserve"> в д. Терпилицы (до 2030 года)</w:t>
      </w:r>
      <w:r w:rsidRPr="00A02684">
        <w:t>;</w:t>
      </w:r>
    </w:p>
    <w:p w:rsidR="00051ABD" w:rsidRPr="00A02684" w:rsidRDefault="00051ABD" w:rsidP="00B64F6F">
      <w:pPr>
        <w:pStyle w:val="ae"/>
        <w:numPr>
          <w:ilvl w:val="0"/>
          <w:numId w:val="69"/>
        </w:numPr>
        <w:jc w:val="both"/>
      </w:pPr>
      <w:r w:rsidRPr="00A02684">
        <w:t>реконструкция существующих насосных станций в д. Терпилицы с устройством не менее двух насосов (основной, резервный)</w:t>
      </w:r>
      <w:r w:rsidR="00B23EB9" w:rsidRPr="00A02684">
        <w:t xml:space="preserve"> (2035 – 2038 гг.)</w:t>
      </w:r>
      <w:r w:rsidRPr="00A02684">
        <w:t>;</w:t>
      </w:r>
    </w:p>
    <w:p w:rsidR="00051ABD" w:rsidRPr="00A02684" w:rsidRDefault="00051ABD" w:rsidP="00B64F6F">
      <w:pPr>
        <w:pStyle w:val="ae"/>
        <w:numPr>
          <w:ilvl w:val="0"/>
          <w:numId w:val="69"/>
        </w:numPr>
        <w:jc w:val="both"/>
      </w:pPr>
      <w:r w:rsidRPr="00A02684">
        <w:t>реконструкция КОС д. Терпилицы</w:t>
      </w:r>
      <w:r w:rsidR="00B23EB9" w:rsidRPr="00A02684">
        <w:t xml:space="preserve"> (2035 – 2041 гг.)</w:t>
      </w:r>
      <w:r w:rsidRPr="00A02684">
        <w:t>;</w:t>
      </w:r>
    </w:p>
    <w:p w:rsidR="00E22BCE" w:rsidRPr="00A02684" w:rsidRDefault="00E22BCE" w:rsidP="00B64F6F">
      <w:pPr>
        <w:pStyle w:val="ae"/>
        <w:numPr>
          <w:ilvl w:val="0"/>
          <w:numId w:val="69"/>
        </w:numPr>
        <w:jc w:val="both"/>
      </w:pPr>
      <w:r w:rsidRPr="00A02684">
        <w:t>уста</w:t>
      </w:r>
      <w:r w:rsidR="007A704D" w:rsidRPr="00A02684">
        <w:t>новка коммерческих узлов на КОС.</w:t>
      </w:r>
      <w:r w:rsidRPr="00A02684">
        <w:rPr>
          <w:noProof/>
        </w:rPr>
        <w:drawing>
          <wp:inline distT="0" distB="0" distL="0" distR="0" wp14:anchorId="1D63B809" wp14:editId="15980305">
            <wp:extent cx="4569" cy="4568"/>
            <wp:effectExtent l="0" t="0" r="0" b="0"/>
            <wp:docPr id="63167" name="Picture 63167"/>
            <wp:cNvGraphicFramePr/>
            <a:graphic xmlns:a="http://schemas.openxmlformats.org/drawingml/2006/main">
              <a:graphicData uri="http://schemas.openxmlformats.org/drawingml/2006/picture">
                <pic:pic xmlns:pic="http://schemas.openxmlformats.org/drawingml/2006/picture">
                  <pic:nvPicPr>
                    <pic:cNvPr id="63167" name="Picture 63167"/>
                    <pic:cNvPicPr/>
                  </pic:nvPicPr>
                  <pic:blipFill>
                    <a:blip r:embed="rId31"/>
                    <a:stretch>
                      <a:fillRect/>
                    </a:stretch>
                  </pic:blipFill>
                  <pic:spPr>
                    <a:xfrm>
                      <a:off x="0" y="0"/>
                      <a:ext cx="4569" cy="4568"/>
                    </a:xfrm>
                    <a:prstGeom prst="rect">
                      <a:avLst/>
                    </a:prstGeom>
                  </pic:spPr>
                </pic:pic>
              </a:graphicData>
            </a:graphic>
          </wp:inline>
        </w:drawing>
      </w:r>
    </w:p>
    <w:p w:rsidR="00856694" w:rsidRPr="00A02684" w:rsidRDefault="00856694" w:rsidP="00856694">
      <w:pPr>
        <w:ind w:firstLine="709"/>
        <w:jc w:val="both"/>
      </w:pPr>
      <w:r w:rsidRPr="00A02684">
        <w:t>В соответствии со сведениями ООО «ЭкоСервис» инвестиционная программа в сфере водоотведения в настоящее время не разработана.</w:t>
      </w:r>
    </w:p>
    <w:p w:rsidR="00856694" w:rsidRPr="00A02684" w:rsidRDefault="00856694" w:rsidP="00856694">
      <w:pPr>
        <w:ind w:firstLine="709"/>
        <w:jc w:val="both"/>
      </w:pPr>
      <w:r w:rsidRPr="00A02684">
        <w:t xml:space="preserve">С учетом ранее утвержденных программ комплексного развития систем коммунальной инфраструктуры поселений и предложений генеральных планов сельских поселений, включенных в границу Бегуницкого сельского поселения, дополнительно предусмотрены следующие мероприятия по развитию системы централизованного водоотведения со строительством и реконструкцией </w:t>
      </w:r>
      <w:r w:rsidRPr="00A02684">
        <w:rPr>
          <w:b/>
        </w:rPr>
        <w:t>объектов местного значения поселения в области водоотведения</w:t>
      </w:r>
      <w:r w:rsidRPr="00A02684">
        <w:t>, в том числе для подключения площадок нового жилищного строительства:</w:t>
      </w:r>
    </w:p>
    <w:p w:rsidR="00E22BCE" w:rsidRPr="00A02684" w:rsidRDefault="00856694" w:rsidP="00B64F6F">
      <w:pPr>
        <w:pStyle w:val="ae"/>
        <w:numPr>
          <w:ilvl w:val="0"/>
          <w:numId w:val="69"/>
        </w:numPr>
        <w:jc w:val="both"/>
      </w:pPr>
      <w:r w:rsidRPr="00A02684">
        <w:t>установка канализационных очистных сооружений ливневого стока с прокладкой ливневого коллектора в д. Бегуницы;</w:t>
      </w:r>
    </w:p>
    <w:p w:rsidR="00856694" w:rsidRPr="00A02684" w:rsidRDefault="00856694" w:rsidP="00B64F6F">
      <w:pPr>
        <w:pStyle w:val="ae"/>
        <w:numPr>
          <w:ilvl w:val="0"/>
          <w:numId w:val="69"/>
        </w:numPr>
        <w:jc w:val="both"/>
      </w:pPr>
      <w:r w:rsidRPr="00A02684">
        <w:t>подключение планируемой территории индивидуальной жилой застройки в д. Старые Бегуницы к системе централизованного водоотведения д. Бегуницы;</w:t>
      </w:r>
    </w:p>
    <w:p w:rsidR="00856694" w:rsidRPr="00A02684" w:rsidRDefault="00856694" w:rsidP="00B64F6F">
      <w:pPr>
        <w:pStyle w:val="ae"/>
        <w:numPr>
          <w:ilvl w:val="0"/>
          <w:numId w:val="69"/>
        </w:numPr>
        <w:jc w:val="both"/>
      </w:pPr>
      <w:r w:rsidRPr="00A02684">
        <w:t>строительство приемных колодцев в д. Чирковицы, д. Смёдово, д. Стойгино.</w:t>
      </w:r>
    </w:p>
    <w:p w:rsidR="00B95195" w:rsidRPr="00A02684" w:rsidRDefault="00B95195" w:rsidP="00B95195">
      <w:pPr>
        <w:widowControl w:val="0"/>
        <w:jc w:val="both"/>
      </w:pPr>
    </w:p>
    <w:p w:rsidR="00B95195" w:rsidRPr="00A02684" w:rsidRDefault="00B95195" w:rsidP="00B95195">
      <w:pPr>
        <w:ind w:firstLine="709"/>
        <w:jc w:val="both"/>
      </w:pPr>
      <w:r w:rsidRPr="00A02684">
        <w:t>При строительстве и реконструкции объектов местного значения в области водоотведения необходимо учитывать следующие зоны с особыми условиями использования территорий:</w:t>
      </w:r>
    </w:p>
    <w:p w:rsidR="00B95195" w:rsidRPr="00A02684" w:rsidRDefault="00B95195" w:rsidP="00B64F6F">
      <w:pPr>
        <w:pStyle w:val="ae"/>
        <w:widowControl w:val="0"/>
        <w:numPr>
          <w:ilvl w:val="0"/>
          <w:numId w:val="78"/>
        </w:numPr>
        <w:jc w:val="both"/>
      </w:pPr>
      <w:r w:rsidRPr="00A02684">
        <w:t xml:space="preserve">санитарно-защитные зоны (расстояние от сооружений для очистки сточных вод в зависимости от расчетной производительности очистных сооружений более 0,2 до 5,0 тыс. куб. м в сутки в соответствии с </w:t>
      </w:r>
      <w:r w:rsidR="00061EEA">
        <w:t>разделом 13</w:t>
      </w:r>
      <w:bookmarkStart w:id="149" w:name="_GoBack"/>
      <w:bookmarkEnd w:id="149"/>
      <w:r w:rsidRPr="00A02684">
        <w:t xml:space="preserve"> СанПиН 2.2.1/2.1.1.1200-03 составляют 200 м</w:t>
      </w:r>
      <w:r w:rsidR="00E82001" w:rsidRPr="00A02684">
        <w:t>)</w:t>
      </w:r>
      <w:r w:rsidR="00D330C5" w:rsidRPr="00A02684">
        <w:t>, в соот</w:t>
      </w:r>
      <w:r w:rsidR="0094436F" w:rsidRPr="00A02684">
        <w:t>в</w:t>
      </w:r>
      <w:r w:rsidR="00D330C5" w:rsidRPr="00A02684">
        <w:t xml:space="preserve">етствии с пунктом 4.20 СП 32.13330.2018 «Канализация. Наружные сети и сооружения» 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w:t>
      </w:r>
      <w:r w:rsidR="005629CA" w:rsidRPr="00A02684">
        <w:t>с действующими санитарными правилами и нормами</w:t>
      </w:r>
      <w:r w:rsidR="00D330C5" w:rsidRPr="00A02684">
        <w:t>, а случаи отступления от них должны согласовываться с органами санитарно-эпидемиологического надзора.</w:t>
      </w:r>
    </w:p>
    <w:p w:rsidR="001B0938" w:rsidRPr="00A02684" w:rsidRDefault="001B0938" w:rsidP="00C21A3D">
      <w:pPr>
        <w:widowControl w:val="0"/>
        <w:jc w:val="both"/>
      </w:pPr>
    </w:p>
    <w:p w:rsidR="00F03243" w:rsidRPr="00A02684" w:rsidRDefault="00F03243" w:rsidP="00F03243">
      <w:pPr>
        <w:ind w:firstLine="709"/>
        <w:rPr>
          <w:b/>
          <w:bCs/>
          <w:lang w:bidi="en-US"/>
        </w:rPr>
      </w:pPr>
      <w:r w:rsidRPr="00A02684">
        <w:rPr>
          <w:b/>
          <w:bCs/>
          <w:lang w:bidi="en-US"/>
        </w:rPr>
        <w:t>Дождевая канализация</w:t>
      </w:r>
    </w:p>
    <w:p w:rsidR="00F03243" w:rsidRPr="00A02684" w:rsidRDefault="00F03243" w:rsidP="00F03243">
      <w:pPr>
        <w:ind w:firstLine="709"/>
        <w:jc w:val="both"/>
      </w:pPr>
      <w:r w:rsidRPr="00A02684">
        <w:t>В настоящее время в населенных пунктах Б</w:t>
      </w:r>
      <w:r w:rsidR="00AC59BF" w:rsidRPr="00A02684">
        <w:t>егуниц</w:t>
      </w:r>
      <w:r w:rsidRPr="00A02684">
        <w:t>кого сельского поселения система дождевой канализации отсутствует. В районах существующей и планируемой индивидуальной жилой застройки целесообразно организовывать систему открытой дождевой канализации – с использованием открытых водоотводящих устройств (канав, кюветов, лотков).</w:t>
      </w:r>
    </w:p>
    <w:p w:rsidR="00F03243" w:rsidRPr="00A02684" w:rsidRDefault="00F03243" w:rsidP="00F03243">
      <w:pPr>
        <w:ind w:firstLine="709"/>
        <w:jc w:val="both"/>
        <w:rPr>
          <w:lang w:bidi="en-US"/>
        </w:rPr>
      </w:pPr>
      <w:r w:rsidRPr="00A02684">
        <w:t>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w:t>
      </w:r>
      <w:r w:rsidRPr="00A02684">
        <w:rPr>
          <w:lang w:bidi="en-US"/>
        </w:rPr>
        <w:t xml:space="preserve">,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 </w:t>
      </w:r>
    </w:p>
    <w:p w:rsidR="00781D53" w:rsidRPr="00A02684" w:rsidRDefault="00781D53" w:rsidP="00781D53">
      <w:pPr>
        <w:ind w:firstLine="709"/>
        <w:jc w:val="both"/>
        <w:rPr>
          <w:lang w:bidi="en-US"/>
        </w:rPr>
      </w:pPr>
      <w:r w:rsidRPr="00A02684">
        <w:rPr>
          <w:lang w:bidi="en-US"/>
        </w:rPr>
        <w:t>Необходимо выполнить проект планировки территории с проектированием сети открытой дождевой канализации с учетом требований действующих нормативных документов.</w:t>
      </w:r>
    </w:p>
    <w:p w:rsidR="00D36A3B" w:rsidRPr="00A02684" w:rsidRDefault="00D36A3B" w:rsidP="00F37281">
      <w:pPr>
        <w:ind w:firstLine="709"/>
        <w:jc w:val="both"/>
      </w:pPr>
    </w:p>
    <w:p w:rsidR="00585AAC" w:rsidRPr="00A02684" w:rsidRDefault="001A3612" w:rsidP="00F37281">
      <w:pPr>
        <w:pStyle w:val="2"/>
        <w:spacing w:before="0"/>
        <w:jc w:val="center"/>
        <w:rPr>
          <w:rFonts w:ascii="Times New Roman" w:hAnsi="Times New Roman"/>
          <w:color w:val="auto"/>
          <w:sz w:val="24"/>
          <w:szCs w:val="24"/>
        </w:rPr>
      </w:pPr>
      <w:bookmarkStart w:id="150" w:name="_Toc74682306"/>
      <w:r w:rsidRPr="00A02684">
        <w:rPr>
          <w:rFonts w:ascii="Times New Roman" w:hAnsi="Times New Roman"/>
          <w:color w:val="auto"/>
          <w:sz w:val="24"/>
          <w:szCs w:val="24"/>
        </w:rPr>
        <w:t>4</w:t>
      </w:r>
      <w:r w:rsidR="00585AAC" w:rsidRPr="00A02684">
        <w:rPr>
          <w:rFonts w:ascii="Times New Roman" w:hAnsi="Times New Roman"/>
          <w:color w:val="auto"/>
          <w:sz w:val="24"/>
          <w:szCs w:val="24"/>
        </w:rPr>
        <w:t>.</w:t>
      </w:r>
      <w:r w:rsidR="008070A5" w:rsidRPr="00A02684">
        <w:rPr>
          <w:rFonts w:ascii="Times New Roman" w:hAnsi="Times New Roman"/>
          <w:color w:val="auto"/>
          <w:sz w:val="24"/>
          <w:szCs w:val="24"/>
        </w:rPr>
        <w:t>6</w:t>
      </w:r>
      <w:r w:rsidR="00585AAC" w:rsidRPr="00A02684">
        <w:rPr>
          <w:rFonts w:ascii="Times New Roman" w:hAnsi="Times New Roman"/>
          <w:color w:val="auto"/>
          <w:sz w:val="24"/>
          <w:szCs w:val="24"/>
        </w:rPr>
        <w:t>.</w:t>
      </w:r>
      <w:r w:rsidR="00C619CA" w:rsidRPr="00A02684">
        <w:rPr>
          <w:rFonts w:ascii="Times New Roman" w:hAnsi="Times New Roman"/>
          <w:color w:val="auto"/>
          <w:sz w:val="24"/>
          <w:szCs w:val="24"/>
        </w:rPr>
        <w:t>7</w:t>
      </w:r>
      <w:r w:rsidR="00585AAC" w:rsidRPr="00A02684">
        <w:rPr>
          <w:rFonts w:ascii="Times New Roman" w:hAnsi="Times New Roman"/>
          <w:color w:val="auto"/>
          <w:sz w:val="24"/>
          <w:szCs w:val="24"/>
        </w:rPr>
        <w:t>. Газоснабжение</w:t>
      </w:r>
      <w:bookmarkEnd w:id="150"/>
    </w:p>
    <w:p w:rsidR="00BB2F9E" w:rsidRPr="00A02684" w:rsidRDefault="00BB2F9E" w:rsidP="00BB2F9E">
      <w:pPr>
        <w:ind w:firstLine="709"/>
        <w:rPr>
          <w:u w:val="single"/>
        </w:rPr>
      </w:pPr>
    </w:p>
    <w:p w:rsidR="00BB2F9E" w:rsidRPr="00A02684" w:rsidRDefault="00BB2F9E" w:rsidP="00BB2F9E">
      <w:pPr>
        <w:ind w:firstLine="709"/>
        <w:rPr>
          <w:b/>
        </w:rPr>
      </w:pPr>
      <w:r w:rsidRPr="00A02684">
        <w:rPr>
          <w:b/>
        </w:rPr>
        <w:t>Учет объектов регионального значения</w:t>
      </w:r>
    </w:p>
    <w:p w:rsidR="00BB2F9E" w:rsidRPr="00A02684" w:rsidRDefault="00BB2F9E" w:rsidP="00BB2F9E">
      <w:pPr>
        <w:autoSpaceDE w:val="0"/>
        <w:autoSpaceDN w:val="0"/>
        <w:adjustRightInd w:val="0"/>
        <w:ind w:firstLine="709"/>
        <w:jc w:val="both"/>
        <w:rPr>
          <w:rFonts w:eastAsia="Calibri"/>
          <w:lang w:eastAsia="ar-SA"/>
        </w:rPr>
      </w:pPr>
      <w:r w:rsidRPr="00A02684">
        <w:rPr>
          <w:rFonts w:eastAsia="Calibri"/>
          <w:lang w:eastAsia="ar-SA"/>
        </w:rPr>
        <w:t xml:space="preserve">В соответствии со схемой территориального планирования Ленинградской области в области энергетики (за исключением электроэнергетики), </w:t>
      </w:r>
      <w:r w:rsidRPr="00A02684">
        <w:t>Программой развития газоснабжения и газификации Ленинградской области на период 2021 – 2025 годы</w:t>
      </w:r>
      <w:r w:rsidRPr="00A02684">
        <w:rPr>
          <w:rFonts w:eastAsia="Calibri"/>
          <w:lang w:eastAsia="ar-SA"/>
        </w:rPr>
        <w:t xml:space="preserve"> на территории Бегуницкого сельского поселения планируемые объекты </w:t>
      </w:r>
      <w:r w:rsidR="00FD1CEE" w:rsidRPr="00A02684">
        <w:rPr>
          <w:rFonts w:eastAsia="Calibri"/>
          <w:lang w:eastAsia="ar-SA"/>
        </w:rPr>
        <w:t xml:space="preserve">регионального значения </w:t>
      </w:r>
      <w:r w:rsidRPr="00A02684">
        <w:rPr>
          <w:rFonts w:eastAsia="Calibri"/>
          <w:lang w:eastAsia="ar-SA"/>
        </w:rPr>
        <w:t>в области газоснабжения и газификации не предусмотрены.</w:t>
      </w:r>
    </w:p>
    <w:p w:rsidR="00BB2F9E" w:rsidRPr="00A02684" w:rsidRDefault="00BB2F9E" w:rsidP="00BB2F9E">
      <w:pPr>
        <w:autoSpaceDE w:val="0"/>
        <w:autoSpaceDN w:val="0"/>
        <w:adjustRightInd w:val="0"/>
        <w:ind w:firstLine="709"/>
        <w:jc w:val="both"/>
        <w:rPr>
          <w:rFonts w:eastAsia="Calibri"/>
          <w:lang w:eastAsia="ar-SA"/>
        </w:rPr>
      </w:pPr>
    </w:p>
    <w:p w:rsidR="00BB2F9E" w:rsidRPr="00A02684" w:rsidRDefault="00BB2F9E" w:rsidP="00BB2F9E">
      <w:pPr>
        <w:ind w:firstLine="709"/>
        <w:rPr>
          <w:b/>
        </w:rPr>
      </w:pPr>
      <w:r w:rsidRPr="00A02684">
        <w:rPr>
          <w:b/>
        </w:rPr>
        <w:t>Учет объектов местного значения муниципального района</w:t>
      </w:r>
    </w:p>
    <w:p w:rsidR="00BB2F9E" w:rsidRPr="00A02684" w:rsidRDefault="00BB2F9E" w:rsidP="00BB2F9E">
      <w:pPr>
        <w:widowControl w:val="0"/>
        <w:ind w:firstLine="709"/>
        <w:jc w:val="both"/>
      </w:pPr>
      <w:r w:rsidRPr="00A02684">
        <w:t xml:space="preserve">В соответствии с проектом изменений в схему территориального планирования муниципального образования Волосовский муниципальный район Ленинградской области размещение </w:t>
      </w:r>
      <w:r w:rsidRPr="00A02684">
        <w:rPr>
          <w:rFonts w:eastAsia="Calibri"/>
          <w:lang w:eastAsia="ar-SA"/>
        </w:rPr>
        <w:t xml:space="preserve">объектов </w:t>
      </w:r>
      <w:r w:rsidR="00FD1CEE" w:rsidRPr="00A02684">
        <w:rPr>
          <w:rFonts w:eastAsia="Calibri"/>
          <w:lang w:eastAsia="ar-SA"/>
        </w:rPr>
        <w:t>местного значения муниципального района</w:t>
      </w:r>
      <w:r w:rsidR="00FD1CEE" w:rsidRPr="00A02684">
        <w:t xml:space="preserve"> </w:t>
      </w:r>
      <w:r w:rsidRPr="00A02684">
        <w:rPr>
          <w:rFonts w:eastAsia="Calibri"/>
          <w:lang w:eastAsia="ar-SA"/>
        </w:rPr>
        <w:t xml:space="preserve">в области газоснабжения и газификации </w:t>
      </w:r>
      <w:r w:rsidRPr="00A02684">
        <w:t xml:space="preserve">на территории Бегуницкого сельского поселения не планируется. </w:t>
      </w:r>
    </w:p>
    <w:p w:rsidR="00BB2F9E" w:rsidRPr="00A02684" w:rsidRDefault="00BB2F9E" w:rsidP="00BB2F9E">
      <w:pPr>
        <w:pStyle w:val="a0"/>
        <w:suppressAutoHyphens/>
        <w:ind w:firstLine="709"/>
      </w:pPr>
    </w:p>
    <w:p w:rsidR="00780194" w:rsidRPr="00A02684" w:rsidRDefault="00780194" w:rsidP="00780194">
      <w:pPr>
        <w:ind w:firstLine="709"/>
        <w:rPr>
          <w:b/>
          <w:sz w:val="28"/>
          <w:szCs w:val="28"/>
        </w:rPr>
      </w:pPr>
      <w:r w:rsidRPr="00A02684">
        <w:rPr>
          <w:b/>
        </w:rPr>
        <w:t>Оценка объемов годового потребления сетевого природного газа</w:t>
      </w:r>
    </w:p>
    <w:p w:rsidR="00687D92" w:rsidRPr="00A02684" w:rsidRDefault="00934648" w:rsidP="00C579FC">
      <w:pPr>
        <w:autoSpaceDE w:val="0"/>
        <w:autoSpaceDN w:val="0"/>
        <w:adjustRightInd w:val="0"/>
        <w:ind w:firstLine="709"/>
        <w:jc w:val="both"/>
        <w:rPr>
          <w:rFonts w:eastAsia="Calibri"/>
          <w:lang w:eastAsia="ar-SA"/>
        </w:rPr>
      </w:pPr>
      <w:r w:rsidRPr="00A02684">
        <w:rPr>
          <w:rFonts w:eastAsia="Calibri"/>
          <w:lang w:eastAsia="ar-SA"/>
        </w:rPr>
        <w:t>В настоящее время в границах Бегуницкого сельского поселения газифицировано сетевым природным газом 5 населенных пунктов</w:t>
      </w:r>
      <w:r w:rsidR="00687D92" w:rsidRPr="00A02684">
        <w:rPr>
          <w:rFonts w:eastAsia="Calibri"/>
          <w:lang w:eastAsia="ar-SA"/>
        </w:rPr>
        <w:t>: д. Бегуницы, д. Терпилицы, п. Зимитицы, д. Ивановское, д. Гомонтово</w:t>
      </w:r>
      <w:r w:rsidR="00C0437A" w:rsidRPr="00A02684">
        <w:rPr>
          <w:rFonts w:eastAsia="Calibri"/>
          <w:lang w:eastAsia="ar-SA"/>
        </w:rPr>
        <w:t xml:space="preserve"> (</w:t>
      </w:r>
      <w:r w:rsidR="00687D92" w:rsidRPr="00A02684">
        <w:rPr>
          <w:rFonts w:eastAsia="Calibri"/>
          <w:lang w:eastAsia="ar-SA"/>
        </w:rPr>
        <w:t xml:space="preserve">газопровод </w:t>
      </w:r>
      <w:r w:rsidR="00C0437A" w:rsidRPr="00A02684">
        <w:rPr>
          <w:rFonts w:eastAsia="Calibri"/>
          <w:lang w:eastAsia="ar-SA"/>
        </w:rPr>
        <w:t xml:space="preserve">по ул. Аллея Гомонтово </w:t>
      </w:r>
      <w:r w:rsidR="00687D92" w:rsidRPr="00A02684">
        <w:rPr>
          <w:rFonts w:eastAsia="Calibri"/>
          <w:lang w:eastAsia="ar-SA"/>
        </w:rPr>
        <w:t xml:space="preserve">построен в 2019 году, оформлен в собственность 09.11.2020, потребители </w:t>
      </w:r>
      <w:r w:rsidR="00381707" w:rsidRPr="00A02684">
        <w:rPr>
          <w:rFonts w:eastAsia="Calibri"/>
          <w:lang w:eastAsia="ar-SA"/>
        </w:rPr>
        <w:t>в настоящее время</w:t>
      </w:r>
      <w:r w:rsidR="00687D92" w:rsidRPr="00A02684">
        <w:rPr>
          <w:rFonts w:eastAsia="Calibri"/>
          <w:lang w:eastAsia="ar-SA"/>
        </w:rPr>
        <w:t xml:space="preserve"> отсутствуют)</w:t>
      </w:r>
      <w:r w:rsidR="00C0437A" w:rsidRPr="00A02684">
        <w:rPr>
          <w:rFonts w:eastAsia="Calibri"/>
          <w:lang w:eastAsia="ar-SA"/>
        </w:rPr>
        <w:t>.</w:t>
      </w:r>
    </w:p>
    <w:p w:rsidR="00CF5B26" w:rsidRPr="00A02684" w:rsidRDefault="00CF5B26" w:rsidP="00CF5B26">
      <w:pPr>
        <w:ind w:firstLine="709"/>
        <w:jc w:val="both"/>
      </w:pPr>
      <w:r w:rsidRPr="00A02684">
        <w:t>Газоснабжение Бегуницкого сельского поселения осуществляется от ГРС «Волосово».</w:t>
      </w:r>
    </w:p>
    <w:p w:rsidR="00CF5B26" w:rsidRPr="00A02684" w:rsidRDefault="00CF5B26" w:rsidP="00CF5B26">
      <w:pPr>
        <w:autoSpaceDE w:val="0"/>
        <w:autoSpaceDN w:val="0"/>
        <w:adjustRightInd w:val="0"/>
        <w:ind w:firstLine="709"/>
        <w:jc w:val="both"/>
      </w:pPr>
      <w:r w:rsidRPr="00A02684">
        <w:t xml:space="preserve">Жители сельских населенных пунктов, не обеспеченные централизованным газоснабжением (природным газом), используют для нужд пищеприготовления сжиженный углеводородный баллонный газ. </w:t>
      </w:r>
    </w:p>
    <w:p w:rsidR="00182244" w:rsidRPr="00A02684" w:rsidRDefault="00780194" w:rsidP="00182244">
      <w:pPr>
        <w:autoSpaceDE w:val="0"/>
        <w:autoSpaceDN w:val="0"/>
        <w:adjustRightInd w:val="0"/>
        <w:ind w:firstLine="709"/>
        <w:jc w:val="both"/>
        <w:rPr>
          <w:rFonts w:eastAsia="Calibri"/>
          <w:lang w:eastAsia="ar-SA"/>
        </w:rPr>
      </w:pPr>
      <w:r w:rsidRPr="00A02684">
        <w:lastRenderedPageBreak/>
        <w:t xml:space="preserve">На расчетный срок генерального плана планируется газификация индивидуального жилого фонда </w:t>
      </w:r>
      <w:r w:rsidR="00182244" w:rsidRPr="00A02684">
        <w:t xml:space="preserve">всех </w:t>
      </w:r>
      <w:r w:rsidRPr="00A02684">
        <w:t>населенных пунктов со строительством распределительных газопроводов и газорегуляторных пунктов</w:t>
      </w:r>
      <w:r w:rsidR="00182244" w:rsidRPr="00A02684">
        <w:t xml:space="preserve"> в соответствии со </w:t>
      </w:r>
      <w:r w:rsidR="00182244" w:rsidRPr="00A02684">
        <w:rPr>
          <w:rFonts w:eastAsia="Calibri"/>
          <w:lang w:eastAsia="ar-SA"/>
        </w:rPr>
        <w:t xml:space="preserve">Схемой газоснабжения природным газом Бегуницкого сельского поселения Волосовского </w:t>
      </w:r>
      <w:r w:rsidR="002F727F" w:rsidRPr="00A02684">
        <w:rPr>
          <w:rFonts w:eastAsia="Calibri"/>
          <w:lang w:eastAsia="ar-SA"/>
        </w:rPr>
        <w:t xml:space="preserve">муниципального </w:t>
      </w:r>
      <w:r w:rsidR="00182244" w:rsidRPr="00A02684">
        <w:rPr>
          <w:rFonts w:eastAsia="Calibri"/>
          <w:lang w:eastAsia="ar-SA"/>
        </w:rPr>
        <w:t>района Ленинградской области, утвержденной постановлением администрации муниципального образования Бегуницкое сельское поселение Волосовского муниципального района Ленинградской области от 28 декабря 2020 года № 291.</w:t>
      </w:r>
    </w:p>
    <w:p w:rsidR="00780194" w:rsidRPr="00A02684" w:rsidRDefault="00780194" w:rsidP="00780194">
      <w:pPr>
        <w:ind w:firstLine="709"/>
        <w:jc w:val="both"/>
      </w:pPr>
      <w:r w:rsidRPr="00A02684">
        <w:t>В соответствии с</w:t>
      </w:r>
      <w:r w:rsidR="00182244" w:rsidRPr="00A02684">
        <w:t>о</w:t>
      </w:r>
      <w:r w:rsidRPr="00A02684">
        <w:t xml:space="preserve"> схем</w:t>
      </w:r>
      <w:r w:rsidR="00182244" w:rsidRPr="00A02684">
        <w:t>ой</w:t>
      </w:r>
      <w:r w:rsidRPr="00A02684">
        <w:t xml:space="preserve"> газоснабжения поселени</w:t>
      </w:r>
      <w:r w:rsidR="00182244" w:rsidRPr="00A02684">
        <w:t>я</w:t>
      </w:r>
      <w:r w:rsidRPr="00A02684">
        <w:t xml:space="preserve"> на перспективу принято комплексное использование природного газа всеми категориями потребителей, в том числе населением:</w:t>
      </w:r>
    </w:p>
    <w:p w:rsidR="00780194" w:rsidRPr="00A02684" w:rsidRDefault="00780194" w:rsidP="00B64F6F">
      <w:pPr>
        <w:pStyle w:val="ae"/>
        <w:numPr>
          <w:ilvl w:val="0"/>
          <w:numId w:val="80"/>
        </w:numPr>
        <w:jc w:val="both"/>
      </w:pPr>
      <w:r w:rsidRPr="00A02684">
        <w:t>для нужд пищеприготовления;</w:t>
      </w:r>
    </w:p>
    <w:p w:rsidR="00780194" w:rsidRPr="00A02684" w:rsidRDefault="00780194" w:rsidP="00B64F6F">
      <w:pPr>
        <w:pStyle w:val="ae"/>
        <w:numPr>
          <w:ilvl w:val="0"/>
          <w:numId w:val="80"/>
        </w:numPr>
        <w:jc w:val="both"/>
      </w:pPr>
      <w:r w:rsidRPr="00A02684">
        <w:t>горячего водоснабжения (при отсутствии централизованных источников);</w:t>
      </w:r>
    </w:p>
    <w:p w:rsidR="00780194" w:rsidRPr="00A02684" w:rsidRDefault="00780194" w:rsidP="00B64F6F">
      <w:pPr>
        <w:pStyle w:val="ae"/>
        <w:numPr>
          <w:ilvl w:val="0"/>
          <w:numId w:val="80"/>
        </w:numPr>
        <w:jc w:val="both"/>
      </w:pPr>
      <w:r w:rsidRPr="00A02684">
        <w:t>отопления малоэтажной усадебной застройки (с использованием индивидуальных отопительных газовых аппаратов).</w:t>
      </w:r>
    </w:p>
    <w:p w:rsidR="00780194" w:rsidRPr="00A02684" w:rsidRDefault="00780194" w:rsidP="00780194">
      <w:pPr>
        <w:ind w:firstLine="709"/>
        <w:jc w:val="both"/>
      </w:pPr>
      <w:r w:rsidRPr="00A02684">
        <w:t>Для оценки расчетного газопотребления планируемой для газификации индивидуальной жилой застройки приняты нормативы газопотребления природным газом в соответствии с п. 2.2.2 местных нормативов градостроительного проектирования:</w:t>
      </w:r>
    </w:p>
    <w:p w:rsidR="00780194" w:rsidRPr="00A02684" w:rsidRDefault="00780194" w:rsidP="00B64F6F">
      <w:pPr>
        <w:pStyle w:val="ae"/>
        <w:numPr>
          <w:ilvl w:val="0"/>
          <w:numId w:val="79"/>
        </w:numPr>
        <w:jc w:val="both"/>
      </w:pPr>
      <w:r w:rsidRPr="00A02684">
        <w:t>при оборудовании жилого дома газовой плитой и газовым водонагревателем при отсутствии центрального горячего водоснабжения при газоснабжении: 338,4 куб. м/чел. в год;</w:t>
      </w:r>
    </w:p>
    <w:p w:rsidR="00780194" w:rsidRPr="00A02684" w:rsidRDefault="00780194" w:rsidP="00B64F6F">
      <w:pPr>
        <w:pStyle w:val="ae"/>
        <w:numPr>
          <w:ilvl w:val="0"/>
          <w:numId w:val="79"/>
        </w:numPr>
        <w:jc w:val="both"/>
      </w:pPr>
      <w:r w:rsidRPr="00A02684">
        <w:t>отопление одного квадратного метра жилого помещения от газовых приборов (среднегодовое значение): 98,4 куб. м/кв. м в год.</w:t>
      </w:r>
    </w:p>
    <w:p w:rsidR="00780194" w:rsidRPr="00A02684" w:rsidRDefault="00780194" w:rsidP="00780194">
      <w:pPr>
        <w:jc w:val="both"/>
      </w:pPr>
    </w:p>
    <w:p w:rsidR="00780194" w:rsidRPr="00A02684" w:rsidRDefault="00780194" w:rsidP="00780194">
      <w:pPr>
        <w:jc w:val="center"/>
      </w:pPr>
      <w:r w:rsidRPr="00A02684">
        <w:t xml:space="preserve">Таблица </w:t>
      </w:r>
      <w:r w:rsidR="008975A2" w:rsidRPr="00A02684">
        <w:t>6</w:t>
      </w:r>
      <w:r w:rsidRPr="00A02684">
        <w:t>1. Оценка расчетного газопотребления планируемой для газификации индивидуальной жилой застройки</w:t>
      </w:r>
    </w:p>
    <w:tbl>
      <w:tblPr>
        <w:tblStyle w:val="a7"/>
        <w:tblW w:w="5000" w:type="pct"/>
        <w:tblLook w:val="04A0" w:firstRow="1" w:lastRow="0" w:firstColumn="1" w:lastColumn="0" w:noHBand="0" w:noVBand="1"/>
      </w:tblPr>
      <w:tblGrid>
        <w:gridCol w:w="464"/>
        <w:gridCol w:w="1798"/>
        <w:gridCol w:w="1456"/>
        <w:gridCol w:w="1454"/>
        <w:gridCol w:w="2433"/>
        <w:gridCol w:w="1550"/>
        <w:gridCol w:w="1041"/>
      </w:tblGrid>
      <w:tr w:rsidR="00780194" w:rsidRPr="00A02684" w:rsidTr="004809A2">
        <w:trPr>
          <w:tblHeader/>
        </w:trPr>
        <w:tc>
          <w:tcPr>
            <w:tcW w:w="228" w:type="pct"/>
            <w:vMerge w:val="restart"/>
            <w:vAlign w:val="center"/>
          </w:tcPr>
          <w:p w:rsidR="00780194" w:rsidRPr="00A02684" w:rsidRDefault="00780194" w:rsidP="000E238B">
            <w:pPr>
              <w:jc w:val="center"/>
              <w:rPr>
                <w:sz w:val="22"/>
                <w:szCs w:val="22"/>
              </w:rPr>
            </w:pPr>
            <w:r w:rsidRPr="00A02684">
              <w:rPr>
                <w:sz w:val="22"/>
                <w:szCs w:val="22"/>
              </w:rPr>
              <w:t>№</w:t>
            </w:r>
          </w:p>
        </w:tc>
        <w:tc>
          <w:tcPr>
            <w:tcW w:w="882" w:type="pct"/>
            <w:vMerge w:val="restart"/>
            <w:vAlign w:val="center"/>
          </w:tcPr>
          <w:p w:rsidR="00780194" w:rsidRPr="00A02684" w:rsidRDefault="00780194" w:rsidP="000E238B">
            <w:pPr>
              <w:jc w:val="center"/>
              <w:rPr>
                <w:sz w:val="22"/>
                <w:szCs w:val="22"/>
              </w:rPr>
            </w:pPr>
            <w:r w:rsidRPr="00A02684">
              <w:rPr>
                <w:sz w:val="22"/>
                <w:szCs w:val="22"/>
              </w:rPr>
              <w:t>Населенный пункт</w:t>
            </w:r>
          </w:p>
        </w:tc>
        <w:tc>
          <w:tcPr>
            <w:tcW w:w="1427" w:type="pct"/>
            <w:gridSpan w:val="2"/>
            <w:vAlign w:val="center"/>
          </w:tcPr>
          <w:p w:rsidR="00780194" w:rsidRPr="00A02684" w:rsidRDefault="00780194" w:rsidP="000E238B">
            <w:pPr>
              <w:jc w:val="center"/>
              <w:rPr>
                <w:sz w:val="22"/>
                <w:szCs w:val="22"/>
              </w:rPr>
            </w:pPr>
            <w:r w:rsidRPr="00A02684">
              <w:rPr>
                <w:sz w:val="22"/>
                <w:szCs w:val="22"/>
              </w:rPr>
              <w:t>Характеристика жилого фонда, планируемого к газификации (с учетом сезонного, оценка)</w:t>
            </w:r>
          </w:p>
        </w:tc>
        <w:tc>
          <w:tcPr>
            <w:tcW w:w="2464" w:type="pct"/>
            <w:gridSpan w:val="3"/>
            <w:vAlign w:val="center"/>
          </w:tcPr>
          <w:p w:rsidR="00780194" w:rsidRPr="00A02684" w:rsidRDefault="00780194" w:rsidP="000E238B">
            <w:pPr>
              <w:jc w:val="center"/>
              <w:rPr>
                <w:sz w:val="22"/>
                <w:szCs w:val="22"/>
              </w:rPr>
            </w:pPr>
            <w:r w:rsidRPr="00A02684">
              <w:rPr>
                <w:sz w:val="22"/>
                <w:szCs w:val="22"/>
              </w:rPr>
              <w:t>Объём расчетного газопотребления, тыс. куб. м в год</w:t>
            </w:r>
          </w:p>
        </w:tc>
      </w:tr>
      <w:tr w:rsidR="00780194" w:rsidRPr="00A02684" w:rsidTr="004809A2">
        <w:trPr>
          <w:tblHeader/>
        </w:trPr>
        <w:tc>
          <w:tcPr>
            <w:tcW w:w="228" w:type="pct"/>
            <w:vMerge/>
            <w:vAlign w:val="center"/>
          </w:tcPr>
          <w:p w:rsidR="00780194" w:rsidRPr="00A02684" w:rsidRDefault="00780194" w:rsidP="000E238B">
            <w:pPr>
              <w:jc w:val="center"/>
              <w:rPr>
                <w:sz w:val="22"/>
                <w:szCs w:val="22"/>
              </w:rPr>
            </w:pPr>
          </w:p>
        </w:tc>
        <w:tc>
          <w:tcPr>
            <w:tcW w:w="882" w:type="pct"/>
            <w:vMerge/>
            <w:vAlign w:val="center"/>
          </w:tcPr>
          <w:p w:rsidR="00780194" w:rsidRPr="00A02684" w:rsidRDefault="00780194" w:rsidP="000E238B">
            <w:pPr>
              <w:jc w:val="center"/>
              <w:rPr>
                <w:sz w:val="22"/>
                <w:szCs w:val="22"/>
              </w:rPr>
            </w:pPr>
          </w:p>
        </w:tc>
        <w:tc>
          <w:tcPr>
            <w:tcW w:w="714" w:type="pct"/>
            <w:vAlign w:val="center"/>
          </w:tcPr>
          <w:p w:rsidR="00780194" w:rsidRPr="00A02684" w:rsidRDefault="00780194" w:rsidP="000E238B">
            <w:pPr>
              <w:jc w:val="center"/>
              <w:rPr>
                <w:sz w:val="22"/>
                <w:szCs w:val="22"/>
              </w:rPr>
            </w:pPr>
            <w:r w:rsidRPr="00A02684">
              <w:rPr>
                <w:sz w:val="22"/>
                <w:szCs w:val="22"/>
              </w:rPr>
              <w:t>Численность населения, чел.</w:t>
            </w:r>
          </w:p>
        </w:tc>
        <w:tc>
          <w:tcPr>
            <w:tcW w:w="713" w:type="pct"/>
            <w:vAlign w:val="center"/>
          </w:tcPr>
          <w:p w:rsidR="00780194" w:rsidRPr="00A02684" w:rsidRDefault="00780194" w:rsidP="000E238B">
            <w:pPr>
              <w:jc w:val="center"/>
              <w:rPr>
                <w:sz w:val="22"/>
                <w:szCs w:val="22"/>
              </w:rPr>
            </w:pPr>
            <w:r w:rsidRPr="00A02684">
              <w:rPr>
                <w:sz w:val="22"/>
                <w:szCs w:val="22"/>
              </w:rPr>
              <w:t>Общая площадь жилищного фонда, кв. м</w:t>
            </w:r>
          </w:p>
        </w:tc>
        <w:tc>
          <w:tcPr>
            <w:tcW w:w="1193" w:type="pct"/>
            <w:vAlign w:val="center"/>
          </w:tcPr>
          <w:p w:rsidR="00780194" w:rsidRPr="00A02684" w:rsidRDefault="00780194" w:rsidP="000E238B">
            <w:pPr>
              <w:jc w:val="center"/>
              <w:rPr>
                <w:sz w:val="22"/>
                <w:szCs w:val="22"/>
              </w:rPr>
            </w:pPr>
            <w:r w:rsidRPr="00A02684">
              <w:rPr>
                <w:sz w:val="22"/>
                <w:szCs w:val="22"/>
              </w:rPr>
              <w:t>Пищеприготовление и горячее водоснабжение</w:t>
            </w:r>
          </w:p>
        </w:tc>
        <w:tc>
          <w:tcPr>
            <w:tcW w:w="760" w:type="pct"/>
            <w:vAlign w:val="center"/>
          </w:tcPr>
          <w:p w:rsidR="00780194" w:rsidRPr="00A02684" w:rsidRDefault="00780194" w:rsidP="000E238B">
            <w:pPr>
              <w:jc w:val="center"/>
              <w:rPr>
                <w:sz w:val="22"/>
                <w:szCs w:val="22"/>
              </w:rPr>
            </w:pPr>
            <w:r w:rsidRPr="00A02684">
              <w:rPr>
                <w:sz w:val="22"/>
                <w:szCs w:val="22"/>
              </w:rPr>
              <w:t>Отопление (жилфонд постоянного населения, оценка)</w:t>
            </w:r>
          </w:p>
        </w:tc>
        <w:tc>
          <w:tcPr>
            <w:tcW w:w="510" w:type="pct"/>
            <w:vAlign w:val="center"/>
          </w:tcPr>
          <w:p w:rsidR="00780194" w:rsidRPr="00A02684" w:rsidRDefault="00780194" w:rsidP="000E238B">
            <w:pPr>
              <w:jc w:val="center"/>
              <w:rPr>
                <w:sz w:val="22"/>
                <w:szCs w:val="22"/>
              </w:rPr>
            </w:pPr>
            <w:r w:rsidRPr="00A02684">
              <w:rPr>
                <w:sz w:val="22"/>
                <w:szCs w:val="22"/>
              </w:rPr>
              <w:t>Всего</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w:t>
            </w:r>
          </w:p>
        </w:tc>
        <w:tc>
          <w:tcPr>
            <w:tcW w:w="882" w:type="pct"/>
            <w:vAlign w:val="center"/>
          </w:tcPr>
          <w:p w:rsidR="004809A2" w:rsidRPr="00A02684" w:rsidRDefault="004809A2" w:rsidP="004809A2">
            <w:pPr>
              <w:jc w:val="center"/>
              <w:rPr>
                <w:sz w:val="22"/>
                <w:szCs w:val="22"/>
              </w:rPr>
            </w:pPr>
            <w:r w:rsidRPr="00A02684">
              <w:rPr>
                <w:sz w:val="22"/>
                <w:szCs w:val="22"/>
              </w:rPr>
              <w:t>д. Большие Лашковицы</w:t>
            </w:r>
          </w:p>
        </w:tc>
        <w:tc>
          <w:tcPr>
            <w:tcW w:w="714" w:type="pct"/>
            <w:vAlign w:val="center"/>
          </w:tcPr>
          <w:p w:rsidR="004809A2" w:rsidRPr="00A02684" w:rsidRDefault="004809A2" w:rsidP="004809A2">
            <w:pPr>
              <w:jc w:val="center"/>
              <w:rPr>
                <w:sz w:val="22"/>
                <w:szCs w:val="22"/>
              </w:rPr>
            </w:pPr>
            <w:r w:rsidRPr="00A02684">
              <w:rPr>
                <w:sz w:val="22"/>
                <w:szCs w:val="22"/>
              </w:rPr>
              <w:t>118</w:t>
            </w:r>
          </w:p>
        </w:tc>
        <w:tc>
          <w:tcPr>
            <w:tcW w:w="713" w:type="pct"/>
            <w:vAlign w:val="center"/>
          </w:tcPr>
          <w:p w:rsidR="004809A2" w:rsidRPr="00A02684" w:rsidRDefault="004809A2" w:rsidP="004809A2">
            <w:pPr>
              <w:jc w:val="center"/>
              <w:rPr>
                <w:sz w:val="22"/>
                <w:szCs w:val="22"/>
              </w:rPr>
            </w:pPr>
            <w:r w:rsidRPr="00A02684">
              <w:rPr>
                <w:sz w:val="22"/>
                <w:szCs w:val="22"/>
              </w:rPr>
              <w:t>4966</w:t>
            </w:r>
          </w:p>
        </w:tc>
        <w:tc>
          <w:tcPr>
            <w:tcW w:w="1193" w:type="pct"/>
            <w:vAlign w:val="center"/>
          </w:tcPr>
          <w:p w:rsidR="004809A2" w:rsidRPr="00A02684" w:rsidRDefault="004809A2" w:rsidP="004809A2">
            <w:pPr>
              <w:jc w:val="center"/>
              <w:rPr>
                <w:sz w:val="22"/>
                <w:szCs w:val="22"/>
              </w:rPr>
            </w:pPr>
            <w:r w:rsidRPr="00A02684">
              <w:rPr>
                <w:sz w:val="22"/>
                <w:szCs w:val="22"/>
              </w:rPr>
              <w:t>39,93</w:t>
            </w:r>
          </w:p>
        </w:tc>
        <w:tc>
          <w:tcPr>
            <w:tcW w:w="760" w:type="pct"/>
            <w:vAlign w:val="center"/>
          </w:tcPr>
          <w:p w:rsidR="004809A2" w:rsidRPr="00A02684" w:rsidRDefault="004809A2" w:rsidP="004809A2">
            <w:pPr>
              <w:jc w:val="center"/>
              <w:rPr>
                <w:sz w:val="22"/>
                <w:szCs w:val="22"/>
              </w:rPr>
            </w:pPr>
            <w:r w:rsidRPr="00A02684">
              <w:rPr>
                <w:sz w:val="22"/>
                <w:szCs w:val="22"/>
              </w:rPr>
              <w:t>488,65</w:t>
            </w:r>
          </w:p>
        </w:tc>
        <w:tc>
          <w:tcPr>
            <w:tcW w:w="510" w:type="pct"/>
            <w:vAlign w:val="center"/>
          </w:tcPr>
          <w:p w:rsidR="004809A2" w:rsidRPr="00A02684" w:rsidRDefault="004809A2" w:rsidP="004809A2">
            <w:pPr>
              <w:jc w:val="center"/>
              <w:rPr>
                <w:sz w:val="22"/>
                <w:szCs w:val="22"/>
              </w:rPr>
            </w:pPr>
            <w:r w:rsidRPr="00A02684">
              <w:rPr>
                <w:sz w:val="22"/>
                <w:szCs w:val="22"/>
              </w:rPr>
              <w:t>528,59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w:t>
            </w:r>
          </w:p>
        </w:tc>
        <w:tc>
          <w:tcPr>
            <w:tcW w:w="882" w:type="pct"/>
            <w:vAlign w:val="center"/>
          </w:tcPr>
          <w:p w:rsidR="004809A2" w:rsidRPr="00A02684" w:rsidRDefault="004809A2" w:rsidP="004809A2">
            <w:pPr>
              <w:jc w:val="center"/>
              <w:rPr>
                <w:sz w:val="22"/>
                <w:szCs w:val="22"/>
              </w:rPr>
            </w:pPr>
            <w:r w:rsidRPr="00A02684">
              <w:rPr>
                <w:sz w:val="22"/>
                <w:szCs w:val="22"/>
              </w:rPr>
              <w:t>д. Большое Тешково</w:t>
            </w:r>
          </w:p>
        </w:tc>
        <w:tc>
          <w:tcPr>
            <w:tcW w:w="714" w:type="pct"/>
            <w:vAlign w:val="center"/>
          </w:tcPr>
          <w:p w:rsidR="004809A2" w:rsidRPr="00A02684" w:rsidRDefault="004809A2" w:rsidP="004809A2">
            <w:pPr>
              <w:jc w:val="center"/>
              <w:rPr>
                <w:sz w:val="22"/>
                <w:szCs w:val="22"/>
              </w:rPr>
            </w:pPr>
            <w:r w:rsidRPr="00A02684">
              <w:rPr>
                <w:sz w:val="22"/>
                <w:szCs w:val="22"/>
              </w:rPr>
              <w:t>166</w:t>
            </w:r>
          </w:p>
        </w:tc>
        <w:tc>
          <w:tcPr>
            <w:tcW w:w="713" w:type="pct"/>
            <w:vAlign w:val="center"/>
          </w:tcPr>
          <w:p w:rsidR="004809A2" w:rsidRPr="00A02684" w:rsidRDefault="004809A2" w:rsidP="004809A2">
            <w:pPr>
              <w:jc w:val="center"/>
              <w:rPr>
                <w:sz w:val="22"/>
                <w:szCs w:val="22"/>
              </w:rPr>
            </w:pPr>
            <w:r w:rsidRPr="00A02684">
              <w:rPr>
                <w:sz w:val="22"/>
                <w:szCs w:val="22"/>
              </w:rPr>
              <w:t>6956</w:t>
            </w:r>
          </w:p>
        </w:tc>
        <w:tc>
          <w:tcPr>
            <w:tcW w:w="1193" w:type="pct"/>
            <w:vAlign w:val="center"/>
          </w:tcPr>
          <w:p w:rsidR="004809A2" w:rsidRPr="00A02684" w:rsidRDefault="004809A2" w:rsidP="004809A2">
            <w:pPr>
              <w:jc w:val="center"/>
              <w:rPr>
                <w:sz w:val="22"/>
                <w:szCs w:val="22"/>
              </w:rPr>
            </w:pPr>
            <w:r w:rsidRPr="00A02684">
              <w:rPr>
                <w:sz w:val="22"/>
                <w:szCs w:val="22"/>
              </w:rPr>
              <w:t>56,17</w:t>
            </w:r>
          </w:p>
        </w:tc>
        <w:tc>
          <w:tcPr>
            <w:tcW w:w="760" w:type="pct"/>
            <w:vAlign w:val="center"/>
          </w:tcPr>
          <w:p w:rsidR="004809A2" w:rsidRPr="00A02684" w:rsidRDefault="004809A2" w:rsidP="004809A2">
            <w:pPr>
              <w:jc w:val="center"/>
              <w:rPr>
                <w:sz w:val="22"/>
                <w:szCs w:val="22"/>
              </w:rPr>
            </w:pPr>
            <w:r w:rsidRPr="00A02684">
              <w:rPr>
                <w:sz w:val="22"/>
                <w:szCs w:val="22"/>
              </w:rPr>
              <w:t>684,47</w:t>
            </w:r>
          </w:p>
        </w:tc>
        <w:tc>
          <w:tcPr>
            <w:tcW w:w="510" w:type="pct"/>
            <w:vAlign w:val="center"/>
          </w:tcPr>
          <w:p w:rsidR="004809A2" w:rsidRPr="00A02684" w:rsidRDefault="004809A2" w:rsidP="004809A2">
            <w:pPr>
              <w:jc w:val="center"/>
              <w:rPr>
                <w:sz w:val="22"/>
                <w:szCs w:val="22"/>
              </w:rPr>
            </w:pPr>
            <w:r w:rsidRPr="00A02684">
              <w:rPr>
                <w:sz w:val="22"/>
                <w:szCs w:val="22"/>
              </w:rPr>
              <w:t>740,64</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w:t>
            </w:r>
          </w:p>
        </w:tc>
        <w:tc>
          <w:tcPr>
            <w:tcW w:w="882" w:type="pct"/>
            <w:vAlign w:val="center"/>
          </w:tcPr>
          <w:p w:rsidR="004809A2" w:rsidRPr="00A02684" w:rsidRDefault="004809A2" w:rsidP="004809A2">
            <w:pPr>
              <w:jc w:val="center"/>
              <w:rPr>
                <w:sz w:val="22"/>
                <w:szCs w:val="22"/>
              </w:rPr>
            </w:pPr>
            <w:r w:rsidRPr="00A02684">
              <w:rPr>
                <w:sz w:val="22"/>
                <w:szCs w:val="22"/>
              </w:rPr>
              <w:t>д. Буяницы</w:t>
            </w:r>
          </w:p>
        </w:tc>
        <w:tc>
          <w:tcPr>
            <w:tcW w:w="714" w:type="pct"/>
            <w:vAlign w:val="center"/>
          </w:tcPr>
          <w:p w:rsidR="004809A2" w:rsidRPr="00A02684" w:rsidRDefault="004809A2" w:rsidP="004809A2">
            <w:pPr>
              <w:jc w:val="center"/>
              <w:rPr>
                <w:sz w:val="22"/>
                <w:szCs w:val="22"/>
              </w:rPr>
            </w:pPr>
            <w:r w:rsidRPr="00A02684">
              <w:rPr>
                <w:sz w:val="22"/>
                <w:szCs w:val="22"/>
              </w:rPr>
              <w:t>67</w:t>
            </w:r>
          </w:p>
        </w:tc>
        <w:tc>
          <w:tcPr>
            <w:tcW w:w="713" w:type="pct"/>
            <w:vAlign w:val="center"/>
          </w:tcPr>
          <w:p w:rsidR="004809A2" w:rsidRPr="00A02684" w:rsidRDefault="004809A2" w:rsidP="004809A2">
            <w:pPr>
              <w:jc w:val="center"/>
              <w:rPr>
                <w:sz w:val="22"/>
                <w:szCs w:val="22"/>
              </w:rPr>
            </w:pPr>
            <w:r w:rsidRPr="00A02684">
              <w:rPr>
                <w:sz w:val="22"/>
                <w:szCs w:val="22"/>
              </w:rPr>
              <w:t>2803</w:t>
            </w:r>
          </w:p>
        </w:tc>
        <w:tc>
          <w:tcPr>
            <w:tcW w:w="1193" w:type="pct"/>
            <w:vAlign w:val="center"/>
          </w:tcPr>
          <w:p w:rsidR="004809A2" w:rsidRPr="00A02684" w:rsidRDefault="004809A2" w:rsidP="004809A2">
            <w:pPr>
              <w:jc w:val="center"/>
              <w:rPr>
                <w:sz w:val="22"/>
                <w:szCs w:val="22"/>
              </w:rPr>
            </w:pPr>
            <w:r w:rsidRPr="00A02684">
              <w:rPr>
                <w:sz w:val="22"/>
                <w:szCs w:val="22"/>
              </w:rPr>
              <w:t>22,67</w:t>
            </w:r>
          </w:p>
        </w:tc>
        <w:tc>
          <w:tcPr>
            <w:tcW w:w="760" w:type="pct"/>
            <w:vAlign w:val="center"/>
          </w:tcPr>
          <w:p w:rsidR="004809A2" w:rsidRPr="00A02684" w:rsidRDefault="004809A2" w:rsidP="004809A2">
            <w:pPr>
              <w:jc w:val="center"/>
              <w:rPr>
                <w:sz w:val="22"/>
                <w:szCs w:val="22"/>
              </w:rPr>
            </w:pPr>
            <w:r w:rsidRPr="00A02684">
              <w:rPr>
                <w:sz w:val="22"/>
                <w:szCs w:val="22"/>
              </w:rPr>
              <w:t>275,82</w:t>
            </w:r>
          </w:p>
        </w:tc>
        <w:tc>
          <w:tcPr>
            <w:tcW w:w="510" w:type="pct"/>
            <w:vAlign w:val="center"/>
          </w:tcPr>
          <w:p w:rsidR="004809A2" w:rsidRPr="00A02684" w:rsidRDefault="004809A2" w:rsidP="004809A2">
            <w:pPr>
              <w:jc w:val="center"/>
              <w:rPr>
                <w:sz w:val="22"/>
                <w:szCs w:val="22"/>
              </w:rPr>
            </w:pPr>
            <w:r w:rsidRPr="00A02684">
              <w:rPr>
                <w:sz w:val="22"/>
                <w:szCs w:val="22"/>
              </w:rPr>
              <w:t>298,49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4</w:t>
            </w:r>
          </w:p>
        </w:tc>
        <w:tc>
          <w:tcPr>
            <w:tcW w:w="882" w:type="pct"/>
            <w:vAlign w:val="center"/>
          </w:tcPr>
          <w:p w:rsidR="004809A2" w:rsidRPr="00A02684" w:rsidRDefault="004809A2" w:rsidP="004809A2">
            <w:pPr>
              <w:jc w:val="center"/>
              <w:rPr>
                <w:sz w:val="22"/>
                <w:szCs w:val="22"/>
              </w:rPr>
            </w:pPr>
            <w:r w:rsidRPr="00A02684">
              <w:rPr>
                <w:sz w:val="22"/>
                <w:szCs w:val="22"/>
              </w:rPr>
              <w:t>д. Верницы</w:t>
            </w:r>
          </w:p>
        </w:tc>
        <w:tc>
          <w:tcPr>
            <w:tcW w:w="714" w:type="pct"/>
            <w:vAlign w:val="center"/>
          </w:tcPr>
          <w:p w:rsidR="004809A2" w:rsidRPr="00A02684" w:rsidRDefault="004809A2" w:rsidP="004809A2">
            <w:pPr>
              <w:jc w:val="center"/>
              <w:rPr>
                <w:sz w:val="22"/>
                <w:szCs w:val="22"/>
              </w:rPr>
            </w:pPr>
            <w:r w:rsidRPr="00A02684">
              <w:rPr>
                <w:sz w:val="22"/>
                <w:szCs w:val="22"/>
              </w:rPr>
              <w:t>7</w:t>
            </w:r>
          </w:p>
        </w:tc>
        <w:tc>
          <w:tcPr>
            <w:tcW w:w="713" w:type="pct"/>
            <w:vAlign w:val="center"/>
          </w:tcPr>
          <w:p w:rsidR="004809A2" w:rsidRPr="00A02684" w:rsidRDefault="004809A2" w:rsidP="004809A2">
            <w:pPr>
              <w:jc w:val="center"/>
              <w:rPr>
                <w:sz w:val="22"/>
                <w:szCs w:val="22"/>
              </w:rPr>
            </w:pPr>
            <w:r w:rsidRPr="00A02684">
              <w:rPr>
                <w:sz w:val="22"/>
                <w:szCs w:val="22"/>
              </w:rPr>
              <w:t>300</w:t>
            </w:r>
          </w:p>
        </w:tc>
        <w:tc>
          <w:tcPr>
            <w:tcW w:w="1193" w:type="pct"/>
            <w:vAlign w:val="center"/>
          </w:tcPr>
          <w:p w:rsidR="004809A2" w:rsidRPr="00A02684" w:rsidRDefault="004809A2" w:rsidP="004809A2">
            <w:pPr>
              <w:jc w:val="center"/>
              <w:rPr>
                <w:sz w:val="22"/>
                <w:szCs w:val="22"/>
              </w:rPr>
            </w:pPr>
            <w:r w:rsidRPr="00A02684">
              <w:rPr>
                <w:sz w:val="22"/>
                <w:szCs w:val="22"/>
              </w:rPr>
              <w:t>2,37</w:t>
            </w:r>
          </w:p>
        </w:tc>
        <w:tc>
          <w:tcPr>
            <w:tcW w:w="760" w:type="pct"/>
            <w:vAlign w:val="center"/>
          </w:tcPr>
          <w:p w:rsidR="004809A2" w:rsidRPr="00A02684" w:rsidRDefault="004809A2" w:rsidP="004809A2">
            <w:pPr>
              <w:jc w:val="center"/>
              <w:rPr>
                <w:sz w:val="22"/>
                <w:szCs w:val="22"/>
              </w:rPr>
            </w:pPr>
            <w:r w:rsidRPr="00A02684">
              <w:rPr>
                <w:sz w:val="22"/>
                <w:szCs w:val="22"/>
              </w:rPr>
              <w:t>29,52</w:t>
            </w:r>
          </w:p>
        </w:tc>
        <w:tc>
          <w:tcPr>
            <w:tcW w:w="510" w:type="pct"/>
            <w:vAlign w:val="center"/>
          </w:tcPr>
          <w:p w:rsidR="004809A2" w:rsidRPr="00A02684" w:rsidRDefault="004809A2" w:rsidP="004809A2">
            <w:pPr>
              <w:jc w:val="center"/>
              <w:rPr>
                <w:sz w:val="22"/>
                <w:szCs w:val="22"/>
              </w:rPr>
            </w:pPr>
            <w:r w:rsidRPr="00A02684">
              <w:rPr>
                <w:sz w:val="22"/>
                <w:szCs w:val="22"/>
              </w:rPr>
              <w:t>31,89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5</w:t>
            </w:r>
          </w:p>
        </w:tc>
        <w:tc>
          <w:tcPr>
            <w:tcW w:w="882" w:type="pct"/>
            <w:vAlign w:val="center"/>
          </w:tcPr>
          <w:p w:rsidR="004809A2" w:rsidRPr="00A02684" w:rsidRDefault="004809A2" w:rsidP="004809A2">
            <w:pPr>
              <w:jc w:val="center"/>
              <w:rPr>
                <w:sz w:val="22"/>
                <w:szCs w:val="22"/>
              </w:rPr>
            </w:pPr>
            <w:r w:rsidRPr="00A02684">
              <w:rPr>
                <w:sz w:val="22"/>
                <w:szCs w:val="22"/>
              </w:rPr>
              <w:t>д. Голятицы</w:t>
            </w:r>
          </w:p>
        </w:tc>
        <w:tc>
          <w:tcPr>
            <w:tcW w:w="714" w:type="pct"/>
            <w:vAlign w:val="center"/>
          </w:tcPr>
          <w:p w:rsidR="004809A2" w:rsidRPr="00A02684" w:rsidRDefault="004809A2" w:rsidP="004809A2">
            <w:pPr>
              <w:jc w:val="center"/>
              <w:rPr>
                <w:sz w:val="22"/>
                <w:szCs w:val="22"/>
              </w:rPr>
            </w:pPr>
            <w:r w:rsidRPr="00A02684">
              <w:rPr>
                <w:sz w:val="22"/>
                <w:szCs w:val="22"/>
              </w:rPr>
              <w:t>36</w:t>
            </w:r>
          </w:p>
        </w:tc>
        <w:tc>
          <w:tcPr>
            <w:tcW w:w="713" w:type="pct"/>
            <w:vAlign w:val="center"/>
          </w:tcPr>
          <w:p w:rsidR="004809A2" w:rsidRPr="00A02684" w:rsidRDefault="004809A2" w:rsidP="004809A2">
            <w:pPr>
              <w:jc w:val="center"/>
              <w:rPr>
                <w:sz w:val="22"/>
                <w:szCs w:val="22"/>
              </w:rPr>
            </w:pPr>
            <w:r w:rsidRPr="00A02684">
              <w:rPr>
                <w:sz w:val="22"/>
                <w:szCs w:val="22"/>
              </w:rPr>
              <w:t>1528</w:t>
            </w:r>
          </w:p>
        </w:tc>
        <w:tc>
          <w:tcPr>
            <w:tcW w:w="1193" w:type="pct"/>
            <w:vAlign w:val="center"/>
          </w:tcPr>
          <w:p w:rsidR="004809A2" w:rsidRPr="00A02684" w:rsidRDefault="004809A2" w:rsidP="004809A2">
            <w:pPr>
              <w:jc w:val="center"/>
              <w:rPr>
                <w:sz w:val="22"/>
                <w:szCs w:val="22"/>
              </w:rPr>
            </w:pPr>
            <w:r w:rsidRPr="00A02684">
              <w:rPr>
                <w:sz w:val="22"/>
                <w:szCs w:val="22"/>
              </w:rPr>
              <w:t>12,18</w:t>
            </w:r>
          </w:p>
        </w:tc>
        <w:tc>
          <w:tcPr>
            <w:tcW w:w="760" w:type="pct"/>
            <w:vAlign w:val="center"/>
          </w:tcPr>
          <w:p w:rsidR="004809A2" w:rsidRPr="00A02684" w:rsidRDefault="004809A2" w:rsidP="004809A2">
            <w:pPr>
              <w:jc w:val="center"/>
              <w:rPr>
                <w:sz w:val="22"/>
                <w:szCs w:val="22"/>
              </w:rPr>
            </w:pPr>
            <w:r w:rsidRPr="00A02684">
              <w:rPr>
                <w:sz w:val="22"/>
                <w:szCs w:val="22"/>
              </w:rPr>
              <w:t>150,36</w:t>
            </w:r>
          </w:p>
        </w:tc>
        <w:tc>
          <w:tcPr>
            <w:tcW w:w="510" w:type="pct"/>
            <w:vAlign w:val="center"/>
          </w:tcPr>
          <w:p w:rsidR="004809A2" w:rsidRPr="00A02684" w:rsidRDefault="004809A2" w:rsidP="004809A2">
            <w:pPr>
              <w:jc w:val="center"/>
              <w:rPr>
                <w:sz w:val="22"/>
                <w:szCs w:val="22"/>
              </w:rPr>
            </w:pPr>
            <w:r w:rsidRPr="00A02684">
              <w:rPr>
                <w:sz w:val="22"/>
                <w:szCs w:val="22"/>
              </w:rPr>
              <w:t>162,54</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6</w:t>
            </w:r>
          </w:p>
        </w:tc>
        <w:tc>
          <w:tcPr>
            <w:tcW w:w="882" w:type="pct"/>
            <w:vAlign w:val="center"/>
          </w:tcPr>
          <w:p w:rsidR="004809A2" w:rsidRPr="00A02684" w:rsidRDefault="004809A2" w:rsidP="004809A2">
            <w:pPr>
              <w:jc w:val="center"/>
              <w:rPr>
                <w:sz w:val="22"/>
                <w:szCs w:val="22"/>
              </w:rPr>
            </w:pPr>
            <w:r w:rsidRPr="00A02684">
              <w:rPr>
                <w:sz w:val="22"/>
                <w:szCs w:val="22"/>
              </w:rPr>
              <w:t>д. Горки</w:t>
            </w:r>
          </w:p>
        </w:tc>
        <w:tc>
          <w:tcPr>
            <w:tcW w:w="714" w:type="pct"/>
            <w:vAlign w:val="center"/>
          </w:tcPr>
          <w:p w:rsidR="004809A2" w:rsidRPr="00A02684" w:rsidRDefault="004809A2" w:rsidP="004809A2">
            <w:pPr>
              <w:jc w:val="center"/>
              <w:rPr>
                <w:sz w:val="22"/>
                <w:szCs w:val="22"/>
              </w:rPr>
            </w:pPr>
            <w:r w:rsidRPr="00A02684">
              <w:rPr>
                <w:sz w:val="22"/>
                <w:szCs w:val="22"/>
              </w:rPr>
              <w:t>6</w:t>
            </w:r>
          </w:p>
        </w:tc>
        <w:tc>
          <w:tcPr>
            <w:tcW w:w="713" w:type="pct"/>
            <w:vAlign w:val="center"/>
          </w:tcPr>
          <w:p w:rsidR="004809A2" w:rsidRPr="00A02684" w:rsidRDefault="004809A2" w:rsidP="004809A2">
            <w:pPr>
              <w:jc w:val="center"/>
              <w:rPr>
                <w:sz w:val="22"/>
                <w:szCs w:val="22"/>
              </w:rPr>
            </w:pPr>
            <w:r w:rsidRPr="00A02684">
              <w:rPr>
                <w:sz w:val="22"/>
                <w:szCs w:val="22"/>
              </w:rPr>
              <w:t>240</w:t>
            </w:r>
          </w:p>
        </w:tc>
        <w:tc>
          <w:tcPr>
            <w:tcW w:w="1193" w:type="pct"/>
            <w:vAlign w:val="center"/>
          </w:tcPr>
          <w:p w:rsidR="004809A2" w:rsidRPr="00A02684" w:rsidRDefault="004809A2" w:rsidP="004809A2">
            <w:pPr>
              <w:jc w:val="center"/>
              <w:rPr>
                <w:sz w:val="22"/>
                <w:szCs w:val="22"/>
              </w:rPr>
            </w:pPr>
            <w:r w:rsidRPr="00A02684">
              <w:rPr>
                <w:sz w:val="22"/>
                <w:szCs w:val="22"/>
              </w:rPr>
              <w:t>2,03</w:t>
            </w:r>
          </w:p>
        </w:tc>
        <w:tc>
          <w:tcPr>
            <w:tcW w:w="760" w:type="pct"/>
            <w:vAlign w:val="center"/>
          </w:tcPr>
          <w:p w:rsidR="004809A2" w:rsidRPr="00A02684" w:rsidRDefault="004809A2" w:rsidP="004809A2">
            <w:pPr>
              <w:jc w:val="center"/>
              <w:rPr>
                <w:sz w:val="22"/>
                <w:szCs w:val="22"/>
              </w:rPr>
            </w:pPr>
            <w:r w:rsidRPr="00A02684">
              <w:rPr>
                <w:sz w:val="22"/>
                <w:szCs w:val="22"/>
              </w:rPr>
              <w:t>23,62</w:t>
            </w:r>
          </w:p>
        </w:tc>
        <w:tc>
          <w:tcPr>
            <w:tcW w:w="510" w:type="pct"/>
            <w:vAlign w:val="center"/>
          </w:tcPr>
          <w:p w:rsidR="004809A2" w:rsidRPr="00A02684" w:rsidRDefault="004809A2" w:rsidP="004809A2">
            <w:pPr>
              <w:jc w:val="center"/>
              <w:rPr>
                <w:sz w:val="22"/>
                <w:szCs w:val="22"/>
              </w:rPr>
            </w:pPr>
            <w:r w:rsidRPr="00A02684">
              <w:rPr>
                <w:sz w:val="22"/>
                <w:szCs w:val="22"/>
              </w:rPr>
              <w:t>25,65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7</w:t>
            </w:r>
          </w:p>
        </w:tc>
        <w:tc>
          <w:tcPr>
            <w:tcW w:w="882" w:type="pct"/>
            <w:vAlign w:val="center"/>
          </w:tcPr>
          <w:p w:rsidR="004809A2" w:rsidRPr="00A02684" w:rsidRDefault="004809A2" w:rsidP="004809A2">
            <w:pPr>
              <w:jc w:val="center"/>
              <w:rPr>
                <w:sz w:val="22"/>
                <w:szCs w:val="22"/>
              </w:rPr>
            </w:pPr>
            <w:r w:rsidRPr="00A02684">
              <w:rPr>
                <w:sz w:val="22"/>
                <w:szCs w:val="22"/>
              </w:rPr>
              <w:t>д. Горье</w:t>
            </w:r>
          </w:p>
        </w:tc>
        <w:tc>
          <w:tcPr>
            <w:tcW w:w="714" w:type="pct"/>
            <w:vAlign w:val="center"/>
          </w:tcPr>
          <w:p w:rsidR="004809A2" w:rsidRPr="00A02684" w:rsidRDefault="004809A2" w:rsidP="004809A2">
            <w:pPr>
              <w:jc w:val="center"/>
              <w:rPr>
                <w:sz w:val="22"/>
                <w:szCs w:val="22"/>
              </w:rPr>
            </w:pPr>
            <w:r w:rsidRPr="00A02684">
              <w:rPr>
                <w:sz w:val="22"/>
                <w:szCs w:val="22"/>
              </w:rPr>
              <w:t>3</w:t>
            </w:r>
          </w:p>
        </w:tc>
        <w:tc>
          <w:tcPr>
            <w:tcW w:w="713" w:type="pct"/>
            <w:vAlign w:val="center"/>
          </w:tcPr>
          <w:p w:rsidR="004809A2" w:rsidRPr="00A02684" w:rsidRDefault="004809A2" w:rsidP="004809A2">
            <w:pPr>
              <w:jc w:val="center"/>
              <w:rPr>
                <w:sz w:val="22"/>
                <w:szCs w:val="22"/>
              </w:rPr>
            </w:pPr>
            <w:r w:rsidRPr="00A02684">
              <w:rPr>
                <w:sz w:val="22"/>
                <w:szCs w:val="22"/>
              </w:rPr>
              <w:t>137</w:t>
            </w:r>
          </w:p>
        </w:tc>
        <w:tc>
          <w:tcPr>
            <w:tcW w:w="1193" w:type="pct"/>
            <w:vAlign w:val="center"/>
          </w:tcPr>
          <w:p w:rsidR="004809A2" w:rsidRPr="00A02684" w:rsidRDefault="004809A2" w:rsidP="004809A2">
            <w:pPr>
              <w:jc w:val="center"/>
              <w:rPr>
                <w:sz w:val="22"/>
                <w:szCs w:val="22"/>
              </w:rPr>
            </w:pPr>
            <w:r w:rsidRPr="00A02684">
              <w:rPr>
                <w:sz w:val="22"/>
                <w:szCs w:val="22"/>
              </w:rPr>
              <w:t>1,02</w:t>
            </w:r>
          </w:p>
        </w:tc>
        <w:tc>
          <w:tcPr>
            <w:tcW w:w="760" w:type="pct"/>
            <w:vAlign w:val="center"/>
          </w:tcPr>
          <w:p w:rsidR="004809A2" w:rsidRPr="00A02684" w:rsidRDefault="004809A2" w:rsidP="004809A2">
            <w:pPr>
              <w:jc w:val="center"/>
              <w:rPr>
                <w:sz w:val="22"/>
                <w:szCs w:val="22"/>
              </w:rPr>
            </w:pPr>
            <w:r w:rsidRPr="00A02684">
              <w:rPr>
                <w:sz w:val="22"/>
                <w:szCs w:val="22"/>
              </w:rPr>
              <w:t>13,48</w:t>
            </w:r>
          </w:p>
        </w:tc>
        <w:tc>
          <w:tcPr>
            <w:tcW w:w="510" w:type="pct"/>
            <w:vAlign w:val="center"/>
          </w:tcPr>
          <w:p w:rsidR="004809A2" w:rsidRPr="00A02684" w:rsidRDefault="004809A2" w:rsidP="004809A2">
            <w:pPr>
              <w:jc w:val="center"/>
              <w:rPr>
                <w:sz w:val="22"/>
                <w:szCs w:val="22"/>
              </w:rPr>
            </w:pPr>
            <w:r w:rsidRPr="00A02684">
              <w:rPr>
                <w:sz w:val="22"/>
                <w:szCs w:val="22"/>
              </w:rPr>
              <w:t>14,5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8</w:t>
            </w:r>
          </w:p>
        </w:tc>
        <w:tc>
          <w:tcPr>
            <w:tcW w:w="882" w:type="pct"/>
            <w:vAlign w:val="center"/>
          </w:tcPr>
          <w:p w:rsidR="004809A2" w:rsidRPr="00A02684" w:rsidRDefault="004809A2" w:rsidP="004809A2">
            <w:pPr>
              <w:jc w:val="center"/>
              <w:rPr>
                <w:sz w:val="22"/>
                <w:szCs w:val="22"/>
              </w:rPr>
            </w:pPr>
            <w:r w:rsidRPr="00A02684">
              <w:rPr>
                <w:sz w:val="22"/>
                <w:szCs w:val="22"/>
              </w:rPr>
              <w:t>д. Зимитицы</w:t>
            </w:r>
          </w:p>
        </w:tc>
        <w:tc>
          <w:tcPr>
            <w:tcW w:w="714" w:type="pct"/>
            <w:vAlign w:val="center"/>
          </w:tcPr>
          <w:p w:rsidR="004809A2" w:rsidRPr="00A02684" w:rsidRDefault="004809A2" w:rsidP="004809A2">
            <w:pPr>
              <w:jc w:val="center"/>
              <w:rPr>
                <w:sz w:val="22"/>
                <w:szCs w:val="22"/>
              </w:rPr>
            </w:pPr>
            <w:r w:rsidRPr="00A02684">
              <w:rPr>
                <w:sz w:val="22"/>
                <w:szCs w:val="22"/>
              </w:rPr>
              <w:t>60</w:t>
            </w:r>
          </w:p>
        </w:tc>
        <w:tc>
          <w:tcPr>
            <w:tcW w:w="713" w:type="pct"/>
            <w:vAlign w:val="center"/>
          </w:tcPr>
          <w:p w:rsidR="004809A2" w:rsidRPr="00A02684" w:rsidRDefault="004809A2" w:rsidP="004809A2">
            <w:pPr>
              <w:jc w:val="center"/>
              <w:rPr>
                <w:sz w:val="22"/>
                <w:szCs w:val="22"/>
              </w:rPr>
            </w:pPr>
            <w:r w:rsidRPr="00A02684">
              <w:rPr>
                <w:sz w:val="22"/>
                <w:szCs w:val="22"/>
              </w:rPr>
              <w:t>2511</w:t>
            </w:r>
          </w:p>
        </w:tc>
        <w:tc>
          <w:tcPr>
            <w:tcW w:w="1193" w:type="pct"/>
            <w:vAlign w:val="center"/>
          </w:tcPr>
          <w:p w:rsidR="004809A2" w:rsidRPr="00A02684" w:rsidRDefault="004809A2" w:rsidP="004809A2">
            <w:pPr>
              <w:jc w:val="center"/>
              <w:rPr>
                <w:sz w:val="22"/>
                <w:szCs w:val="22"/>
              </w:rPr>
            </w:pPr>
            <w:r w:rsidRPr="00A02684">
              <w:rPr>
                <w:sz w:val="22"/>
                <w:szCs w:val="22"/>
              </w:rPr>
              <w:t>20,3</w:t>
            </w:r>
          </w:p>
        </w:tc>
        <w:tc>
          <w:tcPr>
            <w:tcW w:w="760" w:type="pct"/>
            <w:vAlign w:val="center"/>
          </w:tcPr>
          <w:p w:rsidR="004809A2" w:rsidRPr="00A02684" w:rsidRDefault="004809A2" w:rsidP="004809A2">
            <w:pPr>
              <w:jc w:val="center"/>
              <w:rPr>
                <w:sz w:val="22"/>
                <w:szCs w:val="22"/>
              </w:rPr>
            </w:pPr>
            <w:r w:rsidRPr="00A02684">
              <w:rPr>
                <w:sz w:val="22"/>
                <w:szCs w:val="22"/>
              </w:rPr>
              <w:t>247,08</w:t>
            </w:r>
          </w:p>
        </w:tc>
        <w:tc>
          <w:tcPr>
            <w:tcW w:w="510" w:type="pct"/>
            <w:vAlign w:val="center"/>
          </w:tcPr>
          <w:p w:rsidR="004809A2" w:rsidRPr="00A02684" w:rsidRDefault="004809A2" w:rsidP="004809A2">
            <w:pPr>
              <w:jc w:val="center"/>
              <w:rPr>
                <w:sz w:val="22"/>
                <w:szCs w:val="22"/>
              </w:rPr>
            </w:pPr>
            <w:r w:rsidRPr="00A02684">
              <w:rPr>
                <w:sz w:val="22"/>
                <w:szCs w:val="22"/>
              </w:rPr>
              <w:t>267,39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9</w:t>
            </w:r>
          </w:p>
        </w:tc>
        <w:tc>
          <w:tcPr>
            <w:tcW w:w="882" w:type="pct"/>
            <w:vAlign w:val="center"/>
          </w:tcPr>
          <w:p w:rsidR="004809A2" w:rsidRPr="00A02684" w:rsidRDefault="004809A2" w:rsidP="004809A2">
            <w:pPr>
              <w:jc w:val="center"/>
              <w:rPr>
                <w:sz w:val="22"/>
                <w:szCs w:val="22"/>
              </w:rPr>
            </w:pPr>
            <w:r w:rsidRPr="00A02684">
              <w:rPr>
                <w:sz w:val="22"/>
                <w:szCs w:val="22"/>
              </w:rPr>
              <w:t>д. Зябицы</w:t>
            </w:r>
          </w:p>
        </w:tc>
        <w:tc>
          <w:tcPr>
            <w:tcW w:w="714" w:type="pct"/>
            <w:vAlign w:val="center"/>
          </w:tcPr>
          <w:p w:rsidR="004809A2" w:rsidRPr="00A02684" w:rsidRDefault="004809A2" w:rsidP="004809A2">
            <w:pPr>
              <w:jc w:val="center"/>
              <w:rPr>
                <w:sz w:val="22"/>
                <w:szCs w:val="22"/>
              </w:rPr>
            </w:pPr>
            <w:r w:rsidRPr="00A02684">
              <w:rPr>
                <w:sz w:val="22"/>
                <w:szCs w:val="22"/>
              </w:rPr>
              <w:t>99</w:t>
            </w:r>
          </w:p>
        </w:tc>
        <w:tc>
          <w:tcPr>
            <w:tcW w:w="713" w:type="pct"/>
            <w:vAlign w:val="center"/>
          </w:tcPr>
          <w:p w:rsidR="004809A2" w:rsidRPr="00A02684" w:rsidRDefault="004809A2" w:rsidP="004809A2">
            <w:pPr>
              <w:jc w:val="center"/>
              <w:rPr>
                <w:sz w:val="22"/>
                <w:szCs w:val="22"/>
              </w:rPr>
            </w:pPr>
            <w:r w:rsidRPr="00A02684">
              <w:rPr>
                <w:sz w:val="22"/>
                <w:szCs w:val="22"/>
              </w:rPr>
              <w:t>4158</w:t>
            </w:r>
          </w:p>
        </w:tc>
        <w:tc>
          <w:tcPr>
            <w:tcW w:w="1193" w:type="pct"/>
            <w:vAlign w:val="center"/>
          </w:tcPr>
          <w:p w:rsidR="004809A2" w:rsidRPr="00A02684" w:rsidRDefault="004809A2" w:rsidP="004809A2">
            <w:pPr>
              <w:jc w:val="center"/>
              <w:rPr>
                <w:sz w:val="22"/>
                <w:szCs w:val="22"/>
              </w:rPr>
            </w:pPr>
            <w:r w:rsidRPr="00A02684">
              <w:rPr>
                <w:sz w:val="22"/>
                <w:szCs w:val="22"/>
              </w:rPr>
              <w:t>33,5</w:t>
            </w:r>
          </w:p>
        </w:tc>
        <w:tc>
          <w:tcPr>
            <w:tcW w:w="760" w:type="pct"/>
            <w:vAlign w:val="center"/>
          </w:tcPr>
          <w:p w:rsidR="004809A2" w:rsidRPr="00A02684" w:rsidRDefault="004809A2" w:rsidP="004809A2">
            <w:pPr>
              <w:jc w:val="center"/>
              <w:rPr>
                <w:sz w:val="22"/>
                <w:szCs w:val="22"/>
              </w:rPr>
            </w:pPr>
            <w:r w:rsidRPr="00A02684">
              <w:rPr>
                <w:sz w:val="22"/>
                <w:szCs w:val="22"/>
              </w:rPr>
              <w:t>409,15</w:t>
            </w:r>
          </w:p>
        </w:tc>
        <w:tc>
          <w:tcPr>
            <w:tcW w:w="510" w:type="pct"/>
            <w:vAlign w:val="center"/>
          </w:tcPr>
          <w:p w:rsidR="004809A2" w:rsidRPr="00A02684" w:rsidRDefault="004809A2" w:rsidP="004809A2">
            <w:pPr>
              <w:jc w:val="center"/>
              <w:rPr>
                <w:sz w:val="22"/>
                <w:szCs w:val="22"/>
              </w:rPr>
            </w:pPr>
            <w:r w:rsidRPr="00A02684">
              <w:rPr>
                <w:sz w:val="22"/>
                <w:szCs w:val="22"/>
              </w:rPr>
              <w:t>442,65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10</w:t>
            </w:r>
          </w:p>
        </w:tc>
        <w:tc>
          <w:tcPr>
            <w:tcW w:w="882" w:type="pct"/>
            <w:vAlign w:val="center"/>
          </w:tcPr>
          <w:p w:rsidR="004809A2" w:rsidRPr="00A02684" w:rsidRDefault="004809A2" w:rsidP="004809A2">
            <w:pPr>
              <w:jc w:val="center"/>
              <w:rPr>
                <w:sz w:val="22"/>
                <w:szCs w:val="22"/>
              </w:rPr>
            </w:pPr>
            <w:r w:rsidRPr="00A02684">
              <w:rPr>
                <w:sz w:val="22"/>
                <w:szCs w:val="22"/>
              </w:rPr>
              <w:t>д. Ильеши</w:t>
            </w:r>
          </w:p>
        </w:tc>
        <w:tc>
          <w:tcPr>
            <w:tcW w:w="714" w:type="pct"/>
            <w:vAlign w:val="center"/>
          </w:tcPr>
          <w:p w:rsidR="004809A2" w:rsidRPr="00A02684" w:rsidRDefault="004809A2" w:rsidP="004809A2">
            <w:pPr>
              <w:jc w:val="center"/>
              <w:rPr>
                <w:sz w:val="22"/>
                <w:szCs w:val="22"/>
              </w:rPr>
            </w:pPr>
            <w:r w:rsidRPr="00A02684">
              <w:rPr>
                <w:sz w:val="22"/>
                <w:szCs w:val="22"/>
              </w:rPr>
              <w:t>78</w:t>
            </w:r>
          </w:p>
        </w:tc>
        <w:tc>
          <w:tcPr>
            <w:tcW w:w="713" w:type="pct"/>
            <w:vAlign w:val="center"/>
          </w:tcPr>
          <w:p w:rsidR="004809A2" w:rsidRPr="00A02684" w:rsidRDefault="004809A2" w:rsidP="004809A2">
            <w:pPr>
              <w:jc w:val="center"/>
              <w:rPr>
                <w:sz w:val="22"/>
                <w:szCs w:val="22"/>
              </w:rPr>
            </w:pPr>
            <w:r w:rsidRPr="00A02684">
              <w:rPr>
                <w:sz w:val="22"/>
                <w:szCs w:val="22"/>
              </w:rPr>
              <w:t>3264</w:t>
            </w:r>
          </w:p>
        </w:tc>
        <w:tc>
          <w:tcPr>
            <w:tcW w:w="1193" w:type="pct"/>
            <w:vAlign w:val="center"/>
          </w:tcPr>
          <w:p w:rsidR="004809A2" w:rsidRPr="00A02684" w:rsidRDefault="004809A2" w:rsidP="004809A2">
            <w:pPr>
              <w:jc w:val="center"/>
              <w:rPr>
                <w:sz w:val="22"/>
                <w:szCs w:val="22"/>
              </w:rPr>
            </w:pPr>
            <w:r w:rsidRPr="00A02684">
              <w:rPr>
                <w:sz w:val="22"/>
                <w:szCs w:val="22"/>
              </w:rPr>
              <w:t>26,4</w:t>
            </w:r>
          </w:p>
        </w:tc>
        <w:tc>
          <w:tcPr>
            <w:tcW w:w="760" w:type="pct"/>
            <w:vAlign w:val="center"/>
          </w:tcPr>
          <w:p w:rsidR="004809A2" w:rsidRPr="00A02684" w:rsidRDefault="004809A2" w:rsidP="004809A2">
            <w:pPr>
              <w:jc w:val="center"/>
              <w:rPr>
                <w:sz w:val="22"/>
                <w:szCs w:val="22"/>
              </w:rPr>
            </w:pPr>
            <w:r w:rsidRPr="00A02684">
              <w:rPr>
                <w:sz w:val="22"/>
                <w:szCs w:val="22"/>
              </w:rPr>
              <w:t>321,18</w:t>
            </w:r>
          </w:p>
        </w:tc>
        <w:tc>
          <w:tcPr>
            <w:tcW w:w="510" w:type="pct"/>
            <w:vAlign w:val="center"/>
          </w:tcPr>
          <w:p w:rsidR="004809A2" w:rsidRPr="00A02684" w:rsidRDefault="004809A2" w:rsidP="004809A2">
            <w:pPr>
              <w:jc w:val="center"/>
              <w:rPr>
                <w:sz w:val="22"/>
                <w:szCs w:val="22"/>
              </w:rPr>
            </w:pPr>
            <w:r w:rsidRPr="00A02684">
              <w:rPr>
                <w:sz w:val="22"/>
                <w:szCs w:val="22"/>
              </w:rPr>
              <w:t>347,57</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11</w:t>
            </w:r>
          </w:p>
        </w:tc>
        <w:tc>
          <w:tcPr>
            <w:tcW w:w="882" w:type="pct"/>
            <w:vAlign w:val="center"/>
          </w:tcPr>
          <w:p w:rsidR="004809A2" w:rsidRPr="00A02684" w:rsidRDefault="004809A2" w:rsidP="004809A2">
            <w:pPr>
              <w:jc w:val="center"/>
              <w:rPr>
                <w:sz w:val="22"/>
                <w:szCs w:val="22"/>
              </w:rPr>
            </w:pPr>
            <w:r w:rsidRPr="00A02684">
              <w:rPr>
                <w:sz w:val="22"/>
                <w:szCs w:val="22"/>
              </w:rPr>
              <w:t>д. Кайкино</w:t>
            </w:r>
          </w:p>
        </w:tc>
        <w:tc>
          <w:tcPr>
            <w:tcW w:w="714" w:type="pct"/>
            <w:vAlign w:val="center"/>
          </w:tcPr>
          <w:p w:rsidR="004809A2" w:rsidRPr="00A02684" w:rsidRDefault="004809A2" w:rsidP="004809A2">
            <w:pPr>
              <w:jc w:val="center"/>
              <w:rPr>
                <w:sz w:val="22"/>
                <w:szCs w:val="22"/>
              </w:rPr>
            </w:pPr>
            <w:r w:rsidRPr="00A02684">
              <w:rPr>
                <w:sz w:val="22"/>
                <w:szCs w:val="22"/>
              </w:rPr>
              <w:t>122</w:t>
            </w:r>
          </w:p>
        </w:tc>
        <w:tc>
          <w:tcPr>
            <w:tcW w:w="713" w:type="pct"/>
            <w:vAlign w:val="center"/>
          </w:tcPr>
          <w:p w:rsidR="004809A2" w:rsidRPr="00A02684" w:rsidRDefault="004809A2" w:rsidP="004809A2">
            <w:pPr>
              <w:jc w:val="center"/>
              <w:rPr>
                <w:sz w:val="22"/>
                <w:szCs w:val="22"/>
              </w:rPr>
            </w:pPr>
            <w:r w:rsidRPr="00A02684">
              <w:rPr>
                <w:sz w:val="22"/>
                <w:szCs w:val="22"/>
              </w:rPr>
              <w:t>5144</w:t>
            </w:r>
          </w:p>
        </w:tc>
        <w:tc>
          <w:tcPr>
            <w:tcW w:w="1193" w:type="pct"/>
            <w:vAlign w:val="center"/>
          </w:tcPr>
          <w:p w:rsidR="004809A2" w:rsidRPr="00A02684" w:rsidRDefault="004809A2" w:rsidP="004809A2">
            <w:pPr>
              <w:jc w:val="center"/>
              <w:rPr>
                <w:sz w:val="22"/>
                <w:szCs w:val="22"/>
              </w:rPr>
            </w:pPr>
            <w:r w:rsidRPr="00A02684">
              <w:rPr>
                <w:sz w:val="22"/>
                <w:szCs w:val="22"/>
              </w:rPr>
              <w:t>41,28</w:t>
            </w:r>
          </w:p>
        </w:tc>
        <w:tc>
          <w:tcPr>
            <w:tcW w:w="760" w:type="pct"/>
            <w:vAlign w:val="center"/>
          </w:tcPr>
          <w:p w:rsidR="004809A2" w:rsidRPr="00A02684" w:rsidRDefault="004809A2" w:rsidP="004809A2">
            <w:pPr>
              <w:jc w:val="center"/>
              <w:rPr>
                <w:sz w:val="22"/>
                <w:szCs w:val="22"/>
              </w:rPr>
            </w:pPr>
            <w:r w:rsidRPr="00A02684">
              <w:rPr>
                <w:sz w:val="22"/>
                <w:szCs w:val="22"/>
              </w:rPr>
              <w:t>506,17</w:t>
            </w:r>
          </w:p>
        </w:tc>
        <w:tc>
          <w:tcPr>
            <w:tcW w:w="510" w:type="pct"/>
            <w:vAlign w:val="center"/>
          </w:tcPr>
          <w:p w:rsidR="004809A2" w:rsidRPr="00A02684" w:rsidRDefault="004809A2" w:rsidP="004809A2">
            <w:pPr>
              <w:jc w:val="center"/>
              <w:rPr>
                <w:sz w:val="22"/>
                <w:szCs w:val="22"/>
              </w:rPr>
            </w:pPr>
            <w:r w:rsidRPr="00A02684">
              <w:rPr>
                <w:sz w:val="22"/>
                <w:szCs w:val="22"/>
              </w:rPr>
              <w:t>547,45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12</w:t>
            </w:r>
          </w:p>
        </w:tc>
        <w:tc>
          <w:tcPr>
            <w:tcW w:w="882" w:type="pct"/>
            <w:vAlign w:val="center"/>
          </w:tcPr>
          <w:p w:rsidR="004809A2" w:rsidRPr="00A02684" w:rsidRDefault="004809A2" w:rsidP="004809A2">
            <w:pPr>
              <w:jc w:val="center"/>
              <w:rPr>
                <w:sz w:val="22"/>
                <w:szCs w:val="22"/>
              </w:rPr>
            </w:pPr>
            <w:r w:rsidRPr="00A02684">
              <w:rPr>
                <w:sz w:val="22"/>
                <w:szCs w:val="22"/>
              </w:rPr>
              <w:t>д. Кальмус</w:t>
            </w:r>
          </w:p>
        </w:tc>
        <w:tc>
          <w:tcPr>
            <w:tcW w:w="714" w:type="pct"/>
            <w:vAlign w:val="center"/>
          </w:tcPr>
          <w:p w:rsidR="004809A2" w:rsidRPr="00A02684" w:rsidRDefault="004809A2" w:rsidP="004809A2">
            <w:pPr>
              <w:jc w:val="center"/>
              <w:rPr>
                <w:sz w:val="22"/>
                <w:szCs w:val="22"/>
              </w:rPr>
            </w:pPr>
            <w:r w:rsidRPr="00A02684">
              <w:rPr>
                <w:sz w:val="22"/>
                <w:szCs w:val="22"/>
              </w:rPr>
              <w:t>29</w:t>
            </w:r>
          </w:p>
        </w:tc>
        <w:tc>
          <w:tcPr>
            <w:tcW w:w="713" w:type="pct"/>
            <w:vAlign w:val="center"/>
          </w:tcPr>
          <w:p w:rsidR="004809A2" w:rsidRPr="00A02684" w:rsidRDefault="004809A2" w:rsidP="004809A2">
            <w:pPr>
              <w:jc w:val="center"/>
              <w:rPr>
                <w:sz w:val="22"/>
                <w:szCs w:val="22"/>
              </w:rPr>
            </w:pPr>
            <w:r w:rsidRPr="00A02684">
              <w:rPr>
                <w:sz w:val="22"/>
                <w:szCs w:val="22"/>
              </w:rPr>
              <w:t>1200</w:t>
            </w:r>
          </w:p>
        </w:tc>
        <w:tc>
          <w:tcPr>
            <w:tcW w:w="1193" w:type="pct"/>
            <w:vAlign w:val="center"/>
          </w:tcPr>
          <w:p w:rsidR="004809A2" w:rsidRPr="00A02684" w:rsidRDefault="004809A2" w:rsidP="004809A2">
            <w:pPr>
              <w:jc w:val="center"/>
              <w:rPr>
                <w:sz w:val="22"/>
                <w:szCs w:val="22"/>
              </w:rPr>
            </w:pPr>
            <w:r w:rsidRPr="00A02684">
              <w:rPr>
                <w:sz w:val="22"/>
                <w:szCs w:val="22"/>
              </w:rPr>
              <w:t>9,81</w:t>
            </w:r>
          </w:p>
        </w:tc>
        <w:tc>
          <w:tcPr>
            <w:tcW w:w="760" w:type="pct"/>
            <w:vAlign w:val="center"/>
          </w:tcPr>
          <w:p w:rsidR="004809A2" w:rsidRPr="00A02684" w:rsidRDefault="004809A2" w:rsidP="004809A2">
            <w:pPr>
              <w:jc w:val="center"/>
              <w:rPr>
                <w:sz w:val="22"/>
                <w:szCs w:val="22"/>
              </w:rPr>
            </w:pPr>
            <w:r w:rsidRPr="00A02684">
              <w:rPr>
                <w:sz w:val="22"/>
                <w:szCs w:val="22"/>
              </w:rPr>
              <w:t>118,08</w:t>
            </w:r>
          </w:p>
        </w:tc>
        <w:tc>
          <w:tcPr>
            <w:tcW w:w="510" w:type="pct"/>
            <w:vAlign w:val="center"/>
          </w:tcPr>
          <w:p w:rsidR="004809A2" w:rsidRPr="00A02684" w:rsidRDefault="004809A2" w:rsidP="004809A2">
            <w:pPr>
              <w:jc w:val="center"/>
              <w:rPr>
                <w:sz w:val="22"/>
                <w:szCs w:val="22"/>
              </w:rPr>
            </w:pPr>
            <w:r w:rsidRPr="00A02684">
              <w:rPr>
                <w:sz w:val="22"/>
                <w:szCs w:val="22"/>
              </w:rPr>
              <w:t>127,89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13</w:t>
            </w:r>
          </w:p>
        </w:tc>
        <w:tc>
          <w:tcPr>
            <w:tcW w:w="882" w:type="pct"/>
            <w:vAlign w:val="center"/>
          </w:tcPr>
          <w:p w:rsidR="004809A2" w:rsidRPr="00A02684" w:rsidRDefault="004809A2" w:rsidP="004809A2">
            <w:pPr>
              <w:jc w:val="center"/>
              <w:rPr>
                <w:sz w:val="22"/>
                <w:szCs w:val="22"/>
              </w:rPr>
            </w:pPr>
            <w:r w:rsidRPr="00A02684">
              <w:rPr>
                <w:sz w:val="22"/>
                <w:szCs w:val="22"/>
              </w:rPr>
              <w:t>д. Канаршино</w:t>
            </w:r>
          </w:p>
        </w:tc>
        <w:tc>
          <w:tcPr>
            <w:tcW w:w="714" w:type="pct"/>
            <w:vAlign w:val="center"/>
          </w:tcPr>
          <w:p w:rsidR="004809A2" w:rsidRPr="00A02684" w:rsidRDefault="004809A2" w:rsidP="004809A2">
            <w:pPr>
              <w:jc w:val="center"/>
              <w:rPr>
                <w:sz w:val="22"/>
                <w:szCs w:val="22"/>
              </w:rPr>
            </w:pPr>
            <w:r w:rsidRPr="00A02684">
              <w:rPr>
                <w:sz w:val="22"/>
                <w:szCs w:val="22"/>
              </w:rPr>
              <w:t>43</w:t>
            </w:r>
          </w:p>
        </w:tc>
        <w:tc>
          <w:tcPr>
            <w:tcW w:w="713" w:type="pct"/>
            <w:vAlign w:val="center"/>
          </w:tcPr>
          <w:p w:rsidR="004809A2" w:rsidRPr="00A02684" w:rsidRDefault="004809A2" w:rsidP="004809A2">
            <w:pPr>
              <w:jc w:val="center"/>
              <w:rPr>
                <w:sz w:val="22"/>
                <w:szCs w:val="22"/>
              </w:rPr>
            </w:pPr>
            <w:r w:rsidRPr="00A02684">
              <w:rPr>
                <w:sz w:val="22"/>
                <w:szCs w:val="22"/>
              </w:rPr>
              <w:t>1800</w:t>
            </w:r>
          </w:p>
        </w:tc>
        <w:tc>
          <w:tcPr>
            <w:tcW w:w="1193" w:type="pct"/>
            <w:vAlign w:val="center"/>
          </w:tcPr>
          <w:p w:rsidR="004809A2" w:rsidRPr="00A02684" w:rsidRDefault="004809A2" w:rsidP="004809A2">
            <w:pPr>
              <w:jc w:val="center"/>
              <w:rPr>
                <w:sz w:val="22"/>
                <w:szCs w:val="22"/>
              </w:rPr>
            </w:pPr>
            <w:r w:rsidRPr="00A02684">
              <w:rPr>
                <w:sz w:val="22"/>
                <w:szCs w:val="22"/>
              </w:rPr>
              <w:t>14,55</w:t>
            </w:r>
          </w:p>
        </w:tc>
        <w:tc>
          <w:tcPr>
            <w:tcW w:w="760" w:type="pct"/>
            <w:vAlign w:val="center"/>
          </w:tcPr>
          <w:p w:rsidR="004809A2" w:rsidRPr="00A02684" w:rsidRDefault="004809A2" w:rsidP="004809A2">
            <w:pPr>
              <w:jc w:val="center"/>
              <w:rPr>
                <w:sz w:val="22"/>
                <w:szCs w:val="22"/>
              </w:rPr>
            </w:pPr>
            <w:r w:rsidRPr="00A02684">
              <w:rPr>
                <w:sz w:val="22"/>
                <w:szCs w:val="22"/>
              </w:rPr>
              <w:t>177,12</w:t>
            </w:r>
          </w:p>
        </w:tc>
        <w:tc>
          <w:tcPr>
            <w:tcW w:w="510" w:type="pct"/>
            <w:vAlign w:val="center"/>
          </w:tcPr>
          <w:p w:rsidR="004809A2" w:rsidRPr="00A02684" w:rsidRDefault="004809A2" w:rsidP="004809A2">
            <w:pPr>
              <w:jc w:val="center"/>
              <w:rPr>
                <w:sz w:val="22"/>
                <w:szCs w:val="22"/>
              </w:rPr>
            </w:pPr>
            <w:r w:rsidRPr="00A02684">
              <w:rPr>
                <w:sz w:val="22"/>
                <w:szCs w:val="22"/>
              </w:rPr>
              <w:t>191,67</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14</w:t>
            </w:r>
          </w:p>
        </w:tc>
        <w:tc>
          <w:tcPr>
            <w:tcW w:w="882" w:type="pct"/>
            <w:vAlign w:val="center"/>
          </w:tcPr>
          <w:p w:rsidR="004809A2" w:rsidRPr="00A02684" w:rsidRDefault="004809A2" w:rsidP="004809A2">
            <w:pPr>
              <w:jc w:val="center"/>
              <w:rPr>
                <w:sz w:val="22"/>
                <w:szCs w:val="22"/>
              </w:rPr>
            </w:pPr>
            <w:r w:rsidRPr="00A02684">
              <w:rPr>
                <w:sz w:val="22"/>
                <w:szCs w:val="22"/>
              </w:rPr>
              <w:t>д. Карстолово</w:t>
            </w:r>
          </w:p>
        </w:tc>
        <w:tc>
          <w:tcPr>
            <w:tcW w:w="714" w:type="pct"/>
            <w:vAlign w:val="center"/>
          </w:tcPr>
          <w:p w:rsidR="004809A2" w:rsidRPr="00A02684" w:rsidRDefault="004809A2" w:rsidP="004809A2">
            <w:pPr>
              <w:jc w:val="center"/>
              <w:rPr>
                <w:sz w:val="22"/>
                <w:szCs w:val="22"/>
              </w:rPr>
            </w:pPr>
            <w:r w:rsidRPr="00A02684">
              <w:rPr>
                <w:sz w:val="22"/>
                <w:szCs w:val="22"/>
              </w:rPr>
              <w:t>49</w:t>
            </w:r>
          </w:p>
        </w:tc>
        <w:tc>
          <w:tcPr>
            <w:tcW w:w="713" w:type="pct"/>
            <w:vAlign w:val="center"/>
          </w:tcPr>
          <w:p w:rsidR="004809A2" w:rsidRPr="00A02684" w:rsidRDefault="004809A2" w:rsidP="004809A2">
            <w:pPr>
              <w:jc w:val="center"/>
              <w:rPr>
                <w:sz w:val="22"/>
                <w:szCs w:val="22"/>
              </w:rPr>
            </w:pPr>
            <w:r w:rsidRPr="00A02684">
              <w:rPr>
                <w:sz w:val="22"/>
                <w:szCs w:val="22"/>
              </w:rPr>
              <w:t>2056</w:t>
            </w:r>
          </w:p>
        </w:tc>
        <w:tc>
          <w:tcPr>
            <w:tcW w:w="1193" w:type="pct"/>
            <w:vAlign w:val="center"/>
          </w:tcPr>
          <w:p w:rsidR="004809A2" w:rsidRPr="00A02684" w:rsidRDefault="004809A2" w:rsidP="004809A2">
            <w:pPr>
              <w:jc w:val="center"/>
              <w:rPr>
                <w:sz w:val="22"/>
                <w:szCs w:val="22"/>
              </w:rPr>
            </w:pPr>
            <w:r w:rsidRPr="00A02684">
              <w:rPr>
                <w:sz w:val="22"/>
                <w:szCs w:val="22"/>
              </w:rPr>
              <w:t>16,58</w:t>
            </w:r>
          </w:p>
        </w:tc>
        <w:tc>
          <w:tcPr>
            <w:tcW w:w="760" w:type="pct"/>
            <w:vAlign w:val="center"/>
          </w:tcPr>
          <w:p w:rsidR="004809A2" w:rsidRPr="00A02684" w:rsidRDefault="004809A2" w:rsidP="004809A2">
            <w:pPr>
              <w:jc w:val="center"/>
              <w:rPr>
                <w:sz w:val="22"/>
                <w:szCs w:val="22"/>
              </w:rPr>
            </w:pPr>
            <w:r w:rsidRPr="00A02684">
              <w:rPr>
                <w:sz w:val="22"/>
                <w:szCs w:val="22"/>
              </w:rPr>
              <w:t>202,31</w:t>
            </w:r>
          </w:p>
        </w:tc>
        <w:tc>
          <w:tcPr>
            <w:tcW w:w="510" w:type="pct"/>
            <w:vAlign w:val="center"/>
          </w:tcPr>
          <w:p w:rsidR="004809A2" w:rsidRPr="00A02684" w:rsidRDefault="004809A2" w:rsidP="004809A2">
            <w:pPr>
              <w:jc w:val="center"/>
              <w:rPr>
                <w:sz w:val="22"/>
                <w:szCs w:val="22"/>
              </w:rPr>
            </w:pPr>
            <w:r w:rsidRPr="00A02684">
              <w:rPr>
                <w:sz w:val="22"/>
                <w:szCs w:val="22"/>
              </w:rPr>
              <w:t>218,89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15</w:t>
            </w:r>
          </w:p>
        </w:tc>
        <w:tc>
          <w:tcPr>
            <w:tcW w:w="882" w:type="pct"/>
            <w:vAlign w:val="center"/>
          </w:tcPr>
          <w:p w:rsidR="004809A2" w:rsidRPr="00A02684" w:rsidRDefault="004809A2" w:rsidP="004809A2">
            <w:pPr>
              <w:jc w:val="center"/>
              <w:rPr>
                <w:sz w:val="22"/>
                <w:szCs w:val="22"/>
              </w:rPr>
            </w:pPr>
            <w:r w:rsidRPr="00A02684">
              <w:rPr>
                <w:sz w:val="22"/>
                <w:szCs w:val="22"/>
              </w:rPr>
              <w:t>д. Кирово</w:t>
            </w:r>
          </w:p>
        </w:tc>
        <w:tc>
          <w:tcPr>
            <w:tcW w:w="714" w:type="pct"/>
            <w:vAlign w:val="center"/>
          </w:tcPr>
          <w:p w:rsidR="004809A2" w:rsidRPr="00A02684" w:rsidRDefault="004809A2" w:rsidP="004809A2">
            <w:pPr>
              <w:jc w:val="center"/>
              <w:rPr>
                <w:sz w:val="22"/>
                <w:szCs w:val="22"/>
              </w:rPr>
            </w:pPr>
            <w:r w:rsidRPr="00A02684">
              <w:rPr>
                <w:sz w:val="22"/>
                <w:szCs w:val="22"/>
              </w:rPr>
              <w:t>89</w:t>
            </w:r>
          </w:p>
        </w:tc>
        <w:tc>
          <w:tcPr>
            <w:tcW w:w="713" w:type="pct"/>
            <w:vAlign w:val="center"/>
          </w:tcPr>
          <w:p w:rsidR="004809A2" w:rsidRPr="00A02684" w:rsidRDefault="004809A2" w:rsidP="004809A2">
            <w:pPr>
              <w:jc w:val="center"/>
              <w:rPr>
                <w:sz w:val="22"/>
                <w:szCs w:val="22"/>
              </w:rPr>
            </w:pPr>
            <w:r w:rsidRPr="00A02684">
              <w:rPr>
                <w:sz w:val="22"/>
                <w:szCs w:val="22"/>
              </w:rPr>
              <w:t>3754</w:t>
            </w:r>
          </w:p>
        </w:tc>
        <w:tc>
          <w:tcPr>
            <w:tcW w:w="1193" w:type="pct"/>
            <w:vAlign w:val="center"/>
          </w:tcPr>
          <w:p w:rsidR="004809A2" w:rsidRPr="00A02684" w:rsidRDefault="004809A2" w:rsidP="004809A2">
            <w:pPr>
              <w:jc w:val="center"/>
              <w:rPr>
                <w:sz w:val="22"/>
                <w:szCs w:val="22"/>
              </w:rPr>
            </w:pPr>
            <w:r w:rsidRPr="00A02684">
              <w:rPr>
                <w:sz w:val="22"/>
                <w:szCs w:val="22"/>
              </w:rPr>
              <w:t>30,12</w:t>
            </w:r>
          </w:p>
        </w:tc>
        <w:tc>
          <w:tcPr>
            <w:tcW w:w="760" w:type="pct"/>
            <w:vAlign w:val="center"/>
          </w:tcPr>
          <w:p w:rsidR="004809A2" w:rsidRPr="00A02684" w:rsidRDefault="004809A2" w:rsidP="004809A2">
            <w:pPr>
              <w:jc w:val="center"/>
              <w:rPr>
                <w:sz w:val="22"/>
                <w:szCs w:val="22"/>
              </w:rPr>
            </w:pPr>
            <w:r w:rsidRPr="00A02684">
              <w:rPr>
                <w:sz w:val="22"/>
                <w:szCs w:val="22"/>
              </w:rPr>
              <w:t>369,39</w:t>
            </w:r>
          </w:p>
        </w:tc>
        <w:tc>
          <w:tcPr>
            <w:tcW w:w="510" w:type="pct"/>
            <w:vAlign w:val="center"/>
          </w:tcPr>
          <w:p w:rsidR="004809A2" w:rsidRPr="00A02684" w:rsidRDefault="004809A2" w:rsidP="004809A2">
            <w:pPr>
              <w:jc w:val="center"/>
              <w:rPr>
                <w:sz w:val="22"/>
                <w:szCs w:val="22"/>
              </w:rPr>
            </w:pPr>
            <w:r w:rsidRPr="00A02684">
              <w:rPr>
                <w:sz w:val="22"/>
                <w:szCs w:val="22"/>
              </w:rPr>
              <w:t>399,51</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16</w:t>
            </w:r>
          </w:p>
        </w:tc>
        <w:tc>
          <w:tcPr>
            <w:tcW w:w="882" w:type="pct"/>
            <w:vAlign w:val="center"/>
          </w:tcPr>
          <w:p w:rsidR="004809A2" w:rsidRPr="00A02684" w:rsidRDefault="004809A2" w:rsidP="004809A2">
            <w:pPr>
              <w:jc w:val="center"/>
              <w:rPr>
                <w:sz w:val="22"/>
                <w:szCs w:val="22"/>
              </w:rPr>
            </w:pPr>
            <w:r w:rsidRPr="00A02684">
              <w:rPr>
                <w:sz w:val="22"/>
                <w:szCs w:val="22"/>
              </w:rPr>
              <w:t>д. Коростовицы</w:t>
            </w:r>
          </w:p>
        </w:tc>
        <w:tc>
          <w:tcPr>
            <w:tcW w:w="714" w:type="pct"/>
            <w:vAlign w:val="center"/>
          </w:tcPr>
          <w:p w:rsidR="004809A2" w:rsidRPr="00A02684" w:rsidRDefault="004809A2" w:rsidP="004809A2">
            <w:pPr>
              <w:jc w:val="center"/>
              <w:rPr>
                <w:sz w:val="22"/>
                <w:szCs w:val="22"/>
              </w:rPr>
            </w:pPr>
            <w:r w:rsidRPr="00A02684">
              <w:rPr>
                <w:sz w:val="22"/>
                <w:szCs w:val="22"/>
              </w:rPr>
              <w:t>113</w:t>
            </w:r>
          </w:p>
        </w:tc>
        <w:tc>
          <w:tcPr>
            <w:tcW w:w="713" w:type="pct"/>
            <w:vAlign w:val="center"/>
          </w:tcPr>
          <w:p w:rsidR="004809A2" w:rsidRPr="00A02684" w:rsidRDefault="004809A2" w:rsidP="004809A2">
            <w:pPr>
              <w:jc w:val="center"/>
              <w:rPr>
                <w:sz w:val="22"/>
                <w:szCs w:val="22"/>
              </w:rPr>
            </w:pPr>
            <w:r w:rsidRPr="00A02684">
              <w:rPr>
                <w:sz w:val="22"/>
                <w:szCs w:val="22"/>
              </w:rPr>
              <w:t>4756</w:t>
            </w:r>
          </w:p>
        </w:tc>
        <w:tc>
          <w:tcPr>
            <w:tcW w:w="1193" w:type="pct"/>
            <w:vAlign w:val="center"/>
          </w:tcPr>
          <w:p w:rsidR="004809A2" w:rsidRPr="00A02684" w:rsidRDefault="004809A2" w:rsidP="004809A2">
            <w:pPr>
              <w:jc w:val="center"/>
              <w:rPr>
                <w:sz w:val="22"/>
                <w:szCs w:val="22"/>
              </w:rPr>
            </w:pPr>
            <w:r w:rsidRPr="00A02684">
              <w:rPr>
                <w:sz w:val="22"/>
                <w:szCs w:val="22"/>
              </w:rPr>
              <w:t>38,24</w:t>
            </w:r>
          </w:p>
        </w:tc>
        <w:tc>
          <w:tcPr>
            <w:tcW w:w="760" w:type="pct"/>
            <w:vAlign w:val="center"/>
          </w:tcPr>
          <w:p w:rsidR="004809A2" w:rsidRPr="00A02684" w:rsidRDefault="004809A2" w:rsidP="004809A2">
            <w:pPr>
              <w:jc w:val="center"/>
              <w:rPr>
                <w:sz w:val="22"/>
                <w:szCs w:val="22"/>
              </w:rPr>
            </w:pPr>
            <w:r w:rsidRPr="00A02684">
              <w:rPr>
                <w:sz w:val="22"/>
                <w:szCs w:val="22"/>
              </w:rPr>
              <w:t>467,99</w:t>
            </w:r>
          </w:p>
        </w:tc>
        <w:tc>
          <w:tcPr>
            <w:tcW w:w="510" w:type="pct"/>
            <w:vAlign w:val="center"/>
          </w:tcPr>
          <w:p w:rsidR="004809A2" w:rsidRPr="00A02684" w:rsidRDefault="004809A2" w:rsidP="004809A2">
            <w:pPr>
              <w:jc w:val="center"/>
              <w:rPr>
                <w:sz w:val="22"/>
                <w:szCs w:val="22"/>
              </w:rPr>
            </w:pPr>
            <w:r w:rsidRPr="00A02684">
              <w:rPr>
                <w:sz w:val="22"/>
                <w:szCs w:val="22"/>
              </w:rPr>
              <w:t>506,23</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17</w:t>
            </w:r>
          </w:p>
        </w:tc>
        <w:tc>
          <w:tcPr>
            <w:tcW w:w="882" w:type="pct"/>
            <w:vAlign w:val="center"/>
          </w:tcPr>
          <w:p w:rsidR="004809A2" w:rsidRPr="00A02684" w:rsidRDefault="004809A2" w:rsidP="004809A2">
            <w:pPr>
              <w:jc w:val="center"/>
              <w:rPr>
                <w:sz w:val="22"/>
                <w:szCs w:val="22"/>
              </w:rPr>
            </w:pPr>
            <w:r w:rsidRPr="00A02684">
              <w:rPr>
                <w:sz w:val="22"/>
                <w:szCs w:val="22"/>
              </w:rPr>
              <w:t>д. Корчаны</w:t>
            </w:r>
          </w:p>
        </w:tc>
        <w:tc>
          <w:tcPr>
            <w:tcW w:w="714" w:type="pct"/>
            <w:vAlign w:val="center"/>
          </w:tcPr>
          <w:p w:rsidR="004809A2" w:rsidRPr="00A02684" w:rsidRDefault="004809A2" w:rsidP="004809A2">
            <w:pPr>
              <w:jc w:val="center"/>
              <w:rPr>
                <w:sz w:val="22"/>
                <w:szCs w:val="22"/>
              </w:rPr>
            </w:pPr>
            <w:r w:rsidRPr="00A02684">
              <w:rPr>
                <w:sz w:val="22"/>
                <w:szCs w:val="22"/>
              </w:rPr>
              <w:t>100</w:t>
            </w:r>
          </w:p>
        </w:tc>
        <w:tc>
          <w:tcPr>
            <w:tcW w:w="713" w:type="pct"/>
            <w:vAlign w:val="center"/>
          </w:tcPr>
          <w:p w:rsidR="004809A2" w:rsidRPr="00A02684" w:rsidRDefault="004809A2" w:rsidP="004809A2">
            <w:pPr>
              <w:jc w:val="center"/>
              <w:rPr>
                <w:sz w:val="22"/>
                <w:szCs w:val="22"/>
              </w:rPr>
            </w:pPr>
            <w:r w:rsidRPr="00A02684">
              <w:rPr>
                <w:sz w:val="22"/>
                <w:szCs w:val="22"/>
              </w:rPr>
              <w:t>4185</w:t>
            </w:r>
          </w:p>
        </w:tc>
        <w:tc>
          <w:tcPr>
            <w:tcW w:w="1193" w:type="pct"/>
            <w:vAlign w:val="center"/>
          </w:tcPr>
          <w:p w:rsidR="004809A2" w:rsidRPr="00A02684" w:rsidRDefault="004809A2" w:rsidP="004809A2">
            <w:pPr>
              <w:jc w:val="center"/>
              <w:rPr>
                <w:sz w:val="22"/>
                <w:szCs w:val="22"/>
              </w:rPr>
            </w:pPr>
            <w:r w:rsidRPr="00A02684">
              <w:rPr>
                <w:sz w:val="22"/>
                <w:szCs w:val="22"/>
              </w:rPr>
              <w:t>33,84</w:t>
            </w:r>
          </w:p>
        </w:tc>
        <w:tc>
          <w:tcPr>
            <w:tcW w:w="760" w:type="pct"/>
            <w:vAlign w:val="center"/>
          </w:tcPr>
          <w:p w:rsidR="004809A2" w:rsidRPr="00A02684" w:rsidRDefault="004809A2" w:rsidP="004809A2">
            <w:pPr>
              <w:jc w:val="center"/>
              <w:rPr>
                <w:sz w:val="22"/>
                <w:szCs w:val="22"/>
              </w:rPr>
            </w:pPr>
            <w:r w:rsidRPr="00A02684">
              <w:rPr>
                <w:sz w:val="22"/>
                <w:szCs w:val="22"/>
              </w:rPr>
              <w:t>411,8</w:t>
            </w:r>
          </w:p>
        </w:tc>
        <w:tc>
          <w:tcPr>
            <w:tcW w:w="510" w:type="pct"/>
            <w:vAlign w:val="center"/>
          </w:tcPr>
          <w:p w:rsidR="004809A2" w:rsidRPr="00A02684" w:rsidRDefault="004809A2" w:rsidP="004809A2">
            <w:pPr>
              <w:jc w:val="center"/>
              <w:rPr>
                <w:sz w:val="22"/>
                <w:szCs w:val="22"/>
              </w:rPr>
            </w:pPr>
            <w:r w:rsidRPr="00A02684">
              <w:rPr>
                <w:sz w:val="22"/>
                <w:szCs w:val="22"/>
              </w:rPr>
              <w:t>445,64</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18</w:t>
            </w:r>
          </w:p>
        </w:tc>
        <w:tc>
          <w:tcPr>
            <w:tcW w:w="882" w:type="pct"/>
            <w:vAlign w:val="center"/>
          </w:tcPr>
          <w:p w:rsidR="004809A2" w:rsidRPr="00A02684" w:rsidRDefault="004809A2" w:rsidP="004809A2">
            <w:pPr>
              <w:jc w:val="center"/>
              <w:rPr>
                <w:sz w:val="22"/>
                <w:szCs w:val="22"/>
              </w:rPr>
            </w:pPr>
            <w:r w:rsidRPr="00A02684">
              <w:rPr>
                <w:sz w:val="22"/>
                <w:szCs w:val="22"/>
              </w:rPr>
              <w:t>д. Красное Брызгово</w:t>
            </w:r>
          </w:p>
        </w:tc>
        <w:tc>
          <w:tcPr>
            <w:tcW w:w="714" w:type="pct"/>
            <w:vAlign w:val="center"/>
          </w:tcPr>
          <w:p w:rsidR="004809A2" w:rsidRPr="00A02684" w:rsidRDefault="004809A2" w:rsidP="004809A2">
            <w:pPr>
              <w:jc w:val="center"/>
              <w:rPr>
                <w:sz w:val="22"/>
                <w:szCs w:val="22"/>
              </w:rPr>
            </w:pPr>
            <w:r w:rsidRPr="00A02684">
              <w:rPr>
                <w:sz w:val="22"/>
                <w:szCs w:val="22"/>
              </w:rPr>
              <w:t>80</w:t>
            </w:r>
          </w:p>
        </w:tc>
        <w:tc>
          <w:tcPr>
            <w:tcW w:w="713" w:type="pct"/>
            <w:vAlign w:val="center"/>
          </w:tcPr>
          <w:p w:rsidR="004809A2" w:rsidRPr="00A02684" w:rsidRDefault="004809A2" w:rsidP="004809A2">
            <w:pPr>
              <w:jc w:val="center"/>
              <w:rPr>
                <w:sz w:val="22"/>
                <w:szCs w:val="22"/>
              </w:rPr>
            </w:pPr>
            <w:r w:rsidRPr="00A02684">
              <w:rPr>
                <w:sz w:val="22"/>
                <w:szCs w:val="22"/>
              </w:rPr>
              <w:t>3356</w:t>
            </w:r>
          </w:p>
        </w:tc>
        <w:tc>
          <w:tcPr>
            <w:tcW w:w="1193" w:type="pct"/>
            <w:vAlign w:val="center"/>
          </w:tcPr>
          <w:p w:rsidR="004809A2" w:rsidRPr="00A02684" w:rsidRDefault="004809A2" w:rsidP="004809A2">
            <w:pPr>
              <w:jc w:val="center"/>
              <w:rPr>
                <w:sz w:val="22"/>
                <w:szCs w:val="22"/>
              </w:rPr>
            </w:pPr>
            <w:r w:rsidRPr="00A02684">
              <w:rPr>
                <w:sz w:val="22"/>
                <w:szCs w:val="22"/>
              </w:rPr>
              <w:t>27,07</w:t>
            </w:r>
          </w:p>
        </w:tc>
        <w:tc>
          <w:tcPr>
            <w:tcW w:w="760" w:type="pct"/>
            <w:vAlign w:val="center"/>
          </w:tcPr>
          <w:p w:rsidR="004809A2" w:rsidRPr="00A02684" w:rsidRDefault="004809A2" w:rsidP="004809A2">
            <w:pPr>
              <w:jc w:val="center"/>
              <w:rPr>
                <w:sz w:val="22"/>
                <w:szCs w:val="22"/>
              </w:rPr>
            </w:pPr>
            <w:r w:rsidRPr="00A02684">
              <w:rPr>
                <w:sz w:val="22"/>
                <w:szCs w:val="22"/>
              </w:rPr>
              <w:t>330,23</w:t>
            </w:r>
          </w:p>
        </w:tc>
        <w:tc>
          <w:tcPr>
            <w:tcW w:w="510" w:type="pct"/>
            <w:vAlign w:val="center"/>
          </w:tcPr>
          <w:p w:rsidR="004809A2" w:rsidRPr="00A02684" w:rsidRDefault="004809A2" w:rsidP="004809A2">
            <w:pPr>
              <w:jc w:val="center"/>
              <w:rPr>
                <w:sz w:val="22"/>
                <w:szCs w:val="22"/>
              </w:rPr>
            </w:pPr>
            <w:r w:rsidRPr="00A02684">
              <w:rPr>
                <w:sz w:val="22"/>
                <w:szCs w:val="22"/>
              </w:rPr>
              <w:t>357,3</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lastRenderedPageBreak/>
              <w:t>19</w:t>
            </w:r>
          </w:p>
        </w:tc>
        <w:tc>
          <w:tcPr>
            <w:tcW w:w="882" w:type="pct"/>
            <w:vAlign w:val="center"/>
          </w:tcPr>
          <w:p w:rsidR="004809A2" w:rsidRPr="00A02684" w:rsidRDefault="004809A2" w:rsidP="004809A2">
            <w:pPr>
              <w:jc w:val="center"/>
              <w:rPr>
                <w:sz w:val="22"/>
                <w:szCs w:val="22"/>
              </w:rPr>
            </w:pPr>
            <w:r w:rsidRPr="00A02684">
              <w:rPr>
                <w:sz w:val="22"/>
                <w:szCs w:val="22"/>
              </w:rPr>
              <w:t>д. Кюльвия</w:t>
            </w:r>
          </w:p>
        </w:tc>
        <w:tc>
          <w:tcPr>
            <w:tcW w:w="714" w:type="pct"/>
            <w:vAlign w:val="center"/>
          </w:tcPr>
          <w:p w:rsidR="004809A2" w:rsidRPr="00A02684" w:rsidRDefault="004809A2" w:rsidP="004809A2">
            <w:pPr>
              <w:jc w:val="center"/>
              <w:rPr>
                <w:sz w:val="22"/>
                <w:szCs w:val="22"/>
              </w:rPr>
            </w:pPr>
            <w:r w:rsidRPr="00A02684">
              <w:rPr>
                <w:sz w:val="22"/>
                <w:szCs w:val="22"/>
              </w:rPr>
              <w:t>6</w:t>
            </w:r>
          </w:p>
        </w:tc>
        <w:tc>
          <w:tcPr>
            <w:tcW w:w="713" w:type="pct"/>
            <w:vAlign w:val="center"/>
          </w:tcPr>
          <w:p w:rsidR="004809A2" w:rsidRPr="00A02684" w:rsidRDefault="004809A2" w:rsidP="004809A2">
            <w:pPr>
              <w:jc w:val="center"/>
              <w:rPr>
                <w:sz w:val="22"/>
                <w:szCs w:val="22"/>
              </w:rPr>
            </w:pPr>
            <w:r w:rsidRPr="00A02684">
              <w:rPr>
                <w:sz w:val="22"/>
                <w:szCs w:val="22"/>
              </w:rPr>
              <w:t>240</w:t>
            </w:r>
          </w:p>
        </w:tc>
        <w:tc>
          <w:tcPr>
            <w:tcW w:w="1193" w:type="pct"/>
            <w:vAlign w:val="center"/>
          </w:tcPr>
          <w:p w:rsidR="004809A2" w:rsidRPr="00A02684" w:rsidRDefault="004809A2" w:rsidP="004809A2">
            <w:pPr>
              <w:jc w:val="center"/>
              <w:rPr>
                <w:sz w:val="22"/>
                <w:szCs w:val="22"/>
              </w:rPr>
            </w:pPr>
            <w:r w:rsidRPr="00A02684">
              <w:rPr>
                <w:sz w:val="22"/>
                <w:szCs w:val="22"/>
              </w:rPr>
              <w:t>2,03</w:t>
            </w:r>
          </w:p>
        </w:tc>
        <w:tc>
          <w:tcPr>
            <w:tcW w:w="760" w:type="pct"/>
            <w:vAlign w:val="center"/>
          </w:tcPr>
          <w:p w:rsidR="004809A2" w:rsidRPr="00A02684" w:rsidRDefault="004809A2" w:rsidP="004809A2">
            <w:pPr>
              <w:jc w:val="center"/>
              <w:rPr>
                <w:sz w:val="22"/>
                <w:szCs w:val="22"/>
              </w:rPr>
            </w:pPr>
            <w:r w:rsidRPr="00A02684">
              <w:rPr>
                <w:sz w:val="22"/>
                <w:szCs w:val="22"/>
              </w:rPr>
              <w:t>23,62</w:t>
            </w:r>
          </w:p>
        </w:tc>
        <w:tc>
          <w:tcPr>
            <w:tcW w:w="510" w:type="pct"/>
            <w:vAlign w:val="center"/>
          </w:tcPr>
          <w:p w:rsidR="004809A2" w:rsidRPr="00A02684" w:rsidRDefault="004809A2" w:rsidP="004809A2">
            <w:pPr>
              <w:jc w:val="center"/>
              <w:rPr>
                <w:sz w:val="22"/>
                <w:szCs w:val="22"/>
              </w:rPr>
            </w:pPr>
            <w:r w:rsidRPr="00A02684">
              <w:rPr>
                <w:sz w:val="22"/>
                <w:szCs w:val="22"/>
              </w:rPr>
              <w:t>25,65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20</w:t>
            </w:r>
          </w:p>
        </w:tc>
        <w:tc>
          <w:tcPr>
            <w:tcW w:w="882" w:type="pct"/>
            <w:vAlign w:val="center"/>
          </w:tcPr>
          <w:p w:rsidR="004809A2" w:rsidRPr="00A02684" w:rsidRDefault="004809A2" w:rsidP="004809A2">
            <w:pPr>
              <w:jc w:val="center"/>
              <w:rPr>
                <w:sz w:val="22"/>
                <w:szCs w:val="22"/>
              </w:rPr>
            </w:pPr>
            <w:r w:rsidRPr="00A02684">
              <w:rPr>
                <w:sz w:val="22"/>
                <w:szCs w:val="22"/>
              </w:rPr>
              <w:t>д. Лашковицы</w:t>
            </w:r>
          </w:p>
        </w:tc>
        <w:tc>
          <w:tcPr>
            <w:tcW w:w="714" w:type="pct"/>
            <w:vAlign w:val="center"/>
          </w:tcPr>
          <w:p w:rsidR="004809A2" w:rsidRPr="00A02684" w:rsidRDefault="004809A2" w:rsidP="004809A2">
            <w:pPr>
              <w:jc w:val="center"/>
              <w:rPr>
                <w:sz w:val="22"/>
                <w:szCs w:val="22"/>
              </w:rPr>
            </w:pPr>
            <w:r w:rsidRPr="00A02684">
              <w:rPr>
                <w:sz w:val="22"/>
                <w:szCs w:val="22"/>
              </w:rPr>
              <w:t>122</w:t>
            </w:r>
          </w:p>
        </w:tc>
        <w:tc>
          <w:tcPr>
            <w:tcW w:w="713" w:type="pct"/>
            <w:vAlign w:val="center"/>
          </w:tcPr>
          <w:p w:rsidR="004809A2" w:rsidRPr="00A02684" w:rsidRDefault="004809A2" w:rsidP="004809A2">
            <w:pPr>
              <w:jc w:val="center"/>
              <w:rPr>
                <w:sz w:val="22"/>
                <w:szCs w:val="22"/>
              </w:rPr>
            </w:pPr>
            <w:r w:rsidRPr="00A02684">
              <w:rPr>
                <w:sz w:val="22"/>
                <w:szCs w:val="22"/>
              </w:rPr>
              <w:t>5144</w:t>
            </w:r>
          </w:p>
        </w:tc>
        <w:tc>
          <w:tcPr>
            <w:tcW w:w="1193" w:type="pct"/>
            <w:vAlign w:val="center"/>
          </w:tcPr>
          <w:p w:rsidR="004809A2" w:rsidRPr="00A02684" w:rsidRDefault="004809A2" w:rsidP="004809A2">
            <w:pPr>
              <w:jc w:val="center"/>
              <w:rPr>
                <w:sz w:val="22"/>
                <w:szCs w:val="22"/>
              </w:rPr>
            </w:pPr>
            <w:r w:rsidRPr="00A02684">
              <w:rPr>
                <w:sz w:val="22"/>
                <w:szCs w:val="22"/>
              </w:rPr>
              <w:t>41,28</w:t>
            </w:r>
          </w:p>
        </w:tc>
        <w:tc>
          <w:tcPr>
            <w:tcW w:w="760" w:type="pct"/>
            <w:vAlign w:val="center"/>
          </w:tcPr>
          <w:p w:rsidR="004809A2" w:rsidRPr="00A02684" w:rsidRDefault="004809A2" w:rsidP="004809A2">
            <w:pPr>
              <w:jc w:val="center"/>
              <w:rPr>
                <w:sz w:val="22"/>
                <w:szCs w:val="22"/>
              </w:rPr>
            </w:pPr>
            <w:r w:rsidRPr="00A02684">
              <w:rPr>
                <w:sz w:val="22"/>
                <w:szCs w:val="22"/>
              </w:rPr>
              <w:t>506,17</w:t>
            </w:r>
          </w:p>
        </w:tc>
        <w:tc>
          <w:tcPr>
            <w:tcW w:w="510" w:type="pct"/>
            <w:vAlign w:val="center"/>
          </w:tcPr>
          <w:p w:rsidR="004809A2" w:rsidRPr="00A02684" w:rsidRDefault="004809A2" w:rsidP="004809A2">
            <w:pPr>
              <w:jc w:val="center"/>
              <w:rPr>
                <w:sz w:val="22"/>
                <w:szCs w:val="22"/>
              </w:rPr>
            </w:pPr>
            <w:r w:rsidRPr="00A02684">
              <w:rPr>
                <w:sz w:val="22"/>
                <w:szCs w:val="22"/>
              </w:rPr>
              <w:t>547,45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21</w:t>
            </w:r>
          </w:p>
        </w:tc>
        <w:tc>
          <w:tcPr>
            <w:tcW w:w="882" w:type="pct"/>
            <w:vAlign w:val="center"/>
          </w:tcPr>
          <w:p w:rsidR="004809A2" w:rsidRPr="00A02684" w:rsidRDefault="004809A2" w:rsidP="004809A2">
            <w:pPr>
              <w:jc w:val="center"/>
              <w:rPr>
                <w:sz w:val="22"/>
                <w:szCs w:val="22"/>
              </w:rPr>
            </w:pPr>
            <w:r w:rsidRPr="00A02684">
              <w:rPr>
                <w:sz w:val="22"/>
                <w:szCs w:val="22"/>
              </w:rPr>
              <w:t>д. Малое Тешково</w:t>
            </w:r>
          </w:p>
        </w:tc>
        <w:tc>
          <w:tcPr>
            <w:tcW w:w="714" w:type="pct"/>
            <w:vAlign w:val="center"/>
          </w:tcPr>
          <w:p w:rsidR="004809A2" w:rsidRPr="00A02684" w:rsidRDefault="004809A2" w:rsidP="004809A2">
            <w:pPr>
              <w:jc w:val="center"/>
              <w:rPr>
                <w:sz w:val="22"/>
                <w:szCs w:val="22"/>
              </w:rPr>
            </w:pPr>
            <w:r w:rsidRPr="00A02684">
              <w:rPr>
                <w:sz w:val="22"/>
                <w:szCs w:val="22"/>
              </w:rPr>
              <w:t>70</w:t>
            </w:r>
          </w:p>
        </w:tc>
        <w:tc>
          <w:tcPr>
            <w:tcW w:w="713" w:type="pct"/>
            <w:vAlign w:val="center"/>
          </w:tcPr>
          <w:p w:rsidR="004809A2" w:rsidRPr="00A02684" w:rsidRDefault="004809A2" w:rsidP="004809A2">
            <w:pPr>
              <w:jc w:val="center"/>
              <w:rPr>
                <w:sz w:val="22"/>
                <w:szCs w:val="22"/>
              </w:rPr>
            </w:pPr>
            <w:r w:rsidRPr="00A02684">
              <w:rPr>
                <w:sz w:val="22"/>
                <w:szCs w:val="22"/>
              </w:rPr>
              <w:t>2956</w:t>
            </w:r>
          </w:p>
        </w:tc>
        <w:tc>
          <w:tcPr>
            <w:tcW w:w="1193" w:type="pct"/>
            <w:vAlign w:val="center"/>
          </w:tcPr>
          <w:p w:rsidR="004809A2" w:rsidRPr="00A02684" w:rsidRDefault="004809A2" w:rsidP="004809A2">
            <w:pPr>
              <w:jc w:val="center"/>
              <w:rPr>
                <w:sz w:val="22"/>
                <w:szCs w:val="22"/>
              </w:rPr>
            </w:pPr>
            <w:r w:rsidRPr="00A02684">
              <w:rPr>
                <w:sz w:val="22"/>
                <w:szCs w:val="22"/>
              </w:rPr>
              <w:t>23,69</w:t>
            </w:r>
          </w:p>
        </w:tc>
        <w:tc>
          <w:tcPr>
            <w:tcW w:w="760" w:type="pct"/>
            <w:vAlign w:val="center"/>
          </w:tcPr>
          <w:p w:rsidR="004809A2" w:rsidRPr="00A02684" w:rsidRDefault="004809A2" w:rsidP="004809A2">
            <w:pPr>
              <w:jc w:val="center"/>
              <w:rPr>
                <w:sz w:val="22"/>
                <w:szCs w:val="22"/>
              </w:rPr>
            </w:pPr>
            <w:r w:rsidRPr="00A02684">
              <w:rPr>
                <w:sz w:val="22"/>
                <w:szCs w:val="22"/>
              </w:rPr>
              <w:t>290,87</w:t>
            </w:r>
          </w:p>
        </w:tc>
        <w:tc>
          <w:tcPr>
            <w:tcW w:w="510" w:type="pct"/>
            <w:vAlign w:val="center"/>
          </w:tcPr>
          <w:p w:rsidR="004809A2" w:rsidRPr="00A02684" w:rsidRDefault="004809A2" w:rsidP="004809A2">
            <w:pPr>
              <w:jc w:val="center"/>
              <w:rPr>
                <w:sz w:val="22"/>
                <w:szCs w:val="22"/>
              </w:rPr>
            </w:pPr>
            <w:r w:rsidRPr="00A02684">
              <w:rPr>
                <w:sz w:val="22"/>
                <w:szCs w:val="22"/>
              </w:rPr>
              <w:t>314,56</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22</w:t>
            </w:r>
          </w:p>
        </w:tc>
        <w:tc>
          <w:tcPr>
            <w:tcW w:w="882" w:type="pct"/>
            <w:vAlign w:val="center"/>
          </w:tcPr>
          <w:p w:rsidR="004809A2" w:rsidRPr="00A02684" w:rsidRDefault="004809A2" w:rsidP="004809A2">
            <w:pPr>
              <w:jc w:val="center"/>
              <w:rPr>
                <w:sz w:val="22"/>
                <w:szCs w:val="22"/>
              </w:rPr>
            </w:pPr>
            <w:r w:rsidRPr="00A02684">
              <w:rPr>
                <w:sz w:val="22"/>
                <w:szCs w:val="22"/>
              </w:rPr>
              <w:t>д. Марково</w:t>
            </w:r>
          </w:p>
        </w:tc>
        <w:tc>
          <w:tcPr>
            <w:tcW w:w="714" w:type="pct"/>
            <w:vAlign w:val="center"/>
          </w:tcPr>
          <w:p w:rsidR="004809A2" w:rsidRPr="00A02684" w:rsidRDefault="004809A2" w:rsidP="004809A2">
            <w:pPr>
              <w:jc w:val="center"/>
              <w:rPr>
                <w:sz w:val="22"/>
                <w:szCs w:val="22"/>
              </w:rPr>
            </w:pPr>
            <w:r w:rsidRPr="00A02684">
              <w:rPr>
                <w:sz w:val="22"/>
                <w:szCs w:val="22"/>
              </w:rPr>
              <w:t>69</w:t>
            </w:r>
          </w:p>
        </w:tc>
        <w:tc>
          <w:tcPr>
            <w:tcW w:w="713" w:type="pct"/>
            <w:vAlign w:val="center"/>
          </w:tcPr>
          <w:p w:rsidR="004809A2" w:rsidRPr="00A02684" w:rsidRDefault="004809A2" w:rsidP="004809A2">
            <w:pPr>
              <w:jc w:val="center"/>
              <w:rPr>
                <w:sz w:val="22"/>
                <w:szCs w:val="22"/>
              </w:rPr>
            </w:pPr>
            <w:r w:rsidRPr="00A02684">
              <w:rPr>
                <w:sz w:val="22"/>
                <w:szCs w:val="22"/>
              </w:rPr>
              <w:t>2896</w:t>
            </w:r>
          </w:p>
        </w:tc>
        <w:tc>
          <w:tcPr>
            <w:tcW w:w="1193" w:type="pct"/>
            <w:vAlign w:val="center"/>
          </w:tcPr>
          <w:p w:rsidR="004809A2" w:rsidRPr="00A02684" w:rsidRDefault="004809A2" w:rsidP="004809A2">
            <w:pPr>
              <w:jc w:val="center"/>
              <w:rPr>
                <w:sz w:val="22"/>
                <w:szCs w:val="22"/>
              </w:rPr>
            </w:pPr>
            <w:r w:rsidRPr="00A02684">
              <w:rPr>
                <w:sz w:val="22"/>
                <w:szCs w:val="22"/>
              </w:rPr>
              <w:t>23,35</w:t>
            </w:r>
          </w:p>
        </w:tc>
        <w:tc>
          <w:tcPr>
            <w:tcW w:w="760" w:type="pct"/>
            <w:vAlign w:val="center"/>
          </w:tcPr>
          <w:p w:rsidR="004809A2" w:rsidRPr="00A02684" w:rsidRDefault="004809A2" w:rsidP="004809A2">
            <w:pPr>
              <w:jc w:val="center"/>
              <w:rPr>
                <w:sz w:val="22"/>
                <w:szCs w:val="22"/>
              </w:rPr>
            </w:pPr>
            <w:r w:rsidRPr="00A02684">
              <w:rPr>
                <w:sz w:val="22"/>
                <w:szCs w:val="22"/>
              </w:rPr>
              <w:t>284,97</w:t>
            </w:r>
          </w:p>
        </w:tc>
        <w:tc>
          <w:tcPr>
            <w:tcW w:w="510" w:type="pct"/>
            <w:vAlign w:val="center"/>
          </w:tcPr>
          <w:p w:rsidR="004809A2" w:rsidRPr="00A02684" w:rsidRDefault="004809A2" w:rsidP="004809A2">
            <w:pPr>
              <w:jc w:val="center"/>
              <w:rPr>
                <w:sz w:val="22"/>
                <w:szCs w:val="22"/>
              </w:rPr>
            </w:pPr>
            <w:r w:rsidRPr="00A02684">
              <w:rPr>
                <w:sz w:val="22"/>
                <w:szCs w:val="22"/>
              </w:rPr>
              <w:t>308,32</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23</w:t>
            </w:r>
          </w:p>
        </w:tc>
        <w:tc>
          <w:tcPr>
            <w:tcW w:w="882" w:type="pct"/>
            <w:vAlign w:val="center"/>
          </w:tcPr>
          <w:p w:rsidR="004809A2" w:rsidRPr="00A02684" w:rsidRDefault="004809A2" w:rsidP="004809A2">
            <w:pPr>
              <w:jc w:val="center"/>
              <w:rPr>
                <w:sz w:val="22"/>
                <w:szCs w:val="22"/>
              </w:rPr>
            </w:pPr>
            <w:r w:rsidRPr="00A02684">
              <w:rPr>
                <w:sz w:val="22"/>
                <w:szCs w:val="22"/>
              </w:rPr>
              <w:t>д. Местаново</w:t>
            </w:r>
          </w:p>
        </w:tc>
        <w:tc>
          <w:tcPr>
            <w:tcW w:w="714" w:type="pct"/>
            <w:vAlign w:val="center"/>
          </w:tcPr>
          <w:p w:rsidR="004809A2" w:rsidRPr="00A02684" w:rsidRDefault="004809A2" w:rsidP="004809A2">
            <w:pPr>
              <w:jc w:val="center"/>
              <w:rPr>
                <w:sz w:val="22"/>
                <w:szCs w:val="22"/>
              </w:rPr>
            </w:pPr>
            <w:r w:rsidRPr="00A02684">
              <w:rPr>
                <w:sz w:val="22"/>
                <w:szCs w:val="22"/>
              </w:rPr>
              <w:t>66</w:t>
            </w:r>
          </w:p>
        </w:tc>
        <w:tc>
          <w:tcPr>
            <w:tcW w:w="713" w:type="pct"/>
            <w:vAlign w:val="center"/>
          </w:tcPr>
          <w:p w:rsidR="004809A2" w:rsidRPr="00A02684" w:rsidRDefault="004809A2" w:rsidP="004809A2">
            <w:pPr>
              <w:jc w:val="center"/>
              <w:rPr>
                <w:sz w:val="22"/>
                <w:szCs w:val="22"/>
              </w:rPr>
            </w:pPr>
            <w:r w:rsidRPr="00A02684">
              <w:rPr>
                <w:sz w:val="22"/>
                <w:szCs w:val="22"/>
              </w:rPr>
              <w:t>2756</w:t>
            </w:r>
          </w:p>
        </w:tc>
        <w:tc>
          <w:tcPr>
            <w:tcW w:w="1193" w:type="pct"/>
            <w:vAlign w:val="center"/>
          </w:tcPr>
          <w:p w:rsidR="004809A2" w:rsidRPr="00A02684" w:rsidRDefault="004809A2" w:rsidP="004809A2">
            <w:pPr>
              <w:jc w:val="center"/>
              <w:rPr>
                <w:sz w:val="22"/>
                <w:szCs w:val="22"/>
              </w:rPr>
            </w:pPr>
            <w:r w:rsidRPr="00A02684">
              <w:rPr>
                <w:sz w:val="22"/>
                <w:szCs w:val="22"/>
              </w:rPr>
              <w:t>22,33</w:t>
            </w:r>
          </w:p>
        </w:tc>
        <w:tc>
          <w:tcPr>
            <w:tcW w:w="760" w:type="pct"/>
            <w:vAlign w:val="center"/>
          </w:tcPr>
          <w:p w:rsidR="004809A2" w:rsidRPr="00A02684" w:rsidRDefault="004809A2" w:rsidP="004809A2">
            <w:pPr>
              <w:jc w:val="center"/>
              <w:rPr>
                <w:sz w:val="22"/>
                <w:szCs w:val="22"/>
              </w:rPr>
            </w:pPr>
            <w:r w:rsidRPr="00A02684">
              <w:rPr>
                <w:sz w:val="22"/>
                <w:szCs w:val="22"/>
              </w:rPr>
              <w:t>271,19</w:t>
            </w:r>
          </w:p>
        </w:tc>
        <w:tc>
          <w:tcPr>
            <w:tcW w:w="510" w:type="pct"/>
            <w:vAlign w:val="center"/>
          </w:tcPr>
          <w:p w:rsidR="004809A2" w:rsidRPr="00A02684" w:rsidRDefault="004809A2" w:rsidP="004809A2">
            <w:pPr>
              <w:jc w:val="center"/>
              <w:rPr>
                <w:sz w:val="22"/>
                <w:szCs w:val="22"/>
              </w:rPr>
            </w:pPr>
            <w:r w:rsidRPr="00A02684">
              <w:rPr>
                <w:sz w:val="22"/>
                <w:szCs w:val="22"/>
              </w:rPr>
              <w:t>293,52</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24</w:t>
            </w:r>
          </w:p>
        </w:tc>
        <w:tc>
          <w:tcPr>
            <w:tcW w:w="882" w:type="pct"/>
            <w:vAlign w:val="center"/>
          </w:tcPr>
          <w:p w:rsidR="004809A2" w:rsidRPr="00A02684" w:rsidRDefault="004809A2" w:rsidP="004809A2">
            <w:pPr>
              <w:jc w:val="center"/>
              <w:rPr>
                <w:sz w:val="22"/>
                <w:szCs w:val="22"/>
              </w:rPr>
            </w:pPr>
            <w:r w:rsidRPr="00A02684">
              <w:rPr>
                <w:sz w:val="22"/>
                <w:szCs w:val="22"/>
              </w:rPr>
              <w:t>д. Негодицы</w:t>
            </w:r>
          </w:p>
        </w:tc>
        <w:tc>
          <w:tcPr>
            <w:tcW w:w="714" w:type="pct"/>
            <w:vAlign w:val="center"/>
          </w:tcPr>
          <w:p w:rsidR="004809A2" w:rsidRPr="00A02684" w:rsidRDefault="004809A2" w:rsidP="004809A2">
            <w:pPr>
              <w:jc w:val="center"/>
              <w:rPr>
                <w:sz w:val="22"/>
                <w:szCs w:val="22"/>
              </w:rPr>
            </w:pPr>
            <w:r w:rsidRPr="00A02684">
              <w:rPr>
                <w:sz w:val="22"/>
                <w:szCs w:val="22"/>
              </w:rPr>
              <w:t>52</w:t>
            </w:r>
          </w:p>
        </w:tc>
        <w:tc>
          <w:tcPr>
            <w:tcW w:w="713" w:type="pct"/>
            <w:vAlign w:val="center"/>
          </w:tcPr>
          <w:p w:rsidR="004809A2" w:rsidRPr="00A02684" w:rsidRDefault="004809A2" w:rsidP="004809A2">
            <w:pPr>
              <w:jc w:val="center"/>
              <w:rPr>
                <w:sz w:val="22"/>
                <w:szCs w:val="22"/>
              </w:rPr>
            </w:pPr>
            <w:r w:rsidRPr="00A02684">
              <w:rPr>
                <w:sz w:val="22"/>
                <w:szCs w:val="22"/>
              </w:rPr>
              <w:t>2199</w:t>
            </w:r>
          </w:p>
        </w:tc>
        <w:tc>
          <w:tcPr>
            <w:tcW w:w="1193" w:type="pct"/>
            <w:vAlign w:val="center"/>
          </w:tcPr>
          <w:p w:rsidR="004809A2" w:rsidRPr="00A02684" w:rsidRDefault="004809A2" w:rsidP="004809A2">
            <w:pPr>
              <w:jc w:val="center"/>
              <w:rPr>
                <w:sz w:val="22"/>
                <w:szCs w:val="22"/>
              </w:rPr>
            </w:pPr>
            <w:r w:rsidRPr="00A02684">
              <w:rPr>
                <w:sz w:val="22"/>
                <w:szCs w:val="22"/>
              </w:rPr>
              <w:t>17,6</w:t>
            </w:r>
          </w:p>
        </w:tc>
        <w:tc>
          <w:tcPr>
            <w:tcW w:w="760" w:type="pct"/>
            <w:vAlign w:val="center"/>
          </w:tcPr>
          <w:p w:rsidR="004809A2" w:rsidRPr="00A02684" w:rsidRDefault="004809A2" w:rsidP="004809A2">
            <w:pPr>
              <w:jc w:val="center"/>
              <w:rPr>
                <w:sz w:val="22"/>
                <w:szCs w:val="22"/>
              </w:rPr>
            </w:pPr>
            <w:r w:rsidRPr="00A02684">
              <w:rPr>
                <w:sz w:val="22"/>
                <w:szCs w:val="22"/>
              </w:rPr>
              <w:t>216,38</w:t>
            </w:r>
          </w:p>
        </w:tc>
        <w:tc>
          <w:tcPr>
            <w:tcW w:w="510" w:type="pct"/>
            <w:vAlign w:val="center"/>
          </w:tcPr>
          <w:p w:rsidR="004809A2" w:rsidRPr="00A02684" w:rsidRDefault="004809A2" w:rsidP="004809A2">
            <w:pPr>
              <w:jc w:val="center"/>
              <w:rPr>
                <w:sz w:val="22"/>
                <w:szCs w:val="22"/>
              </w:rPr>
            </w:pPr>
            <w:r w:rsidRPr="00A02684">
              <w:rPr>
                <w:sz w:val="22"/>
                <w:szCs w:val="22"/>
              </w:rPr>
              <w:t>233,98</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25</w:t>
            </w:r>
          </w:p>
        </w:tc>
        <w:tc>
          <w:tcPr>
            <w:tcW w:w="882" w:type="pct"/>
            <w:vAlign w:val="center"/>
          </w:tcPr>
          <w:p w:rsidR="004809A2" w:rsidRPr="00A02684" w:rsidRDefault="004809A2" w:rsidP="004809A2">
            <w:pPr>
              <w:jc w:val="center"/>
              <w:rPr>
                <w:sz w:val="22"/>
                <w:szCs w:val="22"/>
              </w:rPr>
            </w:pPr>
            <w:r w:rsidRPr="00A02684">
              <w:rPr>
                <w:sz w:val="22"/>
                <w:szCs w:val="22"/>
              </w:rPr>
              <w:t>д. Ославье</w:t>
            </w:r>
          </w:p>
        </w:tc>
        <w:tc>
          <w:tcPr>
            <w:tcW w:w="714" w:type="pct"/>
            <w:vAlign w:val="center"/>
          </w:tcPr>
          <w:p w:rsidR="004809A2" w:rsidRPr="00A02684" w:rsidRDefault="004809A2" w:rsidP="004809A2">
            <w:pPr>
              <w:jc w:val="center"/>
              <w:rPr>
                <w:sz w:val="22"/>
                <w:szCs w:val="22"/>
              </w:rPr>
            </w:pPr>
            <w:r w:rsidRPr="00A02684">
              <w:rPr>
                <w:sz w:val="22"/>
                <w:szCs w:val="22"/>
              </w:rPr>
              <w:t>57</w:t>
            </w:r>
          </w:p>
        </w:tc>
        <w:tc>
          <w:tcPr>
            <w:tcW w:w="713" w:type="pct"/>
            <w:vAlign w:val="center"/>
          </w:tcPr>
          <w:p w:rsidR="004809A2" w:rsidRPr="00A02684" w:rsidRDefault="004809A2" w:rsidP="004809A2">
            <w:pPr>
              <w:jc w:val="center"/>
              <w:rPr>
                <w:sz w:val="22"/>
                <w:szCs w:val="22"/>
              </w:rPr>
            </w:pPr>
            <w:r w:rsidRPr="00A02684">
              <w:rPr>
                <w:sz w:val="22"/>
                <w:szCs w:val="22"/>
              </w:rPr>
              <w:t>2400</w:t>
            </w:r>
          </w:p>
        </w:tc>
        <w:tc>
          <w:tcPr>
            <w:tcW w:w="1193" w:type="pct"/>
            <w:vAlign w:val="center"/>
          </w:tcPr>
          <w:p w:rsidR="004809A2" w:rsidRPr="00A02684" w:rsidRDefault="004809A2" w:rsidP="004809A2">
            <w:pPr>
              <w:jc w:val="center"/>
              <w:rPr>
                <w:sz w:val="22"/>
                <w:szCs w:val="22"/>
              </w:rPr>
            </w:pPr>
            <w:r w:rsidRPr="00A02684">
              <w:rPr>
                <w:sz w:val="22"/>
                <w:szCs w:val="22"/>
              </w:rPr>
              <w:t>19,29</w:t>
            </w:r>
          </w:p>
        </w:tc>
        <w:tc>
          <w:tcPr>
            <w:tcW w:w="760" w:type="pct"/>
            <w:vAlign w:val="center"/>
          </w:tcPr>
          <w:p w:rsidR="004809A2" w:rsidRPr="00A02684" w:rsidRDefault="004809A2" w:rsidP="004809A2">
            <w:pPr>
              <w:jc w:val="center"/>
              <w:rPr>
                <w:sz w:val="22"/>
                <w:szCs w:val="22"/>
              </w:rPr>
            </w:pPr>
            <w:r w:rsidRPr="00A02684">
              <w:rPr>
                <w:sz w:val="22"/>
                <w:szCs w:val="22"/>
              </w:rPr>
              <w:t>236,16</w:t>
            </w:r>
          </w:p>
        </w:tc>
        <w:tc>
          <w:tcPr>
            <w:tcW w:w="510" w:type="pct"/>
            <w:vAlign w:val="center"/>
          </w:tcPr>
          <w:p w:rsidR="004809A2" w:rsidRPr="00A02684" w:rsidRDefault="004809A2" w:rsidP="004809A2">
            <w:pPr>
              <w:jc w:val="center"/>
              <w:rPr>
                <w:sz w:val="22"/>
                <w:szCs w:val="22"/>
              </w:rPr>
            </w:pPr>
            <w:r w:rsidRPr="00A02684">
              <w:rPr>
                <w:sz w:val="22"/>
                <w:szCs w:val="22"/>
              </w:rPr>
              <w:t>255,45</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26</w:t>
            </w:r>
          </w:p>
        </w:tc>
        <w:tc>
          <w:tcPr>
            <w:tcW w:w="882" w:type="pct"/>
            <w:vAlign w:val="center"/>
          </w:tcPr>
          <w:p w:rsidR="004809A2" w:rsidRPr="00A02684" w:rsidRDefault="004809A2" w:rsidP="004809A2">
            <w:pPr>
              <w:jc w:val="center"/>
              <w:rPr>
                <w:sz w:val="22"/>
                <w:szCs w:val="22"/>
              </w:rPr>
            </w:pPr>
            <w:r w:rsidRPr="00A02684">
              <w:rPr>
                <w:sz w:val="22"/>
                <w:szCs w:val="22"/>
              </w:rPr>
              <w:t>д. Пежевицы</w:t>
            </w:r>
          </w:p>
        </w:tc>
        <w:tc>
          <w:tcPr>
            <w:tcW w:w="714" w:type="pct"/>
            <w:vAlign w:val="center"/>
          </w:tcPr>
          <w:p w:rsidR="004809A2" w:rsidRPr="00A02684" w:rsidRDefault="004809A2" w:rsidP="004809A2">
            <w:pPr>
              <w:jc w:val="center"/>
              <w:rPr>
                <w:sz w:val="22"/>
                <w:szCs w:val="22"/>
              </w:rPr>
            </w:pPr>
            <w:r w:rsidRPr="00A02684">
              <w:rPr>
                <w:sz w:val="22"/>
                <w:szCs w:val="22"/>
              </w:rPr>
              <w:t>29</w:t>
            </w:r>
          </w:p>
        </w:tc>
        <w:tc>
          <w:tcPr>
            <w:tcW w:w="713" w:type="pct"/>
            <w:vAlign w:val="center"/>
          </w:tcPr>
          <w:p w:rsidR="004809A2" w:rsidRPr="00A02684" w:rsidRDefault="004809A2" w:rsidP="004809A2">
            <w:pPr>
              <w:jc w:val="center"/>
              <w:rPr>
                <w:sz w:val="22"/>
                <w:szCs w:val="22"/>
              </w:rPr>
            </w:pPr>
            <w:r w:rsidRPr="00A02684">
              <w:rPr>
                <w:sz w:val="22"/>
                <w:szCs w:val="22"/>
              </w:rPr>
              <w:t>1200</w:t>
            </w:r>
          </w:p>
        </w:tc>
        <w:tc>
          <w:tcPr>
            <w:tcW w:w="1193" w:type="pct"/>
            <w:vAlign w:val="center"/>
          </w:tcPr>
          <w:p w:rsidR="004809A2" w:rsidRPr="00A02684" w:rsidRDefault="004809A2" w:rsidP="004809A2">
            <w:pPr>
              <w:jc w:val="center"/>
              <w:rPr>
                <w:sz w:val="22"/>
                <w:szCs w:val="22"/>
              </w:rPr>
            </w:pPr>
            <w:r w:rsidRPr="00A02684">
              <w:rPr>
                <w:sz w:val="22"/>
                <w:szCs w:val="22"/>
              </w:rPr>
              <w:t>9,81</w:t>
            </w:r>
          </w:p>
        </w:tc>
        <w:tc>
          <w:tcPr>
            <w:tcW w:w="760" w:type="pct"/>
            <w:vAlign w:val="center"/>
          </w:tcPr>
          <w:p w:rsidR="004809A2" w:rsidRPr="00A02684" w:rsidRDefault="004809A2" w:rsidP="004809A2">
            <w:pPr>
              <w:jc w:val="center"/>
              <w:rPr>
                <w:sz w:val="22"/>
                <w:szCs w:val="22"/>
              </w:rPr>
            </w:pPr>
            <w:r w:rsidRPr="00A02684">
              <w:rPr>
                <w:sz w:val="22"/>
                <w:szCs w:val="22"/>
              </w:rPr>
              <w:t>118,08</w:t>
            </w:r>
          </w:p>
        </w:tc>
        <w:tc>
          <w:tcPr>
            <w:tcW w:w="510" w:type="pct"/>
            <w:vAlign w:val="center"/>
          </w:tcPr>
          <w:p w:rsidR="004809A2" w:rsidRPr="00A02684" w:rsidRDefault="004809A2" w:rsidP="004809A2">
            <w:pPr>
              <w:jc w:val="center"/>
              <w:rPr>
                <w:sz w:val="22"/>
                <w:szCs w:val="22"/>
              </w:rPr>
            </w:pPr>
            <w:r w:rsidRPr="00A02684">
              <w:rPr>
                <w:sz w:val="22"/>
                <w:szCs w:val="22"/>
              </w:rPr>
              <w:t>127,89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27</w:t>
            </w:r>
          </w:p>
        </w:tc>
        <w:tc>
          <w:tcPr>
            <w:tcW w:w="882" w:type="pct"/>
            <w:vAlign w:val="center"/>
          </w:tcPr>
          <w:p w:rsidR="004809A2" w:rsidRPr="00A02684" w:rsidRDefault="004809A2" w:rsidP="004809A2">
            <w:pPr>
              <w:jc w:val="center"/>
              <w:rPr>
                <w:sz w:val="22"/>
                <w:szCs w:val="22"/>
              </w:rPr>
            </w:pPr>
            <w:r w:rsidRPr="00A02684">
              <w:rPr>
                <w:sz w:val="22"/>
                <w:szCs w:val="22"/>
              </w:rPr>
              <w:t>д. Поддубье</w:t>
            </w:r>
          </w:p>
        </w:tc>
        <w:tc>
          <w:tcPr>
            <w:tcW w:w="714" w:type="pct"/>
            <w:vAlign w:val="center"/>
          </w:tcPr>
          <w:p w:rsidR="004809A2" w:rsidRPr="00A02684" w:rsidRDefault="004809A2" w:rsidP="004809A2">
            <w:pPr>
              <w:jc w:val="center"/>
              <w:rPr>
                <w:sz w:val="22"/>
                <w:szCs w:val="22"/>
              </w:rPr>
            </w:pPr>
            <w:r w:rsidRPr="00A02684">
              <w:rPr>
                <w:sz w:val="22"/>
                <w:szCs w:val="22"/>
              </w:rPr>
              <w:t>29</w:t>
            </w:r>
          </w:p>
        </w:tc>
        <w:tc>
          <w:tcPr>
            <w:tcW w:w="713" w:type="pct"/>
            <w:vAlign w:val="center"/>
          </w:tcPr>
          <w:p w:rsidR="004809A2" w:rsidRPr="00A02684" w:rsidRDefault="004809A2" w:rsidP="004809A2">
            <w:pPr>
              <w:jc w:val="center"/>
              <w:rPr>
                <w:sz w:val="22"/>
                <w:szCs w:val="22"/>
              </w:rPr>
            </w:pPr>
            <w:r w:rsidRPr="00A02684">
              <w:rPr>
                <w:sz w:val="22"/>
                <w:szCs w:val="22"/>
              </w:rPr>
              <w:t>1200</w:t>
            </w:r>
          </w:p>
        </w:tc>
        <w:tc>
          <w:tcPr>
            <w:tcW w:w="1193" w:type="pct"/>
            <w:vAlign w:val="center"/>
          </w:tcPr>
          <w:p w:rsidR="004809A2" w:rsidRPr="00A02684" w:rsidRDefault="004809A2" w:rsidP="004809A2">
            <w:pPr>
              <w:jc w:val="center"/>
              <w:rPr>
                <w:sz w:val="22"/>
                <w:szCs w:val="22"/>
              </w:rPr>
            </w:pPr>
            <w:r w:rsidRPr="00A02684">
              <w:rPr>
                <w:sz w:val="22"/>
                <w:szCs w:val="22"/>
              </w:rPr>
              <w:t>9,81</w:t>
            </w:r>
          </w:p>
        </w:tc>
        <w:tc>
          <w:tcPr>
            <w:tcW w:w="760" w:type="pct"/>
            <w:vAlign w:val="center"/>
          </w:tcPr>
          <w:p w:rsidR="004809A2" w:rsidRPr="00A02684" w:rsidRDefault="004809A2" w:rsidP="004809A2">
            <w:pPr>
              <w:jc w:val="center"/>
              <w:rPr>
                <w:sz w:val="22"/>
                <w:szCs w:val="22"/>
              </w:rPr>
            </w:pPr>
            <w:r w:rsidRPr="00A02684">
              <w:rPr>
                <w:sz w:val="22"/>
                <w:szCs w:val="22"/>
              </w:rPr>
              <w:t>118,08</w:t>
            </w:r>
          </w:p>
        </w:tc>
        <w:tc>
          <w:tcPr>
            <w:tcW w:w="510" w:type="pct"/>
            <w:vAlign w:val="center"/>
          </w:tcPr>
          <w:p w:rsidR="004809A2" w:rsidRPr="00A02684" w:rsidRDefault="004809A2" w:rsidP="004809A2">
            <w:pPr>
              <w:jc w:val="center"/>
              <w:rPr>
                <w:sz w:val="22"/>
                <w:szCs w:val="22"/>
              </w:rPr>
            </w:pPr>
            <w:r w:rsidRPr="00A02684">
              <w:rPr>
                <w:sz w:val="22"/>
                <w:szCs w:val="22"/>
              </w:rPr>
              <w:t>127,89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28</w:t>
            </w:r>
          </w:p>
        </w:tc>
        <w:tc>
          <w:tcPr>
            <w:tcW w:w="882" w:type="pct"/>
            <w:vAlign w:val="center"/>
          </w:tcPr>
          <w:p w:rsidR="004809A2" w:rsidRPr="00A02684" w:rsidRDefault="004809A2" w:rsidP="004809A2">
            <w:pPr>
              <w:jc w:val="center"/>
              <w:rPr>
                <w:sz w:val="22"/>
                <w:szCs w:val="22"/>
              </w:rPr>
            </w:pPr>
            <w:r w:rsidRPr="00A02684">
              <w:rPr>
                <w:sz w:val="22"/>
                <w:szCs w:val="22"/>
              </w:rPr>
              <w:t>д. Пружицы</w:t>
            </w:r>
          </w:p>
        </w:tc>
        <w:tc>
          <w:tcPr>
            <w:tcW w:w="714" w:type="pct"/>
            <w:vAlign w:val="center"/>
          </w:tcPr>
          <w:p w:rsidR="004809A2" w:rsidRPr="00A02684" w:rsidRDefault="004809A2" w:rsidP="004809A2">
            <w:pPr>
              <w:jc w:val="center"/>
              <w:rPr>
                <w:sz w:val="22"/>
                <w:szCs w:val="22"/>
              </w:rPr>
            </w:pPr>
            <w:r w:rsidRPr="00A02684">
              <w:rPr>
                <w:sz w:val="22"/>
                <w:szCs w:val="22"/>
              </w:rPr>
              <w:t>117</w:t>
            </w:r>
          </w:p>
        </w:tc>
        <w:tc>
          <w:tcPr>
            <w:tcW w:w="713" w:type="pct"/>
            <w:vAlign w:val="center"/>
          </w:tcPr>
          <w:p w:rsidR="004809A2" w:rsidRPr="00A02684" w:rsidRDefault="004809A2" w:rsidP="004809A2">
            <w:pPr>
              <w:jc w:val="center"/>
              <w:rPr>
                <w:sz w:val="22"/>
                <w:szCs w:val="22"/>
              </w:rPr>
            </w:pPr>
            <w:r w:rsidRPr="00A02684">
              <w:rPr>
                <w:sz w:val="22"/>
                <w:szCs w:val="22"/>
              </w:rPr>
              <w:t>4932</w:t>
            </w:r>
          </w:p>
        </w:tc>
        <w:tc>
          <w:tcPr>
            <w:tcW w:w="1193" w:type="pct"/>
            <w:vAlign w:val="center"/>
          </w:tcPr>
          <w:p w:rsidR="004809A2" w:rsidRPr="00A02684" w:rsidRDefault="004809A2" w:rsidP="004809A2">
            <w:pPr>
              <w:jc w:val="center"/>
              <w:rPr>
                <w:sz w:val="22"/>
                <w:szCs w:val="22"/>
              </w:rPr>
            </w:pPr>
            <w:r w:rsidRPr="00A02684">
              <w:rPr>
                <w:sz w:val="22"/>
                <w:szCs w:val="22"/>
              </w:rPr>
              <w:t>39,59</w:t>
            </w:r>
          </w:p>
        </w:tc>
        <w:tc>
          <w:tcPr>
            <w:tcW w:w="760" w:type="pct"/>
            <w:vAlign w:val="center"/>
          </w:tcPr>
          <w:p w:rsidR="004809A2" w:rsidRPr="00A02684" w:rsidRDefault="004809A2" w:rsidP="004809A2">
            <w:pPr>
              <w:jc w:val="center"/>
              <w:rPr>
                <w:sz w:val="22"/>
                <w:szCs w:val="22"/>
              </w:rPr>
            </w:pPr>
            <w:r w:rsidRPr="00A02684">
              <w:rPr>
                <w:sz w:val="22"/>
                <w:szCs w:val="22"/>
              </w:rPr>
              <w:t>485,31</w:t>
            </w:r>
          </w:p>
        </w:tc>
        <w:tc>
          <w:tcPr>
            <w:tcW w:w="510" w:type="pct"/>
            <w:vAlign w:val="center"/>
          </w:tcPr>
          <w:p w:rsidR="004809A2" w:rsidRPr="00A02684" w:rsidRDefault="004809A2" w:rsidP="004809A2">
            <w:pPr>
              <w:jc w:val="center"/>
              <w:rPr>
                <w:sz w:val="22"/>
                <w:szCs w:val="22"/>
              </w:rPr>
            </w:pPr>
            <w:r w:rsidRPr="00A02684">
              <w:rPr>
                <w:sz w:val="22"/>
                <w:szCs w:val="22"/>
              </w:rPr>
              <w:t>524,9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29</w:t>
            </w:r>
          </w:p>
        </w:tc>
        <w:tc>
          <w:tcPr>
            <w:tcW w:w="882" w:type="pct"/>
            <w:vAlign w:val="center"/>
          </w:tcPr>
          <w:p w:rsidR="004809A2" w:rsidRPr="00A02684" w:rsidRDefault="004809A2" w:rsidP="004809A2">
            <w:pPr>
              <w:jc w:val="center"/>
              <w:rPr>
                <w:sz w:val="22"/>
                <w:szCs w:val="22"/>
              </w:rPr>
            </w:pPr>
            <w:r w:rsidRPr="00A02684">
              <w:rPr>
                <w:sz w:val="22"/>
                <w:szCs w:val="22"/>
              </w:rPr>
              <w:t>д. Радицы</w:t>
            </w:r>
          </w:p>
        </w:tc>
        <w:tc>
          <w:tcPr>
            <w:tcW w:w="714" w:type="pct"/>
            <w:vAlign w:val="center"/>
          </w:tcPr>
          <w:p w:rsidR="004809A2" w:rsidRPr="00A02684" w:rsidRDefault="004809A2" w:rsidP="004809A2">
            <w:pPr>
              <w:jc w:val="center"/>
              <w:rPr>
                <w:sz w:val="22"/>
                <w:szCs w:val="22"/>
              </w:rPr>
            </w:pPr>
            <w:r w:rsidRPr="00A02684">
              <w:rPr>
                <w:sz w:val="22"/>
                <w:szCs w:val="22"/>
              </w:rPr>
              <w:t>83</w:t>
            </w:r>
          </w:p>
        </w:tc>
        <w:tc>
          <w:tcPr>
            <w:tcW w:w="713" w:type="pct"/>
            <w:vAlign w:val="center"/>
          </w:tcPr>
          <w:p w:rsidR="004809A2" w:rsidRPr="00A02684" w:rsidRDefault="004809A2" w:rsidP="004809A2">
            <w:pPr>
              <w:jc w:val="center"/>
              <w:rPr>
                <w:sz w:val="22"/>
                <w:szCs w:val="22"/>
              </w:rPr>
            </w:pPr>
            <w:r w:rsidRPr="00A02684">
              <w:rPr>
                <w:sz w:val="22"/>
                <w:szCs w:val="22"/>
              </w:rPr>
              <w:t>3496</w:t>
            </w:r>
          </w:p>
        </w:tc>
        <w:tc>
          <w:tcPr>
            <w:tcW w:w="1193" w:type="pct"/>
            <w:vAlign w:val="center"/>
          </w:tcPr>
          <w:p w:rsidR="004809A2" w:rsidRPr="00A02684" w:rsidRDefault="004809A2" w:rsidP="004809A2">
            <w:pPr>
              <w:jc w:val="center"/>
              <w:rPr>
                <w:sz w:val="22"/>
                <w:szCs w:val="22"/>
              </w:rPr>
            </w:pPr>
            <w:r w:rsidRPr="00A02684">
              <w:rPr>
                <w:sz w:val="22"/>
                <w:szCs w:val="22"/>
              </w:rPr>
              <w:t>28,09</w:t>
            </w:r>
          </w:p>
        </w:tc>
        <w:tc>
          <w:tcPr>
            <w:tcW w:w="760" w:type="pct"/>
            <w:vAlign w:val="center"/>
          </w:tcPr>
          <w:p w:rsidR="004809A2" w:rsidRPr="00A02684" w:rsidRDefault="004809A2" w:rsidP="004809A2">
            <w:pPr>
              <w:jc w:val="center"/>
              <w:rPr>
                <w:sz w:val="22"/>
                <w:szCs w:val="22"/>
              </w:rPr>
            </w:pPr>
            <w:r w:rsidRPr="00A02684">
              <w:rPr>
                <w:sz w:val="22"/>
                <w:szCs w:val="22"/>
              </w:rPr>
              <w:t>344,01</w:t>
            </w:r>
          </w:p>
        </w:tc>
        <w:tc>
          <w:tcPr>
            <w:tcW w:w="510" w:type="pct"/>
            <w:vAlign w:val="center"/>
          </w:tcPr>
          <w:p w:rsidR="004809A2" w:rsidRPr="00A02684" w:rsidRDefault="004809A2" w:rsidP="004809A2">
            <w:pPr>
              <w:jc w:val="center"/>
              <w:rPr>
                <w:sz w:val="22"/>
                <w:szCs w:val="22"/>
              </w:rPr>
            </w:pPr>
            <w:r w:rsidRPr="00A02684">
              <w:rPr>
                <w:sz w:val="22"/>
                <w:szCs w:val="22"/>
              </w:rPr>
              <w:t>372,09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30</w:t>
            </w:r>
          </w:p>
        </w:tc>
        <w:tc>
          <w:tcPr>
            <w:tcW w:w="882" w:type="pct"/>
            <w:vAlign w:val="center"/>
          </w:tcPr>
          <w:p w:rsidR="004809A2" w:rsidRPr="00A02684" w:rsidRDefault="004809A2" w:rsidP="004809A2">
            <w:pPr>
              <w:jc w:val="center"/>
              <w:rPr>
                <w:sz w:val="22"/>
                <w:szCs w:val="22"/>
              </w:rPr>
            </w:pPr>
            <w:r w:rsidRPr="00A02684">
              <w:rPr>
                <w:sz w:val="22"/>
                <w:szCs w:val="22"/>
              </w:rPr>
              <w:t>д. Рекково</w:t>
            </w:r>
          </w:p>
        </w:tc>
        <w:tc>
          <w:tcPr>
            <w:tcW w:w="714" w:type="pct"/>
            <w:vAlign w:val="center"/>
          </w:tcPr>
          <w:p w:rsidR="004809A2" w:rsidRPr="00A02684" w:rsidRDefault="004809A2" w:rsidP="004809A2">
            <w:pPr>
              <w:jc w:val="center"/>
              <w:rPr>
                <w:sz w:val="22"/>
                <w:szCs w:val="22"/>
              </w:rPr>
            </w:pPr>
            <w:r w:rsidRPr="00A02684">
              <w:rPr>
                <w:sz w:val="22"/>
                <w:szCs w:val="22"/>
              </w:rPr>
              <w:t>3</w:t>
            </w:r>
          </w:p>
        </w:tc>
        <w:tc>
          <w:tcPr>
            <w:tcW w:w="713" w:type="pct"/>
            <w:vAlign w:val="center"/>
          </w:tcPr>
          <w:p w:rsidR="004809A2" w:rsidRPr="00A02684" w:rsidRDefault="004809A2" w:rsidP="004809A2">
            <w:pPr>
              <w:jc w:val="center"/>
              <w:rPr>
                <w:sz w:val="22"/>
                <w:szCs w:val="22"/>
              </w:rPr>
            </w:pPr>
            <w:r w:rsidRPr="00A02684">
              <w:rPr>
                <w:sz w:val="22"/>
                <w:szCs w:val="22"/>
              </w:rPr>
              <w:t>111</w:t>
            </w:r>
          </w:p>
        </w:tc>
        <w:tc>
          <w:tcPr>
            <w:tcW w:w="1193" w:type="pct"/>
            <w:vAlign w:val="center"/>
          </w:tcPr>
          <w:p w:rsidR="004809A2" w:rsidRPr="00A02684" w:rsidRDefault="004809A2" w:rsidP="004809A2">
            <w:pPr>
              <w:jc w:val="center"/>
              <w:rPr>
                <w:sz w:val="22"/>
                <w:szCs w:val="22"/>
              </w:rPr>
            </w:pPr>
            <w:r w:rsidRPr="00A02684">
              <w:rPr>
                <w:sz w:val="22"/>
                <w:szCs w:val="22"/>
              </w:rPr>
              <w:t>1,02</w:t>
            </w:r>
          </w:p>
        </w:tc>
        <w:tc>
          <w:tcPr>
            <w:tcW w:w="760" w:type="pct"/>
            <w:vAlign w:val="center"/>
          </w:tcPr>
          <w:p w:rsidR="004809A2" w:rsidRPr="00A02684" w:rsidRDefault="004809A2" w:rsidP="004809A2">
            <w:pPr>
              <w:jc w:val="center"/>
              <w:rPr>
                <w:sz w:val="22"/>
                <w:szCs w:val="22"/>
              </w:rPr>
            </w:pPr>
            <w:r w:rsidRPr="00A02684">
              <w:rPr>
                <w:sz w:val="22"/>
                <w:szCs w:val="22"/>
              </w:rPr>
              <w:t>10,92</w:t>
            </w:r>
          </w:p>
        </w:tc>
        <w:tc>
          <w:tcPr>
            <w:tcW w:w="510" w:type="pct"/>
            <w:vAlign w:val="center"/>
          </w:tcPr>
          <w:p w:rsidR="004809A2" w:rsidRPr="00A02684" w:rsidRDefault="004809A2" w:rsidP="004809A2">
            <w:pPr>
              <w:jc w:val="center"/>
              <w:rPr>
                <w:sz w:val="22"/>
                <w:szCs w:val="22"/>
              </w:rPr>
            </w:pPr>
            <w:r w:rsidRPr="00A02684">
              <w:rPr>
                <w:sz w:val="22"/>
                <w:szCs w:val="22"/>
              </w:rPr>
              <w:t>11,94</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31</w:t>
            </w:r>
          </w:p>
        </w:tc>
        <w:tc>
          <w:tcPr>
            <w:tcW w:w="882" w:type="pct"/>
            <w:vAlign w:val="center"/>
          </w:tcPr>
          <w:p w:rsidR="004809A2" w:rsidRPr="00A02684" w:rsidRDefault="004809A2" w:rsidP="004809A2">
            <w:pPr>
              <w:jc w:val="center"/>
              <w:rPr>
                <w:sz w:val="22"/>
                <w:szCs w:val="22"/>
              </w:rPr>
            </w:pPr>
            <w:r w:rsidRPr="00A02684">
              <w:rPr>
                <w:sz w:val="22"/>
                <w:szCs w:val="22"/>
              </w:rPr>
              <w:t>д. Рукулицы</w:t>
            </w:r>
          </w:p>
        </w:tc>
        <w:tc>
          <w:tcPr>
            <w:tcW w:w="714" w:type="pct"/>
            <w:vAlign w:val="center"/>
          </w:tcPr>
          <w:p w:rsidR="004809A2" w:rsidRPr="00A02684" w:rsidRDefault="004809A2" w:rsidP="004809A2">
            <w:pPr>
              <w:jc w:val="center"/>
              <w:rPr>
                <w:sz w:val="22"/>
                <w:szCs w:val="22"/>
              </w:rPr>
            </w:pPr>
            <w:r w:rsidRPr="00A02684">
              <w:rPr>
                <w:sz w:val="22"/>
                <w:szCs w:val="22"/>
              </w:rPr>
              <w:t>111</w:t>
            </w:r>
          </w:p>
        </w:tc>
        <w:tc>
          <w:tcPr>
            <w:tcW w:w="713" w:type="pct"/>
            <w:vAlign w:val="center"/>
          </w:tcPr>
          <w:p w:rsidR="004809A2" w:rsidRPr="00A02684" w:rsidRDefault="004809A2" w:rsidP="004809A2">
            <w:pPr>
              <w:jc w:val="center"/>
              <w:rPr>
                <w:sz w:val="22"/>
                <w:szCs w:val="22"/>
              </w:rPr>
            </w:pPr>
            <w:r w:rsidRPr="00A02684">
              <w:rPr>
                <w:sz w:val="22"/>
                <w:szCs w:val="22"/>
              </w:rPr>
              <w:t>4680</w:t>
            </w:r>
          </w:p>
        </w:tc>
        <w:tc>
          <w:tcPr>
            <w:tcW w:w="1193" w:type="pct"/>
            <w:vAlign w:val="center"/>
          </w:tcPr>
          <w:p w:rsidR="004809A2" w:rsidRPr="00A02684" w:rsidRDefault="004809A2" w:rsidP="004809A2">
            <w:pPr>
              <w:jc w:val="center"/>
              <w:rPr>
                <w:sz w:val="22"/>
                <w:szCs w:val="22"/>
              </w:rPr>
            </w:pPr>
            <w:r w:rsidRPr="00A02684">
              <w:rPr>
                <w:sz w:val="22"/>
                <w:szCs w:val="22"/>
              </w:rPr>
              <w:t>37,56</w:t>
            </w:r>
          </w:p>
        </w:tc>
        <w:tc>
          <w:tcPr>
            <w:tcW w:w="760" w:type="pct"/>
            <w:vAlign w:val="center"/>
          </w:tcPr>
          <w:p w:rsidR="004809A2" w:rsidRPr="00A02684" w:rsidRDefault="004809A2" w:rsidP="004809A2">
            <w:pPr>
              <w:jc w:val="center"/>
              <w:rPr>
                <w:sz w:val="22"/>
                <w:szCs w:val="22"/>
              </w:rPr>
            </w:pPr>
            <w:r w:rsidRPr="00A02684">
              <w:rPr>
                <w:sz w:val="22"/>
                <w:szCs w:val="22"/>
              </w:rPr>
              <w:t>460,51</w:t>
            </w:r>
          </w:p>
        </w:tc>
        <w:tc>
          <w:tcPr>
            <w:tcW w:w="510" w:type="pct"/>
            <w:vAlign w:val="center"/>
          </w:tcPr>
          <w:p w:rsidR="004809A2" w:rsidRPr="00A02684" w:rsidRDefault="004809A2" w:rsidP="004809A2">
            <w:pPr>
              <w:jc w:val="center"/>
              <w:rPr>
                <w:sz w:val="22"/>
                <w:szCs w:val="22"/>
              </w:rPr>
            </w:pPr>
            <w:r w:rsidRPr="00A02684">
              <w:rPr>
                <w:sz w:val="22"/>
                <w:szCs w:val="22"/>
              </w:rPr>
              <w:t>498,07</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32</w:t>
            </w:r>
          </w:p>
        </w:tc>
        <w:tc>
          <w:tcPr>
            <w:tcW w:w="882" w:type="pct"/>
            <w:vAlign w:val="center"/>
          </w:tcPr>
          <w:p w:rsidR="004809A2" w:rsidRPr="00A02684" w:rsidRDefault="004809A2" w:rsidP="004809A2">
            <w:pPr>
              <w:jc w:val="center"/>
              <w:rPr>
                <w:sz w:val="22"/>
                <w:szCs w:val="22"/>
              </w:rPr>
            </w:pPr>
            <w:r w:rsidRPr="00A02684">
              <w:rPr>
                <w:sz w:val="22"/>
                <w:szCs w:val="22"/>
              </w:rPr>
              <w:t>д. Русское Брызгово</w:t>
            </w:r>
          </w:p>
        </w:tc>
        <w:tc>
          <w:tcPr>
            <w:tcW w:w="714" w:type="pct"/>
            <w:vAlign w:val="center"/>
          </w:tcPr>
          <w:p w:rsidR="004809A2" w:rsidRPr="00A02684" w:rsidRDefault="004809A2" w:rsidP="004809A2">
            <w:pPr>
              <w:jc w:val="center"/>
              <w:rPr>
                <w:sz w:val="22"/>
                <w:szCs w:val="22"/>
              </w:rPr>
            </w:pPr>
            <w:r w:rsidRPr="00A02684">
              <w:rPr>
                <w:sz w:val="22"/>
                <w:szCs w:val="22"/>
              </w:rPr>
              <w:t>175</w:t>
            </w:r>
          </w:p>
        </w:tc>
        <w:tc>
          <w:tcPr>
            <w:tcW w:w="713" w:type="pct"/>
            <w:vAlign w:val="center"/>
          </w:tcPr>
          <w:p w:rsidR="004809A2" w:rsidRPr="00A02684" w:rsidRDefault="004809A2" w:rsidP="004809A2">
            <w:pPr>
              <w:jc w:val="center"/>
              <w:rPr>
                <w:sz w:val="22"/>
                <w:szCs w:val="22"/>
              </w:rPr>
            </w:pPr>
            <w:r w:rsidRPr="00A02684">
              <w:rPr>
                <w:sz w:val="22"/>
                <w:szCs w:val="22"/>
              </w:rPr>
              <w:t>7362</w:t>
            </w:r>
          </w:p>
        </w:tc>
        <w:tc>
          <w:tcPr>
            <w:tcW w:w="1193" w:type="pct"/>
            <w:vAlign w:val="center"/>
          </w:tcPr>
          <w:p w:rsidR="004809A2" w:rsidRPr="00A02684" w:rsidRDefault="004809A2" w:rsidP="004809A2">
            <w:pPr>
              <w:jc w:val="center"/>
              <w:rPr>
                <w:sz w:val="22"/>
                <w:szCs w:val="22"/>
              </w:rPr>
            </w:pPr>
            <w:r w:rsidRPr="00A02684">
              <w:rPr>
                <w:sz w:val="22"/>
                <w:szCs w:val="22"/>
              </w:rPr>
              <w:t>59,22</w:t>
            </w:r>
          </w:p>
        </w:tc>
        <w:tc>
          <w:tcPr>
            <w:tcW w:w="760" w:type="pct"/>
            <w:vAlign w:val="center"/>
          </w:tcPr>
          <w:p w:rsidR="004809A2" w:rsidRPr="00A02684" w:rsidRDefault="004809A2" w:rsidP="004809A2">
            <w:pPr>
              <w:jc w:val="center"/>
              <w:rPr>
                <w:sz w:val="22"/>
                <w:szCs w:val="22"/>
              </w:rPr>
            </w:pPr>
            <w:r w:rsidRPr="00A02684">
              <w:rPr>
                <w:sz w:val="22"/>
                <w:szCs w:val="22"/>
              </w:rPr>
              <w:t>724,42</w:t>
            </w:r>
          </w:p>
        </w:tc>
        <w:tc>
          <w:tcPr>
            <w:tcW w:w="510" w:type="pct"/>
            <w:vAlign w:val="center"/>
          </w:tcPr>
          <w:p w:rsidR="004809A2" w:rsidRPr="00A02684" w:rsidRDefault="004809A2" w:rsidP="004809A2">
            <w:pPr>
              <w:jc w:val="center"/>
              <w:rPr>
                <w:sz w:val="22"/>
                <w:szCs w:val="22"/>
              </w:rPr>
            </w:pPr>
            <w:r w:rsidRPr="00A02684">
              <w:rPr>
                <w:sz w:val="22"/>
                <w:szCs w:val="22"/>
              </w:rPr>
              <w:t>783,64</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33</w:t>
            </w:r>
          </w:p>
        </w:tc>
        <w:tc>
          <w:tcPr>
            <w:tcW w:w="882" w:type="pct"/>
            <w:vAlign w:val="center"/>
          </w:tcPr>
          <w:p w:rsidR="004809A2" w:rsidRPr="00A02684" w:rsidRDefault="004809A2" w:rsidP="004809A2">
            <w:pPr>
              <w:jc w:val="center"/>
              <w:rPr>
                <w:sz w:val="22"/>
                <w:szCs w:val="22"/>
              </w:rPr>
            </w:pPr>
            <w:r w:rsidRPr="00A02684">
              <w:rPr>
                <w:sz w:val="22"/>
                <w:szCs w:val="22"/>
              </w:rPr>
              <w:t>д. Синковицы</w:t>
            </w:r>
          </w:p>
        </w:tc>
        <w:tc>
          <w:tcPr>
            <w:tcW w:w="714" w:type="pct"/>
            <w:vAlign w:val="center"/>
          </w:tcPr>
          <w:p w:rsidR="004809A2" w:rsidRPr="00A02684" w:rsidRDefault="004809A2" w:rsidP="004809A2">
            <w:pPr>
              <w:jc w:val="center"/>
              <w:rPr>
                <w:sz w:val="22"/>
                <w:szCs w:val="22"/>
              </w:rPr>
            </w:pPr>
            <w:r w:rsidRPr="00A02684">
              <w:rPr>
                <w:sz w:val="22"/>
                <w:szCs w:val="22"/>
              </w:rPr>
              <w:t>92</w:t>
            </w:r>
          </w:p>
        </w:tc>
        <w:tc>
          <w:tcPr>
            <w:tcW w:w="713" w:type="pct"/>
            <w:vAlign w:val="center"/>
          </w:tcPr>
          <w:p w:rsidR="004809A2" w:rsidRPr="00A02684" w:rsidRDefault="004809A2" w:rsidP="004809A2">
            <w:pPr>
              <w:jc w:val="center"/>
              <w:rPr>
                <w:sz w:val="22"/>
                <w:szCs w:val="22"/>
              </w:rPr>
            </w:pPr>
            <w:r w:rsidRPr="00A02684">
              <w:rPr>
                <w:sz w:val="22"/>
                <w:szCs w:val="22"/>
              </w:rPr>
              <w:t>3850</w:t>
            </w:r>
          </w:p>
        </w:tc>
        <w:tc>
          <w:tcPr>
            <w:tcW w:w="1193" w:type="pct"/>
            <w:vAlign w:val="center"/>
          </w:tcPr>
          <w:p w:rsidR="004809A2" w:rsidRPr="00A02684" w:rsidRDefault="004809A2" w:rsidP="004809A2">
            <w:pPr>
              <w:jc w:val="center"/>
              <w:rPr>
                <w:sz w:val="22"/>
                <w:szCs w:val="22"/>
              </w:rPr>
            </w:pPr>
            <w:r w:rsidRPr="00A02684">
              <w:rPr>
                <w:sz w:val="22"/>
                <w:szCs w:val="22"/>
              </w:rPr>
              <w:t>31,13</w:t>
            </w:r>
          </w:p>
        </w:tc>
        <w:tc>
          <w:tcPr>
            <w:tcW w:w="760" w:type="pct"/>
            <w:vAlign w:val="center"/>
          </w:tcPr>
          <w:p w:rsidR="004809A2" w:rsidRPr="00A02684" w:rsidRDefault="004809A2" w:rsidP="004809A2">
            <w:pPr>
              <w:jc w:val="center"/>
              <w:rPr>
                <w:sz w:val="22"/>
                <w:szCs w:val="22"/>
              </w:rPr>
            </w:pPr>
            <w:r w:rsidRPr="00A02684">
              <w:rPr>
                <w:sz w:val="22"/>
                <w:szCs w:val="22"/>
              </w:rPr>
              <w:t>378,84</w:t>
            </w:r>
          </w:p>
        </w:tc>
        <w:tc>
          <w:tcPr>
            <w:tcW w:w="510" w:type="pct"/>
            <w:vAlign w:val="center"/>
          </w:tcPr>
          <w:p w:rsidR="004809A2" w:rsidRPr="00A02684" w:rsidRDefault="004809A2" w:rsidP="004809A2">
            <w:pPr>
              <w:jc w:val="center"/>
              <w:rPr>
                <w:sz w:val="22"/>
                <w:szCs w:val="22"/>
              </w:rPr>
            </w:pPr>
            <w:r w:rsidRPr="00A02684">
              <w:rPr>
                <w:sz w:val="22"/>
                <w:szCs w:val="22"/>
              </w:rPr>
              <w:t>409,97</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34</w:t>
            </w:r>
          </w:p>
        </w:tc>
        <w:tc>
          <w:tcPr>
            <w:tcW w:w="882" w:type="pct"/>
            <w:vAlign w:val="center"/>
          </w:tcPr>
          <w:p w:rsidR="004809A2" w:rsidRPr="00A02684" w:rsidRDefault="004809A2" w:rsidP="004809A2">
            <w:pPr>
              <w:jc w:val="center"/>
              <w:rPr>
                <w:sz w:val="22"/>
                <w:szCs w:val="22"/>
              </w:rPr>
            </w:pPr>
            <w:r w:rsidRPr="00A02684">
              <w:rPr>
                <w:sz w:val="22"/>
                <w:szCs w:val="22"/>
              </w:rPr>
              <w:t>д. Смёдово</w:t>
            </w:r>
          </w:p>
        </w:tc>
        <w:tc>
          <w:tcPr>
            <w:tcW w:w="714" w:type="pct"/>
            <w:vAlign w:val="center"/>
          </w:tcPr>
          <w:p w:rsidR="004809A2" w:rsidRPr="00A02684" w:rsidRDefault="004809A2" w:rsidP="004809A2">
            <w:pPr>
              <w:jc w:val="center"/>
              <w:rPr>
                <w:sz w:val="22"/>
                <w:szCs w:val="22"/>
              </w:rPr>
            </w:pPr>
            <w:r w:rsidRPr="00A02684">
              <w:rPr>
                <w:sz w:val="22"/>
                <w:szCs w:val="22"/>
              </w:rPr>
              <w:t>82</w:t>
            </w:r>
          </w:p>
        </w:tc>
        <w:tc>
          <w:tcPr>
            <w:tcW w:w="713" w:type="pct"/>
            <w:vAlign w:val="center"/>
          </w:tcPr>
          <w:p w:rsidR="004809A2" w:rsidRPr="00A02684" w:rsidRDefault="004809A2" w:rsidP="004809A2">
            <w:pPr>
              <w:jc w:val="center"/>
              <w:rPr>
                <w:sz w:val="22"/>
                <w:szCs w:val="22"/>
              </w:rPr>
            </w:pPr>
            <w:r w:rsidRPr="00A02684">
              <w:rPr>
                <w:sz w:val="22"/>
                <w:szCs w:val="22"/>
              </w:rPr>
              <w:t>3428</w:t>
            </w:r>
          </w:p>
        </w:tc>
        <w:tc>
          <w:tcPr>
            <w:tcW w:w="1193" w:type="pct"/>
            <w:vAlign w:val="center"/>
          </w:tcPr>
          <w:p w:rsidR="004809A2" w:rsidRPr="00A02684" w:rsidRDefault="004809A2" w:rsidP="004809A2">
            <w:pPr>
              <w:jc w:val="center"/>
              <w:rPr>
                <w:sz w:val="22"/>
                <w:szCs w:val="22"/>
              </w:rPr>
            </w:pPr>
            <w:r w:rsidRPr="00A02684">
              <w:rPr>
                <w:sz w:val="22"/>
                <w:szCs w:val="22"/>
              </w:rPr>
              <w:t>27,75</w:t>
            </w:r>
          </w:p>
        </w:tc>
        <w:tc>
          <w:tcPr>
            <w:tcW w:w="760" w:type="pct"/>
            <w:vAlign w:val="center"/>
          </w:tcPr>
          <w:p w:rsidR="004809A2" w:rsidRPr="00A02684" w:rsidRDefault="004809A2" w:rsidP="004809A2">
            <w:pPr>
              <w:jc w:val="center"/>
              <w:rPr>
                <w:sz w:val="22"/>
                <w:szCs w:val="22"/>
              </w:rPr>
            </w:pPr>
            <w:r w:rsidRPr="00A02684">
              <w:rPr>
                <w:sz w:val="22"/>
                <w:szCs w:val="22"/>
              </w:rPr>
              <w:t>337,32</w:t>
            </w:r>
          </w:p>
        </w:tc>
        <w:tc>
          <w:tcPr>
            <w:tcW w:w="510" w:type="pct"/>
            <w:vAlign w:val="center"/>
          </w:tcPr>
          <w:p w:rsidR="004809A2" w:rsidRPr="00A02684" w:rsidRDefault="004809A2" w:rsidP="004809A2">
            <w:pPr>
              <w:jc w:val="center"/>
              <w:rPr>
                <w:sz w:val="22"/>
                <w:szCs w:val="22"/>
              </w:rPr>
            </w:pPr>
            <w:r w:rsidRPr="00A02684">
              <w:rPr>
                <w:sz w:val="22"/>
                <w:szCs w:val="22"/>
              </w:rPr>
              <w:t>365,06</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35</w:t>
            </w:r>
          </w:p>
        </w:tc>
        <w:tc>
          <w:tcPr>
            <w:tcW w:w="882" w:type="pct"/>
            <w:vAlign w:val="center"/>
          </w:tcPr>
          <w:p w:rsidR="004809A2" w:rsidRPr="00A02684" w:rsidRDefault="004809A2" w:rsidP="004809A2">
            <w:pPr>
              <w:jc w:val="center"/>
              <w:rPr>
                <w:sz w:val="22"/>
                <w:szCs w:val="22"/>
              </w:rPr>
            </w:pPr>
            <w:r w:rsidRPr="00A02684">
              <w:rPr>
                <w:sz w:val="22"/>
                <w:szCs w:val="22"/>
              </w:rPr>
              <w:t>д. Старые Бегуницы</w:t>
            </w:r>
          </w:p>
        </w:tc>
        <w:tc>
          <w:tcPr>
            <w:tcW w:w="714" w:type="pct"/>
            <w:vAlign w:val="center"/>
          </w:tcPr>
          <w:p w:rsidR="004809A2" w:rsidRPr="00A02684" w:rsidRDefault="004809A2" w:rsidP="004809A2">
            <w:pPr>
              <w:jc w:val="center"/>
              <w:rPr>
                <w:sz w:val="22"/>
                <w:szCs w:val="22"/>
              </w:rPr>
            </w:pPr>
            <w:r w:rsidRPr="00A02684">
              <w:rPr>
                <w:sz w:val="22"/>
                <w:szCs w:val="22"/>
              </w:rPr>
              <w:t>73</w:t>
            </w:r>
          </w:p>
        </w:tc>
        <w:tc>
          <w:tcPr>
            <w:tcW w:w="713" w:type="pct"/>
            <w:vAlign w:val="center"/>
          </w:tcPr>
          <w:p w:rsidR="004809A2" w:rsidRPr="00A02684" w:rsidRDefault="004809A2" w:rsidP="004809A2">
            <w:pPr>
              <w:jc w:val="center"/>
              <w:rPr>
                <w:sz w:val="22"/>
                <w:szCs w:val="22"/>
              </w:rPr>
            </w:pPr>
            <w:r w:rsidRPr="00A02684">
              <w:rPr>
                <w:sz w:val="22"/>
                <w:szCs w:val="22"/>
              </w:rPr>
              <w:t>3050</w:t>
            </w:r>
          </w:p>
        </w:tc>
        <w:tc>
          <w:tcPr>
            <w:tcW w:w="1193" w:type="pct"/>
            <w:vAlign w:val="center"/>
          </w:tcPr>
          <w:p w:rsidR="004809A2" w:rsidRPr="00A02684" w:rsidRDefault="004809A2" w:rsidP="004809A2">
            <w:pPr>
              <w:jc w:val="center"/>
              <w:rPr>
                <w:sz w:val="22"/>
                <w:szCs w:val="22"/>
              </w:rPr>
            </w:pPr>
            <w:r w:rsidRPr="00A02684">
              <w:rPr>
                <w:sz w:val="22"/>
                <w:szCs w:val="22"/>
              </w:rPr>
              <w:t>24,7</w:t>
            </w:r>
          </w:p>
        </w:tc>
        <w:tc>
          <w:tcPr>
            <w:tcW w:w="760" w:type="pct"/>
            <w:vAlign w:val="center"/>
          </w:tcPr>
          <w:p w:rsidR="004809A2" w:rsidRPr="00A02684" w:rsidRDefault="004809A2" w:rsidP="004809A2">
            <w:pPr>
              <w:jc w:val="center"/>
              <w:rPr>
                <w:sz w:val="22"/>
                <w:szCs w:val="22"/>
              </w:rPr>
            </w:pPr>
            <w:r w:rsidRPr="00A02684">
              <w:rPr>
                <w:sz w:val="22"/>
                <w:szCs w:val="22"/>
              </w:rPr>
              <w:t>300,12</w:t>
            </w:r>
          </w:p>
        </w:tc>
        <w:tc>
          <w:tcPr>
            <w:tcW w:w="510" w:type="pct"/>
            <w:vAlign w:val="center"/>
          </w:tcPr>
          <w:p w:rsidR="004809A2" w:rsidRPr="00A02684" w:rsidRDefault="004809A2" w:rsidP="004809A2">
            <w:pPr>
              <w:jc w:val="center"/>
              <w:rPr>
                <w:sz w:val="22"/>
                <w:szCs w:val="22"/>
              </w:rPr>
            </w:pPr>
            <w:r w:rsidRPr="00A02684">
              <w:rPr>
                <w:sz w:val="22"/>
                <w:szCs w:val="22"/>
              </w:rPr>
              <w:t>324,82</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36</w:t>
            </w:r>
          </w:p>
        </w:tc>
        <w:tc>
          <w:tcPr>
            <w:tcW w:w="882" w:type="pct"/>
            <w:vAlign w:val="center"/>
          </w:tcPr>
          <w:p w:rsidR="004809A2" w:rsidRPr="00A02684" w:rsidRDefault="004809A2" w:rsidP="004809A2">
            <w:pPr>
              <w:jc w:val="center"/>
              <w:rPr>
                <w:sz w:val="22"/>
                <w:szCs w:val="22"/>
              </w:rPr>
            </w:pPr>
            <w:r w:rsidRPr="00A02684">
              <w:rPr>
                <w:sz w:val="22"/>
                <w:szCs w:val="22"/>
              </w:rPr>
              <w:t>д. Стойгино</w:t>
            </w:r>
          </w:p>
        </w:tc>
        <w:tc>
          <w:tcPr>
            <w:tcW w:w="714" w:type="pct"/>
            <w:vAlign w:val="center"/>
          </w:tcPr>
          <w:p w:rsidR="004809A2" w:rsidRPr="00A02684" w:rsidRDefault="004809A2" w:rsidP="004809A2">
            <w:pPr>
              <w:jc w:val="center"/>
              <w:rPr>
                <w:sz w:val="22"/>
                <w:szCs w:val="22"/>
              </w:rPr>
            </w:pPr>
            <w:r w:rsidRPr="00A02684">
              <w:rPr>
                <w:sz w:val="22"/>
                <w:szCs w:val="22"/>
              </w:rPr>
              <w:t>45</w:t>
            </w:r>
          </w:p>
        </w:tc>
        <w:tc>
          <w:tcPr>
            <w:tcW w:w="713" w:type="pct"/>
            <w:vAlign w:val="center"/>
          </w:tcPr>
          <w:p w:rsidR="004809A2" w:rsidRPr="00A02684" w:rsidRDefault="004809A2" w:rsidP="004809A2">
            <w:pPr>
              <w:jc w:val="center"/>
              <w:rPr>
                <w:sz w:val="22"/>
                <w:szCs w:val="22"/>
              </w:rPr>
            </w:pPr>
            <w:r w:rsidRPr="00A02684">
              <w:rPr>
                <w:sz w:val="22"/>
                <w:szCs w:val="22"/>
              </w:rPr>
              <w:t>1874</w:t>
            </w:r>
          </w:p>
        </w:tc>
        <w:tc>
          <w:tcPr>
            <w:tcW w:w="1193" w:type="pct"/>
            <w:vAlign w:val="center"/>
          </w:tcPr>
          <w:p w:rsidR="004809A2" w:rsidRPr="00A02684" w:rsidRDefault="004809A2" w:rsidP="004809A2">
            <w:pPr>
              <w:jc w:val="center"/>
              <w:rPr>
                <w:sz w:val="22"/>
                <w:szCs w:val="22"/>
              </w:rPr>
            </w:pPr>
            <w:r w:rsidRPr="00A02684">
              <w:rPr>
                <w:sz w:val="22"/>
                <w:szCs w:val="22"/>
              </w:rPr>
              <w:t>15,23</w:t>
            </w:r>
          </w:p>
        </w:tc>
        <w:tc>
          <w:tcPr>
            <w:tcW w:w="760" w:type="pct"/>
            <w:vAlign w:val="center"/>
          </w:tcPr>
          <w:p w:rsidR="004809A2" w:rsidRPr="00A02684" w:rsidRDefault="004809A2" w:rsidP="004809A2">
            <w:pPr>
              <w:jc w:val="center"/>
              <w:rPr>
                <w:sz w:val="22"/>
                <w:szCs w:val="22"/>
              </w:rPr>
            </w:pPr>
            <w:r w:rsidRPr="00A02684">
              <w:rPr>
                <w:sz w:val="22"/>
                <w:szCs w:val="22"/>
              </w:rPr>
              <w:t>184,4</w:t>
            </w:r>
          </w:p>
        </w:tc>
        <w:tc>
          <w:tcPr>
            <w:tcW w:w="510" w:type="pct"/>
            <w:vAlign w:val="center"/>
          </w:tcPr>
          <w:p w:rsidR="004809A2" w:rsidRPr="00A02684" w:rsidRDefault="004809A2" w:rsidP="004809A2">
            <w:pPr>
              <w:jc w:val="center"/>
              <w:rPr>
                <w:sz w:val="22"/>
                <w:szCs w:val="22"/>
              </w:rPr>
            </w:pPr>
            <w:r w:rsidRPr="00A02684">
              <w:rPr>
                <w:sz w:val="22"/>
                <w:szCs w:val="22"/>
              </w:rPr>
              <w:t>199,63</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37</w:t>
            </w:r>
          </w:p>
        </w:tc>
        <w:tc>
          <w:tcPr>
            <w:tcW w:w="882" w:type="pct"/>
            <w:vAlign w:val="center"/>
          </w:tcPr>
          <w:p w:rsidR="004809A2" w:rsidRPr="00A02684" w:rsidRDefault="004809A2" w:rsidP="004809A2">
            <w:pPr>
              <w:jc w:val="center"/>
              <w:rPr>
                <w:sz w:val="22"/>
                <w:szCs w:val="22"/>
              </w:rPr>
            </w:pPr>
            <w:r w:rsidRPr="00A02684">
              <w:rPr>
                <w:sz w:val="22"/>
                <w:szCs w:val="22"/>
              </w:rPr>
              <w:t>д. Татьянино</w:t>
            </w:r>
          </w:p>
        </w:tc>
        <w:tc>
          <w:tcPr>
            <w:tcW w:w="714" w:type="pct"/>
            <w:vAlign w:val="center"/>
          </w:tcPr>
          <w:p w:rsidR="004809A2" w:rsidRPr="00A02684" w:rsidRDefault="004809A2" w:rsidP="004809A2">
            <w:pPr>
              <w:jc w:val="center"/>
              <w:rPr>
                <w:sz w:val="22"/>
                <w:szCs w:val="22"/>
              </w:rPr>
            </w:pPr>
            <w:r w:rsidRPr="00A02684">
              <w:rPr>
                <w:sz w:val="22"/>
                <w:szCs w:val="22"/>
              </w:rPr>
              <w:t>6</w:t>
            </w:r>
          </w:p>
        </w:tc>
        <w:tc>
          <w:tcPr>
            <w:tcW w:w="713" w:type="pct"/>
            <w:vAlign w:val="center"/>
          </w:tcPr>
          <w:p w:rsidR="004809A2" w:rsidRPr="00A02684" w:rsidRDefault="004809A2" w:rsidP="004809A2">
            <w:pPr>
              <w:jc w:val="center"/>
              <w:rPr>
                <w:sz w:val="22"/>
                <w:szCs w:val="22"/>
              </w:rPr>
            </w:pPr>
            <w:r w:rsidRPr="00A02684">
              <w:rPr>
                <w:sz w:val="22"/>
                <w:szCs w:val="22"/>
              </w:rPr>
              <w:t>255</w:t>
            </w:r>
          </w:p>
        </w:tc>
        <w:tc>
          <w:tcPr>
            <w:tcW w:w="1193" w:type="pct"/>
            <w:vAlign w:val="center"/>
          </w:tcPr>
          <w:p w:rsidR="004809A2" w:rsidRPr="00A02684" w:rsidRDefault="004809A2" w:rsidP="004809A2">
            <w:pPr>
              <w:jc w:val="center"/>
              <w:rPr>
                <w:sz w:val="22"/>
                <w:szCs w:val="22"/>
              </w:rPr>
            </w:pPr>
            <w:r w:rsidRPr="00A02684">
              <w:rPr>
                <w:sz w:val="22"/>
                <w:szCs w:val="22"/>
              </w:rPr>
              <w:t>2,03</w:t>
            </w:r>
          </w:p>
        </w:tc>
        <w:tc>
          <w:tcPr>
            <w:tcW w:w="760" w:type="pct"/>
            <w:vAlign w:val="center"/>
          </w:tcPr>
          <w:p w:rsidR="004809A2" w:rsidRPr="00A02684" w:rsidRDefault="004809A2" w:rsidP="004809A2">
            <w:pPr>
              <w:jc w:val="center"/>
              <w:rPr>
                <w:sz w:val="22"/>
                <w:szCs w:val="22"/>
              </w:rPr>
            </w:pPr>
            <w:r w:rsidRPr="00A02684">
              <w:rPr>
                <w:sz w:val="22"/>
                <w:szCs w:val="22"/>
              </w:rPr>
              <w:t>25,09</w:t>
            </w:r>
          </w:p>
        </w:tc>
        <w:tc>
          <w:tcPr>
            <w:tcW w:w="510" w:type="pct"/>
            <w:vAlign w:val="center"/>
          </w:tcPr>
          <w:p w:rsidR="004809A2" w:rsidRPr="00A02684" w:rsidRDefault="004809A2" w:rsidP="004809A2">
            <w:pPr>
              <w:jc w:val="center"/>
              <w:rPr>
                <w:sz w:val="22"/>
                <w:szCs w:val="22"/>
              </w:rPr>
            </w:pPr>
            <w:r w:rsidRPr="00A02684">
              <w:rPr>
                <w:sz w:val="22"/>
                <w:szCs w:val="22"/>
              </w:rPr>
              <w:t>27,12</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38</w:t>
            </w:r>
          </w:p>
        </w:tc>
        <w:tc>
          <w:tcPr>
            <w:tcW w:w="882" w:type="pct"/>
            <w:vAlign w:val="center"/>
          </w:tcPr>
          <w:p w:rsidR="004809A2" w:rsidRPr="00A02684" w:rsidRDefault="004809A2" w:rsidP="004809A2">
            <w:pPr>
              <w:jc w:val="center"/>
              <w:rPr>
                <w:sz w:val="22"/>
                <w:szCs w:val="22"/>
              </w:rPr>
            </w:pPr>
            <w:r w:rsidRPr="00A02684">
              <w:rPr>
                <w:sz w:val="22"/>
                <w:szCs w:val="22"/>
              </w:rPr>
              <w:t>д. Теглицы</w:t>
            </w:r>
          </w:p>
        </w:tc>
        <w:tc>
          <w:tcPr>
            <w:tcW w:w="714" w:type="pct"/>
            <w:vAlign w:val="center"/>
          </w:tcPr>
          <w:p w:rsidR="004809A2" w:rsidRPr="00A02684" w:rsidRDefault="004809A2" w:rsidP="004809A2">
            <w:pPr>
              <w:jc w:val="center"/>
              <w:rPr>
                <w:sz w:val="22"/>
                <w:szCs w:val="22"/>
              </w:rPr>
            </w:pPr>
            <w:r w:rsidRPr="00A02684">
              <w:rPr>
                <w:sz w:val="22"/>
                <w:szCs w:val="22"/>
              </w:rPr>
              <w:t>154</w:t>
            </w:r>
          </w:p>
        </w:tc>
        <w:tc>
          <w:tcPr>
            <w:tcW w:w="713" w:type="pct"/>
            <w:vAlign w:val="center"/>
          </w:tcPr>
          <w:p w:rsidR="004809A2" w:rsidRPr="00A02684" w:rsidRDefault="004809A2" w:rsidP="004809A2">
            <w:pPr>
              <w:jc w:val="center"/>
              <w:rPr>
                <w:sz w:val="22"/>
                <w:szCs w:val="22"/>
              </w:rPr>
            </w:pPr>
            <w:r w:rsidRPr="00A02684">
              <w:rPr>
                <w:sz w:val="22"/>
                <w:szCs w:val="22"/>
              </w:rPr>
              <w:t>6450</w:t>
            </w:r>
          </w:p>
        </w:tc>
        <w:tc>
          <w:tcPr>
            <w:tcW w:w="1193" w:type="pct"/>
            <w:vAlign w:val="center"/>
          </w:tcPr>
          <w:p w:rsidR="004809A2" w:rsidRPr="00A02684" w:rsidRDefault="004809A2" w:rsidP="004809A2">
            <w:pPr>
              <w:jc w:val="center"/>
              <w:rPr>
                <w:sz w:val="22"/>
                <w:szCs w:val="22"/>
              </w:rPr>
            </w:pPr>
            <w:r w:rsidRPr="00A02684">
              <w:rPr>
                <w:sz w:val="22"/>
                <w:szCs w:val="22"/>
              </w:rPr>
              <w:t>52,11</w:t>
            </w:r>
          </w:p>
        </w:tc>
        <w:tc>
          <w:tcPr>
            <w:tcW w:w="760" w:type="pct"/>
            <w:vAlign w:val="center"/>
          </w:tcPr>
          <w:p w:rsidR="004809A2" w:rsidRPr="00A02684" w:rsidRDefault="004809A2" w:rsidP="004809A2">
            <w:pPr>
              <w:jc w:val="center"/>
              <w:rPr>
                <w:sz w:val="22"/>
                <w:szCs w:val="22"/>
              </w:rPr>
            </w:pPr>
            <w:r w:rsidRPr="00A02684">
              <w:rPr>
                <w:sz w:val="22"/>
                <w:szCs w:val="22"/>
              </w:rPr>
              <w:t>634,68</w:t>
            </w:r>
          </w:p>
        </w:tc>
        <w:tc>
          <w:tcPr>
            <w:tcW w:w="510" w:type="pct"/>
            <w:vAlign w:val="center"/>
          </w:tcPr>
          <w:p w:rsidR="004809A2" w:rsidRPr="00A02684" w:rsidRDefault="004809A2" w:rsidP="004809A2">
            <w:pPr>
              <w:jc w:val="center"/>
              <w:rPr>
                <w:sz w:val="22"/>
                <w:szCs w:val="22"/>
              </w:rPr>
            </w:pPr>
            <w:r w:rsidRPr="00A02684">
              <w:rPr>
                <w:sz w:val="22"/>
                <w:szCs w:val="22"/>
              </w:rPr>
              <w:t>686,79</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39</w:t>
            </w:r>
          </w:p>
        </w:tc>
        <w:tc>
          <w:tcPr>
            <w:tcW w:w="882" w:type="pct"/>
            <w:vAlign w:val="center"/>
          </w:tcPr>
          <w:p w:rsidR="004809A2" w:rsidRPr="00A02684" w:rsidRDefault="004809A2" w:rsidP="004809A2">
            <w:pPr>
              <w:jc w:val="center"/>
              <w:rPr>
                <w:sz w:val="22"/>
                <w:szCs w:val="22"/>
              </w:rPr>
            </w:pPr>
            <w:r w:rsidRPr="00A02684">
              <w:rPr>
                <w:sz w:val="22"/>
                <w:szCs w:val="22"/>
              </w:rPr>
              <w:t>д. Томарово</w:t>
            </w:r>
          </w:p>
        </w:tc>
        <w:tc>
          <w:tcPr>
            <w:tcW w:w="714" w:type="pct"/>
            <w:vAlign w:val="center"/>
          </w:tcPr>
          <w:p w:rsidR="004809A2" w:rsidRPr="00A02684" w:rsidRDefault="004809A2" w:rsidP="004809A2">
            <w:pPr>
              <w:jc w:val="center"/>
              <w:rPr>
                <w:sz w:val="22"/>
                <w:szCs w:val="22"/>
              </w:rPr>
            </w:pPr>
            <w:r w:rsidRPr="00A02684">
              <w:rPr>
                <w:sz w:val="22"/>
                <w:szCs w:val="22"/>
              </w:rPr>
              <w:t>118</w:t>
            </w:r>
          </w:p>
        </w:tc>
        <w:tc>
          <w:tcPr>
            <w:tcW w:w="713" w:type="pct"/>
            <w:vAlign w:val="center"/>
          </w:tcPr>
          <w:p w:rsidR="004809A2" w:rsidRPr="00A02684" w:rsidRDefault="004809A2" w:rsidP="004809A2">
            <w:pPr>
              <w:jc w:val="center"/>
              <w:rPr>
                <w:sz w:val="22"/>
                <w:szCs w:val="22"/>
              </w:rPr>
            </w:pPr>
            <w:r w:rsidRPr="00A02684">
              <w:rPr>
                <w:sz w:val="22"/>
                <w:szCs w:val="22"/>
              </w:rPr>
              <w:t>4950</w:t>
            </w:r>
          </w:p>
        </w:tc>
        <w:tc>
          <w:tcPr>
            <w:tcW w:w="1193" w:type="pct"/>
            <w:vAlign w:val="center"/>
          </w:tcPr>
          <w:p w:rsidR="004809A2" w:rsidRPr="00A02684" w:rsidRDefault="004809A2" w:rsidP="004809A2">
            <w:pPr>
              <w:jc w:val="center"/>
              <w:rPr>
                <w:sz w:val="22"/>
                <w:szCs w:val="22"/>
              </w:rPr>
            </w:pPr>
            <w:r w:rsidRPr="00A02684">
              <w:rPr>
                <w:sz w:val="22"/>
                <w:szCs w:val="22"/>
              </w:rPr>
              <w:t>39,93</w:t>
            </w:r>
          </w:p>
        </w:tc>
        <w:tc>
          <w:tcPr>
            <w:tcW w:w="760" w:type="pct"/>
            <w:vAlign w:val="center"/>
          </w:tcPr>
          <w:p w:rsidR="004809A2" w:rsidRPr="00A02684" w:rsidRDefault="004809A2" w:rsidP="004809A2">
            <w:pPr>
              <w:jc w:val="center"/>
              <w:rPr>
                <w:sz w:val="22"/>
                <w:szCs w:val="22"/>
              </w:rPr>
            </w:pPr>
            <w:r w:rsidRPr="00A02684">
              <w:rPr>
                <w:sz w:val="22"/>
                <w:szCs w:val="22"/>
              </w:rPr>
              <w:t>487,08</w:t>
            </w:r>
          </w:p>
        </w:tc>
        <w:tc>
          <w:tcPr>
            <w:tcW w:w="510" w:type="pct"/>
            <w:vAlign w:val="center"/>
          </w:tcPr>
          <w:p w:rsidR="004809A2" w:rsidRPr="00A02684" w:rsidRDefault="004809A2" w:rsidP="004809A2">
            <w:pPr>
              <w:jc w:val="center"/>
              <w:rPr>
                <w:sz w:val="22"/>
                <w:szCs w:val="22"/>
              </w:rPr>
            </w:pPr>
            <w:r w:rsidRPr="00A02684">
              <w:rPr>
                <w:sz w:val="22"/>
                <w:szCs w:val="22"/>
              </w:rPr>
              <w:t>527,01</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40</w:t>
            </w:r>
          </w:p>
        </w:tc>
        <w:tc>
          <w:tcPr>
            <w:tcW w:w="882" w:type="pct"/>
            <w:vAlign w:val="center"/>
          </w:tcPr>
          <w:p w:rsidR="004809A2" w:rsidRPr="00A02684" w:rsidRDefault="004809A2" w:rsidP="004809A2">
            <w:pPr>
              <w:jc w:val="center"/>
              <w:rPr>
                <w:sz w:val="22"/>
                <w:szCs w:val="22"/>
              </w:rPr>
            </w:pPr>
            <w:r w:rsidRPr="00A02684">
              <w:rPr>
                <w:sz w:val="22"/>
                <w:szCs w:val="22"/>
              </w:rPr>
              <w:t>д. Черенковицы</w:t>
            </w:r>
          </w:p>
        </w:tc>
        <w:tc>
          <w:tcPr>
            <w:tcW w:w="714" w:type="pct"/>
            <w:vAlign w:val="center"/>
          </w:tcPr>
          <w:p w:rsidR="004809A2" w:rsidRPr="00A02684" w:rsidRDefault="004809A2" w:rsidP="004809A2">
            <w:pPr>
              <w:jc w:val="center"/>
              <w:rPr>
                <w:sz w:val="22"/>
                <w:szCs w:val="22"/>
              </w:rPr>
            </w:pPr>
            <w:r w:rsidRPr="00A02684">
              <w:rPr>
                <w:sz w:val="22"/>
                <w:szCs w:val="22"/>
              </w:rPr>
              <w:t>78</w:t>
            </w:r>
          </w:p>
        </w:tc>
        <w:tc>
          <w:tcPr>
            <w:tcW w:w="713" w:type="pct"/>
            <w:vAlign w:val="center"/>
          </w:tcPr>
          <w:p w:rsidR="004809A2" w:rsidRPr="00A02684" w:rsidRDefault="004809A2" w:rsidP="004809A2">
            <w:pPr>
              <w:jc w:val="center"/>
              <w:rPr>
                <w:sz w:val="22"/>
                <w:szCs w:val="22"/>
              </w:rPr>
            </w:pPr>
            <w:r w:rsidRPr="00A02684">
              <w:rPr>
                <w:sz w:val="22"/>
                <w:szCs w:val="22"/>
              </w:rPr>
              <w:t>3267</w:t>
            </w:r>
          </w:p>
        </w:tc>
        <w:tc>
          <w:tcPr>
            <w:tcW w:w="1193" w:type="pct"/>
            <w:vAlign w:val="center"/>
          </w:tcPr>
          <w:p w:rsidR="004809A2" w:rsidRPr="00A02684" w:rsidRDefault="004809A2" w:rsidP="004809A2">
            <w:pPr>
              <w:jc w:val="center"/>
              <w:rPr>
                <w:sz w:val="22"/>
                <w:szCs w:val="22"/>
              </w:rPr>
            </w:pPr>
            <w:r w:rsidRPr="00A02684">
              <w:rPr>
                <w:sz w:val="22"/>
                <w:szCs w:val="22"/>
              </w:rPr>
              <w:t>26,4</w:t>
            </w:r>
          </w:p>
        </w:tc>
        <w:tc>
          <w:tcPr>
            <w:tcW w:w="760" w:type="pct"/>
            <w:vAlign w:val="center"/>
          </w:tcPr>
          <w:p w:rsidR="004809A2" w:rsidRPr="00A02684" w:rsidRDefault="004809A2" w:rsidP="004809A2">
            <w:pPr>
              <w:jc w:val="center"/>
              <w:rPr>
                <w:sz w:val="22"/>
                <w:szCs w:val="22"/>
              </w:rPr>
            </w:pPr>
            <w:r w:rsidRPr="00A02684">
              <w:rPr>
                <w:sz w:val="22"/>
                <w:szCs w:val="22"/>
              </w:rPr>
              <w:t>321,47</w:t>
            </w:r>
          </w:p>
        </w:tc>
        <w:tc>
          <w:tcPr>
            <w:tcW w:w="510" w:type="pct"/>
            <w:vAlign w:val="center"/>
          </w:tcPr>
          <w:p w:rsidR="004809A2" w:rsidRPr="00A02684" w:rsidRDefault="004809A2" w:rsidP="004809A2">
            <w:pPr>
              <w:jc w:val="center"/>
              <w:rPr>
                <w:sz w:val="22"/>
                <w:szCs w:val="22"/>
              </w:rPr>
            </w:pPr>
            <w:r w:rsidRPr="00A02684">
              <w:rPr>
                <w:sz w:val="22"/>
                <w:szCs w:val="22"/>
              </w:rPr>
              <w:t>347,87</w:t>
            </w:r>
          </w:p>
        </w:tc>
      </w:tr>
      <w:tr w:rsidR="004809A2" w:rsidRPr="00A02684" w:rsidTr="004809A2">
        <w:tc>
          <w:tcPr>
            <w:tcW w:w="228" w:type="pct"/>
            <w:vAlign w:val="center"/>
          </w:tcPr>
          <w:p w:rsidR="004809A2" w:rsidRPr="00A02684" w:rsidRDefault="004809A2" w:rsidP="004809A2">
            <w:pPr>
              <w:jc w:val="center"/>
              <w:rPr>
                <w:sz w:val="22"/>
                <w:szCs w:val="22"/>
              </w:rPr>
            </w:pPr>
            <w:r w:rsidRPr="00A02684">
              <w:rPr>
                <w:sz w:val="22"/>
                <w:szCs w:val="22"/>
              </w:rPr>
              <w:t>41</w:t>
            </w:r>
          </w:p>
        </w:tc>
        <w:tc>
          <w:tcPr>
            <w:tcW w:w="882" w:type="pct"/>
            <w:vAlign w:val="center"/>
          </w:tcPr>
          <w:p w:rsidR="004809A2" w:rsidRPr="00A02684" w:rsidRDefault="004809A2" w:rsidP="004809A2">
            <w:pPr>
              <w:jc w:val="center"/>
              <w:rPr>
                <w:sz w:val="22"/>
                <w:szCs w:val="22"/>
              </w:rPr>
            </w:pPr>
            <w:r w:rsidRPr="00A02684">
              <w:rPr>
                <w:sz w:val="22"/>
                <w:szCs w:val="22"/>
              </w:rPr>
              <w:t>д. Чирковицы</w:t>
            </w:r>
          </w:p>
        </w:tc>
        <w:tc>
          <w:tcPr>
            <w:tcW w:w="714" w:type="pct"/>
            <w:vAlign w:val="center"/>
          </w:tcPr>
          <w:p w:rsidR="004809A2" w:rsidRPr="00A02684" w:rsidRDefault="004809A2" w:rsidP="004809A2">
            <w:pPr>
              <w:jc w:val="center"/>
              <w:rPr>
                <w:sz w:val="22"/>
                <w:szCs w:val="22"/>
              </w:rPr>
            </w:pPr>
            <w:r w:rsidRPr="00A02684">
              <w:rPr>
                <w:sz w:val="22"/>
                <w:szCs w:val="22"/>
              </w:rPr>
              <w:t>114</w:t>
            </w:r>
          </w:p>
        </w:tc>
        <w:tc>
          <w:tcPr>
            <w:tcW w:w="713" w:type="pct"/>
            <w:vAlign w:val="center"/>
          </w:tcPr>
          <w:p w:rsidR="004809A2" w:rsidRPr="00A02684" w:rsidRDefault="004809A2" w:rsidP="004809A2">
            <w:pPr>
              <w:jc w:val="center"/>
              <w:rPr>
                <w:sz w:val="22"/>
                <w:szCs w:val="22"/>
              </w:rPr>
            </w:pPr>
            <w:r w:rsidRPr="00A02684">
              <w:rPr>
                <w:sz w:val="22"/>
                <w:szCs w:val="22"/>
              </w:rPr>
              <w:t>4787</w:t>
            </w:r>
          </w:p>
        </w:tc>
        <w:tc>
          <w:tcPr>
            <w:tcW w:w="1193" w:type="pct"/>
            <w:vAlign w:val="center"/>
          </w:tcPr>
          <w:p w:rsidR="004809A2" w:rsidRPr="00A02684" w:rsidRDefault="004809A2" w:rsidP="004809A2">
            <w:pPr>
              <w:jc w:val="center"/>
              <w:rPr>
                <w:sz w:val="22"/>
                <w:szCs w:val="22"/>
              </w:rPr>
            </w:pPr>
            <w:r w:rsidRPr="00A02684">
              <w:rPr>
                <w:sz w:val="22"/>
                <w:szCs w:val="22"/>
              </w:rPr>
              <w:t>38,58</w:t>
            </w:r>
          </w:p>
        </w:tc>
        <w:tc>
          <w:tcPr>
            <w:tcW w:w="760" w:type="pct"/>
            <w:vAlign w:val="center"/>
          </w:tcPr>
          <w:p w:rsidR="004809A2" w:rsidRPr="00A02684" w:rsidRDefault="004809A2" w:rsidP="004809A2">
            <w:pPr>
              <w:jc w:val="center"/>
              <w:rPr>
                <w:sz w:val="22"/>
                <w:szCs w:val="22"/>
              </w:rPr>
            </w:pPr>
            <w:r w:rsidRPr="00A02684">
              <w:rPr>
                <w:sz w:val="22"/>
                <w:szCs w:val="22"/>
              </w:rPr>
              <w:t>471,04</w:t>
            </w:r>
          </w:p>
        </w:tc>
        <w:tc>
          <w:tcPr>
            <w:tcW w:w="510" w:type="pct"/>
            <w:vAlign w:val="center"/>
          </w:tcPr>
          <w:p w:rsidR="004809A2" w:rsidRPr="00A02684" w:rsidRDefault="004809A2" w:rsidP="004809A2">
            <w:pPr>
              <w:jc w:val="center"/>
              <w:rPr>
                <w:sz w:val="22"/>
                <w:szCs w:val="22"/>
              </w:rPr>
            </w:pPr>
            <w:r w:rsidRPr="00A02684">
              <w:rPr>
                <w:sz w:val="22"/>
                <w:szCs w:val="22"/>
              </w:rPr>
              <w:t>509,62</w:t>
            </w:r>
          </w:p>
        </w:tc>
      </w:tr>
      <w:tr w:rsidR="004809A2" w:rsidRPr="00A02684" w:rsidTr="004809A2">
        <w:tc>
          <w:tcPr>
            <w:tcW w:w="2536" w:type="pct"/>
            <w:gridSpan w:val="4"/>
          </w:tcPr>
          <w:p w:rsidR="004809A2" w:rsidRPr="00A02684" w:rsidRDefault="004809A2" w:rsidP="004809A2">
            <w:pPr>
              <w:jc w:val="both"/>
              <w:rPr>
                <w:sz w:val="22"/>
                <w:szCs w:val="22"/>
              </w:rPr>
            </w:pPr>
            <w:r w:rsidRPr="00A02684">
              <w:rPr>
                <w:sz w:val="22"/>
                <w:szCs w:val="22"/>
              </w:rPr>
              <w:t>Всего в планируемом к газификации индивидуальном жилом фонде</w:t>
            </w:r>
          </w:p>
        </w:tc>
        <w:tc>
          <w:tcPr>
            <w:tcW w:w="1193" w:type="pct"/>
            <w:vAlign w:val="center"/>
          </w:tcPr>
          <w:p w:rsidR="004809A2" w:rsidRPr="00A02684" w:rsidRDefault="004809A2" w:rsidP="004809A2">
            <w:pPr>
              <w:jc w:val="center"/>
              <w:rPr>
                <w:sz w:val="22"/>
                <w:szCs w:val="22"/>
              </w:rPr>
            </w:pPr>
            <w:r w:rsidRPr="00A02684">
              <w:rPr>
                <w:sz w:val="22"/>
                <w:szCs w:val="22"/>
              </w:rPr>
              <w:t>1020,59</w:t>
            </w:r>
          </w:p>
        </w:tc>
        <w:tc>
          <w:tcPr>
            <w:tcW w:w="760" w:type="pct"/>
            <w:vAlign w:val="center"/>
          </w:tcPr>
          <w:p w:rsidR="004809A2" w:rsidRPr="00A02684" w:rsidRDefault="004809A2" w:rsidP="004809A2">
            <w:pPr>
              <w:jc w:val="center"/>
              <w:rPr>
                <w:sz w:val="22"/>
                <w:szCs w:val="22"/>
              </w:rPr>
            </w:pPr>
            <w:r w:rsidRPr="00A02684">
              <w:rPr>
                <w:sz w:val="22"/>
                <w:szCs w:val="22"/>
              </w:rPr>
              <w:t>12457,15</w:t>
            </w:r>
          </w:p>
        </w:tc>
        <w:tc>
          <w:tcPr>
            <w:tcW w:w="510" w:type="pct"/>
            <w:vAlign w:val="center"/>
          </w:tcPr>
          <w:p w:rsidR="004809A2" w:rsidRPr="00A02684" w:rsidRDefault="004809A2" w:rsidP="004809A2">
            <w:pPr>
              <w:jc w:val="center"/>
              <w:rPr>
                <w:sz w:val="22"/>
                <w:szCs w:val="22"/>
              </w:rPr>
            </w:pPr>
            <w:r w:rsidRPr="00A02684">
              <w:rPr>
                <w:sz w:val="22"/>
                <w:szCs w:val="22"/>
              </w:rPr>
              <w:t>13477,73</w:t>
            </w:r>
          </w:p>
        </w:tc>
      </w:tr>
    </w:tbl>
    <w:p w:rsidR="00780194" w:rsidRPr="00A02684" w:rsidRDefault="00780194" w:rsidP="00780194">
      <w:pPr>
        <w:ind w:firstLine="709"/>
        <w:jc w:val="both"/>
      </w:pPr>
    </w:p>
    <w:p w:rsidR="00780194" w:rsidRPr="00A02684" w:rsidRDefault="00780194" w:rsidP="00780194">
      <w:pPr>
        <w:ind w:firstLine="709"/>
        <w:jc w:val="both"/>
      </w:pPr>
      <w:r w:rsidRPr="00A02684">
        <w:t>На следующих стадиях проектирования необходимо уточнение объемов газопотребления и параметров планируемых объектов.</w:t>
      </w:r>
    </w:p>
    <w:p w:rsidR="00780194" w:rsidRPr="00A02684" w:rsidRDefault="00780194" w:rsidP="00780194">
      <w:pPr>
        <w:ind w:firstLine="709"/>
        <w:jc w:val="both"/>
      </w:pPr>
      <w:r w:rsidRPr="00A02684">
        <w:t>При необходимости возможность газификации промышленных предприятий также должна быть определена на следующих стадиях проектирования при размещении конкретных объектов.</w:t>
      </w:r>
    </w:p>
    <w:p w:rsidR="00780194" w:rsidRPr="00A02684" w:rsidRDefault="00780194" w:rsidP="00780194">
      <w:pPr>
        <w:ind w:firstLine="709"/>
        <w:jc w:val="both"/>
      </w:pPr>
      <w:r w:rsidRPr="00A02684">
        <w:t xml:space="preserve">Прирост объемов годового потребления природного газа составит </w:t>
      </w:r>
      <w:r w:rsidR="004809A2" w:rsidRPr="00A02684">
        <w:t>13</w:t>
      </w:r>
      <w:r w:rsidRPr="00A02684">
        <w:t>,</w:t>
      </w:r>
      <w:r w:rsidR="004809A2" w:rsidRPr="00A02684">
        <w:t>47</w:t>
      </w:r>
      <w:r w:rsidRPr="00A02684">
        <w:t xml:space="preserve">8 млн куб. м. Прирост максимального часового расхода природного газа населением составит </w:t>
      </w:r>
      <w:r w:rsidR="00E353F9" w:rsidRPr="00A02684">
        <w:t>2</w:t>
      </w:r>
      <w:r w:rsidRPr="00A02684">
        <w:t>,</w:t>
      </w:r>
      <w:r w:rsidR="00E353F9" w:rsidRPr="00A02684">
        <w:t>867</w:t>
      </w:r>
      <w:r w:rsidRPr="00A02684">
        <w:t xml:space="preserve"> тыс. </w:t>
      </w:r>
      <w:r w:rsidR="00E353F9" w:rsidRPr="00A02684">
        <w:t>м</w:t>
      </w:r>
      <w:r w:rsidR="00E353F9" w:rsidRPr="00A02684">
        <w:rPr>
          <w:vertAlign w:val="superscript"/>
        </w:rPr>
        <w:t>3</w:t>
      </w:r>
      <w:r w:rsidR="00E353F9" w:rsidRPr="00A02684">
        <w:t>/ч</w:t>
      </w:r>
      <w:r w:rsidRPr="00A02684">
        <w:t>.</w:t>
      </w:r>
    </w:p>
    <w:p w:rsidR="00780194" w:rsidRPr="00A02684" w:rsidRDefault="00780194" w:rsidP="00780194">
      <w:pPr>
        <w:ind w:firstLine="709"/>
        <w:jc w:val="both"/>
      </w:pPr>
      <w:r w:rsidRPr="00A02684">
        <w:t>В настоящее время резерв свободной пропускной способности на ГРС «Волосово» составляет 39,027 тыс. м</w:t>
      </w:r>
      <w:r w:rsidRPr="00A02684">
        <w:rPr>
          <w:vertAlign w:val="superscript"/>
        </w:rPr>
        <w:t>3</w:t>
      </w:r>
      <w:r w:rsidR="00274056" w:rsidRPr="00A02684">
        <w:t>/ч</w:t>
      </w:r>
      <w:r w:rsidR="00241AE9" w:rsidRPr="00A02684">
        <w:t>, ГРС «Труд» – 1,179 тыс. м</w:t>
      </w:r>
      <w:r w:rsidR="00241AE9" w:rsidRPr="00A02684">
        <w:rPr>
          <w:vertAlign w:val="superscript"/>
        </w:rPr>
        <w:t>3</w:t>
      </w:r>
      <w:r w:rsidR="00241AE9" w:rsidRPr="00A02684">
        <w:t>/ч</w:t>
      </w:r>
      <w:r w:rsidRPr="00A02684">
        <w:t>.</w:t>
      </w:r>
    </w:p>
    <w:p w:rsidR="00C579FC" w:rsidRPr="00A02684" w:rsidRDefault="00C579FC" w:rsidP="00C579FC">
      <w:pPr>
        <w:autoSpaceDE w:val="0"/>
        <w:autoSpaceDN w:val="0"/>
        <w:adjustRightInd w:val="0"/>
        <w:ind w:firstLine="709"/>
        <w:jc w:val="both"/>
        <w:rPr>
          <w:rFonts w:eastAsia="Calibri"/>
          <w:lang w:eastAsia="ar-SA"/>
        </w:rPr>
      </w:pPr>
    </w:p>
    <w:p w:rsidR="00780194" w:rsidRPr="00A02684" w:rsidRDefault="00780194" w:rsidP="00780194">
      <w:pPr>
        <w:ind w:firstLine="709"/>
        <w:rPr>
          <w:b/>
        </w:rPr>
      </w:pPr>
      <w:r w:rsidRPr="00A02684">
        <w:rPr>
          <w:b/>
        </w:rPr>
        <w:t>Объекты в области газоснабжения местного значения поселения</w:t>
      </w:r>
    </w:p>
    <w:p w:rsidR="00064EB0" w:rsidRPr="00A02684" w:rsidRDefault="00064EB0" w:rsidP="00064EB0">
      <w:pPr>
        <w:widowControl w:val="0"/>
        <w:ind w:firstLine="709"/>
        <w:jc w:val="both"/>
      </w:pPr>
      <w:r w:rsidRPr="00A02684">
        <w:t xml:space="preserve">Объекты в области газоснабжения местного значения реализуются в рамках Региональной программы газификации жилищно-коммунального хозяйства, промышленных и иных организаций Ленинградской области на 2020 - 2024 годы, утвержденной постановлением Правительства Ленинградской области от 30 марта 2021 года № 163. Планируемые к строительству объекты в соответствии с планом мероприятий региональной программы газификации жилищно-коммунального хозяйства, промышленных и иных организаций Ленинградской области на 2020 - </w:t>
      </w:r>
      <w:r w:rsidRPr="00A02684">
        <w:lastRenderedPageBreak/>
        <w:t>2024 годы включаются в следующие государственные программы Ленинградской области:</w:t>
      </w:r>
    </w:p>
    <w:p w:rsidR="00064EB0" w:rsidRPr="00A02684" w:rsidRDefault="00064EB0" w:rsidP="00B64F6F">
      <w:pPr>
        <w:pStyle w:val="ae"/>
        <w:widowControl w:val="0"/>
        <w:numPr>
          <w:ilvl w:val="0"/>
          <w:numId w:val="95"/>
        </w:numPr>
        <w:jc w:val="both"/>
      </w:pPr>
      <w:r w:rsidRPr="00A02684">
        <w:t>подпрограмма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064EB0" w:rsidRPr="00A02684" w:rsidRDefault="00064EB0" w:rsidP="00B64F6F">
      <w:pPr>
        <w:pStyle w:val="ae"/>
        <w:widowControl w:val="0"/>
        <w:numPr>
          <w:ilvl w:val="0"/>
          <w:numId w:val="95"/>
        </w:numPr>
        <w:jc w:val="both"/>
      </w:pPr>
      <w:r w:rsidRPr="00A02684">
        <w:t>подпрограмма «Современный облик сельских территорий Ленинградской области» государственной программы Ленинградской области «Комплексное развитие сельских территорий Ленинградской области»;</w:t>
      </w:r>
    </w:p>
    <w:p w:rsidR="00064EB0" w:rsidRPr="00A02684" w:rsidRDefault="00064EB0" w:rsidP="00B64F6F">
      <w:pPr>
        <w:pStyle w:val="ae"/>
        <w:widowControl w:val="0"/>
        <w:numPr>
          <w:ilvl w:val="0"/>
          <w:numId w:val="95"/>
        </w:numPr>
        <w:jc w:val="both"/>
      </w:pPr>
      <w:r w:rsidRPr="00A02684">
        <w:t>Программа развития газоснабжения и газификации Ленинградской области на период 2021 – 2025 годов;</w:t>
      </w:r>
    </w:p>
    <w:p w:rsidR="00064EB0" w:rsidRPr="00A02684" w:rsidRDefault="00064EB0" w:rsidP="00B64F6F">
      <w:pPr>
        <w:pStyle w:val="ae"/>
        <w:widowControl w:val="0"/>
        <w:numPr>
          <w:ilvl w:val="0"/>
          <w:numId w:val="95"/>
        </w:numPr>
        <w:jc w:val="both"/>
      </w:pPr>
      <w:r w:rsidRPr="00A02684">
        <w:t>Программа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p>
    <w:p w:rsidR="00064EB0" w:rsidRPr="00A02684" w:rsidRDefault="00064EB0" w:rsidP="00B64F6F">
      <w:pPr>
        <w:pStyle w:val="ae"/>
        <w:widowControl w:val="0"/>
        <w:numPr>
          <w:ilvl w:val="0"/>
          <w:numId w:val="95"/>
        </w:numPr>
        <w:jc w:val="both"/>
      </w:pPr>
      <w:r w:rsidRPr="00A02684">
        <w:t>Программа газификации ООО «ПетербургГаз» на 2020 – 2024 годы объектов жилищно-коммунального хозяйства, расположенных на территории Ленинградской области;</w:t>
      </w:r>
    </w:p>
    <w:p w:rsidR="00E5336D" w:rsidRPr="00A02684" w:rsidRDefault="00064EB0" w:rsidP="00B64F6F">
      <w:pPr>
        <w:pStyle w:val="ae"/>
        <w:widowControl w:val="0"/>
        <w:numPr>
          <w:ilvl w:val="0"/>
          <w:numId w:val="95"/>
        </w:numPr>
        <w:jc w:val="both"/>
      </w:pPr>
      <w:r w:rsidRPr="00A02684">
        <w:t>подготовка схем расположения объектов газоснабжения</w:t>
      </w:r>
      <w:r w:rsidR="00E5336D" w:rsidRPr="00A02684">
        <w:t>.</w:t>
      </w:r>
    </w:p>
    <w:p w:rsidR="00D22F01" w:rsidRPr="00A02684" w:rsidRDefault="00780194" w:rsidP="00E5336D">
      <w:pPr>
        <w:ind w:firstLine="709"/>
        <w:jc w:val="both"/>
      </w:pPr>
      <w:r w:rsidRPr="00A02684">
        <w:t>Сведения о планируемых объектах в области газоснабжения</w:t>
      </w:r>
      <w:r w:rsidR="00E27418" w:rsidRPr="00A02684">
        <w:t xml:space="preserve"> и газификации местного значения поселения</w:t>
      </w:r>
      <w:r w:rsidRPr="00A02684">
        <w:t xml:space="preserve">, учтенные генеральным планом в соответствии с действующими программами представлены в таблице </w:t>
      </w:r>
      <w:r w:rsidR="008975A2" w:rsidRPr="00A02684">
        <w:t>62</w:t>
      </w:r>
      <w:r w:rsidRPr="00A02684">
        <w:t>.</w:t>
      </w:r>
    </w:p>
    <w:p w:rsidR="002C03A1" w:rsidRPr="00A02684" w:rsidRDefault="002C03A1" w:rsidP="00F37281">
      <w:pPr>
        <w:ind w:firstLine="709"/>
        <w:rPr>
          <w:sz w:val="28"/>
          <w:szCs w:val="28"/>
        </w:rPr>
      </w:pPr>
    </w:p>
    <w:p w:rsidR="00AC01E4" w:rsidRPr="00A02684" w:rsidRDefault="00AC01E4" w:rsidP="00AC01E4">
      <w:pPr>
        <w:jc w:val="center"/>
      </w:pPr>
      <w:r w:rsidRPr="00A02684">
        <w:t xml:space="preserve">Таблица </w:t>
      </w:r>
      <w:r w:rsidR="008975A2" w:rsidRPr="00A02684">
        <w:t>62</w:t>
      </w:r>
      <w:r w:rsidRPr="00A02684">
        <w:t>. Сведения о планируемых объектах в области газоснабжения</w:t>
      </w:r>
      <w:r w:rsidR="00E27418" w:rsidRPr="00A02684">
        <w:t xml:space="preserve"> и газификации местного значения поселения</w:t>
      </w:r>
      <w:r w:rsidRPr="00A02684">
        <w:t>, учтенны</w:t>
      </w:r>
      <w:r w:rsidR="004B43E9" w:rsidRPr="00A02684">
        <w:t>х</w:t>
      </w:r>
      <w:r w:rsidRPr="00A02684">
        <w:t xml:space="preserve"> генеральным планом в соответствии с действующими программами</w:t>
      </w:r>
    </w:p>
    <w:tbl>
      <w:tblPr>
        <w:tblW w:w="10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3468"/>
        <w:gridCol w:w="6312"/>
      </w:tblGrid>
      <w:tr w:rsidR="00AC01E4" w:rsidRPr="00A02684" w:rsidTr="00AC01E4">
        <w:trPr>
          <w:tblHeader/>
        </w:trPr>
        <w:tc>
          <w:tcPr>
            <w:tcW w:w="529" w:type="dxa"/>
            <w:shd w:val="clear" w:color="auto" w:fill="auto"/>
            <w:vAlign w:val="center"/>
          </w:tcPr>
          <w:p w:rsidR="00AC01E4" w:rsidRPr="00A02684" w:rsidRDefault="00AC01E4" w:rsidP="00B1548B">
            <w:pPr>
              <w:jc w:val="center"/>
              <w:rPr>
                <w:sz w:val="22"/>
                <w:szCs w:val="22"/>
              </w:rPr>
            </w:pPr>
            <w:r w:rsidRPr="00A02684">
              <w:rPr>
                <w:sz w:val="22"/>
                <w:szCs w:val="22"/>
              </w:rPr>
              <w:t>№</w:t>
            </w:r>
          </w:p>
        </w:tc>
        <w:tc>
          <w:tcPr>
            <w:tcW w:w="3468" w:type="dxa"/>
            <w:shd w:val="clear" w:color="auto" w:fill="auto"/>
            <w:vAlign w:val="center"/>
          </w:tcPr>
          <w:p w:rsidR="00AC01E4" w:rsidRPr="00A02684" w:rsidRDefault="00AC01E4" w:rsidP="00B1548B">
            <w:pPr>
              <w:jc w:val="center"/>
              <w:rPr>
                <w:sz w:val="22"/>
                <w:szCs w:val="22"/>
              </w:rPr>
            </w:pPr>
            <w:r w:rsidRPr="00A02684">
              <w:rPr>
                <w:sz w:val="22"/>
                <w:szCs w:val="22"/>
              </w:rPr>
              <w:t>Объект (наименование в соответствии с программой)</w:t>
            </w:r>
          </w:p>
        </w:tc>
        <w:tc>
          <w:tcPr>
            <w:tcW w:w="6312" w:type="dxa"/>
            <w:shd w:val="clear" w:color="auto" w:fill="auto"/>
            <w:vAlign w:val="center"/>
          </w:tcPr>
          <w:p w:rsidR="00AC01E4" w:rsidRPr="00A02684" w:rsidRDefault="00AC01E4" w:rsidP="00B1548B">
            <w:pPr>
              <w:jc w:val="center"/>
              <w:rPr>
                <w:sz w:val="22"/>
                <w:szCs w:val="22"/>
              </w:rPr>
            </w:pPr>
            <w:r w:rsidRPr="00A02684">
              <w:rPr>
                <w:sz w:val="22"/>
                <w:szCs w:val="22"/>
              </w:rPr>
              <w:t>Основание для включения в генеральный план</w:t>
            </w:r>
          </w:p>
        </w:tc>
      </w:tr>
      <w:tr w:rsidR="00AC01E4" w:rsidRPr="00A02684" w:rsidTr="00AC01E4">
        <w:tc>
          <w:tcPr>
            <w:tcW w:w="529" w:type="dxa"/>
            <w:shd w:val="clear" w:color="auto" w:fill="auto"/>
          </w:tcPr>
          <w:p w:rsidR="00AC01E4" w:rsidRPr="00A02684" w:rsidRDefault="00AC01E4" w:rsidP="00B1548B">
            <w:pPr>
              <w:jc w:val="both"/>
              <w:rPr>
                <w:sz w:val="22"/>
                <w:szCs w:val="22"/>
              </w:rPr>
            </w:pPr>
            <w:r w:rsidRPr="00A02684">
              <w:rPr>
                <w:sz w:val="22"/>
                <w:szCs w:val="22"/>
              </w:rPr>
              <w:t>1</w:t>
            </w:r>
          </w:p>
        </w:tc>
        <w:tc>
          <w:tcPr>
            <w:tcW w:w="3468" w:type="dxa"/>
            <w:shd w:val="clear" w:color="auto" w:fill="auto"/>
          </w:tcPr>
          <w:p w:rsidR="00AC01E4" w:rsidRPr="00A02684" w:rsidRDefault="00AC01E4" w:rsidP="00AC01E4">
            <w:pPr>
              <w:jc w:val="both"/>
              <w:rPr>
                <w:sz w:val="22"/>
                <w:szCs w:val="22"/>
              </w:rPr>
            </w:pPr>
            <w:r w:rsidRPr="00A02684">
              <w:rPr>
                <w:sz w:val="22"/>
                <w:szCs w:val="22"/>
              </w:rPr>
              <w:t>Межпоселковый газопровод до д. Русское Брызгово, д. Гомонтово, д. Марково</w:t>
            </w:r>
          </w:p>
        </w:tc>
        <w:tc>
          <w:tcPr>
            <w:tcW w:w="6312" w:type="dxa"/>
            <w:vMerge w:val="restart"/>
            <w:shd w:val="clear" w:color="auto" w:fill="auto"/>
          </w:tcPr>
          <w:p w:rsidR="00AC01E4" w:rsidRPr="00A02684" w:rsidRDefault="00AC01E4" w:rsidP="00AC01E4">
            <w:pPr>
              <w:jc w:val="both"/>
              <w:rPr>
                <w:sz w:val="22"/>
                <w:szCs w:val="22"/>
              </w:rPr>
            </w:pPr>
            <w:r w:rsidRPr="00A02684">
              <w:rPr>
                <w:sz w:val="22"/>
                <w:szCs w:val="22"/>
              </w:rPr>
              <w:t>Программа развития газоснабжения и газификации Ленинградской области на период 2021 – 2025 годы</w:t>
            </w:r>
          </w:p>
        </w:tc>
      </w:tr>
      <w:tr w:rsidR="00AC01E4" w:rsidRPr="00A02684" w:rsidTr="00AC01E4">
        <w:tc>
          <w:tcPr>
            <w:tcW w:w="529" w:type="dxa"/>
            <w:shd w:val="clear" w:color="auto" w:fill="auto"/>
          </w:tcPr>
          <w:p w:rsidR="00AC01E4" w:rsidRPr="00A02684" w:rsidRDefault="00AC01E4" w:rsidP="00B1548B">
            <w:pPr>
              <w:jc w:val="both"/>
              <w:rPr>
                <w:sz w:val="22"/>
                <w:szCs w:val="22"/>
              </w:rPr>
            </w:pPr>
            <w:r w:rsidRPr="00A02684">
              <w:rPr>
                <w:sz w:val="22"/>
                <w:szCs w:val="22"/>
              </w:rPr>
              <w:t>2</w:t>
            </w:r>
          </w:p>
        </w:tc>
        <w:tc>
          <w:tcPr>
            <w:tcW w:w="3468" w:type="dxa"/>
            <w:shd w:val="clear" w:color="auto" w:fill="auto"/>
          </w:tcPr>
          <w:p w:rsidR="00AC01E4" w:rsidRPr="00A02684" w:rsidRDefault="00AC01E4" w:rsidP="00AC01E4">
            <w:pPr>
              <w:jc w:val="both"/>
              <w:rPr>
                <w:sz w:val="22"/>
                <w:szCs w:val="22"/>
              </w:rPr>
            </w:pPr>
            <w:r w:rsidRPr="00A02684">
              <w:rPr>
                <w:sz w:val="22"/>
                <w:szCs w:val="22"/>
              </w:rPr>
              <w:t>Межпоселковый газопровод до д. Кайкино, д. Большие Лашковицы, д. Большое Тешково, д. Малое Тешково, д. Томарово Волосовского муниципального района</w:t>
            </w:r>
          </w:p>
        </w:tc>
        <w:tc>
          <w:tcPr>
            <w:tcW w:w="6312" w:type="dxa"/>
            <w:vMerge/>
            <w:shd w:val="clear" w:color="auto" w:fill="auto"/>
          </w:tcPr>
          <w:p w:rsidR="00AC01E4" w:rsidRPr="00A02684" w:rsidRDefault="00AC01E4" w:rsidP="00B1548B">
            <w:pPr>
              <w:jc w:val="both"/>
              <w:rPr>
                <w:sz w:val="22"/>
                <w:szCs w:val="22"/>
              </w:rPr>
            </w:pPr>
          </w:p>
        </w:tc>
      </w:tr>
      <w:tr w:rsidR="00700103" w:rsidRPr="00A02684" w:rsidTr="00AC01E4">
        <w:tc>
          <w:tcPr>
            <w:tcW w:w="529" w:type="dxa"/>
            <w:shd w:val="clear" w:color="auto" w:fill="auto"/>
          </w:tcPr>
          <w:p w:rsidR="00AC01E4" w:rsidRPr="00A02684" w:rsidRDefault="00AC01E4" w:rsidP="00B1548B">
            <w:pPr>
              <w:jc w:val="both"/>
              <w:rPr>
                <w:sz w:val="22"/>
                <w:szCs w:val="22"/>
              </w:rPr>
            </w:pPr>
            <w:r w:rsidRPr="00A02684">
              <w:rPr>
                <w:sz w:val="22"/>
                <w:szCs w:val="22"/>
              </w:rPr>
              <w:t>3</w:t>
            </w:r>
          </w:p>
        </w:tc>
        <w:tc>
          <w:tcPr>
            <w:tcW w:w="3468" w:type="dxa"/>
            <w:shd w:val="clear" w:color="auto" w:fill="auto"/>
          </w:tcPr>
          <w:p w:rsidR="00AC01E4" w:rsidRPr="00A02684" w:rsidRDefault="00AC01E4" w:rsidP="00AC01E4">
            <w:pPr>
              <w:jc w:val="both"/>
              <w:rPr>
                <w:sz w:val="22"/>
                <w:szCs w:val="22"/>
              </w:rPr>
            </w:pPr>
            <w:r w:rsidRPr="00A02684">
              <w:rPr>
                <w:sz w:val="22"/>
                <w:szCs w:val="22"/>
              </w:rPr>
              <w:t>Распределительный газопровод по д. Кайкино Волосовского района (в том числе проектно-изыскательские работы)</w:t>
            </w:r>
          </w:p>
        </w:tc>
        <w:tc>
          <w:tcPr>
            <w:tcW w:w="6312" w:type="dxa"/>
            <w:shd w:val="clear" w:color="auto" w:fill="auto"/>
          </w:tcPr>
          <w:p w:rsidR="00AC01E4" w:rsidRPr="00A02684" w:rsidRDefault="00AC01E4" w:rsidP="00AC01E4">
            <w:pPr>
              <w:jc w:val="both"/>
              <w:rPr>
                <w:sz w:val="22"/>
                <w:szCs w:val="22"/>
              </w:rPr>
            </w:pPr>
            <w:r w:rsidRPr="00A02684">
              <w:rPr>
                <w:sz w:val="22"/>
                <w:szCs w:val="22"/>
              </w:rPr>
              <w:t>Подпрограмма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tc>
      </w:tr>
      <w:tr w:rsidR="00504EB9" w:rsidRPr="00A02684" w:rsidTr="00AC01E4">
        <w:tc>
          <w:tcPr>
            <w:tcW w:w="529" w:type="dxa"/>
            <w:shd w:val="clear" w:color="auto" w:fill="auto"/>
          </w:tcPr>
          <w:p w:rsidR="00AC01E4" w:rsidRPr="00A02684" w:rsidRDefault="00AC01E4" w:rsidP="00B1548B">
            <w:pPr>
              <w:jc w:val="both"/>
              <w:rPr>
                <w:sz w:val="22"/>
                <w:szCs w:val="22"/>
              </w:rPr>
            </w:pPr>
            <w:r w:rsidRPr="00A02684">
              <w:rPr>
                <w:sz w:val="22"/>
                <w:szCs w:val="22"/>
              </w:rPr>
              <w:t>4</w:t>
            </w:r>
          </w:p>
        </w:tc>
        <w:tc>
          <w:tcPr>
            <w:tcW w:w="3468" w:type="dxa"/>
            <w:shd w:val="clear" w:color="auto" w:fill="auto"/>
          </w:tcPr>
          <w:p w:rsidR="00AC01E4" w:rsidRPr="00A02684" w:rsidRDefault="00AC01E4" w:rsidP="00AC01E4">
            <w:pPr>
              <w:jc w:val="both"/>
              <w:rPr>
                <w:sz w:val="22"/>
                <w:szCs w:val="22"/>
              </w:rPr>
            </w:pPr>
            <w:r w:rsidRPr="00A02684">
              <w:rPr>
                <w:sz w:val="22"/>
                <w:szCs w:val="22"/>
              </w:rPr>
              <w:t>Распределительный газопровод по п. Зимитицы Волосовского муниципального района Ленинградской области, 3,9 км</w:t>
            </w:r>
          </w:p>
        </w:tc>
        <w:tc>
          <w:tcPr>
            <w:tcW w:w="6312" w:type="dxa"/>
            <w:shd w:val="clear" w:color="auto" w:fill="auto"/>
          </w:tcPr>
          <w:p w:rsidR="00AC01E4" w:rsidRPr="00A02684" w:rsidRDefault="00504EB9" w:rsidP="00AC01E4">
            <w:pPr>
              <w:jc w:val="both"/>
              <w:rPr>
                <w:sz w:val="22"/>
                <w:szCs w:val="22"/>
              </w:rPr>
            </w:pPr>
            <w:r w:rsidRPr="00A02684">
              <w:rPr>
                <w:sz w:val="22"/>
                <w:szCs w:val="22"/>
              </w:rPr>
              <w:t>В соответствии с распоряжением комитета по топливно-энергетическому комплексу Ленинградской области от 30 марта 2021 года № 23 «Об утверждении рейтинга перспективных объектов инвестиций предлагаемых для включения в подпрограмму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и о признании утратившим силу распоряжения комитета по топливно-энергетическому комплексу Ленинградской области от 16.07.2020 № 84»</w:t>
            </w:r>
          </w:p>
        </w:tc>
      </w:tr>
      <w:tr w:rsidR="002C03A1" w:rsidRPr="00A02684" w:rsidTr="00AC01E4">
        <w:tc>
          <w:tcPr>
            <w:tcW w:w="529" w:type="dxa"/>
            <w:shd w:val="clear" w:color="auto" w:fill="auto"/>
          </w:tcPr>
          <w:p w:rsidR="00AC01E4" w:rsidRPr="00A02684" w:rsidRDefault="00AC01E4" w:rsidP="00B1548B">
            <w:pPr>
              <w:jc w:val="both"/>
              <w:rPr>
                <w:sz w:val="22"/>
                <w:szCs w:val="22"/>
              </w:rPr>
            </w:pPr>
            <w:r w:rsidRPr="00A02684">
              <w:rPr>
                <w:sz w:val="22"/>
                <w:szCs w:val="22"/>
              </w:rPr>
              <w:lastRenderedPageBreak/>
              <w:t>5</w:t>
            </w:r>
          </w:p>
        </w:tc>
        <w:tc>
          <w:tcPr>
            <w:tcW w:w="3468" w:type="dxa"/>
            <w:shd w:val="clear" w:color="auto" w:fill="auto"/>
          </w:tcPr>
          <w:p w:rsidR="00AC01E4" w:rsidRPr="00A02684" w:rsidRDefault="00AC01E4" w:rsidP="00AC01E4">
            <w:pPr>
              <w:jc w:val="both"/>
              <w:rPr>
                <w:sz w:val="22"/>
                <w:szCs w:val="22"/>
              </w:rPr>
            </w:pPr>
            <w:r w:rsidRPr="00A02684">
              <w:rPr>
                <w:sz w:val="22"/>
                <w:szCs w:val="22"/>
              </w:rPr>
              <w:t>Межпоселковый газопровод от ГРС «Труд» с отводами на п. Зимитицы, д. Чирковицы со строительством распределительных сетей, протяженность 6,4 км</w:t>
            </w:r>
            <w:r w:rsidR="002C03A1" w:rsidRPr="00A02684">
              <w:rPr>
                <w:sz w:val="22"/>
                <w:szCs w:val="22"/>
              </w:rPr>
              <w:t xml:space="preserve"> (2021 год</w:t>
            </w:r>
            <w:r w:rsidR="006A7440" w:rsidRPr="00A02684">
              <w:rPr>
                <w:sz w:val="22"/>
                <w:szCs w:val="22"/>
              </w:rPr>
              <w:t>, объект реализован</w:t>
            </w:r>
            <w:r w:rsidR="002C03A1" w:rsidRPr="00A02684">
              <w:rPr>
                <w:sz w:val="22"/>
                <w:szCs w:val="22"/>
              </w:rPr>
              <w:t>)</w:t>
            </w:r>
          </w:p>
        </w:tc>
        <w:tc>
          <w:tcPr>
            <w:tcW w:w="6312" w:type="dxa"/>
            <w:shd w:val="clear" w:color="auto" w:fill="auto"/>
          </w:tcPr>
          <w:p w:rsidR="00AC01E4" w:rsidRPr="00A02684" w:rsidRDefault="00316991" w:rsidP="00FE032C">
            <w:pPr>
              <w:rPr>
                <w:sz w:val="22"/>
                <w:szCs w:val="22"/>
              </w:rPr>
            </w:pPr>
            <w:r w:rsidRPr="00A02684">
              <w:rPr>
                <w:sz w:val="22"/>
                <w:szCs w:val="22"/>
              </w:rPr>
              <w:t>Программа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p>
        </w:tc>
      </w:tr>
    </w:tbl>
    <w:p w:rsidR="00316991" w:rsidRPr="00A02684" w:rsidRDefault="00316991" w:rsidP="00F37281">
      <w:pPr>
        <w:ind w:firstLine="709"/>
        <w:rPr>
          <w:sz w:val="28"/>
          <w:szCs w:val="28"/>
        </w:rPr>
      </w:pPr>
    </w:p>
    <w:p w:rsidR="00982B54" w:rsidRPr="00A02684" w:rsidRDefault="00982B54" w:rsidP="00982B54">
      <w:pPr>
        <w:ind w:firstLine="709"/>
        <w:jc w:val="both"/>
      </w:pPr>
      <w:r w:rsidRPr="00A02684">
        <w:t>С учетом планируемых к газификации населенных пунктов генеральным планом предусмотрено строительство следующих объектов местного значения в области газификации и газоснабжения:</w:t>
      </w:r>
    </w:p>
    <w:p w:rsidR="004D0CD5" w:rsidRPr="00A02684" w:rsidRDefault="004D0CD5" w:rsidP="00B64F6F">
      <w:pPr>
        <w:pStyle w:val="ae"/>
        <w:numPr>
          <w:ilvl w:val="0"/>
          <w:numId w:val="81"/>
        </w:numPr>
        <w:jc w:val="both"/>
      </w:pPr>
      <w:r w:rsidRPr="00A02684">
        <w:t>межпоселковый газопровод высокого давления д. Терпилицы – д. Ославье с отводами на д. Рекково, д. Худанки – д. Кюльвия;</w:t>
      </w:r>
    </w:p>
    <w:p w:rsidR="004D0CD5" w:rsidRPr="00A02684" w:rsidRDefault="004D0CD5" w:rsidP="00B64F6F">
      <w:pPr>
        <w:pStyle w:val="ae"/>
        <w:numPr>
          <w:ilvl w:val="0"/>
          <w:numId w:val="81"/>
        </w:numPr>
        <w:jc w:val="both"/>
      </w:pPr>
      <w:r w:rsidRPr="00A02684">
        <w:t>межпоселковый газопровод высокого давления до д. Татьянино – д. Горье;</w:t>
      </w:r>
    </w:p>
    <w:p w:rsidR="004D0CD5" w:rsidRPr="00A02684" w:rsidRDefault="004D0CD5" w:rsidP="00B64F6F">
      <w:pPr>
        <w:pStyle w:val="ae"/>
        <w:numPr>
          <w:ilvl w:val="0"/>
          <w:numId w:val="81"/>
        </w:numPr>
        <w:jc w:val="both"/>
      </w:pPr>
      <w:r w:rsidRPr="00A02684">
        <w:t>межпоселковый газопровод среднего давления п. Зимитицы – д. Голятицы;</w:t>
      </w:r>
    </w:p>
    <w:p w:rsidR="004D0CD5" w:rsidRPr="00A02684" w:rsidRDefault="004D0CD5" w:rsidP="00B64F6F">
      <w:pPr>
        <w:pStyle w:val="ae"/>
        <w:numPr>
          <w:ilvl w:val="0"/>
          <w:numId w:val="81"/>
        </w:numPr>
        <w:jc w:val="both"/>
      </w:pPr>
      <w:r w:rsidRPr="00A02684">
        <w:t>межпоселковый газопровод среднего давления до д. Русское Брызгово, д. Гомонтово, д. Марково;</w:t>
      </w:r>
    </w:p>
    <w:p w:rsidR="004D0CD5" w:rsidRPr="00A02684" w:rsidRDefault="004D0CD5" w:rsidP="00B64F6F">
      <w:pPr>
        <w:pStyle w:val="ae"/>
        <w:numPr>
          <w:ilvl w:val="0"/>
          <w:numId w:val="81"/>
        </w:numPr>
        <w:jc w:val="both"/>
      </w:pPr>
      <w:r w:rsidRPr="00A02684">
        <w:t>межпоселковый газопровод среднего давления до д. Кайкино, д. Большие Лашковицы, д. Большое Тешково, д. Малое Тешково, д. Томарово;</w:t>
      </w:r>
    </w:p>
    <w:p w:rsidR="004D0CD5" w:rsidRPr="00A02684" w:rsidRDefault="004D0CD5" w:rsidP="00B64F6F">
      <w:pPr>
        <w:pStyle w:val="ae"/>
        <w:numPr>
          <w:ilvl w:val="0"/>
          <w:numId w:val="81"/>
        </w:numPr>
        <w:jc w:val="both"/>
      </w:pPr>
      <w:r w:rsidRPr="00A02684">
        <w:t>межпоселковый газопровод высокого давления д. Терпилицы – п. Зимитицы с отводами на д. Верницы, д. Черенковицы, д. Негодицы, д. Стойгино;</w:t>
      </w:r>
    </w:p>
    <w:p w:rsidR="004D0CD5" w:rsidRPr="00A02684" w:rsidRDefault="004D0CD5" w:rsidP="00B64F6F">
      <w:pPr>
        <w:pStyle w:val="ae"/>
        <w:numPr>
          <w:ilvl w:val="0"/>
          <w:numId w:val="81"/>
        </w:numPr>
        <w:jc w:val="both"/>
      </w:pPr>
      <w:r w:rsidRPr="00A02684">
        <w:t>межпоселковый газопровод высокого давления д. Ивановское – д. Местаново – д. Кирово с отводами на д. Лашковицы;</w:t>
      </w:r>
    </w:p>
    <w:p w:rsidR="004D0CD5" w:rsidRPr="00A02684" w:rsidRDefault="004D0CD5" w:rsidP="00B64F6F">
      <w:pPr>
        <w:pStyle w:val="ae"/>
        <w:numPr>
          <w:ilvl w:val="0"/>
          <w:numId w:val="81"/>
        </w:numPr>
        <w:jc w:val="both"/>
      </w:pPr>
      <w:r w:rsidRPr="00A02684">
        <w:t>межпоселковый газопровод высокого давления до д. Коростовицы – д. Местаново с отводом на д. Карстолово;</w:t>
      </w:r>
    </w:p>
    <w:p w:rsidR="00D25547" w:rsidRPr="00A02684" w:rsidRDefault="00D25547" w:rsidP="00B64F6F">
      <w:pPr>
        <w:pStyle w:val="ae"/>
        <w:numPr>
          <w:ilvl w:val="0"/>
          <w:numId w:val="81"/>
        </w:numPr>
        <w:jc w:val="both"/>
      </w:pPr>
      <w:r w:rsidRPr="00A02684">
        <w:t>распределительный газопровод в д. Большие Лашковицы;</w:t>
      </w:r>
    </w:p>
    <w:p w:rsidR="00D25547" w:rsidRPr="00A02684" w:rsidRDefault="00D25547" w:rsidP="00B64F6F">
      <w:pPr>
        <w:pStyle w:val="ae"/>
        <w:numPr>
          <w:ilvl w:val="0"/>
          <w:numId w:val="81"/>
        </w:numPr>
        <w:jc w:val="both"/>
      </w:pPr>
      <w:r w:rsidRPr="00A02684">
        <w:t>распределительный газопровод в д. Большое Тешково;</w:t>
      </w:r>
    </w:p>
    <w:p w:rsidR="00D25547" w:rsidRPr="00A02684" w:rsidRDefault="00D25547" w:rsidP="00B64F6F">
      <w:pPr>
        <w:pStyle w:val="ae"/>
        <w:numPr>
          <w:ilvl w:val="0"/>
          <w:numId w:val="81"/>
        </w:numPr>
        <w:jc w:val="both"/>
      </w:pPr>
      <w:r w:rsidRPr="00A02684">
        <w:t>распределительный газопровод в д. Буяницы;</w:t>
      </w:r>
    </w:p>
    <w:p w:rsidR="00D25547" w:rsidRPr="00A02684" w:rsidRDefault="00D25547" w:rsidP="00B64F6F">
      <w:pPr>
        <w:pStyle w:val="ae"/>
        <w:numPr>
          <w:ilvl w:val="0"/>
          <w:numId w:val="81"/>
        </w:numPr>
        <w:jc w:val="both"/>
      </w:pPr>
      <w:r w:rsidRPr="00A02684">
        <w:t>распределительный газопровод в д. Верницы;</w:t>
      </w:r>
    </w:p>
    <w:p w:rsidR="00D25547" w:rsidRPr="00A02684" w:rsidRDefault="00D25547" w:rsidP="00B64F6F">
      <w:pPr>
        <w:pStyle w:val="ae"/>
        <w:numPr>
          <w:ilvl w:val="0"/>
          <w:numId w:val="81"/>
        </w:numPr>
        <w:jc w:val="both"/>
      </w:pPr>
      <w:r w:rsidRPr="00A02684">
        <w:t>распределительный газопровод в д. Голятицы;</w:t>
      </w:r>
    </w:p>
    <w:p w:rsidR="00D25547" w:rsidRPr="00A02684" w:rsidRDefault="00D25547" w:rsidP="00B64F6F">
      <w:pPr>
        <w:pStyle w:val="ae"/>
        <w:numPr>
          <w:ilvl w:val="0"/>
          <w:numId w:val="81"/>
        </w:numPr>
        <w:jc w:val="both"/>
      </w:pPr>
      <w:r w:rsidRPr="00A02684">
        <w:t>распределительный газопровод в д. Горки;</w:t>
      </w:r>
    </w:p>
    <w:p w:rsidR="00D25547" w:rsidRPr="00A02684" w:rsidRDefault="00D25547" w:rsidP="00B64F6F">
      <w:pPr>
        <w:pStyle w:val="ae"/>
        <w:numPr>
          <w:ilvl w:val="0"/>
          <w:numId w:val="81"/>
        </w:numPr>
        <w:jc w:val="both"/>
      </w:pPr>
      <w:r w:rsidRPr="00A02684">
        <w:t>распределительный газопровод в д. Горье;</w:t>
      </w:r>
    </w:p>
    <w:p w:rsidR="00D25547" w:rsidRPr="00A02684" w:rsidRDefault="00D25547" w:rsidP="00B64F6F">
      <w:pPr>
        <w:pStyle w:val="ae"/>
        <w:numPr>
          <w:ilvl w:val="0"/>
          <w:numId w:val="81"/>
        </w:numPr>
        <w:jc w:val="both"/>
      </w:pPr>
      <w:r w:rsidRPr="00A02684">
        <w:t xml:space="preserve">распределительный газопровод в </w:t>
      </w:r>
      <w:r w:rsidR="00C43375" w:rsidRPr="00A02684">
        <w:t>п</w:t>
      </w:r>
      <w:r w:rsidRPr="00A02684">
        <w:t>. Зимитицы</w:t>
      </w:r>
      <w:r w:rsidR="00796495" w:rsidRPr="00A02684">
        <w:t xml:space="preserve"> (3,9 км)</w:t>
      </w:r>
      <w:r w:rsidR="005222AC" w:rsidRPr="00A02684">
        <w:t xml:space="preserve"> (в рамках подпрограммы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rsidR="005222AC" w:rsidRPr="00A02684">
        <w:rPr>
          <w:rStyle w:val="ac"/>
        </w:rPr>
        <w:footnoteReference w:id="43"/>
      </w:r>
      <w:r w:rsidRPr="00A02684">
        <w:t>;</w:t>
      </w:r>
    </w:p>
    <w:p w:rsidR="00C43375" w:rsidRPr="00A02684" w:rsidRDefault="00C43375" w:rsidP="00B64F6F">
      <w:pPr>
        <w:pStyle w:val="ae"/>
        <w:numPr>
          <w:ilvl w:val="0"/>
          <w:numId w:val="81"/>
        </w:numPr>
        <w:jc w:val="both"/>
      </w:pPr>
      <w:r w:rsidRPr="00A02684">
        <w:t>распределительный газопровод в д. Зимитицы;</w:t>
      </w:r>
    </w:p>
    <w:p w:rsidR="00D25547" w:rsidRPr="00A02684" w:rsidRDefault="00D25547" w:rsidP="00B64F6F">
      <w:pPr>
        <w:pStyle w:val="ae"/>
        <w:numPr>
          <w:ilvl w:val="0"/>
          <w:numId w:val="81"/>
        </w:numPr>
        <w:jc w:val="both"/>
      </w:pPr>
      <w:r w:rsidRPr="00A02684">
        <w:t>распределительный газопровод в д. Зябицы;</w:t>
      </w:r>
    </w:p>
    <w:p w:rsidR="00D25547" w:rsidRPr="00A02684" w:rsidRDefault="00D25547" w:rsidP="00B64F6F">
      <w:pPr>
        <w:pStyle w:val="ae"/>
        <w:numPr>
          <w:ilvl w:val="0"/>
          <w:numId w:val="81"/>
        </w:numPr>
        <w:jc w:val="both"/>
      </w:pPr>
      <w:r w:rsidRPr="00A02684">
        <w:t>распределительный газопровод в д. Ильеши;</w:t>
      </w:r>
    </w:p>
    <w:p w:rsidR="00D25547" w:rsidRPr="00A02684" w:rsidRDefault="00D25547" w:rsidP="00B64F6F">
      <w:pPr>
        <w:pStyle w:val="ae"/>
        <w:numPr>
          <w:ilvl w:val="0"/>
          <w:numId w:val="81"/>
        </w:numPr>
        <w:jc w:val="both"/>
      </w:pPr>
      <w:r w:rsidRPr="00A02684">
        <w:t>распределительный газопровод в д. Кайкино</w:t>
      </w:r>
      <w:r w:rsidR="00796495" w:rsidRPr="00A02684">
        <w:t xml:space="preserve"> (в рамках подпрограммы «Газификация Ленинградской области» государственной программы Ленинградской области </w:t>
      </w:r>
      <w:r w:rsidR="00796495" w:rsidRPr="00A02684">
        <w:lastRenderedPageBreak/>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rsidRPr="00A02684">
        <w:t>;</w:t>
      </w:r>
    </w:p>
    <w:p w:rsidR="00D25547" w:rsidRPr="00A02684" w:rsidRDefault="00D25547" w:rsidP="00B64F6F">
      <w:pPr>
        <w:pStyle w:val="ae"/>
        <w:numPr>
          <w:ilvl w:val="0"/>
          <w:numId w:val="81"/>
        </w:numPr>
        <w:jc w:val="both"/>
      </w:pPr>
      <w:r w:rsidRPr="00A02684">
        <w:t>распределительный газопровод в д. Кальмус;</w:t>
      </w:r>
    </w:p>
    <w:p w:rsidR="00D25547" w:rsidRPr="00A02684" w:rsidRDefault="00D25547" w:rsidP="00B64F6F">
      <w:pPr>
        <w:pStyle w:val="ae"/>
        <w:numPr>
          <w:ilvl w:val="0"/>
          <w:numId w:val="81"/>
        </w:numPr>
        <w:jc w:val="both"/>
      </w:pPr>
      <w:r w:rsidRPr="00A02684">
        <w:t>распределительный газопровод в д. Канаршино;</w:t>
      </w:r>
    </w:p>
    <w:p w:rsidR="00D25547" w:rsidRPr="00A02684" w:rsidRDefault="00D25547" w:rsidP="00B64F6F">
      <w:pPr>
        <w:pStyle w:val="ae"/>
        <w:numPr>
          <w:ilvl w:val="0"/>
          <w:numId w:val="81"/>
        </w:numPr>
        <w:jc w:val="both"/>
      </w:pPr>
      <w:r w:rsidRPr="00A02684">
        <w:t>распределительный газопровод в д. Карстолово;</w:t>
      </w:r>
    </w:p>
    <w:p w:rsidR="00D25547" w:rsidRPr="00A02684" w:rsidRDefault="00D25547" w:rsidP="00B64F6F">
      <w:pPr>
        <w:pStyle w:val="ae"/>
        <w:numPr>
          <w:ilvl w:val="0"/>
          <w:numId w:val="81"/>
        </w:numPr>
        <w:jc w:val="both"/>
      </w:pPr>
      <w:r w:rsidRPr="00A02684">
        <w:t>распределительный газопровод в д. Кирово;</w:t>
      </w:r>
    </w:p>
    <w:p w:rsidR="00D25547" w:rsidRPr="00A02684" w:rsidRDefault="00D25547" w:rsidP="00B64F6F">
      <w:pPr>
        <w:pStyle w:val="ae"/>
        <w:numPr>
          <w:ilvl w:val="0"/>
          <w:numId w:val="81"/>
        </w:numPr>
        <w:jc w:val="both"/>
      </w:pPr>
      <w:r w:rsidRPr="00A02684">
        <w:t>распределительный газопровод в д. Коростовицы;</w:t>
      </w:r>
    </w:p>
    <w:p w:rsidR="00D25547" w:rsidRPr="00A02684" w:rsidRDefault="00D25547" w:rsidP="00B64F6F">
      <w:pPr>
        <w:pStyle w:val="ae"/>
        <w:numPr>
          <w:ilvl w:val="0"/>
          <w:numId w:val="81"/>
        </w:numPr>
        <w:jc w:val="both"/>
      </w:pPr>
      <w:r w:rsidRPr="00A02684">
        <w:t>распределительный газопровод в д. Корчаны;</w:t>
      </w:r>
    </w:p>
    <w:p w:rsidR="00D25547" w:rsidRPr="00A02684" w:rsidRDefault="00D25547" w:rsidP="00B64F6F">
      <w:pPr>
        <w:pStyle w:val="ae"/>
        <w:numPr>
          <w:ilvl w:val="0"/>
          <w:numId w:val="81"/>
        </w:numPr>
        <w:jc w:val="both"/>
      </w:pPr>
      <w:r w:rsidRPr="00A02684">
        <w:t>распределительный газопровод в д. Красное Брызгово;</w:t>
      </w:r>
    </w:p>
    <w:p w:rsidR="00D25547" w:rsidRPr="00A02684" w:rsidRDefault="00D25547" w:rsidP="00B64F6F">
      <w:pPr>
        <w:pStyle w:val="ae"/>
        <w:numPr>
          <w:ilvl w:val="0"/>
          <w:numId w:val="81"/>
        </w:numPr>
        <w:jc w:val="both"/>
      </w:pPr>
      <w:r w:rsidRPr="00A02684">
        <w:t>распределительный газопровод в д. Кюльвия;</w:t>
      </w:r>
    </w:p>
    <w:p w:rsidR="00D25547" w:rsidRPr="00A02684" w:rsidRDefault="00D25547" w:rsidP="00B64F6F">
      <w:pPr>
        <w:pStyle w:val="ae"/>
        <w:numPr>
          <w:ilvl w:val="0"/>
          <w:numId w:val="81"/>
        </w:numPr>
        <w:jc w:val="both"/>
      </w:pPr>
      <w:r w:rsidRPr="00A02684">
        <w:t>распределительный газопровод в д. Лашковицы;</w:t>
      </w:r>
    </w:p>
    <w:p w:rsidR="00D25547" w:rsidRPr="00A02684" w:rsidRDefault="00D25547" w:rsidP="00B64F6F">
      <w:pPr>
        <w:pStyle w:val="ae"/>
        <w:numPr>
          <w:ilvl w:val="0"/>
          <w:numId w:val="81"/>
        </w:numPr>
        <w:jc w:val="both"/>
      </w:pPr>
      <w:r w:rsidRPr="00A02684">
        <w:t>распределительный газопровод в д. Малое Тешково;</w:t>
      </w:r>
    </w:p>
    <w:p w:rsidR="00D25547" w:rsidRPr="00A02684" w:rsidRDefault="00D25547" w:rsidP="00B64F6F">
      <w:pPr>
        <w:pStyle w:val="ae"/>
        <w:numPr>
          <w:ilvl w:val="0"/>
          <w:numId w:val="81"/>
        </w:numPr>
        <w:jc w:val="both"/>
      </w:pPr>
      <w:r w:rsidRPr="00A02684">
        <w:t>распределительный газопровод в д. Марково;</w:t>
      </w:r>
    </w:p>
    <w:p w:rsidR="00D25547" w:rsidRPr="00A02684" w:rsidRDefault="00D25547" w:rsidP="00B64F6F">
      <w:pPr>
        <w:pStyle w:val="ae"/>
        <w:numPr>
          <w:ilvl w:val="0"/>
          <w:numId w:val="81"/>
        </w:numPr>
        <w:jc w:val="both"/>
      </w:pPr>
      <w:r w:rsidRPr="00A02684">
        <w:t>распределительный газопровод в д. Местаново;</w:t>
      </w:r>
    </w:p>
    <w:p w:rsidR="00D25547" w:rsidRPr="00A02684" w:rsidRDefault="00D25547" w:rsidP="00B64F6F">
      <w:pPr>
        <w:pStyle w:val="ae"/>
        <w:numPr>
          <w:ilvl w:val="0"/>
          <w:numId w:val="81"/>
        </w:numPr>
        <w:jc w:val="both"/>
      </w:pPr>
      <w:r w:rsidRPr="00A02684">
        <w:t>распределительный газопровод в д. Негодицы;</w:t>
      </w:r>
    </w:p>
    <w:p w:rsidR="00D25547" w:rsidRPr="00A02684" w:rsidRDefault="00D25547" w:rsidP="00B64F6F">
      <w:pPr>
        <w:pStyle w:val="ae"/>
        <w:numPr>
          <w:ilvl w:val="0"/>
          <w:numId w:val="81"/>
        </w:numPr>
        <w:jc w:val="both"/>
      </w:pPr>
      <w:r w:rsidRPr="00A02684">
        <w:t>распределительный газопровод в д. Ославье;</w:t>
      </w:r>
    </w:p>
    <w:p w:rsidR="00D25547" w:rsidRPr="00A02684" w:rsidRDefault="00D25547" w:rsidP="00B64F6F">
      <w:pPr>
        <w:pStyle w:val="ae"/>
        <w:numPr>
          <w:ilvl w:val="0"/>
          <w:numId w:val="81"/>
        </w:numPr>
        <w:jc w:val="both"/>
      </w:pPr>
      <w:r w:rsidRPr="00A02684">
        <w:t>распределительный газопровод в д. Пежевицы;</w:t>
      </w:r>
    </w:p>
    <w:p w:rsidR="00D25547" w:rsidRPr="00A02684" w:rsidRDefault="00D25547" w:rsidP="00B64F6F">
      <w:pPr>
        <w:pStyle w:val="ae"/>
        <w:numPr>
          <w:ilvl w:val="0"/>
          <w:numId w:val="81"/>
        </w:numPr>
        <w:jc w:val="both"/>
      </w:pPr>
      <w:r w:rsidRPr="00A02684">
        <w:t>распределительный газопровод в д. Поддубье;</w:t>
      </w:r>
    </w:p>
    <w:p w:rsidR="00D25547" w:rsidRPr="00A02684" w:rsidRDefault="00D25547" w:rsidP="00B64F6F">
      <w:pPr>
        <w:pStyle w:val="ae"/>
        <w:numPr>
          <w:ilvl w:val="0"/>
          <w:numId w:val="81"/>
        </w:numPr>
        <w:jc w:val="both"/>
      </w:pPr>
      <w:r w:rsidRPr="00A02684">
        <w:t>распределительный газопровод в д. Пружицы;</w:t>
      </w:r>
    </w:p>
    <w:p w:rsidR="00D25547" w:rsidRPr="00A02684" w:rsidRDefault="00D25547" w:rsidP="00B64F6F">
      <w:pPr>
        <w:pStyle w:val="ae"/>
        <w:numPr>
          <w:ilvl w:val="0"/>
          <w:numId w:val="81"/>
        </w:numPr>
        <w:jc w:val="both"/>
      </w:pPr>
      <w:r w:rsidRPr="00A02684">
        <w:t>распределительный газопровод в д. Радицы;</w:t>
      </w:r>
    </w:p>
    <w:p w:rsidR="00D25547" w:rsidRPr="00A02684" w:rsidRDefault="00D25547" w:rsidP="00B64F6F">
      <w:pPr>
        <w:pStyle w:val="ae"/>
        <w:numPr>
          <w:ilvl w:val="0"/>
          <w:numId w:val="81"/>
        </w:numPr>
        <w:jc w:val="both"/>
      </w:pPr>
      <w:r w:rsidRPr="00A02684">
        <w:t>распределительный газопровод в д. Рекково;</w:t>
      </w:r>
    </w:p>
    <w:p w:rsidR="00D25547" w:rsidRPr="00A02684" w:rsidRDefault="00D25547" w:rsidP="00B64F6F">
      <w:pPr>
        <w:pStyle w:val="ae"/>
        <w:numPr>
          <w:ilvl w:val="0"/>
          <w:numId w:val="81"/>
        </w:numPr>
        <w:jc w:val="both"/>
      </w:pPr>
      <w:r w:rsidRPr="00A02684">
        <w:t>распределительный газопровод в д. Рукулицы;</w:t>
      </w:r>
    </w:p>
    <w:p w:rsidR="00D25547" w:rsidRPr="00A02684" w:rsidRDefault="00D25547" w:rsidP="00B64F6F">
      <w:pPr>
        <w:pStyle w:val="ae"/>
        <w:numPr>
          <w:ilvl w:val="0"/>
          <w:numId w:val="81"/>
        </w:numPr>
        <w:jc w:val="both"/>
      </w:pPr>
      <w:r w:rsidRPr="00A02684">
        <w:t>распределительный газопровод в д. Русское Брызгово;</w:t>
      </w:r>
    </w:p>
    <w:p w:rsidR="00D25547" w:rsidRPr="00A02684" w:rsidRDefault="00D25547" w:rsidP="00B64F6F">
      <w:pPr>
        <w:pStyle w:val="ae"/>
        <w:numPr>
          <w:ilvl w:val="0"/>
          <w:numId w:val="81"/>
        </w:numPr>
        <w:jc w:val="both"/>
      </w:pPr>
      <w:r w:rsidRPr="00A02684">
        <w:t>распределительный газопровод в д. Синковицы;</w:t>
      </w:r>
    </w:p>
    <w:p w:rsidR="00D25547" w:rsidRPr="00A02684" w:rsidRDefault="00D25547" w:rsidP="00B64F6F">
      <w:pPr>
        <w:pStyle w:val="ae"/>
        <w:numPr>
          <w:ilvl w:val="0"/>
          <w:numId w:val="81"/>
        </w:numPr>
        <w:jc w:val="both"/>
      </w:pPr>
      <w:r w:rsidRPr="00A02684">
        <w:t>распределительный газопровод в д. Смёдово;</w:t>
      </w:r>
    </w:p>
    <w:p w:rsidR="00D25547" w:rsidRPr="00A02684" w:rsidRDefault="00D25547" w:rsidP="00B64F6F">
      <w:pPr>
        <w:pStyle w:val="ae"/>
        <w:numPr>
          <w:ilvl w:val="0"/>
          <w:numId w:val="81"/>
        </w:numPr>
        <w:jc w:val="both"/>
      </w:pPr>
      <w:r w:rsidRPr="00A02684">
        <w:t>распределительный газопровод в д. Старые Бегуницы;</w:t>
      </w:r>
    </w:p>
    <w:p w:rsidR="00D25547" w:rsidRPr="00A02684" w:rsidRDefault="00D25547" w:rsidP="00B64F6F">
      <w:pPr>
        <w:pStyle w:val="ae"/>
        <w:numPr>
          <w:ilvl w:val="0"/>
          <w:numId w:val="81"/>
        </w:numPr>
        <w:jc w:val="both"/>
      </w:pPr>
      <w:r w:rsidRPr="00A02684">
        <w:t>распределительный газопровод в д. Стойгино;</w:t>
      </w:r>
    </w:p>
    <w:p w:rsidR="00D25547" w:rsidRPr="00A02684" w:rsidRDefault="00D25547" w:rsidP="00B64F6F">
      <w:pPr>
        <w:pStyle w:val="ae"/>
        <w:numPr>
          <w:ilvl w:val="0"/>
          <w:numId w:val="81"/>
        </w:numPr>
        <w:jc w:val="both"/>
      </w:pPr>
      <w:r w:rsidRPr="00A02684">
        <w:t>распределительный газопровод в д. Татьянино;</w:t>
      </w:r>
    </w:p>
    <w:p w:rsidR="00D25547" w:rsidRPr="00A02684" w:rsidRDefault="00D25547" w:rsidP="00B64F6F">
      <w:pPr>
        <w:pStyle w:val="ae"/>
        <w:numPr>
          <w:ilvl w:val="0"/>
          <w:numId w:val="81"/>
        </w:numPr>
        <w:jc w:val="both"/>
      </w:pPr>
      <w:r w:rsidRPr="00A02684">
        <w:t>распределительный газопровод в д. Теглицы;</w:t>
      </w:r>
    </w:p>
    <w:p w:rsidR="00D25547" w:rsidRPr="00A02684" w:rsidRDefault="00D25547" w:rsidP="00B64F6F">
      <w:pPr>
        <w:pStyle w:val="ae"/>
        <w:numPr>
          <w:ilvl w:val="0"/>
          <w:numId w:val="81"/>
        </w:numPr>
        <w:jc w:val="both"/>
      </w:pPr>
      <w:r w:rsidRPr="00A02684">
        <w:t>распределительный газопровод в д. Томарово;</w:t>
      </w:r>
    </w:p>
    <w:p w:rsidR="00D25547" w:rsidRPr="00A02684" w:rsidRDefault="00D25547" w:rsidP="00B64F6F">
      <w:pPr>
        <w:pStyle w:val="ae"/>
        <w:numPr>
          <w:ilvl w:val="0"/>
          <w:numId w:val="81"/>
        </w:numPr>
        <w:jc w:val="both"/>
      </w:pPr>
      <w:r w:rsidRPr="00A02684">
        <w:t>распределительный газопровод в д. Черенковицы;</w:t>
      </w:r>
    </w:p>
    <w:p w:rsidR="00D25547" w:rsidRPr="00A02684" w:rsidRDefault="00D25547" w:rsidP="00B64F6F">
      <w:pPr>
        <w:pStyle w:val="ae"/>
        <w:numPr>
          <w:ilvl w:val="0"/>
          <w:numId w:val="81"/>
        </w:numPr>
        <w:jc w:val="both"/>
      </w:pPr>
      <w:r w:rsidRPr="00A02684">
        <w:t>распределительный газопровод в д. Чирковицы.</w:t>
      </w:r>
    </w:p>
    <w:p w:rsidR="002208BC" w:rsidRPr="00A02684" w:rsidRDefault="002208BC" w:rsidP="00982B54">
      <w:pPr>
        <w:pStyle w:val="afff"/>
        <w:spacing w:before="0" w:after="0"/>
        <w:ind w:firstLine="709"/>
      </w:pPr>
      <w:r w:rsidRPr="00A02684">
        <w:t>Параметры и местоположение планируемых объектов в области газоснабжения уточняются в составе документации по планировке территории, проектной документации. Местоположение и основные характеристики строительства и реконструкции планируемых объектов инженерной инфраструктуры, предусмотренных генеральным планом поселения к размещению вдоль автомобильных дорог, числящихся в перечне имущества Ленинградской области, а также планируемое размещение объектов капитального строительства в зоне санитарного разрыва автомобильной дороги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должны быть обоснованы заинтересованными организациями на стадии проектирования или разработки документации по планировке территории и иметь согласование на данное размещение от балансодержателя автомобильной дороги, в соответствии с</w:t>
      </w:r>
      <w:r w:rsidR="00334086" w:rsidRPr="00A02684">
        <w:t>о</w:t>
      </w:r>
      <w:r w:rsidRPr="00A02684">
        <w:t xml:space="preserve"> стать</w:t>
      </w:r>
      <w:r w:rsidR="00334086" w:rsidRPr="00A02684">
        <w:t>ей</w:t>
      </w:r>
      <w:r w:rsidRPr="00A02684">
        <w:t xml:space="preserve"> 19 Федерального закона от 8 ноября 2007 года № 257-ФЗ и другими требованиями нормативных документов и действующего законодательства Российской Федерации, Ленинградской области.</w:t>
      </w:r>
    </w:p>
    <w:p w:rsidR="00982B54" w:rsidRPr="00A02684" w:rsidRDefault="00982B54" w:rsidP="00982B54">
      <w:pPr>
        <w:pStyle w:val="afff"/>
        <w:spacing w:before="0" w:after="0"/>
        <w:ind w:firstLine="709"/>
      </w:pPr>
      <w:r w:rsidRPr="00A02684">
        <w:t>В связи с размещением планируемых объектов местного значения в области газоснабжения и газификации в соответствии с «Правилам охраны газораспределительных сетей» (утвержденным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982B54" w:rsidRPr="00A02684" w:rsidRDefault="00982B54" w:rsidP="00B64F6F">
      <w:pPr>
        <w:pStyle w:val="afff"/>
        <w:numPr>
          <w:ilvl w:val="0"/>
          <w:numId w:val="75"/>
        </w:numPr>
        <w:spacing w:before="0" w:after="0"/>
      </w:pPr>
      <w:r w:rsidRPr="00A02684">
        <w:lastRenderedPageBreak/>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82B54" w:rsidRPr="00A02684" w:rsidRDefault="00982B54" w:rsidP="00B64F6F">
      <w:pPr>
        <w:pStyle w:val="afff"/>
        <w:numPr>
          <w:ilvl w:val="0"/>
          <w:numId w:val="75"/>
        </w:numPr>
        <w:spacing w:before="0" w:after="0"/>
      </w:pPr>
      <w:r w:rsidRPr="00A02684">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82B54" w:rsidRPr="00A02684" w:rsidRDefault="00982B54" w:rsidP="00B64F6F">
      <w:pPr>
        <w:pStyle w:val="afff"/>
        <w:numPr>
          <w:ilvl w:val="0"/>
          <w:numId w:val="75"/>
        </w:numPr>
        <w:spacing w:before="0" w:after="0"/>
      </w:pPr>
      <w:r w:rsidRPr="00A02684">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82B54" w:rsidRPr="00A02684" w:rsidRDefault="00982B54" w:rsidP="00B64F6F">
      <w:pPr>
        <w:pStyle w:val="ae"/>
        <w:numPr>
          <w:ilvl w:val="0"/>
          <w:numId w:val="75"/>
        </w:numPr>
        <w:jc w:val="both"/>
        <w:rPr>
          <w:sz w:val="28"/>
          <w:szCs w:val="28"/>
        </w:rPr>
      </w:pPr>
      <w:r w:rsidRPr="00A02684">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A7DBF" w:rsidRPr="00A02684" w:rsidRDefault="00AA7DBF" w:rsidP="00F37281">
      <w:pPr>
        <w:ind w:firstLine="709"/>
        <w:rPr>
          <w:sz w:val="28"/>
          <w:szCs w:val="28"/>
        </w:rPr>
      </w:pPr>
    </w:p>
    <w:p w:rsidR="00D22F01" w:rsidRPr="00A02684" w:rsidRDefault="00D22F01" w:rsidP="00BE64D2">
      <w:pPr>
        <w:pStyle w:val="1"/>
        <w:numPr>
          <w:ilvl w:val="1"/>
          <w:numId w:val="2"/>
        </w:numPr>
        <w:ind w:left="0" w:firstLine="0"/>
      </w:pPr>
      <w:r w:rsidRPr="00A02684">
        <w:t xml:space="preserve"> </w:t>
      </w:r>
      <w:bookmarkStart w:id="151" w:name="_Toc74682307"/>
      <w:r w:rsidRPr="00A02684">
        <w:t>Объекты в иных областях в связи с решением вопросов местного значения поселения</w:t>
      </w:r>
      <w:bookmarkEnd w:id="151"/>
    </w:p>
    <w:p w:rsidR="00D22F01" w:rsidRPr="00A02684" w:rsidRDefault="00D22F01" w:rsidP="00D22F01">
      <w:pPr>
        <w:ind w:firstLine="709"/>
      </w:pPr>
    </w:p>
    <w:p w:rsidR="00D22F01" w:rsidRPr="00A02684" w:rsidRDefault="00D22F01" w:rsidP="0016193D">
      <w:pPr>
        <w:ind w:firstLine="709"/>
        <w:jc w:val="both"/>
        <w:rPr>
          <w:bCs/>
        </w:rPr>
      </w:pPr>
      <w:r w:rsidRPr="00A02684">
        <w:t>К объектам в иных областях в связи с решением вопросов местного значения поселения в соответствии с</w:t>
      </w:r>
      <w:r w:rsidRPr="00A02684">
        <w:rPr>
          <w:bCs/>
        </w:rPr>
        <w:t xml:space="preserve"> частью 1 статьи 1</w:t>
      </w:r>
      <w:r w:rsidR="00366922" w:rsidRPr="00A02684">
        <w:rPr>
          <w:bCs/>
        </w:rPr>
        <w:t>4</w:t>
      </w:r>
      <w:r w:rsidRPr="00A02684">
        <w:rPr>
          <w:bCs/>
        </w:rPr>
        <w:t xml:space="preserve"> Федерального закона от 6 октября 2003 года № 131-ФЗ</w:t>
      </w:r>
      <w:r w:rsidRPr="00A02684">
        <w:t xml:space="preserve"> </w:t>
      </w:r>
      <w:r w:rsidR="00366922" w:rsidRPr="00A02684">
        <w:t xml:space="preserve">с учетом приказа Министерства экономического развития Российской Федерации от 9 января 2018 года № 10 </w:t>
      </w:r>
      <w:r w:rsidRPr="00A02684">
        <w:rPr>
          <w:bCs/>
        </w:rPr>
        <w:t>относятся:</w:t>
      </w:r>
    </w:p>
    <w:p w:rsidR="00D22F01" w:rsidRPr="00A02684" w:rsidRDefault="00366922" w:rsidP="00B64F6F">
      <w:pPr>
        <w:pStyle w:val="ae"/>
        <w:numPr>
          <w:ilvl w:val="0"/>
          <w:numId w:val="25"/>
        </w:numPr>
        <w:jc w:val="both"/>
        <w:rPr>
          <w:bCs/>
        </w:rPr>
      </w:pPr>
      <w:r w:rsidRPr="00A02684">
        <w:rPr>
          <w:bCs/>
        </w:rPr>
        <w:t>озелененные территории общего пользования (</w:t>
      </w:r>
      <w:r w:rsidRPr="00A02684">
        <w:t>в соответствии с пунктом</w:t>
      </w:r>
      <w:r w:rsidRPr="00A02684">
        <w:rPr>
          <w:bCs/>
        </w:rPr>
        <w:t xml:space="preserve"> 19 части 1 статьи 14</w:t>
      </w:r>
      <w:r w:rsidRPr="00A02684">
        <w:t xml:space="preserve"> Федерального закона от 6 октября 2003 года № 131-ФЗ</w:t>
      </w:r>
      <w:r w:rsidRPr="00A02684">
        <w:rPr>
          <w:bCs/>
        </w:rPr>
        <w:t>);</w:t>
      </w:r>
    </w:p>
    <w:p w:rsidR="00366922" w:rsidRPr="00A02684" w:rsidRDefault="00366922" w:rsidP="00B64F6F">
      <w:pPr>
        <w:pStyle w:val="ae"/>
        <w:numPr>
          <w:ilvl w:val="0"/>
          <w:numId w:val="25"/>
        </w:numPr>
        <w:jc w:val="both"/>
        <w:rPr>
          <w:bCs/>
        </w:rPr>
      </w:pPr>
      <w:r w:rsidRPr="00A02684">
        <w:rPr>
          <w:bCs/>
        </w:rPr>
        <w:t>кладбище (в соответствии с пунктом 22 части 1 статьи 14 Федерального закона от 6 октября 2003 года № 131-ФЗ).</w:t>
      </w:r>
    </w:p>
    <w:p w:rsidR="00694948" w:rsidRPr="00A02684" w:rsidRDefault="00694948" w:rsidP="00694948">
      <w:pPr>
        <w:ind w:firstLine="709"/>
        <w:jc w:val="both"/>
      </w:pPr>
      <w:r w:rsidRPr="00A02684">
        <w:t>Функциональные зоны установлены с учетом местных нормативов градостроительного проектирования в части решения вопросов местного значения по развитию озелененных территорий общего пользования и содержанию мест захоронения.</w:t>
      </w:r>
    </w:p>
    <w:p w:rsidR="000025EC" w:rsidRPr="00A02684" w:rsidRDefault="00E0306F" w:rsidP="00694948">
      <w:pPr>
        <w:ind w:firstLine="709"/>
        <w:jc w:val="both"/>
      </w:pPr>
      <w:r w:rsidRPr="00A02684">
        <w:t>Для решения вопросов местного значения в иных областях (в том числе в соответствии с Федеральным законом от 6 октября 2003 года № 131-ФЗ) строительство и реконструкция объектов местного значения не требуется.</w:t>
      </w:r>
    </w:p>
    <w:p w:rsidR="00E0306F" w:rsidRPr="00A02684" w:rsidRDefault="00E0306F" w:rsidP="000025EC">
      <w:pPr>
        <w:autoSpaceDE w:val="0"/>
        <w:autoSpaceDN w:val="0"/>
        <w:adjustRightInd w:val="0"/>
        <w:ind w:firstLine="709"/>
      </w:pPr>
    </w:p>
    <w:p w:rsidR="000025EC" w:rsidRPr="00A02684" w:rsidRDefault="000025EC" w:rsidP="000025EC">
      <w:pPr>
        <w:ind w:firstLine="709"/>
        <w:rPr>
          <w:b/>
          <w:bCs/>
        </w:rPr>
      </w:pPr>
      <w:r w:rsidRPr="00A02684">
        <w:rPr>
          <w:b/>
          <w:bCs/>
        </w:rPr>
        <w:t>Объекты озеленения общего пользования</w:t>
      </w:r>
    </w:p>
    <w:p w:rsidR="00995B32" w:rsidRPr="00A02684" w:rsidRDefault="00995B32" w:rsidP="00995B32">
      <w:pPr>
        <w:ind w:firstLine="709"/>
        <w:jc w:val="both"/>
      </w:pPr>
      <w:r w:rsidRPr="00A02684">
        <w:t>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сельских поселений относится организация благоустройства территории населенных пунктов, включая озеленение территории. Объекты озеленения общего пользования относятся к элементам благоустройства территории, являются объектами местного значения поселения. Нормативная площадь озелененных территорий общего пользования, размещаемых на территории сельских населенных пунктов, следует принимать в соответствии с пунктом 2.6.1 местных нормативов градостроительного проектирования. Нормативами установлены параметры площади озелененных территорий общего пользования для сельских населенных пунктов с численностью населения свыше 1 тыс. человек. В сельских населенных пунктах с населением до 1 тыс. человек, расположенных в окружении лесов или открытых незастроенных пространств, минимальная площадь озелененных территорий общего пользования не устанавливается. Таким образом, объекты озеленения общего пользования согласно действующим нормативам, рекомендуется предусм</w:t>
      </w:r>
      <w:r w:rsidR="00C2170A" w:rsidRPr="00A02684">
        <w:t>о</w:t>
      </w:r>
      <w:r w:rsidRPr="00A02684">
        <w:t>треть в д. Бегуницы, п. Зимитицы, д. Терпилицы (проектная численность населения в данных населенных пунктах прогнозируется выше 1 тыс. человек). Из расчета 10 кв. м площади озелененных территорий общего пользования на одного жителя на расчетный срок в д. Бегуницы необходимо не менее 4,</w:t>
      </w:r>
      <w:r w:rsidR="002E7AB9" w:rsidRPr="00A02684">
        <w:t>3</w:t>
      </w:r>
      <w:r w:rsidRPr="00A02684">
        <w:t xml:space="preserve"> га площади озелененных территорий общего пользования, в п. Зимитицы – 1,</w:t>
      </w:r>
      <w:r w:rsidR="002E7AB9" w:rsidRPr="00A02684">
        <w:t>5</w:t>
      </w:r>
      <w:r w:rsidRPr="00A02684">
        <w:t xml:space="preserve"> га, д. Терпилицы – 1,</w:t>
      </w:r>
      <w:r w:rsidR="002E7AB9" w:rsidRPr="00A02684">
        <w:t>5</w:t>
      </w:r>
      <w:r w:rsidRPr="00A02684">
        <w:t xml:space="preserve"> га.</w:t>
      </w:r>
    </w:p>
    <w:p w:rsidR="009B4AF4" w:rsidRPr="00A02684" w:rsidRDefault="009B4AF4" w:rsidP="009B4AF4">
      <w:pPr>
        <w:pStyle w:val="aff6"/>
        <w:spacing w:before="0" w:beforeAutospacing="0" w:after="0" w:afterAutospacing="0"/>
        <w:ind w:firstLine="709"/>
        <w:jc w:val="both"/>
        <w:rPr>
          <w:lang w:bidi="ru-RU"/>
        </w:rPr>
      </w:pPr>
      <w:r w:rsidRPr="00A02684">
        <w:rPr>
          <w:lang w:bidi="ru-RU"/>
        </w:rPr>
        <w:lastRenderedPageBreak/>
        <w:t>На территории Бегуницкого сельского поселения реализуется федеральный национальный проект «Формирование комфортной городской среды», в рамках которого реализуются мероприятия по благоустройству территорий, включая озеленение общего пользования и размещение о</w:t>
      </w:r>
      <w:r w:rsidRPr="00A02684">
        <w:t>бъектов городской и рекреационной инфраструктуры, приспособленных для занятий физической культурой и спортом</w:t>
      </w:r>
      <w:r w:rsidRPr="00A02684">
        <w:rPr>
          <w:lang w:bidi="ru-RU"/>
        </w:rPr>
        <w:t xml:space="preserve">. В 2021 году планируется к реализации </w:t>
      </w:r>
      <w:r w:rsidRPr="00A02684">
        <w:t>благоустройство общественной территории п. Зимитицы (</w:t>
      </w:r>
      <w:r w:rsidR="00F32FB5" w:rsidRPr="00A02684">
        <w:t>1</w:t>
      </w:r>
      <w:r w:rsidRPr="00A02684">
        <w:t xml:space="preserve"> этап)</w:t>
      </w:r>
      <w:r w:rsidRPr="00A02684">
        <w:rPr>
          <w:rFonts w:ascii="Times New Roman CYR" w:hAnsi="Times New Roman CYR" w:cs="Times New Roman CYR"/>
        </w:rPr>
        <w:t xml:space="preserve">. Кроме того, рекреационная зона обустроена в </w:t>
      </w:r>
      <w:r w:rsidRPr="00A02684">
        <w:rPr>
          <w:rFonts w:ascii="Times New Roman CYR" w:hAnsi="Times New Roman CYR" w:cs="Times New Roman CYR"/>
          <w:bCs/>
        </w:rPr>
        <w:t xml:space="preserve">д. Ивановское </w:t>
      </w:r>
      <w:r w:rsidRPr="00A02684">
        <w:rPr>
          <w:rFonts w:ascii="Times New Roman CYR" w:hAnsi="Times New Roman CYR" w:cs="Times New Roman CYR"/>
        </w:rPr>
        <w:t xml:space="preserve">(3,31 га) рядом с </w:t>
      </w:r>
      <w:r w:rsidRPr="00A02684">
        <w:rPr>
          <w:rFonts w:ascii="Times New Roman CYR" w:hAnsi="Times New Roman CYR" w:cs="Times New Roman CYR"/>
          <w:bCs/>
        </w:rPr>
        <w:t xml:space="preserve">лыже-роллерной трассой. </w:t>
      </w:r>
    </w:p>
    <w:p w:rsidR="007317C9" w:rsidRPr="00A02684" w:rsidRDefault="007317C9" w:rsidP="007317C9">
      <w:pPr>
        <w:pStyle w:val="afff"/>
        <w:suppressAutoHyphens/>
        <w:spacing w:before="0" w:after="0"/>
        <w:ind w:firstLine="709"/>
      </w:pPr>
      <w:r w:rsidRPr="00A02684">
        <w:t xml:space="preserve">С учетом предложений ранее утвержденных генеральных планов поселений, объединенных в Бегуницкое сельское поселение </w:t>
      </w:r>
      <w:r w:rsidR="00691AAD" w:rsidRPr="00A02684">
        <w:t xml:space="preserve">областным </w:t>
      </w:r>
      <w:r w:rsidRPr="00A02684">
        <w:t>законом Ленинградской области от 7 мая 2019 года № 35-оз, предусмотрены следующие мероприятия:</w:t>
      </w:r>
    </w:p>
    <w:p w:rsidR="00995B32" w:rsidRPr="00A02684" w:rsidRDefault="007317C9" w:rsidP="00B64F6F">
      <w:pPr>
        <w:pStyle w:val="ae"/>
        <w:numPr>
          <w:ilvl w:val="0"/>
          <w:numId w:val="64"/>
        </w:numPr>
        <w:jc w:val="both"/>
      </w:pPr>
      <w:r w:rsidRPr="00A02684">
        <w:t>ф</w:t>
      </w:r>
      <w:r w:rsidR="00995B32" w:rsidRPr="00A02684">
        <w:t xml:space="preserve">ормирование </w:t>
      </w:r>
      <w:r w:rsidR="009538A7" w:rsidRPr="00A02684">
        <w:t xml:space="preserve">2 </w:t>
      </w:r>
      <w:r w:rsidR="00995B32" w:rsidRPr="00A02684">
        <w:t xml:space="preserve">зон зеленых насаждений общего пользования на территории деревни Бегуницы площадью </w:t>
      </w:r>
      <w:r w:rsidR="009538A7" w:rsidRPr="00A02684">
        <w:t xml:space="preserve">1,5 и </w:t>
      </w:r>
      <w:r w:rsidR="00294556" w:rsidRPr="00A02684">
        <w:t>3,4</w:t>
      </w:r>
      <w:r w:rsidR="00995B32" w:rsidRPr="00A02684">
        <w:t xml:space="preserve"> га;</w:t>
      </w:r>
    </w:p>
    <w:p w:rsidR="00997BFC" w:rsidRPr="00A02684" w:rsidRDefault="007317C9" w:rsidP="00B64F6F">
      <w:pPr>
        <w:pStyle w:val="ae"/>
        <w:numPr>
          <w:ilvl w:val="0"/>
          <w:numId w:val="64"/>
        </w:numPr>
        <w:jc w:val="both"/>
      </w:pPr>
      <w:r w:rsidRPr="00A02684">
        <w:t>ф</w:t>
      </w:r>
      <w:r w:rsidR="00997BFC" w:rsidRPr="00A02684">
        <w:t xml:space="preserve">ормирование </w:t>
      </w:r>
      <w:r w:rsidR="009D4196" w:rsidRPr="00A02684">
        <w:t xml:space="preserve">2 зон зеленых </w:t>
      </w:r>
      <w:r w:rsidR="00997BFC" w:rsidRPr="00A02684">
        <w:t xml:space="preserve">насаждений общего пользования на территории поселка Зимитицы площадью </w:t>
      </w:r>
      <w:r w:rsidR="009D4196" w:rsidRPr="00A02684">
        <w:t xml:space="preserve">0,5 и </w:t>
      </w:r>
      <w:r w:rsidR="00997BFC" w:rsidRPr="00A02684">
        <w:t>1,0 га;</w:t>
      </w:r>
    </w:p>
    <w:p w:rsidR="00971685" w:rsidRPr="00A02684" w:rsidRDefault="007317C9" w:rsidP="00B64F6F">
      <w:pPr>
        <w:pStyle w:val="ae"/>
        <w:numPr>
          <w:ilvl w:val="0"/>
          <w:numId w:val="64"/>
        </w:numPr>
        <w:jc w:val="both"/>
      </w:pPr>
      <w:r w:rsidRPr="00A02684">
        <w:t>ф</w:t>
      </w:r>
      <w:r w:rsidR="00971685" w:rsidRPr="00A02684">
        <w:t>ормирование зоны зеленых насаждений общего пользования на территории деревни Терпилицы площадью 8,7 га.</w:t>
      </w:r>
    </w:p>
    <w:p w:rsidR="000025EC" w:rsidRPr="00A02684" w:rsidRDefault="000025EC" w:rsidP="000025EC">
      <w:pPr>
        <w:ind w:firstLine="709"/>
        <w:jc w:val="both"/>
      </w:pPr>
    </w:p>
    <w:p w:rsidR="00D22F01" w:rsidRPr="00A02684" w:rsidRDefault="00D22F01" w:rsidP="00D22F01">
      <w:pPr>
        <w:ind w:firstLine="709"/>
        <w:rPr>
          <w:b/>
          <w:bCs/>
        </w:rPr>
      </w:pPr>
      <w:r w:rsidRPr="00A02684">
        <w:rPr>
          <w:b/>
          <w:bCs/>
        </w:rPr>
        <w:t>Объекты захоронения (сельские кладбища)</w:t>
      </w:r>
    </w:p>
    <w:p w:rsidR="00995B32" w:rsidRPr="00A02684" w:rsidRDefault="00995B32" w:rsidP="00995B32">
      <w:pPr>
        <w:ind w:firstLine="708"/>
        <w:jc w:val="both"/>
      </w:pPr>
      <w:r w:rsidRPr="00A02684">
        <w:t xml:space="preserve">К вопросам местного значения поселения относится содержание мест захоронения. В настоящее время на территории Бегуницкого сельского поселения расположены 10 сельских кладбищ (таблица </w:t>
      </w:r>
      <w:r w:rsidR="008975A2" w:rsidRPr="00A02684">
        <w:t>63</w:t>
      </w:r>
      <w:r w:rsidRPr="00A02684">
        <w:t>), общая площадь кладбищ: 22,07 га.</w:t>
      </w:r>
    </w:p>
    <w:p w:rsidR="00995B32" w:rsidRPr="00A02684" w:rsidRDefault="00995B32" w:rsidP="00995B32">
      <w:pPr>
        <w:ind w:firstLine="708"/>
        <w:jc w:val="both"/>
      </w:pPr>
    </w:p>
    <w:p w:rsidR="00995B32" w:rsidRPr="00A02684" w:rsidRDefault="00995B32" w:rsidP="00995B32">
      <w:pPr>
        <w:jc w:val="center"/>
      </w:pPr>
      <w:r w:rsidRPr="00A02684">
        <w:t xml:space="preserve">Таблица </w:t>
      </w:r>
      <w:r w:rsidR="008975A2" w:rsidRPr="00A02684">
        <w:t>63</w:t>
      </w:r>
      <w:r w:rsidRPr="00A02684">
        <w:t>. Сведения о местах захоронения (кладбищах)</w:t>
      </w:r>
    </w:p>
    <w:tbl>
      <w:tblPr>
        <w:tblStyle w:val="a7"/>
        <w:tblW w:w="5000" w:type="pct"/>
        <w:tblLook w:val="04A0" w:firstRow="1" w:lastRow="0" w:firstColumn="1" w:lastColumn="0" w:noHBand="0" w:noVBand="1"/>
      </w:tblPr>
      <w:tblGrid>
        <w:gridCol w:w="563"/>
        <w:gridCol w:w="2455"/>
        <w:gridCol w:w="3640"/>
        <w:gridCol w:w="3538"/>
      </w:tblGrid>
      <w:tr w:rsidR="00995B32" w:rsidRPr="00A02684" w:rsidTr="00723EF4">
        <w:trPr>
          <w:trHeight w:val="20"/>
        </w:trPr>
        <w:tc>
          <w:tcPr>
            <w:tcW w:w="276" w:type="pct"/>
            <w:tcBorders>
              <w:top w:val="single" w:sz="4" w:space="0" w:color="auto"/>
            </w:tcBorders>
            <w:vAlign w:val="center"/>
          </w:tcPr>
          <w:p w:rsidR="00995B32" w:rsidRPr="00A02684" w:rsidRDefault="00723EF4" w:rsidP="00723EF4">
            <w:pPr>
              <w:jc w:val="center"/>
              <w:rPr>
                <w:sz w:val="22"/>
                <w:szCs w:val="22"/>
              </w:rPr>
            </w:pPr>
            <w:r w:rsidRPr="00A02684">
              <w:rPr>
                <w:sz w:val="22"/>
                <w:szCs w:val="22"/>
              </w:rPr>
              <w:t>№</w:t>
            </w:r>
          </w:p>
        </w:tc>
        <w:tc>
          <w:tcPr>
            <w:tcW w:w="1204" w:type="pct"/>
            <w:tcBorders>
              <w:top w:val="single" w:sz="4" w:space="0" w:color="auto"/>
            </w:tcBorders>
            <w:vAlign w:val="center"/>
          </w:tcPr>
          <w:p w:rsidR="00995B32" w:rsidRPr="00A02684" w:rsidRDefault="00995B32" w:rsidP="00723EF4">
            <w:pPr>
              <w:jc w:val="center"/>
              <w:rPr>
                <w:sz w:val="22"/>
                <w:szCs w:val="22"/>
              </w:rPr>
            </w:pPr>
            <w:r w:rsidRPr="00A02684">
              <w:rPr>
                <w:sz w:val="22"/>
                <w:szCs w:val="22"/>
              </w:rPr>
              <w:t>Местоположение</w:t>
            </w:r>
          </w:p>
        </w:tc>
        <w:tc>
          <w:tcPr>
            <w:tcW w:w="1785" w:type="pct"/>
            <w:tcBorders>
              <w:top w:val="single" w:sz="4" w:space="0" w:color="auto"/>
            </w:tcBorders>
            <w:vAlign w:val="center"/>
          </w:tcPr>
          <w:p w:rsidR="00995B32" w:rsidRPr="00A02684" w:rsidRDefault="00995B32" w:rsidP="00723EF4">
            <w:pPr>
              <w:jc w:val="center"/>
              <w:rPr>
                <w:sz w:val="22"/>
                <w:szCs w:val="22"/>
              </w:rPr>
            </w:pPr>
            <w:r w:rsidRPr="00A02684">
              <w:rPr>
                <w:sz w:val="22"/>
                <w:szCs w:val="22"/>
              </w:rPr>
              <w:t>Кадастровый номер</w:t>
            </w:r>
            <w:r w:rsidR="00723EF4" w:rsidRPr="00A02684">
              <w:rPr>
                <w:sz w:val="22"/>
                <w:szCs w:val="22"/>
              </w:rPr>
              <w:t xml:space="preserve"> земельного</w:t>
            </w:r>
            <w:r w:rsidRPr="00A02684">
              <w:rPr>
                <w:sz w:val="22"/>
                <w:szCs w:val="22"/>
              </w:rPr>
              <w:t xml:space="preserve"> участка</w:t>
            </w:r>
          </w:p>
        </w:tc>
        <w:tc>
          <w:tcPr>
            <w:tcW w:w="1735" w:type="pct"/>
            <w:tcBorders>
              <w:right w:val="single" w:sz="4" w:space="0" w:color="auto"/>
            </w:tcBorders>
            <w:vAlign w:val="center"/>
          </w:tcPr>
          <w:p w:rsidR="00995B32" w:rsidRPr="00A02684" w:rsidRDefault="00995B32" w:rsidP="00723EF4">
            <w:pPr>
              <w:jc w:val="center"/>
              <w:rPr>
                <w:sz w:val="22"/>
                <w:szCs w:val="22"/>
              </w:rPr>
            </w:pPr>
            <w:r w:rsidRPr="00A02684">
              <w:rPr>
                <w:sz w:val="22"/>
                <w:szCs w:val="22"/>
              </w:rPr>
              <w:t>Площадь земельного участка, кв. м</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1</w:t>
            </w:r>
          </w:p>
        </w:tc>
        <w:tc>
          <w:tcPr>
            <w:tcW w:w="1204" w:type="pct"/>
          </w:tcPr>
          <w:p w:rsidR="000E2532" w:rsidRPr="00A02684" w:rsidRDefault="000E2532" w:rsidP="000E2532">
            <w:pPr>
              <w:rPr>
                <w:sz w:val="22"/>
                <w:szCs w:val="22"/>
              </w:rPr>
            </w:pPr>
            <w:r w:rsidRPr="00A02684">
              <w:rPr>
                <w:sz w:val="22"/>
                <w:szCs w:val="22"/>
              </w:rPr>
              <w:t>д. Бегуницы</w:t>
            </w:r>
          </w:p>
        </w:tc>
        <w:tc>
          <w:tcPr>
            <w:tcW w:w="1785" w:type="pct"/>
          </w:tcPr>
          <w:p w:rsidR="000E2532" w:rsidRPr="00A02684" w:rsidRDefault="000E2532" w:rsidP="000E2532">
            <w:pPr>
              <w:jc w:val="center"/>
              <w:rPr>
                <w:sz w:val="22"/>
                <w:szCs w:val="22"/>
              </w:rPr>
            </w:pPr>
            <w:r w:rsidRPr="00A02684">
              <w:rPr>
                <w:sz w:val="22"/>
                <w:szCs w:val="22"/>
              </w:rPr>
              <w:t>47:22:0114007:49</w:t>
            </w:r>
          </w:p>
        </w:tc>
        <w:tc>
          <w:tcPr>
            <w:tcW w:w="1735" w:type="pct"/>
          </w:tcPr>
          <w:p w:rsidR="000E2532" w:rsidRPr="00A02684" w:rsidRDefault="000E2532" w:rsidP="000E2532">
            <w:pPr>
              <w:jc w:val="center"/>
              <w:rPr>
                <w:sz w:val="22"/>
                <w:szCs w:val="22"/>
              </w:rPr>
            </w:pPr>
            <w:r w:rsidRPr="00A02684">
              <w:rPr>
                <w:sz w:val="22"/>
                <w:szCs w:val="22"/>
              </w:rPr>
              <w:t>40634</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2</w:t>
            </w:r>
          </w:p>
        </w:tc>
        <w:tc>
          <w:tcPr>
            <w:tcW w:w="1204" w:type="pct"/>
          </w:tcPr>
          <w:p w:rsidR="000E2532" w:rsidRPr="00A02684" w:rsidRDefault="000E2532" w:rsidP="000E2532">
            <w:pPr>
              <w:rPr>
                <w:sz w:val="22"/>
                <w:szCs w:val="22"/>
              </w:rPr>
            </w:pPr>
            <w:r w:rsidRPr="00A02684">
              <w:rPr>
                <w:sz w:val="22"/>
                <w:szCs w:val="22"/>
              </w:rPr>
              <w:t xml:space="preserve">д. Ильеши </w:t>
            </w:r>
          </w:p>
        </w:tc>
        <w:tc>
          <w:tcPr>
            <w:tcW w:w="1785" w:type="pct"/>
          </w:tcPr>
          <w:p w:rsidR="000E2532" w:rsidRPr="00A02684" w:rsidRDefault="000E2532" w:rsidP="000E2532">
            <w:pPr>
              <w:jc w:val="center"/>
              <w:rPr>
                <w:sz w:val="22"/>
                <w:szCs w:val="22"/>
              </w:rPr>
            </w:pPr>
            <w:r w:rsidRPr="00A02684">
              <w:rPr>
                <w:sz w:val="22"/>
                <w:szCs w:val="22"/>
              </w:rPr>
              <w:t>47:22:0153001:171</w:t>
            </w:r>
          </w:p>
        </w:tc>
        <w:tc>
          <w:tcPr>
            <w:tcW w:w="1735" w:type="pct"/>
          </w:tcPr>
          <w:p w:rsidR="000E2532" w:rsidRPr="00A02684" w:rsidRDefault="000E2532" w:rsidP="000E2532">
            <w:pPr>
              <w:jc w:val="center"/>
              <w:rPr>
                <w:sz w:val="22"/>
                <w:szCs w:val="22"/>
              </w:rPr>
            </w:pPr>
            <w:r w:rsidRPr="00A02684">
              <w:rPr>
                <w:sz w:val="22"/>
                <w:szCs w:val="22"/>
              </w:rPr>
              <w:t>6605</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3</w:t>
            </w:r>
          </w:p>
        </w:tc>
        <w:tc>
          <w:tcPr>
            <w:tcW w:w="1204" w:type="pct"/>
          </w:tcPr>
          <w:p w:rsidR="000E2532" w:rsidRPr="00A02684" w:rsidRDefault="000E2532" w:rsidP="000E2532">
            <w:pPr>
              <w:rPr>
                <w:sz w:val="22"/>
                <w:szCs w:val="22"/>
              </w:rPr>
            </w:pPr>
            <w:r w:rsidRPr="00A02684">
              <w:rPr>
                <w:sz w:val="22"/>
                <w:szCs w:val="22"/>
              </w:rPr>
              <w:t>д. Коростовицы</w:t>
            </w:r>
          </w:p>
        </w:tc>
        <w:tc>
          <w:tcPr>
            <w:tcW w:w="1785" w:type="pct"/>
          </w:tcPr>
          <w:p w:rsidR="000E2532" w:rsidRPr="00A02684" w:rsidRDefault="000E2532" w:rsidP="000E2532">
            <w:pPr>
              <w:jc w:val="center"/>
              <w:rPr>
                <w:sz w:val="22"/>
                <w:szCs w:val="22"/>
              </w:rPr>
            </w:pPr>
            <w:r w:rsidRPr="00A02684">
              <w:rPr>
                <w:sz w:val="22"/>
                <w:szCs w:val="22"/>
              </w:rPr>
              <w:t>47:22:0111001:85</w:t>
            </w:r>
          </w:p>
        </w:tc>
        <w:tc>
          <w:tcPr>
            <w:tcW w:w="1735" w:type="pct"/>
          </w:tcPr>
          <w:p w:rsidR="000E2532" w:rsidRPr="00A02684" w:rsidRDefault="000E2532" w:rsidP="000E2532">
            <w:pPr>
              <w:jc w:val="center"/>
              <w:rPr>
                <w:sz w:val="22"/>
                <w:szCs w:val="22"/>
              </w:rPr>
            </w:pPr>
            <w:r w:rsidRPr="00A02684">
              <w:rPr>
                <w:sz w:val="22"/>
                <w:szCs w:val="22"/>
              </w:rPr>
              <w:t>21327</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4</w:t>
            </w:r>
          </w:p>
        </w:tc>
        <w:tc>
          <w:tcPr>
            <w:tcW w:w="1204" w:type="pct"/>
          </w:tcPr>
          <w:p w:rsidR="000E2532" w:rsidRPr="00A02684" w:rsidRDefault="000E2532" w:rsidP="000E2532">
            <w:pPr>
              <w:rPr>
                <w:sz w:val="22"/>
                <w:szCs w:val="22"/>
              </w:rPr>
            </w:pPr>
            <w:r w:rsidRPr="00A02684">
              <w:rPr>
                <w:sz w:val="22"/>
                <w:szCs w:val="22"/>
              </w:rPr>
              <w:t>д. Корчаны</w:t>
            </w:r>
          </w:p>
        </w:tc>
        <w:tc>
          <w:tcPr>
            <w:tcW w:w="1785" w:type="pct"/>
          </w:tcPr>
          <w:p w:rsidR="000E2532" w:rsidRPr="00A02684" w:rsidRDefault="000E2532" w:rsidP="000E2532">
            <w:pPr>
              <w:jc w:val="center"/>
              <w:rPr>
                <w:sz w:val="22"/>
                <w:szCs w:val="22"/>
              </w:rPr>
            </w:pPr>
            <w:r w:rsidRPr="00A02684">
              <w:rPr>
                <w:sz w:val="22"/>
                <w:szCs w:val="22"/>
              </w:rPr>
              <w:t>47:22:0145003:142</w:t>
            </w:r>
          </w:p>
        </w:tc>
        <w:tc>
          <w:tcPr>
            <w:tcW w:w="1735" w:type="pct"/>
          </w:tcPr>
          <w:p w:rsidR="000E2532" w:rsidRPr="00A02684" w:rsidRDefault="000E2532" w:rsidP="000E2532">
            <w:pPr>
              <w:jc w:val="center"/>
              <w:rPr>
                <w:sz w:val="22"/>
                <w:szCs w:val="22"/>
              </w:rPr>
            </w:pPr>
            <w:r w:rsidRPr="00A02684">
              <w:rPr>
                <w:sz w:val="22"/>
                <w:szCs w:val="22"/>
              </w:rPr>
              <w:t>4020</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5</w:t>
            </w:r>
          </w:p>
        </w:tc>
        <w:tc>
          <w:tcPr>
            <w:tcW w:w="1204" w:type="pct"/>
          </w:tcPr>
          <w:p w:rsidR="000E2532" w:rsidRPr="00A02684" w:rsidRDefault="000E2532" w:rsidP="000E2532">
            <w:pPr>
              <w:rPr>
                <w:sz w:val="22"/>
                <w:szCs w:val="22"/>
              </w:rPr>
            </w:pPr>
            <w:r w:rsidRPr="00A02684">
              <w:rPr>
                <w:sz w:val="22"/>
                <w:szCs w:val="22"/>
              </w:rPr>
              <w:t>д. Лашковицы</w:t>
            </w:r>
          </w:p>
        </w:tc>
        <w:tc>
          <w:tcPr>
            <w:tcW w:w="1785" w:type="pct"/>
          </w:tcPr>
          <w:p w:rsidR="000E2532" w:rsidRPr="00A02684" w:rsidRDefault="000E2532" w:rsidP="000E2532">
            <w:pPr>
              <w:jc w:val="center"/>
              <w:rPr>
                <w:sz w:val="22"/>
                <w:szCs w:val="22"/>
              </w:rPr>
            </w:pPr>
            <w:r w:rsidRPr="00A02684">
              <w:rPr>
                <w:sz w:val="22"/>
                <w:szCs w:val="22"/>
              </w:rPr>
              <w:t>47:22:0104003:66</w:t>
            </w:r>
          </w:p>
        </w:tc>
        <w:tc>
          <w:tcPr>
            <w:tcW w:w="1735" w:type="pct"/>
          </w:tcPr>
          <w:p w:rsidR="000E2532" w:rsidRPr="00A02684" w:rsidRDefault="000E2532" w:rsidP="000E2532">
            <w:pPr>
              <w:jc w:val="center"/>
              <w:rPr>
                <w:sz w:val="22"/>
                <w:szCs w:val="22"/>
              </w:rPr>
            </w:pPr>
            <w:r w:rsidRPr="00A02684">
              <w:rPr>
                <w:sz w:val="22"/>
                <w:szCs w:val="22"/>
              </w:rPr>
              <w:t>7340</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6</w:t>
            </w:r>
          </w:p>
        </w:tc>
        <w:tc>
          <w:tcPr>
            <w:tcW w:w="1204" w:type="pct"/>
          </w:tcPr>
          <w:p w:rsidR="000E2532" w:rsidRPr="00A02684" w:rsidRDefault="000E2532" w:rsidP="000E2532">
            <w:pPr>
              <w:rPr>
                <w:sz w:val="22"/>
                <w:szCs w:val="22"/>
              </w:rPr>
            </w:pPr>
            <w:r w:rsidRPr="00A02684">
              <w:rPr>
                <w:sz w:val="22"/>
                <w:szCs w:val="22"/>
              </w:rPr>
              <w:t>д. Малое Тешково</w:t>
            </w:r>
          </w:p>
        </w:tc>
        <w:tc>
          <w:tcPr>
            <w:tcW w:w="1785" w:type="pct"/>
          </w:tcPr>
          <w:p w:rsidR="000E2532" w:rsidRPr="00A02684" w:rsidRDefault="000E2532" w:rsidP="000E2532">
            <w:pPr>
              <w:jc w:val="center"/>
              <w:rPr>
                <w:sz w:val="22"/>
                <w:szCs w:val="22"/>
              </w:rPr>
            </w:pPr>
            <w:r w:rsidRPr="00A02684">
              <w:rPr>
                <w:sz w:val="22"/>
                <w:szCs w:val="22"/>
              </w:rPr>
              <w:t>47:22:0120002:91</w:t>
            </w:r>
          </w:p>
        </w:tc>
        <w:tc>
          <w:tcPr>
            <w:tcW w:w="1735" w:type="pct"/>
          </w:tcPr>
          <w:p w:rsidR="000E2532" w:rsidRPr="00A02684" w:rsidRDefault="000E2532" w:rsidP="000E2532">
            <w:pPr>
              <w:jc w:val="center"/>
              <w:rPr>
                <w:sz w:val="22"/>
                <w:szCs w:val="22"/>
              </w:rPr>
            </w:pPr>
            <w:r w:rsidRPr="00A02684">
              <w:rPr>
                <w:sz w:val="22"/>
                <w:szCs w:val="22"/>
              </w:rPr>
              <w:t>22578</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7</w:t>
            </w:r>
          </w:p>
        </w:tc>
        <w:tc>
          <w:tcPr>
            <w:tcW w:w="1204" w:type="pct"/>
          </w:tcPr>
          <w:p w:rsidR="000E2532" w:rsidRPr="00A02684" w:rsidRDefault="000E2532" w:rsidP="000E2532">
            <w:pPr>
              <w:rPr>
                <w:sz w:val="22"/>
                <w:szCs w:val="22"/>
              </w:rPr>
            </w:pPr>
            <w:r w:rsidRPr="00A02684">
              <w:rPr>
                <w:sz w:val="22"/>
                <w:szCs w:val="22"/>
              </w:rPr>
              <w:t>д. Ославье</w:t>
            </w:r>
          </w:p>
        </w:tc>
        <w:tc>
          <w:tcPr>
            <w:tcW w:w="1785" w:type="pct"/>
          </w:tcPr>
          <w:p w:rsidR="000E2532" w:rsidRPr="00A02684" w:rsidRDefault="000E2532" w:rsidP="000E2532">
            <w:pPr>
              <w:jc w:val="center"/>
              <w:rPr>
                <w:sz w:val="22"/>
                <w:szCs w:val="22"/>
              </w:rPr>
            </w:pPr>
            <w:r w:rsidRPr="00A02684">
              <w:rPr>
                <w:sz w:val="22"/>
                <w:szCs w:val="22"/>
              </w:rPr>
              <w:t>47:22:0314002:51</w:t>
            </w:r>
          </w:p>
        </w:tc>
        <w:tc>
          <w:tcPr>
            <w:tcW w:w="1735" w:type="pct"/>
          </w:tcPr>
          <w:p w:rsidR="000E2532" w:rsidRPr="00A02684" w:rsidRDefault="000E2532" w:rsidP="000E2532">
            <w:pPr>
              <w:jc w:val="center"/>
              <w:rPr>
                <w:sz w:val="22"/>
                <w:szCs w:val="22"/>
              </w:rPr>
            </w:pPr>
            <w:r w:rsidRPr="00A02684">
              <w:rPr>
                <w:sz w:val="22"/>
                <w:szCs w:val="22"/>
              </w:rPr>
              <w:t>16990</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8</w:t>
            </w:r>
          </w:p>
        </w:tc>
        <w:tc>
          <w:tcPr>
            <w:tcW w:w="1204" w:type="pct"/>
          </w:tcPr>
          <w:p w:rsidR="000E2532" w:rsidRPr="00A02684" w:rsidRDefault="000E2532" w:rsidP="000E2532">
            <w:pPr>
              <w:rPr>
                <w:sz w:val="22"/>
                <w:szCs w:val="22"/>
              </w:rPr>
            </w:pPr>
            <w:r w:rsidRPr="00A02684">
              <w:rPr>
                <w:sz w:val="22"/>
                <w:szCs w:val="22"/>
              </w:rPr>
              <w:t>д. Теглицы</w:t>
            </w:r>
          </w:p>
        </w:tc>
        <w:tc>
          <w:tcPr>
            <w:tcW w:w="1785" w:type="pct"/>
          </w:tcPr>
          <w:p w:rsidR="000E2532" w:rsidRPr="00A02684" w:rsidRDefault="000E2532" w:rsidP="000E2532">
            <w:pPr>
              <w:jc w:val="center"/>
              <w:rPr>
                <w:sz w:val="22"/>
                <w:szCs w:val="22"/>
              </w:rPr>
            </w:pPr>
            <w:r w:rsidRPr="00A02684">
              <w:rPr>
                <w:sz w:val="22"/>
                <w:szCs w:val="22"/>
              </w:rPr>
              <w:t>47:22:0102001:118</w:t>
            </w:r>
          </w:p>
        </w:tc>
        <w:tc>
          <w:tcPr>
            <w:tcW w:w="1735" w:type="pct"/>
          </w:tcPr>
          <w:p w:rsidR="000E2532" w:rsidRPr="00A02684" w:rsidRDefault="000E2532" w:rsidP="000E2532">
            <w:pPr>
              <w:jc w:val="center"/>
              <w:rPr>
                <w:sz w:val="22"/>
                <w:szCs w:val="22"/>
              </w:rPr>
            </w:pPr>
            <w:r w:rsidRPr="00A02684">
              <w:rPr>
                <w:sz w:val="22"/>
                <w:szCs w:val="22"/>
              </w:rPr>
              <w:t>6923</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9</w:t>
            </w:r>
          </w:p>
        </w:tc>
        <w:tc>
          <w:tcPr>
            <w:tcW w:w="1204" w:type="pct"/>
          </w:tcPr>
          <w:p w:rsidR="000E2532" w:rsidRPr="00A02684" w:rsidRDefault="000E2532" w:rsidP="000E2532">
            <w:pPr>
              <w:rPr>
                <w:sz w:val="22"/>
                <w:szCs w:val="22"/>
              </w:rPr>
            </w:pPr>
            <w:r w:rsidRPr="00A02684">
              <w:rPr>
                <w:sz w:val="22"/>
                <w:szCs w:val="22"/>
              </w:rPr>
              <w:t>д. Чирковицы</w:t>
            </w:r>
          </w:p>
        </w:tc>
        <w:tc>
          <w:tcPr>
            <w:tcW w:w="1785" w:type="pct"/>
          </w:tcPr>
          <w:p w:rsidR="000E2532" w:rsidRPr="00A02684" w:rsidRDefault="000E2532" w:rsidP="000E2532">
            <w:pPr>
              <w:jc w:val="center"/>
              <w:rPr>
                <w:sz w:val="22"/>
                <w:szCs w:val="22"/>
              </w:rPr>
            </w:pPr>
            <w:r w:rsidRPr="00A02684">
              <w:rPr>
                <w:sz w:val="22"/>
                <w:szCs w:val="22"/>
              </w:rPr>
              <w:t>47:22:0146001:233</w:t>
            </w:r>
          </w:p>
        </w:tc>
        <w:tc>
          <w:tcPr>
            <w:tcW w:w="1735" w:type="pct"/>
          </w:tcPr>
          <w:p w:rsidR="000E2532" w:rsidRPr="00A02684" w:rsidRDefault="000E2532" w:rsidP="000E2532">
            <w:pPr>
              <w:jc w:val="center"/>
              <w:rPr>
                <w:sz w:val="22"/>
                <w:szCs w:val="22"/>
              </w:rPr>
            </w:pPr>
            <w:r w:rsidRPr="00A02684">
              <w:rPr>
                <w:sz w:val="22"/>
                <w:szCs w:val="22"/>
              </w:rPr>
              <w:t>12816</w:t>
            </w:r>
          </w:p>
        </w:tc>
      </w:tr>
      <w:tr w:rsidR="000E2532" w:rsidRPr="00A02684" w:rsidTr="00723EF4">
        <w:trPr>
          <w:trHeight w:val="20"/>
        </w:trPr>
        <w:tc>
          <w:tcPr>
            <w:tcW w:w="276" w:type="pct"/>
          </w:tcPr>
          <w:p w:rsidR="000E2532" w:rsidRPr="00A02684" w:rsidRDefault="000E2532" w:rsidP="000E2532">
            <w:pPr>
              <w:jc w:val="center"/>
              <w:rPr>
                <w:sz w:val="22"/>
                <w:szCs w:val="22"/>
              </w:rPr>
            </w:pPr>
            <w:r w:rsidRPr="00A02684">
              <w:rPr>
                <w:sz w:val="22"/>
                <w:szCs w:val="22"/>
              </w:rPr>
              <w:t>10</w:t>
            </w:r>
          </w:p>
        </w:tc>
        <w:tc>
          <w:tcPr>
            <w:tcW w:w="1204" w:type="pct"/>
          </w:tcPr>
          <w:p w:rsidR="000E2532" w:rsidRPr="00A02684" w:rsidRDefault="000E2532" w:rsidP="000E2532">
            <w:pPr>
              <w:rPr>
                <w:sz w:val="22"/>
                <w:szCs w:val="22"/>
              </w:rPr>
            </w:pPr>
            <w:r w:rsidRPr="00A02684">
              <w:rPr>
                <w:sz w:val="22"/>
                <w:szCs w:val="22"/>
              </w:rPr>
              <w:t>п. Зимитицы</w:t>
            </w:r>
          </w:p>
        </w:tc>
        <w:tc>
          <w:tcPr>
            <w:tcW w:w="1785" w:type="pct"/>
          </w:tcPr>
          <w:p w:rsidR="000E2532" w:rsidRPr="00A02684" w:rsidRDefault="000E2532" w:rsidP="000E2532">
            <w:pPr>
              <w:jc w:val="center"/>
              <w:rPr>
                <w:sz w:val="22"/>
                <w:szCs w:val="22"/>
              </w:rPr>
            </w:pPr>
            <w:r w:rsidRPr="00A02684">
              <w:rPr>
                <w:sz w:val="22"/>
                <w:szCs w:val="22"/>
              </w:rPr>
              <w:t>47:22:0146002:59</w:t>
            </w:r>
          </w:p>
        </w:tc>
        <w:tc>
          <w:tcPr>
            <w:tcW w:w="1735" w:type="pct"/>
          </w:tcPr>
          <w:p w:rsidR="000E2532" w:rsidRPr="00A02684" w:rsidRDefault="000E2532" w:rsidP="000E2532">
            <w:pPr>
              <w:jc w:val="center"/>
              <w:rPr>
                <w:sz w:val="22"/>
                <w:szCs w:val="22"/>
              </w:rPr>
            </w:pPr>
            <w:r w:rsidRPr="00A02684">
              <w:rPr>
                <w:sz w:val="22"/>
                <w:szCs w:val="22"/>
              </w:rPr>
              <w:t>21833</w:t>
            </w:r>
          </w:p>
        </w:tc>
      </w:tr>
    </w:tbl>
    <w:p w:rsidR="00995B32" w:rsidRPr="00A02684" w:rsidRDefault="00995B32" w:rsidP="00995B32">
      <w:pPr>
        <w:ind w:firstLine="709"/>
      </w:pPr>
    </w:p>
    <w:p w:rsidR="009A0A2D" w:rsidRPr="00A02684" w:rsidRDefault="00995B32" w:rsidP="009A0A2D">
      <w:pPr>
        <w:ind w:firstLine="709"/>
        <w:jc w:val="both"/>
      </w:pPr>
      <w:r w:rsidRPr="00A02684">
        <w:t xml:space="preserve">Нормативами градостроительного проектирования установлены нормы наличия резерва свободной территории кладбищ из расчета 0,24 га на 1000 населения, которые должны быть учтены при подготовке генеральных планов поселений как объекты местного значения поселения. Выбор новых площадок должен отвечать требованиям Санитарных правил и норм </w:t>
      </w:r>
      <w:r w:rsidR="00841FD3" w:rsidRPr="00A02684">
        <w:t>СанПиН 2.1.3684-21</w:t>
      </w:r>
      <w:r w:rsidRPr="00A02684">
        <w:t>. В соответствии с</w:t>
      </w:r>
      <w:r w:rsidR="00334086" w:rsidRPr="00A02684">
        <w:t>о</w:t>
      </w:r>
      <w:r w:rsidRPr="00A02684">
        <w:t xml:space="preserve"> стать</w:t>
      </w:r>
      <w:r w:rsidR="00334086" w:rsidRPr="00A02684">
        <w:t>ей</w:t>
      </w:r>
      <w:r w:rsidRPr="00A02684">
        <w:t xml:space="preserve"> 65 Водного кодекса Российской Федерации необходимо исключать зоны захоронения (подзахоронения) из границ водоохранных зон водных объектов общего пользования.</w:t>
      </w:r>
    </w:p>
    <w:p w:rsidR="00995B32" w:rsidRPr="00A02684" w:rsidRDefault="009A0A2D" w:rsidP="009A0A2D">
      <w:pPr>
        <w:ind w:firstLine="709"/>
        <w:jc w:val="both"/>
      </w:pPr>
      <w:r w:rsidRPr="00A02684">
        <w:t>Предложения по расширению территории действующих кладбищ отсутствуют.</w:t>
      </w:r>
    </w:p>
    <w:p w:rsidR="00D22F01" w:rsidRPr="00A02684" w:rsidRDefault="00D22F01" w:rsidP="00204BCC">
      <w:pPr>
        <w:ind w:firstLine="709"/>
        <w:jc w:val="both"/>
      </w:pPr>
    </w:p>
    <w:p w:rsidR="00DC53D0" w:rsidRPr="00A02684" w:rsidRDefault="00DC53D0" w:rsidP="00F37281">
      <w:pPr>
        <w:pStyle w:val="1"/>
        <w:numPr>
          <w:ilvl w:val="1"/>
          <w:numId w:val="2"/>
        </w:numPr>
        <w:ind w:left="0" w:firstLine="0"/>
      </w:pPr>
      <w:bookmarkStart w:id="152" w:name="_Toc74682308"/>
      <w:r w:rsidRPr="00A02684">
        <w:t>Ф</w:t>
      </w:r>
      <w:r w:rsidR="009637C7" w:rsidRPr="00A02684">
        <w:t>ункциональное зонирование</w:t>
      </w:r>
      <w:r w:rsidR="006737F7" w:rsidRPr="00A02684">
        <w:t xml:space="preserve"> поселения</w:t>
      </w:r>
      <w:bookmarkEnd w:id="152"/>
    </w:p>
    <w:p w:rsidR="00DC53D0" w:rsidRPr="00A02684" w:rsidRDefault="00DC53D0" w:rsidP="00423F07">
      <w:pPr>
        <w:ind w:firstLine="709"/>
        <w:jc w:val="both"/>
      </w:pPr>
    </w:p>
    <w:p w:rsidR="00192233" w:rsidRPr="00A02684" w:rsidRDefault="0032630F" w:rsidP="00423F07">
      <w:pPr>
        <w:ind w:firstLine="709"/>
        <w:jc w:val="both"/>
      </w:pPr>
      <w:r w:rsidRPr="00A02684">
        <w:t xml:space="preserve">Генеральным планом устанавливаются функциональные зоны с учетом </w:t>
      </w:r>
      <w:r w:rsidR="006F53A9" w:rsidRPr="00A02684">
        <w:t>существующего землепользования</w:t>
      </w:r>
      <w:r w:rsidR="0062628D" w:rsidRPr="00A02684">
        <w:t>, сведений о территориальных зонах, внесенных в ЕГРН</w:t>
      </w:r>
      <w:r w:rsidR="006F53A9" w:rsidRPr="00A02684">
        <w:t xml:space="preserve">, </w:t>
      </w:r>
      <w:r w:rsidR="0062628D" w:rsidRPr="00A02684">
        <w:t xml:space="preserve">а также </w:t>
      </w:r>
      <w:r w:rsidR="00157860" w:rsidRPr="00A02684">
        <w:t xml:space="preserve">с учетом размещения </w:t>
      </w:r>
      <w:r w:rsidRPr="00A02684">
        <w:t xml:space="preserve">планируемых объектов регионального значения, </w:t>
      </w:r>
      <w:r w:rsidR="00DA6F89" w:rsidRPr="00A02684">
        <w:t xml:space="preserve">объектов </w:t>
      </w:r>
      <w:r w:rsidRPr="00A02684">
        <w:t>местного значения,</w:t>
      </w:r>
      <w:r w:rsidR="006F1F70" w:rsidRPr="00A02684">
        <w:t xml:space="preserve"> </w:t>
      </w:r>
      <w:r w:rsidRPr="00A02684">
        <w:t xml:space="preserve">сведений о </w:t>
      </w:r>
      <w:r w:rsidRPr="00A02684">
        <w:rPr>
          <w:rStyle w:val="blk"/>
        </w:rPr>
        <w:t>планируемых изменениях границ земель различных категорий</w:t>
      </w:r>
      <w:r w:rsidRPr="00A02684">
        <w:t xml:space="preserve">, с учетом инвестиционных площадок, на которых </w:t>
      </w:r>
      <w:r w:rsidR="00552535" w:rsidRPr="00A02684">
        <w:t>могут быть размещены</w:t>
      </w:r>
      <w:r w:rsidRPr="00A02684">
        <w:t xml:space="preserve"> объект</w:t>
      </w:r>
      <w:r w:rsidR="00552535" w:rsidRPr="00A02684">
        <w:t>ы</w:t>
      </w:r>
      <w:r w:rsidRPr="00A02684">
        <w:t xml:space="preserve"> сельскохозяйственного назначения</w:t>
      </w:r>
      <w:r w:rsidR="006F53A9" w:rsidRPr="00A02684">
        <w:t xml:space="preserve">, а также </w:t>
      </w:r>
      <w:r w:rsidR="00552535" w:rsidRPr="00A02684">
        <w:t xml:space="preserve">с учетом </w:t>
      </w:r>
      <w:r w:rsidR="006F53A9" w:rsidRPr="00A02684">
        <w:t xml:space="preserve">предотвращения возможности причинения вреда объектам капитального строительства, </w:t>
      </w:r>
      <w:r w:rsidR="006F53A9" w:rsidRPr="00A02684">
        <w:lastRenderedPageBreak/>
        <w:t>расположенным на смежных земельных участках</w:t>
      </w:r>
      <w:r w:rsidRPr="00A02684">
        <w:t xml:space="preserve">. </w:t>
      </w:r>
      <w:r w:rsidR="00192233" w:rsidRPr="00A02684">
        <w:t>При установлении функциональных зон учтены сведения зон</w:t>
      </w:r>
      <w:r w:rsidR="00DA6F89" w:rsidRPr="00A02684">
        <w:t>ах</w:t>
      </w:r>
      <w:r w:rsidR="00192233" w:rsidRPr="00A02684">
        <w:t xml:space="preserve"> с особыми условиями использования территорий.</w:t>
      </w:r>
    </w:p>
    <w:p w:rsidR="00955C10" w:rsidRPr="00A02684" w:rsidRDefault="00DA6F89" w:rsidP="00423F07">
      <w:pPr>
        <w:pStyle w:val="afff"/>
        <w:suppressAutoHyphens/>
        <w:spacing w:before="0" w:after="0"/>
        <w:ind w:firstLine="709"/>
        <w:rPr>
          <w:bCs/>
        </w:rPr>
      </w:pPr>
      <w:r w:rsidRPr="00A02684">
        <w:rPr>
          <w:bCs/>
        </w:rPr>
        <w:t>П</w:t>
      </w:r>
      <w:r w:rsidR="00955C10" w:rsidRPr="00A02684">
        <w:rPr>
          <w:bCs/>
        </w:rPr>
        <w:t xml:space="preserve">ри установлении функциональных зон </w:t>
      </w:r>
      <w:r w:rsidRPr="00A02684">
        <w:rPr>
          <w:bCs/>
        </w:rPr>
        <w:t>учте</w:t>
      </w:r>
      <w:r w:rsidR="00955C10" w:rsidRPr="00A02684">
        <w:rPr>
          <w:bCs/>
        </w:rPr>
        <w:t xml:space="preserve">ны предложения по переводу земель из одной категории в другую </w:t>
      </w:r>
      <w:r w:rsidRPr="00A02684">
        <w:rPr>
          <w:bCs/>
        </w:rPr>
        <w:t xml:space="preserve">и по изменению вида разрешенного использования </w:t>
      </w:r>
      <w:r w:rsidR="00157860" w:rsidRPr="00A02684">
        <w:rPr>
          <w:bCs/>
        </w:rPr>
        <w:t>с учетом поступивших</w:t>
      </w:r>
      <w:r w:rsidR="00955C10" w:rsidRPr="00A02684">
        <w:rPr>
          <w:bCs/>
        </w:rPr>
        <w:t xml:space="preserve"> предложени</w:t>
      </w:r>
      <w:r w:rsidR="00157860" w:rsidRPr="00A02684">
        <w:rPr>
          <w:bCs/>
        </w:rPr>
        <w:t>й заинтересованных лиц</w:t>
      </w:r>
      <w:r w:rsidR="00955C10" w:rsidRPr="00A02684">
        <w:rPr>
          <w:bCs/>
        </w:rPr>
        <w:t xml:space="preserve">, </w:t>
      </w:r>
      <w:r w:rsidR="00A875FB" w:rsidRPr="00A02684">
        <w:rPr>
          <w:bCs/>
        </w:rPr>
        <w:t>сведения о которых представлены в разделе 4.3.5.</w:t>
      </w:r>
    </w:p>
    <w:p w:rsidR="001F2754" w:rsidRPr="00A02684" w:rsidRDefault="001F2754" w:rsidP="00423F07">
      <w:pPr>
        <w:pStyle w:val="afff"/>
        <w:suppressAutoHyphens/>
        <w:spacing w:before="0" w:after="0"/>
        <w:ind w:firstLine="709"/>
        <w:rPr>
          <w:bCs/>
        </w:rPr>
      </w:pPr>
      <w:r w:rsidRPr="00A02684">
        <w:rPr>
          <w:bCs/>
        </w:rPr>
        <w:t xml:space="preserve">В том числе для размещения планируемого объекта местного значения поселения: лыже-роллерная трасса вблизи д. Ивановское предусмотрено установление функциональной </w:t>
      </w:r>
      <w:r w:rsidRPr="00A02684">
        <w:t>зоны специализированной общественной застройки</w:t>
      </w:r>
      <w:r w:rsidRPr="00A02684">
        <w:rPr>
          <w:bCs/>
        </w:rPr>
        <w:t xml:space="preserve">, включая </w:t>
      </w:r>
      <w:r w:rsidRPr="00A02684">
        <w:t>планируемый земельный участок площадью 58990 кв. м (часть многоконтурного земельного участка с кадастровым номером 47:22:0000000:73, планируемый к включению в границу д. Ивановское из категории</w:t>
      </w:r>
      <w:r w:rsidRPr="00A02684">
        <w:rPr>
          <w:rFonts w:ascii="Calibri" w:hAnsi="Calibri" w:cs="Calibri"/>
          <w:shd w:val="clear" w:color="auto" w:fill="FFFFFF"/>
        </w:rPr>
        <w:t xml:space="preserve"> </w:t>
      </w:r>
      <w:r w:rsidRPr="00A02684">
        <w:rPr>
          <w:shd w:val="clear" w:color="auto" w:fill="FFFFFF"/>
        </w:rPr>
        <w:t>земли сельскохозяйственного назначения, разрешенное использование - под объекты образовательного назначения</w:t>
      </w:r>
      <w:r w:rsidR="00791C02" w:rsidRPr="00A02684">
        <w:t xml:space="preserve"> </w:t>
      </w:r>
      <w:r w:rsidRPr="00A02684">
        <w:t>(находится в собственности Ленинградской области и предоставлен в постоянное (бессрочное) пользование ГБПОУ</w:t>
      </w:r>
      <w:r w:rsidR="006B3B57" w:rsidRPr="00A02684">
        <w:t xml:space="preserve"> </w:t>
      </w:r>
      <w:r w:rsidRPr="00A02684">
        <w:t>ЛО «Бегуницк</w:t>
      </w:r>
      <w:r w:rsidR="006B3B57" w:rsidRPr="00A02684">
        <w:t>ий</w:t>
      </w:r>
      <w:r w:rsidRPr="00A02684">
        <w:t xml:space="preserve"> агротехнологическ</w:t>
      </w:r>
      <w:r w:rsidR="006B3B57" w:rsidRPr="00A02684">
        <w:t>ий</w:t>
      </w:r>
      <w:r w:rsidRPr="00A02684">
        <w:t xml:space="preserve"> техникум») и</w:t>
      </w:r>
      <w:r w:rsidR="00791C02" w:rsidRPr="00A02684">
        <w:t xml:space="preserve"> </w:t>
      </w:r>
      <w:r w:rsidRPr="00A02684">
        <w:t xml:space="preserve">земельный участок с кадастровым номером </w:t>
      </w:r>
      <w:r w:rsidRPr="00A02684">
        <w:rPr>
          <w:rStyle w:val="button-search"/>
        </w:rPr>
        <w:t xml:space="preserve">47:22:0115001:47. </w:t>
      </w:r>
      <w:r w:rsidRPr="00A02684">
        <w:t>Территория планируемого земельного участка более 50 лет не используется ГБПОУ</w:t>
      </w:r>
      <w:r w:rsidR="006B3B57" w:rsidRPr="00A02684">
        <w:t xml:space="preserve"> </w:t>
      </w:r>
      <w:r w:rsidRPr="00A02684">
        <w:t>ЛО «Бегуницки</w:t>
      </w:r>
      <w:r w:rsidR="006B3B57" w:rsidRPr="00A02684">
        <w:t>й</w:t>
      </w:r>
      <w:r w:rsidRPr="00A02684">
        <w:t xml:space="preserve"> агротехнологически</w:t>
      </w:r>
      <w:r w:rsidR="006B3B57" w:rsidRPr="00A02684">
        <w:t>й</w:t>
      </w:r>
      <w:r w:rsidRPr="00A02684">
        <w:t xml:space="preserve"> техникум», в связи с пересеченной холмистой местностью, которую нецелесообразно использовать для целей указанных в соответствии с разрешенным использованием земельного участка - «под объекты образовательного назначения». Данный вариант единственно возможный, так как планируемый объект является частью существующей лыжной трассы, расположенной на земельном участке с кадастровым номером </w:t>
      </w:r>
      <w:r w:rsidRPr="00A02684">
        <w:rPr>
          <w:rStyle w:val="button-search"/>
        </w:rPr>
        <w:t>47:22:0115001:47</w:t>
      </w:r>
      <w:r w:rsidRPr="00A02684">
        <w:rPr>
          <w:rFonts w:ascii="Calibri" w:hAnsi="Calibri" w:cs="Calibri"/>
        </w:rPr>
        <w:t xml:space="preserve"> </w:t>
      </w:r>
      <w:r w:rsidRPr="00A02684">
        <w:t>и планируемой к реконструкции.</w:t>
      </w:r>
    </w:p>
    <w:p w:rsidR="00954556" w:rsidRPr="00A02684" w:rsidRDefault="00954556" w:rsidP="00F37281">
      <w:pPr>
        <w:ind w:firstLine="709"/>
      </w:pPr>
    </w:p>
    <w:p w:rsidR="00E34BEB" w:rsidRPr="00A02684" w:rsidRDefault="00E34BEB" w:rsidP="006E7FB0">
      <w:pPr>
        <w:ind w:firstLine="709"/>
        <w:jc w:val="both"/>
        <w:rPr>
          <w:b/>
        </w:rPr>
      </w:pPr>
      <w:r w:rsidRPr="00A02684">
        <w:rPr>
          <w:b/>
        </w:rPr>
        <w:t>Учет функциональных зон, установленных ранее утвержденными генеральными планами</w:t>
      </w:r>
    </w:p>
    <w:p w:rsidR="00E34BEB" w:rsidRPr="00A02684" w:rsidRDefault="00E34BEB" w:rsidP="00E34BEB">
      <w:pPr>
        <w:pStyle w:val="a0"/>
        <w:tabs>
          <w:tab w:val="left" w:pos="3825"/>
        </w:tabs>
        <w:ind w:firstLine="709"/>
      </w:pPr>
      <w:r w:rsidRPr="00A02684">
        <w:t xml:space="preserve">При установлении границ функциональных зон учтены ранее утвержденные генеральные планы сельских поселений, которые </w:t>
      </w:r>
      <w:r w:rsidR="00691AAD" w:rsidRPr="00A02684">
        <w:t xml:space="preserve">областным </w:t>
      </w:r>
      <w:r w:rsidRPr="00A02684">
        <w:t xml:space="preserve">законом Ленинградской области от 7 мая 2019 года № 35-оз путем объединения включены в границу </w:t>
      </w:r>
      <w:r w:rsidR="00B9079B" w:rsidRPr="00A02684">
        <w:t>Бегуницкого</w:t>
      </w:r>
      <w:r w:rsidR="00C21A3D" w:rsidRPr="00A02684">
        <w:t xml:space="preserve"> </w:t>
      </w:r>
      <w:r w:rsidRPr="00A02684">
        <w:t>сельского поселения.</w:t>
      </w:r>
      <w:r w:rsidR="00955A72" w:rsidRPr="00A02684">
        <w:t xml:space="preserve"> С учетом сведений о земельных участках, внесенных в ЕГРН при подготовке генерального плана муниципального образования Бегуницкое сельское поселение Волосовского муниципального района Ленинградской области вносятся уточнения в границы ранее установленных функциональных зон. При этом функциональная зона автомобильного транспорта, установленная для улично-дорожной сети, включается в границы смежных функциональных зон для исключения возможных пересечений земельных участков при установлении границ территориальных зон. Функциональная зона транспортной инфраструктуры устанавливается только для объектов внешнего транспорта.</w:t>
      </w:r>
    </w:p>
    <w:p w:rsidR="00F949A6" w:rsidRPr="00A02684" w:rsidRDefault="00F949A6" w:rsidP="00F949A6">
      <w:pPr>
        <w:pStyle w:val="a0"/>
        <w:tabs>
          <w:tab w:val="left" w:pos="3825"/>
        </w:tabs>
        <w:ind w:firstLine="709"/>
      </w:pPr>
      <w:r w:rsidRPr="00A02684">
        <w:t>Кроме того, в границах функциональной зоны сельскохозяйственных угодий (которая была утверждена ранее действующими генеральными планами поселений) выделена функциональная зона для ведения крестьянского фермерского хозяйства с учетом приказа Минэкономразвития России от 9 января 2018 года № 10, которая включает земельные участки с видом разрешенного использования для ведения крестьянского (фермерского) хозяйства.</w:t>
      </w:r>
    </w:p>
    <w:p w:rsidR="00E34BEB" w:rsidRPr="00A02684" w:rsidRDefault="00E34BEB" w:rsidP="00E23DBF">
      <w:pPr>
        <w:ind w:firstLine="709"/>
      </w:pPr>
    </w:p>
    <w:p w:rsidR="00E34BEB" w:rsidRPr="00A02684" w:rsidRDefault="00E34BEB" w:rsidP="00E23DBF">
      <w:pPr>
        <w:ind w:firstLine="709"/>
        <w:jc w:val="both"/>
        <w:rPr>
          <w:b/>
        </w:rPr>
      </w:pPr>
      <w:r w:rsidRPr="00A02684">
        <w:rPr>
          <w:b/>
        </w:rPr>
        <w:t>Функциональные зоны</w:t>
      </w:r>
    </w:p>
    <w:p w:rsidR="007D71AF" w:rsidRPr="00A02684" w:rsidRDefault="007D71AF" w:rsidP="007D71AF">
      <w:pPr>
        <w:ind w:firstLine="709"/>
        <w:jc w:val="both"/>
      </w:pPr>
      <w:r w:rsidRPr="00A02684">
        <w:t>Перечень функциональных зон установлен в соответствии с пунктом 133.1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Минэкономразвития России от 9 января 2018 года № 10.</w:t>
      </w:r>
    </w:p>
    <w:p w:rsidR="006831D8" w:rsidRPr="00A02684" w:rsidRDefault="006E7FB0" w:rsidP="00E23DBF">
      <w:pPr>
        <w:ind w:firstLine="709"/>
        <w:jc w:val="both"/>
      </w:pPr>
      <w:r w:rsidRPr="00A02684">
        <w:t xml:space="preserve">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 а также объекты коммунального хозяйства, необходимые для </w:t>
      </w:r>
      <w:r w:rsidR="00A00288" w:rsidRPr="00A02684">
        <w:t xml:space="preserve">функционирования объектов основного вида использования </w:t>
      </w:r>
      <w:r w:rsidRPr="00A02684">
        <w:t>с возможностью размещения иных объектов обслуживания, если размещение таких объектов не причиняет вреда окружающей среде и санитарному благополучию, не нарушает права жителей, не требует установления санитарно</w:t>
      </w:r>
      <w:r w:rsidR="00973ADE" w:rsidRPr="00A02684">
        <w:t>-защитно</w:t>
      </w:r>
      <w:r w:rsidRPr="00A02684">
        <w:t xml:space="preserve">й зоны. </w:t>
      </w:r>
    </w:p>
    <w:p w:rsidR="003530C5" w:rsidRPr="00A02684" w:rsidRDefault="003530C5" w:rsidP="00E23DBF">
      <w:pPr>
        <w:ind w:firstLine="709"/>
        <w:jc w:val="both"/>
      </w:pPr>
      <w:r w:rsidRPr="00A02684">
        <w:lastRenderedPageBreak/>
        <w:t xml:space="preserve">В границах </w:t>
      </w:r>
      <w:r w:rsidR="00B9079B" w:rsidRPr="00A02684">
        <w:t>Бегуницкого</w:t>
      </w:r>
      <w:r w:rsidRPr="00A02684">
        <w:t xml:space="preserve"> сельского поселения установлены </w:t>
      </w:r>
      <w:r w:rsidR="001D12F6" w:rsidRPr="00A02684">
        <w:t>следующие функциональн</w:t>
      </w:r>
      <w:r w:rsidRPr="00A02684">
        <w:t>ы</w:t>
      </w:r>
      <w:r w:rsidR="00BD7296" w:rsidRPr="00A02684">
        <w:t>е</w:t>
      </w:r>
      <w:r w:rsidRPr="00A02684">
        <w:t xml:space="preserve"> зон</w:t>
      </w:r>
      <w:r w:rsidR="00BD7296" w:rsidRPr="00A02684">
        <w:t>ы</w:t>
      </w:r>
      <w:r w:rsidRPr="00A02684">
        <w:t xml:space="preserve">: </w:t>
      </w:r>
    </w:p>
    <w:p w:rsidR="001110F0" w:rsidRPr="00A02684" w:rsidRDefault="001110F0" w:rsidP="00E23DBF">
      <w:pPr>
        <w:ind w:firstLine="709"/>
        <w:jc w:val="both"/>
      </w:pPr>
      <w:r w:rsidRPr="00A02684">
        <w:t>Жилые зоны</w:t>
      </w:r>
      <w:r w:rsidR="00F76733" w:rsidRPr="00A02684">
        <w:t>:</w:t>
      </w:r>
    </w:p>
    <w:p w:rsidR="003530C5" w:rsidRPr="00A02684" w:rsidRDefault="00A445C5" w:rsidP="00B64F6F">
      <w:pPr>
        <w:numPr>
          <w:ilvl w:val="0"/>
          <w:numId w:val="6"/>
        </w:numPr>
        <w:jc w:val="both"/>
      </w:pPr>
      <w:r w:rsidRPr="00A02684">
        <w:t>з</w:t>
      </w:r>
      <w:r w:rsidR="003530C5" w:rsidRPr="00A02684">
        <w:t>она застройки индивидуальными жилыми домами;</w:t>
      </w:r>
    </w:p>
    <w:p w:rsidR="003530C5" w:rsidRPr="00A02684" w:rsidRDefault="00A445C5" w:rsidP="00B64F6F">
      <w:pPr>
        <w:numPr>
          <w:ilvl w:val="0"/>
          <w:numId w:val="6"/>
        </w:numPr>
        <w:jc w:val="both"/>
      </w:pPr>
      <w:r w:rsidRPr="00A02684">
        <w:t>з</w:t>
      </w:r>
      <w:r w:rsidR="003530C5" w:rsidRPr="00A02684">
        <w:t>она застройки малоэтажными жилыми домами;</w:t>
      </w:r>
    </w:p>
    <w:p w:rsidR="003530C5" w:rsidRPr="00A02684" w:rsidRDefault="00A445C5" w:rsidP="00B64F6F">
      <w:pPr>
        <w:numPr>
          <w:ilvl w:val="0"/>
          <w:numId w:val="6"/>
        </w:numPr>
        <w:jc w:val="both"/>
      </w:pPr>
      <w:r w:rsidRPr="00A02684">
        <w:t>з</w:t>
      </w:r>
      <w:r w:rsidR="003530C5" w:rsidRPr="00A02684">
        <w:t>она застройки среднеэтажными жилыми домами;</w:t>
      </w:r>
    </w:p>
    <w:p w:rsidR="0038298A" w:rsidRPr="00A02684" w:rsidRDefault="00A445C5" w:rsidP="00B64F6F">
      <w:pPr>
        <w:numPr>
          <w:ilvl w:val="0"/>
          <w:numId w:val="6"/>
        </w:numPr>
        <w:jc w:val="both"/>
      </w:pPr>
      <w:r w:rsidRPr="00A02684">
        <w:t>з</w:t>
      </w:r>
      <w:r w:rsidR="0038298A" w:rsidRPr="00A02684">
        <w:t>она специализированной общественной застройки;</w:t>
      </w:r>
    </w:p>
    <w:p w:rsidR="001110F0" w:rsidRPr="00A02684" w:rsidRDefault="001110F0" w:rsidP="001110F0">
      <w:pPr>
        <w:ind w:firstLine="709"/>
        <w:jc w:val="both"/>
      </w:pPr>
      <w:r w:rsidRPr="00A02684">
        <w:t>Общественно-деловые зоны</w:t>
      </w:r>
      <w:r w:rsidR="00F76733" w:rsidRPr="00A02684">
        <w:t>:</w:t>
      </w:r>
    </w:p>
    <w:p w:rsidR="003530C5" w:rsidRPr="00A02684" w:rsidRDefault="00A445C5" w:rsidP="00B64F6F">
      <w:pPr>
        <w:numPr>
          <w:ilvl w:val="0"/>
          <w:numId w:val="6"/>
        </w:numPr>
        <w:jc w:val="both"/>
      </w:pPr>
      <w:r w:rsidRPr="00A02684">
        <w:t>м</w:t>
      </w:r>
      <w:r w:rsidR="0038298A" w:rsidRPr="00A02684">
        <w:t>ногофункциональная общественно-деловая зона;</w:t>
      </w:r>
    </w:p>
    <w:p w:rsidR="001110F0" w:rsidRPr="00A02684" w:rsidRDefault="001110F0" w:rsidP="001110F0">
      <w:pPr>
        <w:ind w:firstLine="709"/>
        <w:jc w:val="both"/>
      </w:pPr>
      <w:r w:rsidRPr="00A02684">
        <w:t>Коммунально-складские зоны, зоны инженерной и транспортной инфраструктур</w:t>
      </w:r>
      <w:r w:rsidR="00F76733" w:rsidRPr="00A02684">
        <w:t>:</w:t>
      </w:r>
    </w:p>
    <w:p w:rsidR="003530C5" w:rsidRPr="00A02684" w:rsidRDefault="00A445C5" w:rsidP="00B64F6F">
      <w:pPr>
        <w:numPr>
          <w:ilvl w:val="0"/>
          <w:numId w:val="6"/>
        </w:numPr>
        <w:jc w:val="both"/>
      </w:pPr>
      <w:r w:rsidRPr="00A02684">
        <w:t>п</w:t>
      </w:r>
      <w:r w:rsidR="003530C5" w:rsidRPr="00A02684">
        <w:t>роизводственная зона;</w:t>
      </w:r>
    </w:p>
    <w:p w:rsidR="003530C5" w:rsidRPr="00A02684" w:rsidRDefault="00A445C5" w:rsidP="00B64F6F">
      <w:pPr>
        <w:numPr>
          <w:ilvl w:val="0"/>
          <w:numId w:val="6"/>
        </w:numPr>
        <w:jc w:val="both"/>
      </w:pPr>
      <w:r w:rsidRPr="00A02684">
        <w:t>к</w:t>
      </w:r>
      <w:r w:rsidR="003530C5" w:rsidRPr="00A02684">
        <w:t>оммунально-складская зона;</w:t>
      </w:r>
    </w:p>
    <w:p w:rsidR="003530C5" w:rsidRPr="00A02684" w:rsidRDefault="00A445C5" w:rsidP="00B64F6F">
      <w:pPr>
        <w:numPr>
          <w:ilvl w:val="0"/>
          <w:numId w:val="6"/>
        </w:numPr>
        <w:jc w:val="both"/>
      </w:pPr>
      <w:r w:rsidRPr="00A02684">
        <w:t>з</w:t>
      </w:r>
      <w:r w:rsidR="003530C5" w:rsidRPr="00A02684">
        <w:t>она инженерной инфраструктуры;</w:t>
      </w:r>
    </w:p>
    <w:p w:rsidR="003530C5" w:rsidRPr="00A02684" w:rsidRDefault="00A445C5" w:rsidP="00B64F6F">
      <w:pPr>
        <w:numPr>
          <w:ilvl w:val="0"/>
          <w:numId w:val="6"/>
        </w:numPr>
        <w:jc w:val="both"/>
      </w:pPr>
      <w:r w:rsidRPr="00A02684">
        <w:t>з</w:t>
      </w:r>
      <w:r w:rsidR="003530C5" w:rsidRPr="00A02684">
        <w:t>о</w:t>
      </w:r>
      <w:r w:rsidR="00CD0778" w:rsidRPr="00A02684">
        <w:t>на транспортной инфраструктуры;</w:t>
      </w:r>
    </w:p>
    <w:p w:rsidR="001110F0" w:rsidRPr="00A02684" w:rsidRDefault="001110F0" w:rsidP="001110F0">
      <w:pPr>
        <w:ind w:firstLine="709"/>
        <w:jc w:val="both"/>
      </w:pPr>
      <w:r w:rsidRPr="00A02684">
        <w:t>Зоны сельскохозяйственного использования</w:t>
      </w:r>
      <w:r w:rsidR="00F76733" w:rsidRPr="00A02684">
        <w:t>:</w:t>
      </w:r>
    </w:p>
    <w:p w:rsidR="0038298A" w:rsidRPr="00A02684" w:rsidRDefault="0038298A" w:rsidP="00B64F6F">
      <w:pPr>
        <w:numPr>
          <w:ilvl w:val="0"/>
          <w:numId w:val="6"/>
        </w:numPr>
        <w:jc w:val="both"/>
      </w:pPr>
      <w:r w:rsidRPr="00A02684">
        <w:t>зо</w:t>
      </w:r>
      <w:r w:rsidR="00CD0778" w:rsidRPr="00A02684">
        <w:t>на сельскохозяйственных угодий;</w:t>
      </w:r>
    </w:p>
    <w:p w:rsidR="003530C5" w:rsidRPr="00A02684" w:rsidRDefault="0038298A" w:rsidP="00B64F6F">
      <w:pPr>
        <w:numPr>
          <w:ilvl w:val="0"/>
          <w:numId w:val="6"/>
        </w:numPr>
        <w:jc w:val="both"/>
      </w:pPr>
      <w:r w:rsidRPr="00A02684">
        <w:t>з</w:t>
      </w:r>
      <w:r w:rsidR="003530C5" w:rsidRPr="00A02684">
        <w:t>она садоводческих некоммерческих объе</w:t>
      </w:r>
      <w:r w:rsidR="00B3020B" w:rsidRPr="00A02684">
        <w:t>динений граждан</w:t>
      </w:r>
      <w:r w:rsidR="003530C5" w:rsidRPr="00A02684">
        <w:t>;</w:t>
      </w:r>
    </w:p>
    <w:p w:rsidR="003530C5" w:rsidRPr="00A02684" w:rsidRDefault="0038298A" w:rsidP="00B64F6F">
      <w:pPr>
        <w:numPr>
          <w:ilvl w:val="0"/>
          <w:numId w:val="6"/>
        </w:numPr>
        <w:jc w:val="both"/>
      </w:pPr>
      <w:r w:rsidRPr="00A02684">
        <w:t>п</w:t>
      </w:r>
      <w:r w:rsidR="003530C5" w:rsidRPr="00A02684">
        <w:t>роизводственная зона сельскохозяйственных предприятий;</w:t>
      </w:r>
    </w:p>
    <w:p w:rsidR="001110F0" w:rsidRPr="00A02684" w:rsidRDefault="001110F0" w:rsidP="00B64F6F">
      <w:pPr>
        <w:numPr>
          <w:ilvl w:val="0"/>
          <w:numId w:val="6"/>
        </w:numPr>
        <w:jc w:val="both"/>
      </w:pPr>
      <w:r w:rsidRPr="00A02684">
        <w:t>зона для ведения крестьянского фермерского хозяйства;</w:t>
      </w:r>
    </w:p>
    <w:p w:rsidR="007317CF" w:rsidRPr="00A02684" w:rsidRDefault="007317CF" w:rsidP="00B64F6F">
      <w:pPr>
        <w:numPr>
          <w:ilvl w:val="0"/>
          <w:numId w:val="6"/>
        </w:numPr>
        <w:jc w:val="both"/>
      </w:pPr>
      <w:r w:rsidRPr="00A02684">
        <w:t>иная зона сельскохозяйственного назначения (для учебно-производственной деятельности);</w:t>
      </w:r>
    </w:p>
    <w:p w:rsidR="001110F0" w:rsidRPr="00A02684" w:rsidRDefault="001110F0" w:rsidP="001110F0">
      <w:pPr>
        <w:ind w:firstLine="709"/>
        <w:jc w:val="both"/>
      </w:pPr>
      <w:r w:rsidRPr="00A02684">
        <w:t>Зоны рекреационного назначения</w:t>
      </w:r>
      <w:r w:rsidR="00F76733" w:rsidRPr="00A02684">
        <w:t>:</w:t>
      </w:r>
    </w:p>
    <w:p w:rsidR="003530C5" w:rsidRPr="00A02684" w:rsidRDefault="009C6F0D" w:rsidP="00B64F6F">
      <w:pPr>
        <w:numPr>
          <w:ilvl w:val="0"/>
          <w:numId w:val="6"/>
        </w:numPr>
        <w:jc w:val="both"/>
      </w:pPr>
      <w:r w:rsidRPr="00A02684">
        <w:t>з</w:t>
      </w:r>
      <w:r w:rsidR="003530C5" w:rsidRPr="00A02684">
        <w:t>она озелененных территорий общего пользования;</w:t>
      </w:r>
    </w:p>
    <w:p w:rsidR="003530C5" w:rsidRPr="00A02684" w:rsidRDefault="009C6F0D" w:rsidP="00B64F6F">
      <w:pPr>
        <w:numPr>
          <w:ilvl w:val="0"/>
          <w:numId w:val="6"/>
        </w:numPr>
        <w:jc w:val="both"/>
      </w:pPr>
      <w:r w:rsidRPr="00A02684">
        <w:t>з</w:t>
      </w:r>
      <w:r w:rsidR="003530C5" w:rsidRPr="00A02684">
        <w:t>она лесов</w:t>
      </w:r>
      <w:r w:rsidR="00792609" w:rsidRPr="00A02684">
        <w:t>;</w:t>
      </w:r>
    </w:p>
    <w:p w:rsidR="001110F0" w:rsidRPr="00A02684" w:rsidRDefault="001110F0" w:rsidP="001110F0">
      <w:pPr>
        <w:ind w:firstLine="709"/>
        <w:jc w:val="both"/>
      </w:pPr>
      <w:r w:rsidRPr="00A02684">
        <w:t>Зоны специального назначения</w:t>
      </w:r>
      <w:r w:rsidR="00F76733" w:rsidRPr="00A02684">
        <w:t>:</w:t>
      </w:r>
    </w:p>
    <w:p w:rsidR="003530C5" w:rsidRPr="00A02684" w:rsidRDefault="009C6F0D" w:rsidP="00B64F6F">
      <w:pPr>
        <w:numPr>
          <w:ilvl w:val="0"/>
          <w:numId w:val="6"/>
        </w:numPr>
        <w:jc w:val="both"/>
      </w:pPr>
      <w:r w:rsidRPr="00A02684">
        <w:t>з</w:t>
      </w:r>
      <w:r w:rsidR="00792609" w:rsidRPr="00A02684">
        <w:t>она кладбищ</w:t>
      </w:r>
      <w:r w:rsidR="003530C5" w:rsidRPr="00A02684">
        <w:t>;</w:t>
      </w:r>
    </w:p>
    <w:p w:rsidR="003530C5" w:rsidRPr="00A02684" w:rsidRDefault="009C6F0D" w:rsidP="00B64F6F">
      <w:pPr>
        <w:numPr>
          <w:ilvl w:val="0"/>
          <w:numId w:val="6"/>
        </w:numPr>
        <w:jc w:val="both"/>
      </w:pPr>
      <w:r w:rsidRPr="00A02684">
        <w:t>з</w:t>
      </w:r>
      <w:r w:rsidR="003530C5" w:rsidRPr="00A02684">
        <w:t>она озелененных терр</w:t>
      </w:r>
      <w:r w:rsidR="00F63EE7" w:rsidRPr="00A02684">
        <w:t>иторий специального назначения</w:t>
      </w:r>
      <w:r w:rsidR="00F63EE7" w:rsidRPr="00A02684">
        <w:rPr>
          <w:rStyle w:val="ac"/>
        </w:rPr>
        <w:footnoteReference w:id="44"/>
      </w:r>
      <w:r w:rsidRPr="00A02684">
        <w:t>;</w:t>
      </w:r>
    </w:p>
    <w:p w:rsidR="00E65F2F" w:rsidRPr="00A02684" w:rsidRDefault="00E65F2F" w:rsidP="00E65F2F">
      <w:pPr>
        <w:numPr>
          <w:ilvl w:val="0"/>
          <w:numId w:val="6"/>
        </w:numPr>
        <w:jc w:val="both"/>
      </w:pPr>
      <w:r w:rsidRPr="00A02684">
        <w:t>зона особо охраняемых территорий;</w:t>
      </w:r>
    </w:p>
    <w:p w:rsidR="00F11CA4" w:rsidRPr="00A02684" w:rsidRDefault="00F11CA4" w:rsidP="00F11CA4">
      <w:pPr>
        <w:numPr>
          <w:ilvl w:val="0"/>
          <w:numId w:val="6"/>
        </w:numPr>
        <w:jc w:val="both"/>
      </w:pPr>
      <w:r w:rsidRPr="00A02684">
        <w:t xml:space="preserve">зона </w:t>
      </w:r>
      <w:r w:rsidR="00547EC2" w:rsidRPr="00A02684">
        <w:t>специального назначения.</w:t>
      </w:r>
    </w:p>
    <w:p w:rsidR="003530C5" w:rsidRPr="00A02684" w:rsidRDefault="003530C5" w:rsidP="00D050EB">
      <w:pPr>
        <w:ind w:firstLine="709"/>
      </w:pPr>
    </w:p>
    <w:p w:rsidR="009C6F0D" w:rsidRPr="00A02684" w:rsidRDefault="009C6F0D" w:rsidP="00D050EB">
      <w:pPr>
        <w:pStyle w:val="a0"/>
        <w:tabs>
          <w:tab w:val="left" w:pos="3825"/>
        </w:tabs>
        <w:ind w:firstLine="709"/>
        <w:rPr>
          <w:b/>
        </w:rPr>
      </w:pPr>
      <w:r w:rsidRPr="00A02684">
        <w:t xml:space="preserve">Сведения о функциональных зонах, установленных на территории </w:t>
      </w:r>
      <w:r w:rsidR="00B9079B" w:rsidRPr="00A02684">
        <w:t>Бегуницкого</w:t>
      </w:r>
      <w:r w:rsidRPr="00A02684">
        <w:t xml:space="preserve"> сельского поселения представлены в таблице </w:t>
      </w:r>
      <w:r w:rsidR="002A0F6A" w:rsidRPr="00A02684">
        <w:t>64</w:t>
      </w:r>
      <w:r w:rsidR="00A445C5" w:rsidRPr="00A02684">
        <w:t xml:space="preserve"> и на</w:t>
      </w:r>
      <w:r w:rsidRPr="00A02684">
        <w:t xml:space="preserve"> карте «Карта функциональных зон поселения».</w:t>
      </w:r>
    </w:p>
    <w:p w:rsidR="00DA3330" w:rsidRPr="00A02684" w:rsidRDefault="00DA3330" w:rsidP="00D050EB">
      <w:pPr>
        <w:ind w:firstLine="709"/>
        <w:jc w:val="both"/>
      </w:pPr>
      <w:r w:rsidRPr="00A02684">
        <w:t>Земельные участки,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включены в функциональные зоны согласно сведениям правоустанавливающих документов на основании решения Межведомственной рабочей группы</w:t>
      </w:r>
      <w:r w:rsidR="002A0F6A" w:rsidRPr="00A02684">
        <w:t xml:space="preserve"> (письмо комитета по природным ресурсам Ленинградской области (по вопросу устранения противоречий в сведениях государственных реестров в отношении земельных участков с кадастровыми номерами 47:22:0114008:20, 47:22:0114012:27, 47:22:0114012:28, 47:22:0119005:10, 47:22:0119005:22, 47:22:0119005:86, 47:22:0106002:32) представлено в исходно-разрешительной документации)</w:t>
      </w:r>
      <w:r w:rsidRPr="00A02684">
        <w:t xml:space="preserve">. В случае отсутствия рассмотрения вопроса по возможности отнесения земельных участков двойного учета к категории земель, указанной в правоустанавливающих документах, такие земельные участки отнесены в функциональную зону лесов до рассмотрения вопросов, связанных с приведением в соответствие сведений Единого государственного реестра недвижимости и государственного лесного реестра. После рассмотрения вопросов о возможности отнесения указанных земельных участков к иной категории земель на Межведомственной рабочей группе по рассмотрению вопросов, связанных с приведением в соответствие сведений Единого государственного реестра недвижимости и </w:t>
      </w:r>
      <w:r w:rsidRPr="00A02684">
        <w:lastRenderedPageBreak/>
        <w:t>государственного лесного реестра на территории Ленинградской области необходимо внесение изменений в генеральный план.</w:t>
      </w:r>
    </w:p>
    <w:p w:rsidR="00DA3330" w:rsidRPr="00A02684" w:rsidRDefault="00DA3330" w:rsidP="00D050EB">
      <w:pPr>
        <w:ind w:firstLine="709"/>
        <w:jc w:val="both"/>
      </w:pPr>
      <w:r w:rsidRPr="00A02684">
        <w:t>Функциональные зоны на земельных участках, сведения о категории земель которых в соответствии с государственным лесным реестром и сведениями Единого государственного реестра недвижимости полностью или частично противоречат друг другу, установлены на основании правоустанавливающих документов. Данные земельные участки отнесены к землям населенных пунктов в соответствии с частью 3 статьи 14 Федерального закона от 21 декабря 2004 года № 172-ФЗ (в редакции от 1 мая 2019 года). В отношении данных земельных участков необходимо устранение реестровой ошибки с изменением границ лесных участков в соответствии со статьей 60.2 Федерального закона от 13 июля 2015 года № 218-ФЗ.</w:t>
      </w:r>
    </w:p>
    <w:p w:rsidR="00E34BEB" w:rsidRPr="00A02684" w:rsidRDefault="00E34BEB" w:rsidP="00D050EB">
      <w:pPr>
        <w:ind w:firstLine="709"/>
        <w:jc w:val="both"/>
      </w:pPr>
    </w:p>
    <w:p w:rsidR="00393A93" w:rsidRPr="00A02684" w:rsidRDefault="00393A93" w:rsidP="00D050EB">
      <w:pPr>
        <w:ind w:firstLine="709"/>
        <w:jc w:val="both"/>
        <w:rPr>
          <w:b/>
        </w:rPr>
      </w:pPr>
      <w:r w:rsidRPr="00A02684">
        <w:rPr>
          <w:b/>
        </w:rPr>
        <w:t>Обоснование параметров функциональных зон</w:t>
      </w:r>
    </w:p>
    <w:p w:rsidR="00393A93" w:rsidRPr="00A02684" w:rsidRDefault="00393A93" w:rsidP="00D050EB">
      <w:pPr>
        <w:ind w:firstLine="709"/>
        <w:jc w:val="both"/>
      </w:pPr>
      <w:r w:rsidRPr="00A02684">
        <w:t xml:space="preserve">Параметры функциональных зон установлены с учетом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(с изменениями), местных нормативов градостроительного проектирования, утвержденных постановлением Правительства Ленинградской области от 4 декабря 2017 года № 525 (с изменениями), </w:t>
      </w:r>
      <w:r w:rsidR="00ED00FC" w:rsidRPr="00A02684">
        <w:t xml:space="preserve">СП 42.13330.2016, </w:t>
      </w:r>
      <w:r w:rsidRPr="00A02684">
        <w:t>а также с учетом правил землепользования и застройки объединившихся поселений.</w:t>
      </w:r>
    </w:p>
    <w:p w:rsidR="00393A93" w:rsidRPr="00A02684" w:rsidRDefault="00393A93" w:rsidP="00D050EB">
      <w:pPr>
        <w:ind w:firstLine="709"/>
        <w:jc w:val="both"/>
      </w:pPr>
      <w:r w:rsidRPr="00A02684">
        <w:t>В соответствии с разделом 2.5 местных нормативов градостроительного проектирования, (Создание условий для жилищного строительства) установлены следующие расчетные показатели максимально допустим</w:t>
      </w:r>
      <w:r w:rsidR="00EE657E" w:rsidRPr="00A02684">
        <w:t>ой</w:t>
      </w:r>
      <w:r w:rsidRPr="00A02684">
        <w:t xml:space="preserve"> общ</w:t>
      </w:r>
      <w:r w:rsidR="00EE657E" w:rsidRPr="00A02684">
        <w:t>ей</w:t>
      </w:r>
      <w:r w:rsidRPr="00A02684">
        <w:t xml:space="preserve"> площад</w:t>
      </w:r>
      <w:r w:rsidR="00EE657E" w:rsidRPr="00A02684">
        <w:t>и</w:t>
      </w:r>
      <w:r w:rsidRPr="00A02684">
        <w:t xml:space="preserve"> квартир на 1 га территории элемента планировочной структуры при размещении многоквартирной жилой застройки (новое строительство или реконструкция) (площадь участков и площадь жилого фонда существующих и планируемых к размещению индивидуальных жилых домов, дачных домов, садовых домов, расположенных в границах элемента планировочной структуры, не учитывается), пункт 2.5.1:</w:t>
      </w:r>
    </w:p>
    <w:p w:rsidR="00393A93" w:rsidRPr="00A02684" w:rsidRDefault="00393A93" w:rsidP="00B64F6F">
      <w:pPr>
        <w:pStyle w:val="ae"/>
        <w:numPr>
          <w:ilvl w:val="0"/>
          <w:numId w:val="33"/>
        </w:numPr>
        <w:jc w:val="both"/>
      </w:pPr>
      <w:r w:rsidRPr="00A02684">
        <w:t>максимально допустимая общая площадь квартир на 1 га территории (плотность жилого фонда брутто) для населенных пунктов, расположенных в зоне урбанизации В при численности населения сельского населенного пункта до 12 тыс. человек на расчетный срок: 1000 кв. м на 1 га территории.</w:t>
      </w:r>
    </w:p>
    <w:p w:rsidR="00393A93" w:rsidRPr="00A02684" w:rsidRDefault="00393A93" w:rsidP="00EE657E">
      <w:pPr>
        <w:ind w:firstLine="709"/>
        <w:jc w:val="both"/>
      </w:pPr>
      <w:r w:rsidRPr="00A02684">
        <w:t>В соответствии с пунктом 3.1.7 Региональных нормативов градостроительного проектирования Ленинградской области установлены предельные значения показателей этажности жилых зданий</w:t>
      </w:r>
      <w:r w:rsidR="00EE657E" w:rsidRPr="00A02684">
        <w:t xml:space="preserve"> в </w:t>
      </w:r>
      <w:r w:rsidRPr="00A02684">
        <w:t>сельск</w:t>
      </w:r>
      <w:r w:rsidR="00EE657E" w:rsidRPr="00A02684">
        <w:t>их</w:t>
      </w:r>
      <w:r w:rsidRPr="00A02684">
        <w:t xml:space="preserve"> населенны</w:t>
      </w:r>
      <w:r w:rsidR="00EE657E" w:rsidRPr="00A02684">
        <w:t>х</w:t>
      </w:r>
      <w:r w:rsidRPr="00A02684">
        <w:t xml:space="preserve"> пункт</w:t>
      </w:r>
      <w:r w:rsidR="00EE657E" w:rsidRPr="00A02684">
        <w:t>ах</w:t>
      </w:r>
      <w:r w:rsidRPr="00A02684">
        <w:t>, расположенны</w:t>
      </w:r>
      <w:r w:rsidR="00EE657E" w:rsidRPr="00A02684">
        <w:t>х</w:t>
      </w:r>
      <w:r w:rsidRPr="00A02684">
        <w:t xml:space="preserve"> в зоне В: 5 этажей.</w:t>
      </w:r>
    </w:p>
    <w:p w:rsidR="00393A93" w:rsidRPr="00A02684" w:rsidRDefault="00EE657E" w:rsidP="00393A93">
      <w:pPr>
        <w:ind w:firstLine="709"/>
        <w:jc w:val="both"/>
      </w:pPr>
      <w:r w:rsidRPr="00A02684">
        <w:t>С учетом</w:t>
      </w:r>
      <w:r w:rsidR="00393A93" w:rsidRPr="00A02684">
        <w:t xml:space="preserve"> Приложени</w:t>
      </w:r>
      <w:r w:rsidRPr="00A02684">
        <w:t>я</w:t>
      </w:r>
      <w:r w:rsidR="00393A93" w:rsidRPr="00A02684">
        <w:t xml:space="preserve"> Б «Нормативные показатели плотности застройки территориальных зон» СП 42.13330.2016 (для городских поселений плотность застройки участков территориальных зон следует принимать не более) установлены следующие коэффициенты застройки (отношение площади, занятой под зданиями и сооружениями, к площади участка (квартала)):</w:t>
      </w:r>
    </w:p>
    <w:p w:rsidR="00393A93" w:rsidRPr="00A02684" w:rsidRDefault="00393A93" w:rsidP="00B64F6F">
      <w:pPr>
        <w:pStyle w:val="ae"/>
        <w:numPr>
          <w:ilvl w:val="0"/>
          <w:numId w:val="34"/>
        </w:numPr>
        <w:jc w:val="both"/>
      </w:pPr>
      <w:r w:rsidRPr="00A02684">
        <w:t>застройка многоквартирными жилыми домами малой и средней этажности: 0,4;</w:t>
      </w:r>
    </w:p>
    <w:p w:rsidR="00393A93" w:rsidRPr="00A02684" w:rsidRDefault="00393A93" w:rsidP="00B64F6F">
      <w:pPr>
        <w:pStyle w:val="ae"/>
        <w:numPr>
          <w:ilvl w:val="0"/>
          <w:numId w:val="34"/>
        </w:numPr>
        <w:jc w:val="both"/>
      </w:pPr>
      <w:r w:rsidRPr="00A02684">
        <w:t>застройка блокированными жилыми домами с приквартирными земельными участками: 0,3;</w:t>
      </w:r>
    </w:p>
    <w:p w:rsidR="00393A93" w:rsidRPr="00A02684" w:rsidRDefault="00393A93" w:rsidP="00B64F6F">
      <w:pPr>
        <w:pStyle w:val="ae"/>
        <w:numPr>
          <w:ilvl w:val="0"/>
          <w:numId w:val="34"/>
        </w:numPr>
        <w:jc w:val="both"/>
      </w:pPr>
      <w:r w:rsidRPr="00A02684">
        <w:t>застройка одно-двухквартирными жилыми домами с приусадебными земельными участками: 0,2;</w:t>
      </w:r>
    </w:p>
    <w:p w:rsidR="00393A93" w:rsidRPr="00A02684" w:rsidRDefault="00393A93" w:rsidP="00B64F6F">
      <w:pPr>
        <w:pStyle w:val="ae"/>
        <w:numPr>
          <w:ilvl w:val="0"/>
          <w:numId w:val="34"/>
        </w:numPr>
        <w:jc w:val="both"/>
      </w:pPr>
      <w:r w:rsidRPr="00A02684">
        <w:t>специализированная общественная застройка: 0,8;</w:t>
      </w:r>
    </w:p>
    <w:p w:rsidR="00393A93" w:rsidRPr="00A02684" w:rsidRDefault="00393A93" w:rsidP="00B64F6F">
      <w:pPr>
        <w:pStyle w:val="ae"/>
        <w:numPr>
          <w:ilvl w:val="0"/>
          <w:numId w:val="34"/>
        </w:numPr>
        <w:jc w:val="both"/>
      </w:pPr>
      <w:r w:rsidRPr="00A02684">
        <w:t>многофункциональная застройка: 1,0;</w:t>
      </w:r>
    </w:p>
    <w:p w:rsidR="00393A93" w:rsidRPr="00A02684" w:rsidRDefault="00393A93" w:rsidP="00B64F6F">
      <w:pPr>
        <w:pStyle w:val="ae"/>
        <w:numPr>
          <w:ilvl w:val="0"/>
          <w:numId w:val="34"/>
        </w:numPr>
        <w:jc w:val="both"/>
      </w:pPr>
      <w:r w:rsidRPr="00A02684">
        <w:t>промышленная: 0,8;</w:t>
      </w:r>
    </w:p>
    <w:p w:rsidR="00393A93" w:rsidRPr="00A02684" w:rsidRDefault="00393A93" w:rsidP="00B64F6F">
      <w:pPr>
        <w:pStyle w:val="ae"/>
        <w:numPr>
          <w:ilvl w:val="0"/>
          <w:numId w:val="34"/>
        </w:numPr>
        <w:jc w:val="both"/>
      </w:pPr>
      <w:r w:rsidRPr="00A02684">
        <w:t>коммунально-складская: 0,6.</w:t>
      </w:r>
    </w:p>
    <w:p w:rsidR="00393A93" w:rsidRPr="00A02684" w:rsidRDefault="00393A93" w:rsidP="00393A93">
      <w:pPr>
        <w:ind w:firstLine="709"/>
        <w:jc w:val="both"/>
      </w:pPr>
      <w:r w:rsidRPr="00A02684">
        <w:t>Максимальная этажность для зоны специализированной общественной застройки и многофункциональной общественно-деловой зоны принята с учетом СП 251.1325800.2016 Здания общеобразовательных организаций. Правила проектирования (с Изменениями № 1, 2, 3), СП 252.1325800.2016 Здания дошкольных образовательных организаций. Правила проектирования (с Изменением № 1), а также с учетом сложившейся застройки.</w:t>
      </w:r>
    </w:p>
    <w:p w:rsidR="00DE7240" w:rsidRPr="00A02684" w:rsidRDefault="00DE7240" w:rsidP="00393A93">
      <w:pPr>
        <w:ind w:firstLine="709"/>
        <w:jc w:val="both"/>
      </w:pPr>
      <w:r w:rsidRPr="00A02684">
        <w:lastRenderedPageBreak/>
        <w:t>При установлении границ и параметров производственных зон учтены следующие требования</w:t>
      </w:r>
      <w:r w:rsidR="00B95E34" w:rsidRPr="00A02684">
        <w:t xml:space="preserve"> и реком</w:t>
      </w:r>
      <w:r w:rsidR="00980952" w:rsidRPr="00A02684">
        <w:t>е</w:t>
      </w:r>
      <w:r w:rsidR="00B95E34" w:rsidRPr="00A02684">
        <w:t>ндации</w:t>
      </w:r>
      <w:r w:rsidRPr="00A02684">
        <w:t>:</w:t>
      </w:r>
    </w:p>
    <w:p w:rsidR="00DE7240" w:rsidRPr="00A02684" w:rsidRDefault="00DE7240" w:rsidP="00B64F6F">
      <w:pPr>
        <w:pStyle w:val="ae"/>
        <w:numPr>
          <w:ilvl w:val="0"/>
          <w:numId w:val="35"/>
        </w:numPr>
        <w:jc w:val="both"/>
      </w:pPr>
      <w:r w:rsidRPr="00A02684">
        <w:t xml:space="preserve">в соответствии с пунктом 8.1 СП 42.13330.2016 промышленные зоны - зоны размещения промышленных предприятий, требующие устройства санитарно-защитных зон шириной более 50 м, а также железнодорожных подъездных путей; </w:t>
      </w:r>
    </w:p>
    <w:p w:rsidR="00DE7240" w:rsidRPr="00A02684" w:rsidRDefault="00DE7240" w:rsidP="00B64F6F">
      <w:pPr>
        <w:pStyle w:val="ae"/>
        <w:numPr>
          <w:ilvl w:val="0"/>
          <w:numId w:val="35"/>
        </w:numPr>
        <w:jc w:val="both"/>
      </w:pPr>
      <w:r w:rsidRPr="00A02684">
        <w:t>в</w:t>
      </w:r>
      <w:r w:rsidR="000762EE" w:rsidRPr="00A02684">
        <w:t xml:space="preserve"> соответствии с пунктом 4.14 СП 42.13330.2016 санитарно-защитные зоны производственных и других объектов, выполняющие средозащитные функции, включаются в состав тех территориальных зон, в </w:t>
      </w:r>
      <w:r w:rsidRPr="00A02684">
        <w:t>которых размещаются эти объекты;</w:t>
      </w:r>
    </w:p>
    <w:p w:rsidR="00393A93" w:rsidRPr="00A02684" w:rsidRDefault="00DE7240" w:rsidP="00B64F6F">
      <w:pPr>
        <w:pStyle w:val="ae"/>
        <w:numPr>
          <w:ilvl w:val="0"/>
          <w:numId w:val="35"/>
        </w:numPr>
        <w:jc w:val="both"/>
      </w:pPr>
      <w:r w:rsidRPr="00A02684">
        <w:t>в</w:t>
      </w:r>
      <w:r w:rsidR="000762EE" w:rsidRPr="00A02684">
        <w:t xml:space="preserve"> соответствии с частью 3 статьи 87 Земельного кодекса Российской Федерации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транспортных и иных объектов могут включаться зоны с особыми условиями использования земель.</w:t>
      </w:r>
    </w:p>
    <w:p w:rsidR="00393A93" w:rsidRPr="00A02684" w:rsidRDefault="00DE7240" w:rsidP="00FB3487">
      <w:pPr>
        <w:ind w:firstLine="709"/>
        <w:jc w:val="both"/>
      </w:pPr>
      <w:r w:rsidRPr="00A02684">
        <w:t xml:space="preserve">Для производственной зоны при размещении </w:t>
      </w:r>
      <w:r w:rsidR="00346269" w:rsidRPr="00A02684">
        <w:t xml:space="preserve">и реконструкции </w:t>
      </w:r>
      <w:r w:rsidRPr="00A02684">
        <w:t>объектов рекомендуется с учетом сложившейся застройки разрабатывать проекты санитарно-защитных зон объектов, являющихся источником негативного воздействия на окружающую среду и условия проживания людей, с учетом мероприятий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rsidR="00B95E34" w:rsidRPr="00A02684" w:rsidRDefault="00B95E34" w:rsidP="00FB3487">
      <w:pPr>
        <w:ind w:firstLine="709"/>
        <w:jc w:val="both"/>
      </w:pPr>
      <w:r w:rsidRPr="00A02684">
        <w:t>Параметры функциональной зоны садоводческих некоммерческих объединений граждан установлены с учетом требований действующих нормативов градостроительного проектирования, 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 в соответствии с Федеральным законом от 29</w:t>
      </w:r>
      <w:r w:rsidR="00346269" w:rsidRPr="00A02684">
        <w:t xml:space="preserve"> июля </w:t>
      </w:r>
      <w:r w:rsidRPr="00A02684">
        <w:t>2017</w:t>
      </w:r>
      <w:r w:rsidR="00346269" w:rsidRPr="00A02684">
        <w:t xml:space="preserve"> года</w:t>
      </w:r>
      <w:r w:rsidRPr="00A02684">
        <w:t xml:space="preserve">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95E34" w:rsidRPr="00A02684" w:rsidRDefault="00980952" w:rsidP="00FB3487">
      <w:pPr>
        <w:ind w:firstLine="709"/>
        <w:jc w:val="both"/>
      </w:pPr>
      <w:r w:rsidRPr="00A02684">
        <w:t>Параметры функциональной зоны – производственная зона сельскохозяйственных предприятий – установлены с учетом п</w:t>
      </w:r>
      <w:r w:rsidR="00B95E34" w:rsidRPr="00A02684">
        <w:t>оказател</w:t>
      </w:r>
      <w:r w:rsidRPr="00A02684">
        <w:t>ей</w:t>
      </w:r>
      <w:r w:rsidR="00B95E34" w:rsidRPr="00A02684">
        <w:t xml:space="preserve"> минимального коэффициента застройки земельного участка сельскохозяйственных предприятий в соответствии с приложением А СП 19.13330.2019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B95E34" w:rsidRPr="00A02684" w:rsidRDefault="00B95E34" w:rsidP="00FB3487">
      <w:pPr>
        <w:ind w:firstLine="709"/>
        <w:jc w:val="both"/>
      </w:pPr>
      <w:r w:rsidRPr="00A02684">
        <w:t>Параметры для функциональной зоны озелененных территорий общего пользования установлены с учетом СП 42.13330.2016, местных нормативов градостроительного проектирования, Водного кодекса Российской Федерации. В соответствии с частью 8 статьи 6 Водного кодекса Российской Федерации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B95E34" w:rsidRPr="00A02684" w:rsidRDefault="00B95E34" w:rsidP="00FB3487">
      <w:pPr>
        <w:ind w:firstLine="709"/>
        <w:jc w:val="both"/>
      </w:pPr>
      <w:r w:rsidRPr="00A02684">
        <w:t>В соответствии с пунктом 2.6.2 местных нормативов градостроительного проектирования минимально допустимая доля зеленых насаждений в площади озелененных территорий общего пользования населенных пунктов составляет 70 %.</w:t>
      </w:r>
    </w:p>
    <w:p w:rsidR="00B95E34" w:rsidRPr="00A02684" w:rsidRDefault="00B95E34" w:rsidP="00FB3487">
      <w:pPr>
        <w:ind w:firstLine="709"/>
        <w:jc w:val="both"/>
      </w:pPr>
      <w:r w:rsidRPr="00A02684">
        <w:t>Параметры функциональной зоны кладбищ установлены с учетом требований действующих нормативов градостроительного проектирования с возможностью размещения в пределах функциональной зоны объектов религиозного назначения и иных вспомогательных объектов ритуальных служб. Функциональная зона кладбищ установлена для территорий, занятых существующими сельскими кладбищами с учетом Федерального закона от 12</w:t>
      </w:r>
      <w:r w:rsidR="00346269" w:rsidRPr="00A02684">
        <w:t xml:space="preserve"> января </w:t>
      </w:r>
      <w:r w:rsidRPr="00A02684">
        <w:t>1996</w:t>
      </w:r>
      <w:r w:rsidR="00346269" w:rsidRPr="00A02684">
        <w:t xml:space="preserve"> года</w:t>
      </w:r>
      <w:r w:rsidRPr="00A02684">
        <w:t xml:space="preserve"> № 8-ФЗ «О погребении и похоронном деле», </w:t>
      </w:r>
      <w:r w:rsidR="00F136CB" w:rsidRPr="00A02684">
        <w:t>СанПиН 2.1.3684-21</w:t>
      </w:r>
      <w:r w:rsidRPr="00A02684">
        <w:t>.</w:t>
      </w:r>
    </w:p>
    <w:p w:rsidR="00B95E34" w:rsidRPr="00A02684" w:rsidRDefault="00A328EB" w:rsidP="00FB3487">
      <w:pPr>
        <w:ind w:firstLine="709"/>
        <w:jc w:val="both"/>
      </w:pPr>
      <w:r w:rsidRPr="00A02684">
        <w:t xml:space="preserve">Параметры функциональной зоны озелененных территорий специального назначения установлены с учетом требований действующих нормативов градостроительного проектирования, СП 42.13330.2016 с целью размещения объектов озеленения специального назначения с возможностью частичного размещения объектов, которые допускается размещать в СЗЗ с учетом </w:t>
      </w:r>
      <w:r w:rsidRPr="00A02684">
        <w:lastRenderedPageBreak/>
        <w:t xml:space="preserve">постановления Правительства Российской Федерации от 3 марта 2018 года № 222. </w:t>
      </w:r>
      <w:r w:rsidR="00B95E34" w:rsidRPr="00A02684">
        <w:t>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в соответствии с п</w:t>
      </w:r>
      <w:r w:rsidR="00346269" w:rsidRPr="00A02684">
        <w:t>унктом</w:t>
      </w:r>
      <w:r w:rsidR="00B95E34" w:rsidRPr="00A02684">
        <w:t xml:space="preserve"> 8.6 СП 42.13330.2016 (60 % для СЗЗ до 300 м и менее). В охранных зонах линий электропередачи использование территории в соответствии с постановлением Правительства Российской Федерации от 24 февраля 2009 года № 160.</w:t>
      </w:r>
    </w:p>
    <w:p w:rsidR="00B95E34" w:rsidRPr="00A02684" w:rsidRDefault="00B95E34" w:rsidP="00FB3487">
      <w:pPr>
        <w:ind w:firstLine="709"/>
        <w:jc w:val="both"/>
      </w:pPr>
    </w:p>
    <w:p w:rsidR="00393A93" w:rsidRPr="00A02684" w:rsidRDefault="00B95E34" w:rsidP="00FB3487">
      <w:pPr>
        <w:ind w:firstLine="709"/>
        <w:jc w:val="both"/>
      </w:pPr>
      <w:r w:rsidRPr="00A02684">
        <w:t>Параметры для следующих функциональных зон не устанавливаются:</w:t>
      </w:r>
    </w:p>
    <w:p w:rsidR="00FB3487" w:rsidRPr="00A02684" w:rsidRDefault="009A0FD4" w:rsidP="00B64F6F">
      <w:pPr>
        <w:pStyle w:val="ae"/>
        <w:numPr>
          <w:ilvl w:val="0"/>
          <w:numId w:val="34"/>
        </w:numPr>
        <w:jc w:val="both"/>
      </w:pPr>
      <w:r w:rsidRPr="00A02684">
        <w:t>з</w:t>
      </w:r>
      <w:r w:rsidR="00FB3487" w:rsidRPr="00A02684">
        <w:t>она инженерной инфраструктуры (параметры определяются в каждом конкретном случае заданием на проектирование</w:t>
      </w:r>
      <w:r w:rsidR="000C1C32" w:rsidRPr="00A02684">
        <w:t>,</w:t>
      </w:r>
      <w:r w:rsidR="00FB3487" w:rsidRPr="00A02684">
        <w:t xml:space="preserve"> отраслевыми нормативными документами);</w:t>
      </w:r>
    </w:p>
    <w:p w:rsidR="00FB3487" w:rsidRPr="00A02684" w:rsidRDefault="009A0FD4" w:rsidP="00B64F6F">
      <w:pPr>
        <w:pStyle w:val="ae"/>
        <w:numPr>
          <w:ilvl w:val="0"/>
          <w:numId w:val="34"/>
        </w:numPr>
        <w:jc w:val="both"/>
      </w:pPr>
      <w:r w:rsidRPr="00A02684">
        <w:t>з</w:t>
      </w:r>
      <w:r w:rsidR="00FB3487" w:rsidRPr="00A02684">
        <w:t>она транспортной инфраструктуры (использование территории в границах зоны транспортной инфраструктуры допускается в соответ</w:t>
      </w:r>
      <w:r w:rsidR="000C1C32" w:rsidRPr="00A02684">
        <w:t xml:space="preserve">ствии с Федеральным законом от </w:t>
      </w:r>
      <w:r w:rsidR="00FB3487" w:rsidRPr="00A02684">
        <w:t>8</w:t>
      </w:r>
      <w:r w:rsidR="000C1C32" w:rsidRPr="00A02684">
        <w:t xml:space="preserve"> ноября </w:t>
      </w:r>
      <w:r w:rsidR="00FB3487" w:rsidRPr="00A02684">
        <w:t>2007</w:t>
      </w:r>
      <w:r w:rsidR="000C1C32" w:rsidRPr="00A02684">
        <w:t xml:space="preserve"> года</w:t>
      </w:r>
      <w:r w:rsidR="00FB3487" w:rsidRPr="00A02684">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иными нормативными правовыми актами);</w:t>
      </w:r>
    </w:p>
    <w:p w:rsidR="00FB3487" w:rsidRPr="00A02684" w:rsidRDefault="009A0FD4" w:rsidP="00B64F6F">
      <w:pPr>
        <w:pStyle w:val="ae"/>
        <w:numPr>
          <w:ilvl w:val="0"/>
          <w:numId w:val="34"/>
        </w:numPr>
        <w:jc w:val="both"/>
      </w:pPr>
      <w:r w:rsidRPr="00A02684">
        <w:t>з</w:t>
      </w:r>
      <w:r w:rsidR="00FB3487" w:rsidRPr="00A02684">
        <w:t>она сельскохозяйственных угодий (в соответствии с Земельным кодексом Российской Федерации – без объектов капитального строительства);</w:t>
      </w:r>
    </w:p>
    <w:p w:rsidR="00FB3487" w:rsidRPr="00A02684" w:rsidRDefault="009A0FD4" w:rsidP="00B64F6F">
      <w:pPr>
        <w:pStyle w:val="ae"/>
        <w:numPr>
          <w:ilvl w:val="0"/>
          <w:numId w:val="34"/>
        </w:numPr>
        <w:jc w:val="both"/>
      </w:pPr>
      <w:r w:rsidRPr="00A02684">
        <w:t>з</w:t>
      </w:r>
      <w:r w:rsidR="00FB3487" w:rsidRPr="00A02684">
        <w:t>она лесов (использование территорий в границах данной функциональной зоны определяется лесохозяйственным регламентом Волосовского лесничества с учетом распоряжения Правитель</w:t>
      </w:r>
      <w:r w:rsidR="000C1C32" w:rsidRPr="00A02684">
        <w:t xml:space="preserve">ства Российской Федерации от 27 мая </w:t>
      </w:r>
      <w:r w:rsidR="00FB3487" w:rsidRPr="00A02684">
        <w:t>2013</w:t>
      </w:r>
      <w:r w:rsidR="000C1C32" w:rsidRPr="00A02684">
        <w:t xml:space="preserve"> года</w:t>
      </w:r>
      <w:r w:rsidR="00FB3487" w:rsidRPr="00A02684">
        <w:t xml:space="preserve"> № 849-р «Об утверждении Перечня объектов, не связанных с созданием лесной инфраструктуры, для защитных лесов, эксплуатационных лесов, резервных лесов» и иными нормативными правовыми актами);</w:t>
      </w:r>
    </w:p>
    <w:p w:rsidR="00E65F2F" w:rsidRPr="00A02684" w:rsidRDefault="00E65F2F" w:rsidP="00E65F2F">
      <w:pPr>
        <w:pStyle w:val="ae"/>
        <w:numPr>
          <w:ilvl w:val="0"/>
          <w:numId w:val="34"/>
        </w:numPr>
        <w:jc w:val="both"/>
      </w:pPr>
      <w:r w:rsidRPr="00A02684">
        <w:t>зона особо охраняемых территорий (установлена для территорий, на которых расположены объекты культурного наследия, с учетом части 4 статьи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B3487" w:rsidRPr="00A02684" w:rsidRDefault="00F11CA4" w:rsidP="00B64F6F">
      <w:pPr>
        <w:pStyle w:val="ae"/>
        <w:numPr>
          <w:ilvl w:val="0"/>
          <w:numId w:val="34"/>
        </w:numPr>
        <w:jc w:val="both"/>
      </w:pPr>
      <w:r w:rsidRPr="00A02684">
        <w:t xml:space="preserve">зона специального назначения </w:t>
      </w:r>
      <w:r w:rsidR="00FB3487" w:rsidRPr="00A02684">
        <w:t>(использование территорий в границах данной функциональной зоны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93A93" w:rsidRPr="00A02684" w:rsidRDefault="00393A93" w:rsidP="00F37281">
      <w:pPr>
        <w:ind w:firstLine="709"/>
      </w:pPr>
    </w:p>
    <w:p w:rsidR="003530C5" w:rsidRPr="00A02684" w:rsidRDefault="009D1F67" w:rsidP="008E6BA8">
      <w:pPr>
        <w:ind w:firstLine="709"/>
        <w:jc w:val="both"/>
        <w:rPr>
          <w:b/>
        </w:rPr>
      </w:pPr>
      <w:r w:rsidRPr="00A02684">
        <w:rPr>
          <w:b/>
        </w:rPr>
        <w:t>Сведения о функциональных зонах, установленных для размещения планируемых объектов федерального значения, объектов регионального значения</w:t>
      </w:r>
      <w:r w:rsidR="00AC26EF" w:rsidRPr="00A02684">
        <w:rPr>
          <w:b/>
        </w:rPr>
        <w:t>, объектов местного значения</w:t>
      </w:r>
      <w:r w:rsidRPr="00A02684">
        <w:rPr>
          <w:b/>
        </w:rPr>
        <w:t xml:space="preserve"> (за исключением линейных объектов)</w:t>
      </w:r>
    </w:p>
    <w:p w:rsidR="009D1F67" w:rsidRPr="00A02684" w:rsidRDefault="009D1F67" w:rsidP="008E6BA8">
      <w:pPr>
        <w:pStyle w:val="a0"/>
        <w:tabs>
          <w:tab w:val="left" w:pos="3825"/>
        </w:tabs>
        <w:ind w:firstLine="709"/>
      </w:pPr>
      <w:r w:rsidRPr="00A02684">
        <w:t xml:space="preserve">Все объекты федерального значения, планируемые в границах </w:t>
      </w:r>
      <w:r w:rsidR="00B9079B" w:rsidRPr="00A02684">
        <w:t>Бегуницкого</w:t>
      </w:r>
      <w:r w:rsidRPr="00A02684">
        <w:t xml:space="preserve"> сельского поселения, относятся к линейным объектам</w:t>
      </w:r>
      <w:r w:rsidR="008E6BA8" w:rsidRPr="00A02684">
        <w:t>, функциональные зоны для них не устанавливаются</w:t>
      </w:r>
      <w:r w:rsidRPr="00A02684">
        <w:t>.</w:t>
      </w:r>
    </w:p>
    <w:p w:rsidR="00A00288" w:rsidRPr="00A02684" w:rsidRDefault="008E6BA8" w:rsidP="00B638B2">
      <w:pPr>
        <w:pStyle w:val="a0"/>
        <w:tabs>
          <w:tab w:val="left" w:pos="3825"/>
        </w:tabs>
        <w:ind w:firstLine="709"/>
      </w:pPr>
      <w:r w:rsidRPr="00A02684">
        <w:t>С</w:t>
      </w:r>
      <w:r w:rsidR="00FF3C05" w:rsidRPr="00A02684">
        <w:t xml:space="preserve">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на территории </w:t>
      </w:r>
      <w:r w:rsidR="00165106" w:rsidRPr="00A02684">
        <w:t>Бегун</w:t>
      </w:r>
      <w:r w:rsidR="00FF3C05" w:rsidRPr="00A02684">
        <w:t>ицкого сельского поселения предусмотрено размещение объект</w:t>
      </w:r>
      <w:r w:rsidR="00A00288" w:rsidRPr="00A02684">
        <w:t>ов</w:t>
      </w:r>
      <w:r w:rsidR="00FF3C05" w:rsidRPr="00A02684">
        <w:t xml:space="preserve"> регионального значения: зона преимущественно сельскохозяйственного использования Волосовская</w:t>
      </w:r>
      <w:r w:rsidR="00A00288" w:rsidRPr="00A02684">
        <w:t xml:space="preserve"> и объект </w:t>
      </w:r>
      <w:r w:rsidR="00A00288" w:rsidRPr="00A02684">
        <w:lastRenderedPageBreak/>
        <w:t>сельскохозяйственного назначения регионального значения - сельскохозяйственное предприятие ЗАО «Племзавод «Гомонтово»</w:t>
      </w:r>
      <w:r w:rsidRPr="00A02684">
        <w:t xml:space="preserve">. </w:t>
      </w:r>
    </w:p>
    <w:p w:rsidR="00FF3C05" w:rsidRPr="00A02684" w:rsidRDefault="008E6BA8" w:rsidP="00B638B2">
      <w:pPr>
        <w:pStyle w:val="a0"/>
        <w:tabs>
          <w:tab w:val="left" w:pos="3825"/>
        </w:tabs>
        <w:ind w:firstLine="709"/>
      </w:pPr>
      <w:r w:rsidRPr="00A02684">
        <w:t>С учетом предложений по уточнению границ зоны преимущественно сельскохозяйственного использования Волосовская с учетом границ населенных пунктов, в границах данного объекта регионального значения установлены следующие функциональные зоны:</w:t>
      </w:r>
    </w:p>
    <w:p w:rsidR="008E6BA8" w:rsidRPr="00A02684" w:rsidRDefault="008E6BA8" w:rsidP="00B64F6F">
      <w:pPr>
        <w:numPr>
          <w:ilvl w:val="0"/>
          <w:numId w:val="6"/>
        </w:numPr>
        <w:jc w:val="both"/>
      </w:pPr>
      <w:r w:rsidRPr="00A02684">
        <w:t>зона сельскохозяйственных угодий;</w:t>
      </w:r>
    </w:p>
    <w:p w:rsidR="00E83E2D" w:rsidRPr="00A02684" w:rsidRDefault="00E83E2D" w:rsidP="00E83E2D">
      <w:pPr>
        <w:numPr>
          <w:ilvl w:val="0"/>
          <w:numId w:val="6"/>
        </w:numPr>
        <w:jc w:val="both"/>
      </w:pPr>
      <w:r w:rsidRPr="00A02684">
        <w:t>зона для ведения крестьянского фермерского хозяйства;</w:t>
      </w:r>
    </w:p>
    <w:p w:rsidR="008E6BA8" w:rsidRPr="00A02684" w:rsidRDefault="008E6BA8" w:rsidP="00B64F6F">
      <w:pPr>
        <w:numPr>
          <w:ilvl w:val="0"/>
          <w:numId w:val="6"/>
        </w:numPr>
        <w:jc w:val="both"/>
      </w:pPr>
      <w:r w:rsidRPr="00A02684">
        <w:t>производственная зона сельскохозяйственных предприятий.</w:t>
      </w:r>
    </w:p>
    <w:p w:rsidR="00A00288" w:rsidRPr="00A02684" w:rsidRDefault="00A00288" w:rsidP="008E6BA8">
      <w:pPr>
        <w:pStyle w:val="a0"/>
        <w:tabs>
          <w:tab w:val="left" w:pos="3825"/>
        </w:tabs>
        <w:ind w:firstLine="709"/>
      </w:pPr>
      <w:r w:rsidRPr="00A02684">
        <w:t>Для сельскохозяйственного предприятия ЗАО «Племзавод «Гомонтово» установлена функциональная зона: производственная зона сельскохозяйственных предприятий в границах территории предприятия, реализующего инвестиционный проект</w:t>
      </w:r>
      <w:r w:rsidR="00E92DFB" w:rsidRPr="00A02684">
        <w:t xml:space="preserve"> (размещение животноводческого комплекса на 564 голов крупного рогатого скота на земельном участке с кадастровым номером 47:22:0155001:183)</w:t>
      </w:r>
      <w:r w:rsidRPr="00A02684">
        <w:t>.</w:t>
      </w:r>
    </w:p>
    <w:p w:rsidR="00032770" w:rsidRPr="00A02684" w:rsidRDefault="00032770" w:rsidP="00032770">
      <w:pPr>
        <w:pStyle w:val="a0"/>
        <w:tabs>
          <w:tab w:val="left" w:pos="3825"/>
        </w:tabs>
        <w:ind w:firstLine="709"/>
      </w:pPr>
      <w:r w:rsidRPr="00A02684">
        <w:t>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на территории Бегуницкого сельского поселения предусмотрено размещение объектов регионального значения, для которых устанавливаются функциональные зоны специализированной общественной застройки:</w:t>
      </w:r>
    </w:p>
    <w:p w:rsidR="00032770" w:rsidRPr="00A02684" w:rsidRDefault="00032770" w:rsidP="00B64F6F">
      <w:pPr>
        <w:pStyle w:val="a0"/>
        <w:numPr>
          <w:ilvl w:val="0"/>
          <w:numId w:val="59"/>
        </w:numPr>
        <w:tabs>
          <w:tab w:val="left" w:pos="3825"/>
        </w:tabs>
      </w:pPr>
      <w:r w:rsidRPr="00A02684">
        <w:t>врачебная амбулатория в д. Бегуницы (планируемая к реконструкции);</w:t>
      </w:r>
    </w:p>
    <w:p w:rsidR="00032770" w:rsidRPr="00A02684" w:rsidRDefault="00032770" w:rsidP="00B64F6F">
      <w:pPr>
        <w:pStyle w:val="a0"/>
        <w:numPr>
          <w:ilvl w:val="0"/>
          <w:numId w:val="59"/>
        </w:numPr>
        <w:tabs>
          <w:tab w:val="left" w:pos="3825"/>
        </w:tabs>
      </w:pPr>
      <w:r w:rsidRPr="00A02684">
        <w:t>врачебная амбулатория в п. Зимитицы (планируемая к реконструкции);</w:t>
      </w:r>
    </w:p>
    <w:p w:rsidR="00032770" w:rsidRPr="00A02684" w:rsidRDefault="00032770" w:rsidP="00B64F6F">
      <w:pPr>
        <w:pStyle w:val="a0"/>
        <w:numPr>
          <w:ilvl w:val="0"/>
          <w:numId w:val="59"/>
        </w:numPr>
        <w:tabs>
          <w:tab w:val="left" w:pos="3825"/>
        </w:tabs>
      </w:pPr>
      <w:r w:rsidRPr="00A02684">
        <w:t>врачебная амбулатория в д. Терпилицы</w:t>
      </w:r>
      <w:r w:rsidR="00F448CE" w:rsidRPr="00A02684">
        <w:t xml:space="preserve"> (планируемая к реконструкции).</w:t>
      </w:r>
    </w:p>
    <w:p w:rsidR="00F448CE" w:rsidRPr="00A02684" w:rsidRDefault="00032770" w:rsidP="00032770">
      <w:pPr>
        <w:pStyle w:val="a0"/>
        <w:tabs>
          <w:tab w:val="left" w:pos="3825"/>
        </w:tabs>
        <w:ind w:firstLine="709"/>
      </w:pPr>
      <w:r w:rsidRPr="00A02684">
        <w:t xml:space="preserve">Функциональные зоны для размещения планируемых объектов в области здравоохранения установлены с учетом сложившейся градостроительной ситуации. </w:t>
      </w:r>
      <w:r w:rsidR="00F448CE" w:rsidRPr="00A02684">
        <w:t>Для планируемых к реконструкции объектов в области здравоохранения не требуется расширение территории земельных участков и изменение функциональных зон.</w:t>
      </w:r>
    </w:p>
    <w:p w:rsidR="00032770" w:rsidRPr="00A02684" w:rsidRDefault="00032770" w:rsidP="00032770">
      <w:pPr>
        <w:pStyle w:val="a0"/>
        <w:tabs>
          <w:tab w:val="left" w:pos="3825"/>
        </w:tabs>
        <w:ind w:firstLine="709"/>
      </w:pPr>
      <w:r w:rsidRPr="00A02684">
        <w:t xml:space="preserve">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на территории Бегуницкого сельского поселения предусмотрено размещение объекта отдыха и туризма регионального значения «Зеленая стоянка» </w:t>
      </w:r>
      <w:r w:rsidRPr="00A02684">
        <w:rPr>
          <w:bCs/>
        </w:rPr>
        <w:t>(земельный участок с кадастровым номером 47:22:0114009:60</w:t>
      </w:r>
      <w:r w:rsidR="000C0959" w:rsidRPr="00A02684">
        <w:rPr>
          <w:bCs/>
        </w:rPr>
        <w:t>, вид разрешенного использования: под строительство комплекса придорожного сервиса с АЗС</w:t>
      </w:r>
      <w:r w:rsidRPr="00A02684">
        <w:rPr>
          <w:bCs/>
        </w:rPr>
        <w:t>)</w:t>
      </w:r>
      <w:r w:rsidR="000C0959" w:rsidRPr="00A02684">
        <w:t>.</w:t>
      </w:r>
      <w:r w:rsidRPr="00A02684">
        <w:t xml:space="preserve"> </w:t>
      </w:r>
      <w:r w:rsidR="00266E2D" w:rsidRPr="00A02684">
        <w:t>Характеристика</w:t>
      </w:r>
      <w:r w:rsidR="000C0959" w:rsidRPr="00A02684">
        <w:t xml:space="preserve"> объекта: включает 10 машино-мест для туристских автобусов, кафе на 50 посадочных мест и крытую террасу к кафе на 36 посадочных мест, магазин, открытую площадку для отдыха и иные объекты благоустройства. Д</w:t>
      </w:r>
      <w:r w:rsidRPr="00A02684">
        <w:t>ля</w:t>
      </w:r>
      <w:r w:rsidR="000C0959" w:rsidRPr="00A02684">
        <w:t xml:space="preserve"> планируемой «Зеленой стоянки» </w:t>
      </w:r>
      <w:r w:rsidRPr="00A02684">
        <w:t xml:space="preserve">устанавливается функциональная </w:t>
      </w:r>
      <w:r w:rsidR="000C0959" w:rsidRPr="00A02684">
        <w:t>зона транспортной инфраструктуры</w:t>
      </w:r>
      <w:r w:rsidR="003E24EF" w:rsidRPr="00A02684">
        <w:t xml:space="preserve"> (по основному планируемому виду использования)</w:t>
      </w:r>
      <w:r w:rsidRPr="00A02684">
        <w:t>.</w:t>
      </w:r>
      <w:r w:rsidR="00EE6C20" w:rsidRPr="00A02684">
        <w:t xml:space="preserve"> Данный вид функциональной зоны также обоснован тем, что в функциональной зоне отдыха не допускается размещение объектов придорожного сервиса (с учетом СанПиН 2.2.1/2.1.1.1200-03).</w:t>
      </w:r>
    </w:p>
    <w:p w:rsidR="00A6721F" w:rsidRPr="00A02684" w:rsidRDefault="00A6721F" w:rsidP="00A6721F">
      <w:pPr>
        <w:pStyle w:val="a0"/>
        <w:tabs>
          <w:tab w:val="left" w:pos="3825"/>
        </w:tabs>
        <w:ind w:firstLine="709"/>
      </w:pPr>
      <w:r w:rsidRPr="00A02684">
        <w:t>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на территории Бегуницкого сельского поселения предусмотрено строительство автомобильных дорог регионального значения. Для планируемых линейных объектов, документация по планировке которых не разработана, функциональные зоны не устанавливаются, объекты отражаются на карте функциональных зон поселения как элементы функционально-планировочной структуры территории</w:t>
      </w:r>
      <w:r w:rsidRPr="00A02684">
        <w:rPr>
          <w:vertAlign w:val="superscript"/>
        </w:rPr>
        <w:footnoteReference w:id="45"/>
      </w:r>
      <w:r w:rsidRPr="00A02684">
        <w:t>.</w:t>
      </w:r>
    </w:p>
    <w:p w:rsidR="00A00288" w:rsidRPr="00A02684" w:rsidRDefault="00A6721F" w:rsidP="00A6721F">
      <w:pPr>
        <w:pStyle w:val="a0"/>
        <w:tabs>
          <w:tab w:val="left" w:pos="3825"/>
        </w:tabs>
        <w:ind w:firstLine="709"/>
      </w:pPr>
      <w:r w:rsidRPr="00A02684">
        <w:lastRenderedPageBreak/>
        <w:t>Схемой территориального планирования Ленинградской области в области электроэнергетики на территории Бегуницкого сельского поселения предусмотрено мероприятие по реконструкции линии электропередачи ВЛ 35 кВ «Фалилеевская-2». Данное мероприятие планируется к реализации без изменения трассировки линии электропередачи, установление функциональной зоны для линейного объекта не требуется.</w:t>
      </w:r>
    </w:p>
    <w:p w:rsidR="00630472" w:rsidRPr="00A02684" w:rsidRDefault="00630472" w:rsidP="00676716">
      <w:pPr>
        <w:pStyle w:val="a0"/>
        <w:tabs>
          <w:tab w:val="left" w:pos="3825"/>
        </w:tabs>
        <w:ind w:firstLine="709"/>
        <w:rPr>
          <w:b/>
        </w:rPr>
      </w:pPr>
      <w:r w:rsidRPr="00A02684">
        <w:t>Схемой территориального планирования Ленинградской области в области организации, охраны и использования особо охраняемых природных территорий на территории Бегуницкого сельского поселения предусмотрено размещение объекта регионального значения: памятник природы Копорский глинт. С учетом сложившегося землепользования на территории планируемой особо охраняемой природной территории устанавлива</w:t>
      </w:r>
      <w:r w:rsidR="00676716" w:rsidRPr="00A02684">
        <w:t>е</w:t>
      </w:r>
      <w:r w:rsidRPr="00A02684">
        <w:t>тся функциональн</w:t>
      </w:r>
      <w:r w:rsidR="00676716" w:rsidRPr="00A02684">
        <w:t>ая</w:t>
      </w:r>
      <w:r w:rsidRPr="00A02684">
        <w:t xml:space="preserve"> зон</w:t>
      </w:r>
      <w:r w:rsidR="00676716" w:rsidRPr="00A02684">
        <w:t>а лесов.</w:t>
      </w:r>
    </w:p>
    <w:p w:rsidR="00A6721F" w:rsidRPr="00A02684" w:rsidRDefault="00A6721F" w:rsidP="00A6721F">
      <w:pPr>
        <w:pStyle w:val="a0"/>
        <w:tabs>
          <w:tab w:val="left" w:pos="3825"/>
        </w:tabs>
        <w:ind w:firstLine="709"/>
      </w:pPr>
    </w:p>
    <w:p w:rsidR="00D83171" w:rsidRPr="00A02684" w:rsidRDefault="00D83171" w:rsidP="00D83171">
      <w:pPr>
        <w:pStyle w:val="a0"/>
        <w:tabs>
          <w:tab w:val="left" w:pos="3825"/>
        </w:tabs>
        <w:ind w:firstLine="709"/>
      </w:pPr>
      <w:r w:rsidRPr="00A02684">
        <w:t xml:space="preserve">В соответствии с проектом изменений в схему территориального планирования муниципального образования Волосовский муниципальный район Ленинградской области на территории Бегуницкого сельского поселения планируется реконструкция действующих общеобразовательных организаций без расширения земельных участков, а также размещение линейных объектов в области водоотведения и автомобильных дорог местного значения. </w:t>
      </w:r>
    </w:p>
    <w:p w:rsidR="008E6BA8" w:rsidRPr="00A02684" w:rsidRDefault="008E6BA8" w:rsidP="00B638B2">
      <w:pPr>
        <w:pStyle w:val="a0"/>
        <w:tabs>
          <w:tab w:val="left" w:pos="3825"/>
        </w:tabs>
        <w:ind w:firstLine="709"/>
      </w:pPr>
    </w:p>
    <w:p w:rsidR="009D1F67" w:rsidRPr="00A02684" w:rsidRDefault="009D1F67" w:rsidP="00F37281"/>
    <w:p w:rsidR="003530C5" w:rsidRPr="00A02684" w:rsidRDefault="003530C5" w:rsidP="00F37281">
      <w:pPr>
        <w:ind w:firstLine="709"/>
        <w:sectPr w:rsidR="003530C5" w:rsidRPr="00A02684" w:rsidSect="00030C61">
          <w:pgSz w:w="11907" w:h="16840" w:code="9"/>
          <w:pgMar w:top="1134" w:right="567" w:bottom="1134" w:left="1134" w:header="720" w:footer="720" w:gutter="0"/>
          <w:cols w:space="720"/>
          <w:titlePg/>
          <w:docGrid w:linePitch="299"/>
        </w:sectPr>
      </w:pPr>
    </w:p>
    <w:p w:rsidR="003530C5" w:rsidRPr="00A02684" w:rsidRDefault="003530C5" w:rsidP="00F37281">
      <w:pPr>
        <w:pStyle w:val="a0"/>
        <w:tabs>
          <w:tab w:val="left" w:pos="3825"/>
        </w:tabs>
        <w:ind w:firstLine="0"/>
        <w:jc w:val="center"/>
        <w:rPr>
          <w:b/>
        </w:rPr>
      </w:pPr>
      <w:r w:rsidRPr="00A02684">
        <w:lastRenderedPageBreak/>
        <w:t xml:space="preserve">Таблица </w:t>
      </w:r>
      <w:r w:rsidR="008975A2" w:rsidRPr="00A02684">
        <w:t>64</w:t>
      </w:r>
      <w:r w:rsidRPr="00A02684">
        <w:t xml:space="preserve">. </w:t>
      </w:r>
      <w:r w:rsidR="00EE508B" w:rsidRPr="00A02684">
        <w:rPr>
          <w:rStyle w:val="blk"/>
        </w:rPr>
        <w:t>Описание и параметры</w:t>
      </w:r>
      <w:r w:rsidRPr="00A02684">
        <w:rPr>
          <w:rStyle w:val="blk"/>
        </w:rPr>
        <w:t xml:space="preserve"> функциональных зон</w:t>
      </w:r>
    </w:p>
    <w:tbl>
      <w:tblPr>
        <w:tblW w:w="14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7938"/>
        <w:gridCol w:w="4332"/>
      </w:tblGrid>
      <w:tr w:rsidR="00E245E7" w:rsidRPr="00A02684" w:rsidTr="007857F8">
        <w:trPr>
          <w:trHeight w:val="20"/>
          <w:tblHeader/>
        </w:trPr>
        <w:tc>
          <w:tcPr>
            <w:tcW w:w="2405" w:type="dxa"/>
            <w:shd w:val="clear" w:color="auto" w:fill="auto"/>
          </w:tcPr>
          <w:p w:rsidR="00EE508B" w:rsidRPr="00A02684" w:rsidRDefault="00EE508B" w:rsidP="00EE508B">
            <w:pPr>
              <w:jc w:val="center"/>
              <w:rPr>
                <w:sz w:val="22"/>
                <w:szCs w:val="22"/>
              </w:rPr>
            </w:pPr>
            <w:r w:rsidRPr="00A02684">
              <w:rPr>
                <w:sz w:val="22"/>
                <w:szCs w:val="22"/>
              </w:rPr>
              <w:t>Функциональная зона</w:t>
            </w:r>
          </w:p>
        </w:tc>
        <w:tc>
          <w:tcPr>
            <w:tcW w:w="7938" w:type="dxa"/>
            <w:shd w:val="clear" w:color="auto" w:fill="auto"/>
            <w:vAlign w:val="center"/>
          </w:tcPr>
          <w:p w:rsidR="00EE508B" w:rsidRPr="00A02684" w:rsidRDefault="00EE508B" w:rsidP="00EE508B">
            <w:pPr>
              <w:jc w:val="center"/>
              <w:rPr>
                <w:sz w:val="22"/>
                <w:szCs w:val="22"/>
              </w:rPr>
            </w:pPr>
            <w:r w:rsidRPr="00A02684">
              <w:rPr>
                <w:rStyle w:val="blk"/>
                <w:sz w:val="22"/>
                <w:szCs w:val="22"/>
              </w:rPr>
              <w:t>Описание функциональных зон</w:t>
            </w:r>
          </w:p>
        </w:tc>
        <w:tc>
          <w:tcPr>
            <w:tcW w:w="4332" w:type="dxa"/>
            <w:shd w:val="clear" w:color="auto" w:fill="auto"/>
            <w:vAlign w:val="center"/>
          </w:tcPr>
          <w:p w:rsidR="00EE508B" w:rsidRPr="00A02684" w:rsidRDefault="00EE508B" w:rsidP="00EE508B">
            <w:pPr>
              <w:jc w:val="center"/>
              <w:rPr>
                <w:sz w:val="22"/>
                <w:szCs w:val="22"/>
              </w:rPr>
            </w:pPr>
            <w:r w:rsidRPr="00A02684">
              <w:rPr>
                <w:sz w:val="22"/>
                <w:szCs w:val="22"/>
              </w:rPr>
              <w:t xml:space="preserve">Параметры нового строительства </w:t>
            </w:r>
          </w:p>
        </w:tc>
      </w:tr>
      <w:tr w:rsidR="00C958F3" w:rsidRPr="00A02684" w:rsidTr="007857F8">
        <w:trPr>
          <w:trHeight w:val="20"/>
        </w:trPr>
        <w:tc>
          <w:tcPr>
            <w:tcW w:w="2405" w:type="dxa"/>
            <w:shd w:val="clear" w:color="auto" w:fill="auto"/>
          </w:tcPr>
          <w:p w:rsidR="00C958F3" w:rsidRPr="00A02684" w:rsidRDefault="00C958F3" w:rsidP="00C958F3">
            <w:pPr>
              <w:rPr>
                <w:sz w:val="22"/>
                <w:szCs w:val="22"/>
              </w:rPr>
            </w:pPr>
            <w:r w:rsidRPr="00A02684">
              <w:rPr>
                <w:sz w:val="22"/>
                <w:szCs w:val="22"/>
              </w:rPr>
              <w:t>Зона застройки индивидуальными жилыми домами</w:t>
            </w:r>
          </w:p>
        </w:tc>
        <w:tc>
          <w:tcPr>
            <w:tcW w:w="7938" w:type="dxa"/>
            <w:shd w:val="clear" w:color="auto" w:fill="auto"/>
          </w:tcPr>
          <w:p w:rsidR="00C958F3" w:rsidRPr="00A02684" w:rsidRDefault="00C958F3" w:rsidP="00C958F3">
            <w:pPr>
              <w:rPr>
                <w:sz w:val="22"/>
                <w:szCs w:val="22"/>
              </w:rPr>
            </w:pPr>
            <w:r w:rsidRPr="00A02684">
              <w:rPr>
                <w:sz w:val="22"/>
                <w:szCs w:val="22"/>
              </w:rPr>
              <w:t>Зона, предназначенная преимущественно для размещения индивидуальных жилых домов с приусадебными участками (участки для индивидуального жилищного строительства, для ведения личного подсобного хозяйства), с возможностью размещения блокированной жилой застройки, 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а также объектов религиозного назначения, объектов коммунального хозяйства, улично-дорожной сети, проездов и огородов.</w:t>
            </w:r>
          </w:p>
        </w:tc>
        <w:tc>
          <w:tcPr>
            <w:tcW w:w="4332" w:type="dxa"/>
            <w:shd w:val="clear" w:color="auto" w:fill="auto"/>
          </w:tcPr>
          <w:p w:rsidR="00C958F3" w:rsidRPr="00A02684" w:rsidRDefault="00C958F3" w:rsidP="00C958F3">
            <w:pPr>
              <w:rPr>
                <w:sz w:val="22"/>
                <w:szCs w:val="22"/>
              </w:rPr>
            </w:pPr>
            <w:r w:rsidRPr="00A02684">
              <w:rPr>
                <w:sz w:val="22"/>
                <w:szCs w:val="22"/>
              </w:rPr>
              <w:t>Этажность застройки: 1 - 3 этажа;</w:t>
            </w:r>
          </w:p>
          <w:p w:rsidR="00C958F3" w:rsidRPr="00A02684" w:rsidRDefault="00C958F3" w:rsidP="00C958F3">
            <w:pPr>
              <w:rPr>
                <w:sz w:val="22"/>
                <w:szCs w:val="22"/>
              </w:rPr>
            </w:pPr>
            <w:r w:rsidRPr="00A02684">
              <w:rPr>
                <w:sz w:val="22"/>
                <w:szCs w:val="22"/>
              </w:rPr>
              <w:t>Максимальный процент застройки для территории квартала: 20 %;</w:t>
            </w:r>
          </w:p>
          <w:p w:rsidR="00C958F3" w:rsidRPr="00A02684" w:rsidRDefault="00C958F3" w:rsidP="00F96619">
            <w:pPr>
              <w:rPr>
                <w:sz w:val="22"/>
                <w:szCs w:val="22"/>
              </w:rPr>
            </w:pPr>
            <w:r w:rsidRPr="00A02684">
              <w:rPr>
                <w:sz w:val="22"/>
                <w:szCs w:val="22"/>
              </w:rPr>
              <w:t xml:space="preserve">Плотность жилой застройки: </w:t>
            </w:r>
            <w:r w:rsidR="00F96619" w:rsidRPr="00A02684">
              <w:rPr>
                <w:sz w:val="22"/>
                <w:szCs w:val="22"/>
              </w:rPr>
              <w:t>100</w:t>
            </w:r>
            <w:r w:rsidRPr="00A02684">
              <w:rPr>
                <w:sz w:val="22"/>
                <w:szCs w:val="22"/>
              </w:rPr>
              <w:t>0 кв. м/га</w:t>
            </w:r>
          </w:p>
        </w:tc>
      </w:tr>
      <w:tr w:rsidR="00E245E7" w:rsidRPr="00A02684" w:rsidTr="007857F8">
        <w:trPr>
          <w:trHeight w:val="20"/>
        </w:trPr>
        <w:tc>
          <w:tcPr>
            <w:tcW w:w="2405" w:type="dxa"/>
            <w:shd w:val="clear" w:color="auto" w:fill="auto"/>
          </w:tcPr>
          <w:p w:rsidR="00FB4407" w:rsidRPr="00A02684" w:rsidRDefault="00FB4407" w:rsidP="00EE508B">
            <w:pPr>
              <w:rPr>
                <w:sz w:val="22"/>
                <w:szCs w:val="22"/>
              </w:rPr>
            </w:pPr>
            <w:r w:rsidRPr="00A02684">
              <w:rPr>
                <w:sz w:val="22"/>
                <w:szCs w:val="22"/>
              </w:rPr>
              <w:t xml:space="preserve">Зона застройки малоэтажными жилыми домами </w:t>
            </w:r>
          </w:p>
        </w:tc>
        <w:tc>
          <w:tcPr>
            <w:tcW w:w="7938" w:type="dxa"/>
            <w:vMerge w:val="restart"/>
            <w:shd w:val="clear" w:color="auto" w:fill="auto"/>
          </w:tcPr>
          <w:p w:rsidR="00FB4407" w:rsidRPr="00A02684" w:rsidRDefault="00FB4407" w:rsidP="00FB4407">
            <w:pPr>
              <w:rPr>
                <w:sz w:val="22"/>
                <w:szCs w:val="22"/>
              </w:rPr>
            </w:pPr>
            <w:r w:rsidRPr="00A02684">
              <w:rPr>
                <w:sz w:val="22"/>
                <w:szCs w:val="22"/>
              </w:rPr>
              <w:t>Зон</w:t>
            </w:r>
            <w:r w:rsidR="00DA5729" w:rsidRPr="00A02684">
              <w:rPr>
                <w:sz w:val="22"/>
                <w:szCs w:val="22"/>
              </w:rPr>
              <w:t>ы</w:t>
            </w:r>
            <w:r w:rsidRPr="00A02684">
              <w:rPr>
                <w:sz w:val="22"/>
                <w:szCs w:val="22"/>
              </w:rPr>
              <w:t>, предназначенн</w:t>
            </w:r>
            <w:r w:rsidR="00DA5729" w:rsidRPr="00A02684">
              <w:rPr>
                <w:sz w:val="22"/>
                <w:szCs w:val="22"/>
              </w:rPr>
              <w:t>ые</w:t>
            </w:r>
            <w:r w:rsidRPr="00A02684">
              <w:rPr>
                <w:sz w:val="22"/>
                <w:szCs w:val="22"/>
              </w:rPr>
              <w:t xml:space="preserve"> преимущественно для размещения многоквартирных жилых домов с возможностью размещения 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объектов жилищно-коммунального хозяйства, улично-дорожной сети, проездов.</w:t>
            </w:r>
          </w:p>
          <w:p w:rsidR="00AD4E8A" w:rsidRPr="00A02684" w:rsidRDefault="00AD4E8A" w:rsidP="00AD4E8A">
            <w:pPr>
              <w:rPr>
                <w:sz w:val="22"/>
                <w:szCs w:val="22"/>
              </w:rPr>
            </w:pPr>
            <w:r w:rsidRPr="00A02684">
              <w:rPr>
                <w:sz w:val="22"/>
                <w:szCs w:val="22"/>
              </w:rPr>
              <w:t>Данная функциональная зона установлена с учетом размещения объектов местного значения поселения: спортивные сооружения в рамках благоустройства общественных пространств в деревне Бегуницы.</w:t>
            </w:r>
          </w:p>
        </w:tc>
        <w:tc>
          <w:tcPr>
            <w:tcW w:w="4332" w:type="dxa"/>
            <w:shd w:val="clear" w:color="auto" w:fill="auto"/>
          </w:tcPr>
          <w:p w:rsidR="00FB4407" w:rsidRPr="00A02684" w:rsidRDefault="00FB4407" w:rsidP="00EE508B">
            <w:pPr>
              <w:rPr>
                <w:sz w:val="22"/>
                <w:szCs w:val="22"/>
              </w:rPr>
            </w:pPr>
            <w:r w:rsidRPr="00A02684">
              <w:rPr>
                <w:sz w:val="22"/>
                <w:szCs w:val="22"/>
              </w:rPr>
              <w:t>Этажность застройки: 1</w:t>
            </w:r>
            <w:r w:rsidR="00DA5729" w:rsidRPr="00A02684">
              <w:rPr>
                <w:sz w:val="22"/>
                <w:szCs w:val="22"/>
              </w:rPr>
              <w:t xml:space="preserve"> </w:t>
            </w:r>
            <w:r w:rsidRPr="00A02684">
              <w:rPr>
                <w:sz w:val="22"/>
                <w:szCs w:val="22"/>
              </w:rPr>
              <w:t>-</w:t>
            </w:r>
            <w:r w:rsidR="00DA5729" w:rsidRPr="00A02684">
              <w:rPr>
                <w:sz w:val="22"/>
                <w:szCs w:val="22"/>
              </w:rPr>
              <w:t xml:space="preserve"> </w:t>
            </w:r>
            <w:r w:rsidRPr="00A02684">
              <w:rPr>
                <w:sz w:val="22"/>
                <w:szCs w:val="22"/>
              </w:rPr>
              <w:t>4 этажа;</w:t>
            </w:r>
          </w:p>
          <w:p w:rsidR="00FB4407" w:rsidRPr="00A02684" w:rsidRDefault="00FB4407" w:rsidP="00EE508B">
            <w:pPr>
              <w:rPr>
                <w:sz w:val="22"/>
                <w:szCs w:val="22"/>
              </w:rPr>
            </w:pPr>
            <w:r w:rsidRPr="00A02684">
              <w:rPr>
                <w:sz w:val="22"/>
                <w:szCs w:val="22"/>
              </w:rPr>
              <w:t>Максимальный процент застройки для территории квартала: 40 % (в условиях реконструкции – 80 %);</w:t>
            </w:r>
          </w:p>
          <w:p w:rsidR="00FB4407" w:rsidRPr="00A02684" w:rsidRDefault="00FB4407" w:rsidP="00EE508B">
            <w:pPr>
              <w:rPr>
                <w:sz w:val="22"/>
                <w:szCs w:val="22"/>
              </w:rPr>
            </w:pPr>
            <w:r w:rsidRPr="00A02684">
              <w:rPr>
                <w:sz w:val="22"/>
                <w:szCs w:val="22"/>
              </w:rPr>
              <w:t>Плотность жилой застройки: 1</w:t>
            </w:r>
            <w:r w:rsidR="00DA5729" w:rsidRPr="00A02684">
              <w:rPr>
                <w:sz w:val="22"/>
                <w:szCs w:val="22"/>
              </w:rPr>
              <w:t>000 кв. м/га</w:t>
            </w:r>
          </w:p>
        </w:tc>
      </w:tr>
      <w:tr w:rsidR="00E245E7" w:rsidRPr="00A02684" w:rsidTr="007857F8">
        <w:trPr>
          <w:trHeight w:val="20"/>
        </w:trPr>
        <w:tc>
          <w:tcPr>
            <w:tcW w:w="2405" w:type="dxa"/>
            <w:shd w:val="clear" w:color="auto" w:fill="auto"/>
          </w:tcPr>
          <w:p w:rsidR="00FB4407" w:rsidRPr="00A02684" w:rsidRDefault="00FB4407" w:rsidP="00EE508B">
            <w:pPr>
              <w:rPr>
                <w:sz w:val="22"/>
                <w:szCs w:val="22"/>
              </w:rPr>
            </w:pPr>
            <w:r w:rsidRPr="00A02684">
              <w:rPr>
                <w:sz w:val="22"/>
                <w:szCs w:val="22"/>
              </w:rPr>
              <w:t xml:space="preserve">Зона застройки среднеэтажными жилыми домами </w:t>
            </w:r>
          </w:p>
        </w:tc>
        <w:tc>
          <w:tcPr>
            <w:tcW w:w="7938" w:type="dxa"/>
            <w:vMerge/>
            <w:shd w:val="clear" w:color="auto" w:fill="auto"/>
          </w:tcPr>
          <w:p w:rsidR="00FB4407" w:rsidRPr="00A02684" w:rsidRDefault="00FB4407" w:rsidP="00EE508B">
            <w:pPr>
              <w:rPr>
                <w:sz w:val="22"/>
                <w:szCs w:val="22"/>
              </w:rPr>
            </w:pPr>
          </w:p>
        </w:tc>
        <w:tc>
          <w:tcPr>
            <w:tcW w:w="4332" w:type="dxa"/>
            <w:shd w:val="clear" w:color="auto" w:fill="auto"/>
          </w:tcPr>
          <w:p w:rsidR="00FB4407" w:rsidRPr="00A02684" w:rsidRDefault="00FB4407" w:rsidP="00EE508B">
            <w:pPr>
              <w:rPr>
                <w:sz w:val="22"/>
                <w:szCs w:val="22"/>
              </w:rPr>
            </w:pPr>
            <w:r w:rsidRPr="00A02684">
              <w:rPr>
                <w:sz w:val="22"/>
                <w:szCs w:val="22"/>
              </w:rPr>
              <w:t>Этажность застройки: до 5 этажей включительно;</w:t>
            </w:r>
          </w:p>
          <w:p w:rsidR="00FB4407" w:rsidRPr="00A02684" w:rsidRDefault="00FB4407" w:rsidP="00EE508B">
            <w:pPr>
              <w:rPr>
                <w:sz w:val="22"/>
                <w:szCs w:val="22"/>
              </w:rPr>
            </w:pPr>
            <w:r w:rsidRPr="00A02684">
              <w:rPr>
                <w:sz w:val="22"/>
                <w:szCs w:val="22"/>
              </w:rPr>
              <w:t>Максимальный процент застройки для территории квартала: 40 % (в условиях реконструкции – 80 %);</w:t>
            </w:r>
          </w:p>
          <w:p w:rsidR="00FB4407" w:rsidRPr="00A02684" w:rsidRDefault="00FB4407" w:rsidP="00EE508B">
            <w:pPr>
              <w:rPr>
                <w:sz w:val="22"/>
                <w:szCs w:val="22"/>
              </w:rPr>
            </w:pPr>
            <w:r w:rsidRPr="00A02684">
              <w:rPr>
                <w:sz w:val="22"/>
                <w:szCs w:val="22"/>
              </w:rPr>
              <w:t>Плотность жилой застройки: 1</w:t>
            </w:r>
            <w:r w:rsidR="00DA5729" w:rsidRPr="00A02684">
              <w:rPr>
                <w:sz w:val="22"/>
                <w:szCs w:val="22"/>
              </w:rPr>
              <w:t>000 кв. м/га</w:t>
            </w:r>
          </w:p>
        </w:tc>
      </w:tr>
      <w:tr w:rsidR="00E245E7" w:rsidRPr="00A02684" w:rsidTr="007857F8">
        <w:trPr>
          <w:trHeight w:val="20"/>
        </w:trPr>
        <w:tc>
          <w:tcPr>
            <w:tcW w:w="2405" w:type="dxa"/>
            <w:shd w:val="clear" w:color="auto" w:fill="auto"/>
          </w:tcPr>
          <w:p w:rsidR="00C170DC" w:rsidRPr="00A02684" w:rsidRDefault="00C170DC" w:rsidP="00C170DC">
            <w:pPr>
              <w:rPr>
                <w:sz w:val="22"/>
                <w:szCs w:val="22"/>
              </w:rPr>
            </w:pPr>
            <w:r w:rsidRPr="00A02684">
              <w:rPr>
                <w:sz w:val="22"/>
                <w:szCs w:val="22"/>
              </w:rPr>
              <w:t>Зона специализированной общественной застройки</w:t>
            </w:r>
          </w:p>
        </w:tc>
        <w:tc>
          <w:tcPr>
            <w:tcW w:w="7938" w:type="dxa"/>
            <w:shd w:val="clear" w:color="auto" w:fill="auto"/>
          </w:tcPr>
          <w:p w:rsidR="00C170DC" w:rsidRPr="00A02684" w:rsidRDefault="00C170DC" w:rsidP="00C170DC">
            <w:pPr>
              <w:rPr>
                <w:sz w:val="22"/>
                <w:szCs w:val="22"/>
              </w:rPr>
            </w:pPr>
            <w:r w:rsidRPr="00A02684">
              <w:rPr>
                <w:sz w:val="22"/>
                <w:szCs w:val="22"/>
              </w:rPr>
              <w:t>Зона, предназначенная преимущественно для размещения объектов социальной инфраструктуры: дошкольных образовательных организаций, общеобразовательных организаций, объектов, реализующих программы профессионального и высшего образования, объектов культуры и искусства, здравоохранения, физической культуры и массового спорта, объектов социального назначения, культовых зданий и сооружений с возможностью размещения объектов жилищно-коммунального хозяйства, улично-дорожной сети, проездов.</w:t>
            </w:r>
          </w:p>
          <w:p w:rsidR="00CE0C55" w:rsidRPr="00A02684" w:rsidRDefault="00CE0C55" w:rsidP="00775C6A">
            <w:pPr>
              <w:rPr>
                <w:sz w:val="22"/>
                <w:szCs w:val="22"/>
              </w:rPr>
            </w:pPr>
            <w:r w:rsidRPr="00A02684">
              <w:rPr>
                <w:sz w:val="22"/>
                <w:szCs w:val="22"/>
              </w:rPr>
              <w:t xml:space="preserve">Данная функциональная зона установлена с учетом размещения объектов регионального значения: врачебные амбулатории (планируемые к реконструкции в деревне Бегуницы, поселке Зимитицы, деревне Терпилицы), объекты местного значения муниципального района: планируемые к реконструкции общеобразовательные школы (в деревне Бегуницы, поселке Зимитицы), объекты местного значения поселения: лыже-роллерная трасса (реконструкция в деревне Ивановское), спортивный комплекс (строительство в деревне Бегуницы), </w:t>
            </w:r>
            <w:r w:rsidRPr="00A02684">
              <w:rPr>
                <w:sz w:val="22"/>
                <w:szCs w:val="22"/>
              </w:rPr>
              <w:lastRenderedPageBreak/>
              <w:t>спортивные сооружения (в деревне Старые Бегуницы, поселке Зимитицы), дом культуры (строительство нового здания в деревне Терпилицы).</w:t>
            </w:r>
          </w:p>
        </w:tc>
        <w:tc>
          <w:tcPr>
            <w:tcW w:w="4332" w:type="dxa"/>
            <w:shd w:val="clear" w:color="auto" w:fill="auto"/>
          </w:tcPr>
          <w:p w:rsidR="00C170DC" w:rsidRPr="00A02684" w:rsidRDefault="00C170DC" w:rsidP="00C170DC">
            <w:pPr>
              <w:rPr>
                <w:sz w:val="22"/>
                <w:szCs w:val="22"/>
              </w:rPr>
            </w:pPr>
            <w:r w:rsidRPr="00A02684">
              <w:rPr>
                <w:sz w:val="22"/>
                <w:szCs w:val="22"/>
              </w:rPr>
              <w:lastRenderedPageBreak/>
              <w:t>Этажность застройки: 1-3 этажа;</w:t>
            </w:r>
          </w:p>
          <w:p w:rsidR="00C170DC" w:rsidRPr="00A02684" w:rsidRDefault="00C170DC" w:rsidP="00C170DC">
            <w:pPr>
              <w:rPr>
                <w:sz w:val="22"/>
                <w:szCs w:val="22"/>
              </w:rPr>
            </w:pPr>
            <w:r w:rsidRPr="00A02684">
              <w:rPr>
                <w:sz w:val="22"/>
                <w:szCs w:val="22"/>
              </w:rPr>
              <w:t>Максимальный процент застройки: 8</w:t>
            </w:r>
            <w:r w:rsidR="00DA5729" w:rsidRPr="00A02684">
              <w:rPr>
                <w:sz w:val="22"/>
                <w:szCs w:val="22"/>
              </w:rPr>
              <w:t>0 %</w:t>
            </w:r>
          </w:p>
        </w:tc>
      </w:tr>
      <w:tr w:rsidR="00E245E7" w:rsidRPr="00A02684" w:rsidTr="007857F8">
        <w:trPr>
          <w:trHeight w:val="20"/>
        </w:trPr>
        <w:tc>
          <w:tcPr>
            <w:tcW w:w="2405" w:type="dxa"/>
            <w:shd w:val="clear" w:color="auto" w:fill="auto"/>
          </w:tcPr>
          <w:p w:rsidR="00EE508B" w:rsidRPr="00A02684" w:rsidRDefault="00EE508B" w:rsidP="00EE508B">
            <w:pPr>
              <w:rPr>
                <w:sz w:val="22"/>
                <w:szCs w:val="22"/>
              </w:rPr>
            </w:pPr>
            <w:r w:rsidRPr="00A02684">
              <w:rPr>
                <w:sz w:val="22"/>
                <w:szCs w:val="22"/>
              </w:rPr>
              <w:lastRenderedPageBreak/>
              <w:t>Многофункциональная общественно-деловая зона</w:t>
            </w:r>
          </w:p>
        </w:tc>
        <w:tc>
          <w:tcPr>
            <w:tcW w:w="7938" w:type="dxa"/>
            <w:shd w:val="clear" w:color="auto" w:fill="auto"/>
          </w:tcPr>
          <w:p w:rsidR="00916A9A" w:rsidRPr="00A02684" w:rsidRDefault="00EE508B" w:rsidP="00916A9A">
            <w:pPr>
              <w:rPr>
                <w:sz w:val="22"/>
                <w:szCs w:val="22"/>
              </w:rPr>
            </w:pPr>
            <w:r w:rsidRPr="00A02684">
              <w:rPr>
                <w:sz w:val="22"/>
                <w:szCs w:val="22"/>
              </w:rPr>
              <w:t xml:space="preserve">Зона, предназначенная преимущественно для размещения объектов торговли, делового, общественного и коммерческого назначения, </w:t>
            </w:r>
            <w:r w:rsidR="00916A9A" w:rsidRPr="00A02684">
              <w:rPr>
                <w:sz w:val="22"/>
                <w:szCs w:val="22"/>
              </w:rPr>
              <w:t>с возможностью размещения</w:t>
            </w:r>
            <w:r w:rsidRPr="00A02684">
              <w:rPr>
                <w:sz w:val="22"/>
                <w:szCs w:val="22"/>
              </w:rPr>
              <w:t xml:space="preserve"> </w:t>
            </w:r>
            <w:r w:rsidRPr="00A02684">
              <w:t>ветлечебниц без содержания животных</w:t>
            </w:r>
            <w:r w:rsidR="00916A9A" w:rsidRPr="00A02684">
              <w:t>, а также</w:t>
            </w:r>
            <w:r w:rsidRPr="00A02684">
              <w:rPr>
                <w:sz w:val="22"/>
                <w:szCs w:val="22"/>
              </w:rPr>
              <w:t xml:space="preserve"> объектов </w:t>
            </w:r>
            <w:r w:rsidR="00916A9A" w:rsidRPr="00A02684">
              <w:rPr>
                <w:sz w:val="22"/>
                <w:szCs w:val="22"/>
              </w:rPr>
              <w:t xml:space="preserve">коммунально-бытового назначения, </w:t>
            </w:r>
            <w:r w:rsidRPr="00A02684">
              <w:rPr>
                <w:sz w:val="22"/>
                <w:szCs w:val="22"/>
              </w:rPr>
              <w:t>жилищно-коммунального хозяйства, улично-дорожной сети, проездов.</w:t>
            </w:r>
          </w:p>
        </w:tc>
        <w:tc>
          <w:tcPr>
            <w:tcW w:w="4332" w:type="dxa"/>
            <w:shd w:val="clear" w:color="auto" w:fill="auto"/>
          </w:tcPr>
          <w:p w:rsidR="00EE508B" w:rsidRPr="00A02684" w:rsidRDefault="00EE508B" w:rsidP="00EE508B">
            <w:pPr>
              <w:rPr>
                <w:sz w:val="22"/>
                <w:szCs w:val="22"/>
              </w:rPr>
            </w:pPr>
            <w:r w:rsidRPr="00A02684">
              <w:rPr>
                <w:sz w:val="22"/>
                <w:szCs w:val="22"/>
              </w:rPr>
              <w:t>Этажность застройки: 1</w:t>
            </w:r>
            <w:r w:rsidR="00DA5729" w:rsidRPr="00A02684">
              <w:rPr>
                <w:sz w:val="22"/>
                <w:szCs w:val="22"/>
              </w:rPr>
              <w:t xml:space="preserve"> </w:t>
            </w:r>
            <w:r w:rsidRPr="00A02684">
              <w:rPr>
                <w:sz w:val="22"/>
                <w:szCs w:val="22"/>
              </w:rPr>
              <w:t>-</w:t>
            </w:r>
            <w:r w:rsidR="00DA5729" w:rsidRPr="00A02684">
              <w:rPr>
                <w:sz w:val="22"/>
                <w:szCs w:val="22"/>
              </w:rPr>
              <w:t xml:space="preserve"> </w:t>
            </w:r>
            <w:r w:rsidRPr="00A02684">
              <w:rPr>
                <w:sz w:val="22"/>
                <w:szCs w:val="22"/>
              </w:rPr>
              <w:t>3 этажа;</w:t>
            </w:r>
          </w:p>
          <w:p w:rsidR="00EE508B" w:rsidRPr="00A02684" w:rsidRDefault="00EE508B" w:rsidP="00EE508B">
            <w:pPr>
              <w:rPr>
                <w:sz w:val="22"/>
                <w:szCs w:val="22"/>
              </w:rPr>
            </w:pPr>
            <w:r w:rsidRPr="00A02684">
              <w:rPr>
                <w:sz w:val="22"/>
                <w:szCs w:val="22"/>
              </w:rPr>
              <w:t>Максим</w:t>
            </w:r>
            <w:r w:rsidR="00DA5729" w:rsidRPr="00A02684">
              <w:rPr>
                <w:sz w:val="22"/>
                <w:szCs w:val="22"/>
              </w:rPr>
              <w:t>альный процент застройки: 100 %</w:t>
            </w:r>
          </w:p>
        </w:tc>
      </w:tr>
      <w:tr w:rsidR="00E245E7" w:rsidRPr="00A02684" w:rsidTr="007857F8">
        <w:trPr>
          <w:trHeight w:val="20"/>
        </w:trPr>
        <w:tc>
          <w:tcPr>
            <w:tcW w:w="2405" w:type="dxa"/>
            <w:shd w:val="clear" w:color="auto" w:fill="auto"/>
          </w:tcPr>
          <w:p w:rsidR="00FB4407" w:rsidRPr="00A02684" w:rsidRDefault="00FB4407" w:rsidP="00FB4407">
            <w:pPr>
              <w:rPr>
                <w:sz w:val="22"/>
                <w:szCs w:val="22"/>
              </w:rPr>
            </w:pPr>
            <w:r w:rsidRPr="00A02684">
              <w:rPr>
                <w:sz w:val="22"/>
                <w:szCs w:val="22"/>
              </w:rPr>
              <w:t>Производственная зона</w:t>
            </w:r>
          </w:p>
        </w:tc>
        <w:tc>
          <w:tcPr>
            <w:tcW w:w="7938" w:type="dxa"/>
            <w:shd w:val="clear" w:color="auto" w:fill="auto"/>
          </w:tcPr>
          <w:p w:rsidR="00FB4407" w:rsidRPr="00A02684" w:rsidRDefault="00FB4407" w:rsidP="002A3643">
            <w:pPr>
              <w:rPr>
                <w:sz w:val="22"/>
                <w:szCs w:val="22"/>
              </w:rPr>
            </w:pPr>
            <w:r w:rsidRPr="00A02684">
              <w:rPr>
                <w:sz w:val="22"/>
                <w:szCs w:val="22"/>
              </w:rPr>
              <w:t>Для размещения объектов производственного назначения</w:t>
            </w:r>
            <w:r w:rsidR="00666F07" w:rsidRPr="00A02684">
              <w:rPr>
                <w:sz w:val="22"/>
                <w:szCs w:val="22"/>
              </w:rPr>
              <w:t>, с возможностью</w:t>
            </w:r>
            <w:r w:rsidRPr="00A02684">
              <w:rPr>
                <w:sz w:val="22"/>
                <w:szCs w:val="22"/>
              </w:rPr>
              <w:t xml:space="preserve"> </w:t>
            </w:r>
            <w:r w:rsidR="00666F07" w:rsidRPr="00A02684">
              <w:rPr>
                <w:sz w:val="22"/>
                <w:szCs w:val="22"/>
              </w:rPr>
              <w:t>размещения обслуживающих и иных вспомогательных объектов и сооружений</w:t>
            </w:r>
            <w:r w:rsidRPr="00A02684">
              <w:rPr>
                <w:sz w:val="22"/>
                <w:szCs w:val="22"/>
              </w:rPr>
              <w:t xml:space="preserve">, </w:t>
            </w:r>
            <w:r w:rsidR="00666F07" w:rsidRPr="00A02684">
              <w:rPr>
                <w:sz w:val="22"/>
                <w:szCs w:val="22"/>
              </w:rPr>
              <w:t xml:space="preserve">технологически связанных с производственной деятельностью, </w:t>
            </w:r>
            <w:r w:rsidRPr="00A02684">
              <w:rPr>
                <w:sz w:val="22"/>
                <w:szCs w:val="22"/>
              </w:rPr>
              <w:t>а также организации территорий санитарно-защитных зон.</w:t>
            </w:r>
            <w:r w:rsidR="00B941B6" w:rsidRPr="00A02684">
              <w:rPr>
                <w:sz w:val="22"/>
                <w:szCs w:val="22"/>
              </w:rPr>
              <w:t xml:space="preserve"> </w:t>
            </w:r>
          </w:p>
        </w:tc>
        <w:tc>
          <w:tcPr>
            <w:tcW w:w="4332" w:type="dxa"/>
            <w:shd w:val="clear" w:color="auto" w:fill="auto"/>
          </w:tcPr>
          <w:p w:rsidR="00FB4407" w:rsidRPr="00A02684" w:rsidRDefault="00FB4407" w:rsidP="00FB4407">
            <w:pPr>
              <w:rPr>
                <w:sz w:val="22"/>
                <w:szCs w:val="22"/>
              </w:rPr>
            </w:pPr>
            <w:r w:rsidRPr="00A02684">
              <w:rPr>
                <w:sz w:val="22"/>
                <w:szCs w:val="22"/>
              </w:rPr>
              <w:t>Максимальный процент застройки: 80 %;</w:t>
            </w:r>
          </w:p>
          <w:p w:rsidR="00FB4407" w:rsidRPr="00A02684" w:rsidRDefault="00FB4407" w:rsidP="00100734">
            <w:pPr>
              <w:rPr>
                <w:sz w:val="22"/>
                <w:szCs w:val="22"/>
              </w:rPr>
            </w:pPr>
            <w:r w:rsidRPr="00A02684">
              <w:rPr>
                <w:sz w:val="22"/>
                <w:szCs w:val="22"/>
              </w:rPr>
              <w:t xml:space="preserve">Максимальный класс опасности в соответствии с санитарной классификацией предприятий: </w:t>
            </w:r>
            <w:r w:rsidRPr="00A02684">
              <w:rPr>
                <w:sz w:val="22"/>
                <w:szCs w:val="22"/>
                <w:lang w:val="en-US"/>
              </w:rPr>
              <w:t>I</w:t>
            </w:r>
            <w:r w:rsidR="00100734" w:rsidRPr="00A02684">
              <w:rPr>
                <w:sz w:val="22"/>
                <w:szCs w:val="22"/>
                <w:lang w:val="en-US"/>
              </w:rPr>
              <w:t>II</w:t>
            </w:r>
          </w:p>
        </w:tc>
      </w:tr>
      <w:tr w:rsidR="00E245E7" w:rsidRPr="00A02684" w:rsidTr="007857F8">
        <w:trPr>
          <w:trHeight w:val="20"/>
        </w:trPr>
        <w:tc>
          <w:tcPr>
            <w:tcW w:w="2405" w:type="dxa"/>
            <w:shd w:val="clear" w:color="auto" w:fill="auto"/>
          </w:tcPr>
          <w:p w:rsidR="00FB4407" w:rsidRPr="00A02684" w:rsidRDefault="00FB4407" w:rsidP="00FB4407">
            <w:pPr>
              <w:rPr>
                <w:sz w:val="22"/>
                <w:szCs w:val="22"/>
              </w:rPr>
            </w:pPr>
            <w:r w:rsidRPr="00A02684">
              <w:rPr>
                <w:sz w:val="22"/>
                <w:szCs w:val="22"/>
              </w:rPr>
              <w:t>Коммунально-складская зона</w:t>
            </w:r>
          </w:p>
        </w:tc>
        <w:tc>
          <w:tcPr>
            <w:tcW w:w="7938" w:type="dxa"/>
            <w:shd w:val="clear" w:color="auto" w:fill="auto"/>
          </w:tcPr>
          <w:p w:rsidR="00FB4407" w:rsidRPr="00A02684" w:rsidRDefault="00FB4407" w:rsidP="00FB4407">
            <w:pPr>
              <w:rPr>
                <w:sz w:val="22"/>
                <w:szCs w:val="22"/>
              </w:rPr>
            </w:pPr>
            <w:r w:rsidRPr="00A02684">
              <w:rPr>
                <w:sz w:val="22"/>
                <w:szCs w:val="22"/>
              </w:rPr>
              <w:t>Зона, предназначенная преимущественно для размещения объектов коммунального хозяйства, с возможностью размещения сооружений и помещений объектов аварийно-спасательных служб, объектов складского назначения и бытового обслуживания населения</w:t>
            </w:r>
            <w:r w:rsidR="006F2D76" w:rsidRPr="00A02684">
              <w:rPr>
                <w:sz w:val="22"/>
                <w:szCs w:val="22"/>
              </w:rPr>
              <w:t>, а также организации территорий санитарно-защитных зон в случае необходимости их установления.</w:t>
            </w:r>
          </w:p>
        </w:tc>
        <w:tc>
          <w:tcPr>
            <w:tcW w:w="4332" w:type="dxa"/>
            <w:shd w:val="clear" w:color="auto" w:fill="auto"/>
          </w:tcPr>
          <w:p w:rsidR="00FB4407" w:rsidRPr="00A02684" w:rsidRDefault="00FB4407" w:rsidP="00FB4407">
            <w:pPr>
              <w:rPr>
                <w:sz w:val="22"/>
                <w:szCs w:val="22"/>
              </w:rPr>
            </w:pPr>
            <w:r w:rsidRPr="00A02684">
              <w:rPr>
                <w:sz w:val="22"/>
                <w:szCs w:val="22"/>
              </w:rPr>
              <w:t>Максимальный процент застройки: 60 %;</w:t>
            </w:r>
          </w:p>
          <w:p w:rsidR="00FB4407" w:rsidRPr="00A02684" w:rsidRDefault="00FB4407" w:rsidP="00A61729">
            <w:pPr>
              <w:rPr>
                <w:sz w:val="22"/>
                <w:szCs w:val="22"/>
              </w:rPr>
            </w:pPr>
            <w:r w:rsidRPr="00A02684">
              <w:rPr>
                <w:sz w:val="22"/>
                <w:szCs w:val="22"/>
              </w:rPr>
              <w:t xml:space="preserve">Максимальный класс опасности в соответствии с санитарной классификацией предприятий: </w:t>
            </w:r>
            <w:r w:rsidRPr="00A02684">
              <w:rPr>
                <w:sz w:val="22"/>
                <w:szCs w:val="22"/>
                <w:lang w:val="en-US"/>
              </w:rPr>
              <w:t>IV</w:t>
            </w:r>
          </w:p>
        </w:tc>
      </w:tr>
      <w:tr w:rsidR="00E245E7" w:rsidRPr="00A02684" w:rsidTr="007857F8">
        <w:trPr>
          <w:trHeight w:val="20"/>
        </w:trPr>
        <w:tc>
          <w:tcPr>
            <w:tcW w:w="2405" w:type="dxa"/>
            <w:shd w:val="clear" w:color="auto" w:fill="auto"/>
          </w:tcPr>
          <w:p w:rsidR="00FB4407" w:rsidRPr="00A02684" w:rsidRDefault="00FB4407" w:rsidP="00FB4407">
            <w:pPr>
              <w:rPr>
                <w:sz w:val="22"/>
                <w:szCs w:val="22"/>
              </w:rPr>
            </w:pPr>
            <w:r w:rsidRPr="00A02684">
              <w:rPr>
                <w:sz w:val="22"/>
                <w:szCs w:val="22"/>
              </w:rPr>
              <w:t>Зона инженерной инфраструктуры</w:t>
            </w:r>
          </w:p>
        </w:tc>
        <w:tc>
          <w:tcPr>
            <w:tcW w:w="7938" w:type="dxa"/>
            <w:shd w:val="clear" w:color="auto" w:fill="auto"/>
          </w:tcPr>
          <w:p w:rsidR="00FB4407" w:rsidRPr="00A02684" w:rsidRDefault="00FB4407" w:rsidP="00FB4407">
            <w:pPr>
              <w:rPr>
                <w:sz w:val="22"/>
                <w:szCs w:val="22"/>
              </w:rPr>
            </w:pPr>
            <w:r w:rsidRPr="00A02684">
              <w:rPr>
                <w:sz w:val="22"/>
                <w:szCs w:val="22"/>
              </w:rPr>
              <w:t>Зона, предназначенная преимущественно для размещения объектов инженерной инфраструктуры (электро-, тепло-, газо- и водоснабжения населения, водоотведения, связи), размещения объектов капитального строительства в целях обеспечения физических и юридических лиц коммунальными услугами, в том числе: котельных, канализационных очистных сооружений, а также обеспечения условий организации первого пояса зоны санитарной охраны источника водоснабжения.</w:t>
            </w:r>
          </w:p>
          <w:p w:rsidR="00E10CC3" w:rsidRPr="00A02684" w:rsidRDefault="00E10CC3" w:rsidP="00E10CC3">
            <w:pPr>
              <w:rPr>
                <w:sz w:val="22"/>
                <w:szCs w:val="22"/>
              </w:rPr>
            </w:pPr>
            <w:r w:rsidRPr="00A02684">
              <w:rPr>
                <w:sz w:val="22"/>
                <w:szCs w:val="22"/>
              </w:rPr>
              <w:t>Данная функциональная зона установлена с учетом размещения объектов местного значения поселения: артезианская скважина (реконструкция в поселке Зимитицы), канализационные очистные сооружения (реконструкция в деревне Бегуницы, поселке Зимитицы, деревне Терпилицы).</w:t>
            </w:r>
          </w:p>
        </w:tc>
        <w:tc>
          <w:tcPr>
            <w:tcW w:w="4332" w:type="dxa"/>
            <w:shd w:val="clear" w:color="auto" w:fill="auto"/>
          </w:tcPr>
          <w:p w:rsidR="00FB4407" w:rsidRPr="00A02684" w:rsidRDefault="00DA5729" w:rsidP="00FB4407">
            <w:pPr>
              <w:rPr>
                <w:sz w:val="22"/>
                <w:szCs w:val="22"/>
              </w:rPr>
            </w:pPr>
            <w:r w:rsidRPr="00A02684">
              <w:rPr>
                <w:sz w:val="22"/>
                <w:szCs w:val="22"/>
              </w:rPr>
              <w:t>Не устанавливаются</w:t>
            </w:r>
          </w:p>
        </w:tc>
      </w:tr>
      <w:tr w:rsidR="00E245E7" w:rsidRPr="00A02684" w:rsidTr="007857F8">
        <w:trPr>
          <w:trHeight w:val="20"/>
        </w:trPr>
        <w:tc>
          <w:tcPr>
            <w:tcW w:w="2405" w:type="dxa"/>
            <w:shd w:val="clear" w:color="auto" w:fill="auto"/>
          </w:tcPr>
          <w:p w:rsidR="00FB4407" w:rsidRPr="00A02684" w:rsidRDefault="00FB4407" w:rsidP="00FB4407">
            <w:pPr>
              <w:rPr>
                <w:sz w:val="22"/>
                <w:szCs w:val="22"/>
              </w:rPr>
            </w:pPr>
            <w:r w:rsidRPr="00A02684">
              <w:rPr>
                <w:sz w:val="22"/>
                <w:szCs w:val="22"/>
              </w:rPr>
              <w:t>Зона транспортной инфраструктуры</w:t>
            </w:r>
          </w:p>
        </w:tc>
        <w:tc>
          <w:tcPr>
            <w:tcW w:w="7938" w:type="dxa"/>
            <w:shd w:val="clear" w:color="auto" w:fill="auto"/>
          </w:tcPr>
          <w:p w:rsidR="00FB4407" w:rsidRPr="00A02684" w:rsidRDefault="00FB4407" w:rsidP="00FB4407">
            <w:pPr>
              <w:rPr>
                <w:sz w:val="22"/>
                <w:szCs w:val="22"/>
              </w:rPr>
            </w:pPr>
            <w:r w:rsidRPr="00A02684">
              <w:rPr>
                <w:sz w:val="22"/>
                <w:szCs w:val="22"/>
              </w:rPr>
              <w:t xml:space="preserve">Зона, предназначенная преимущественно для размещения объектов </w:t>
            </w:r>
            <w:r w:rsidR="00CD0778" w:rsidRPr="00A02684">
              <w:rPr>
                <w:sz w:val="22"/>
                <w:szCs w:val="22"/>
              </w:rPr>
              <w:t xml:space="preserve">железнодорожного и </w:t>
            </w:r>
            <w:r w:rsidRPr="00A02684">
              <w:rPr>
                <w:sz w:val="22"/>
                <w:szCs w:val="22"/>
              </w:rPr>
              <w:t xml:space="preserve">автомобильного транспорта, полос отвода </w:t>
            </w:r>
            <w:r w:rsidR="00CD0778" w:rsidRPr="00A02684">
              <w:rPr>
                <w:sz w:val="22"/>
                <w:szCs w:val="22"/>
              </w:rPr>
              <w:t xml:space="preserve">железных дорог, </w:t>
            </w:r>
            <w:r w:rsidRPr="00A02684">
              <w:rPr>
                <w:sz w:val="22"/>
                <w:szCs w:val="22"/>
              </w:rPr>
              <w:t xml:space="preserve">автомобильных дорог, с возможностью размещения вспомогательных объектов и сооружений, </w:t>
            </w:r>
            <w:r w:rsidR="00DA5729" w:rsidRPr="00A02684">
              <w:rPr>
                <w:sz w:val="22"/>
                <w:szCs w:val="22"/>
              </w:rPr>
              <w:t xml:space="preserve">в том числе автомобильных заправочных станций, станций технического обслуживания, </w:t>
            </w:r>
            <w:r w:rsidRPr="00A02684">
              <w:rPr>
                <w:sz w:val="22"/>
                <w:szCs w:val="22"/>
              </w:rPr>
              <w:t>а также для размещения объектов дорожного хозяйства, гаражей и иных объектов транспортной инфраструктуры.</w:t>
            </w:r>
          </w:p>
          <w:p w:rsidR="00E10CC3" w:rsidRPr="00A02684" w:rsidRDefault="00E10CC3" w:rsidP="00FB4407">
            <w:pPr>
              <w:rPr>
                <w:sz w:val="22"/>
                <w:szCs w:val="22"/>
              </w:rPr>
            </w:pPr>
            <w:r w:rsidRPr="00A02684">
              <w:rPr>
                <w:sz w:val="22"/>
                <w:szCs w:val="22"/>
              </w:rPr>
              <w:t xml:space="preserve">Данная функциональная зона установлена с учетом размещения объектов регионального значения: </w:t>
            </w:r>
            <w:r w:rsidR="00D20184" w:rsidRPr="00A02684">
              <w:rPr>
                <w:sz w:val="22"/>
                <w:szCs w:val="22"/>
              </w:rPr>
              <w:t>«Зеленая стоянка».</w:t>
            </w:r>
          </w:p>
        </w:tc>
        <w:tc>
          <w:tcPr>
            <w:tcW w:w="4332" w:type="dxa"/>
            <w:shd w:val="clear" w:color="auto" w:fill="auto"/>
          </w:tcPr>
          <w:p w:rsidR="00FB4407" w:rsidRPr="00A02684" w:rsidRDefault="00DA5729" w:rsidP="00FB4407">
            <w:pPr>
              <w:rPr>
                <w:sz w:val="22"/>
                <w:szCs w:val="22"/>
              </w:rPr>
            </w:pPr>
            <w:r w:rsidRPr="00A02684">
              <w:rPr>
                <w:sz w:val="22"/>
                <w:szCs w:val="22"/>
              </w:rPr>
              <w:t>Не устанавливаются</w:t>
            </w:r>
          </w:p>
        </w:tc>
      </w:tr>
      <w:tr w:rsidR="00E245E7" w:rsidRPr="00A02684" w:rsidTr="007857F8">
        <w:trPr>
          <w:trHeight w:val="20"/>
        </w:trPr>
        <w:tc>
          <w:tcPr>
            <w:tcW w:w="2405" w:type="dxa"/>
            <w:shd w:val="clear" w:color="auto" w:fill="auto"/>
          </w:tcPr>
          <w:p w:rsidR="00FB4407" w:rsidRPr="00A02684" w:rsidRDefault="00FB4407" w:rsidP="00FB4407">
            <w:pPr>
              <w:rPr>
                <w:sz w:val="22"/>
                <w:szCs w:val="22"/>
              </w:rPr>
            </w:pPr>
            <w:r w:rsidRPr="00A02684">
              <w:rPr>
                <w:sz w:val="22"/>
                <w:szCs w:val="22"/>
              </w:rPr>
              <w:lastRenderedPageBreak/>
              <w:t>Зона сельскохозяйственных угодий</w:t>
            </w:r>
          </w:p>
        </w:tc>
        <w:tc>
          <w:tcPr>
            <w:tcW w:w="7938" w:type="dxa"/>
            <w:shd w:val="clear" w:color="auto" w:fill="auto"/>
          </w:tcPr>
          <w:p w:rsidR="00FB4407" w:rsidRPr="00A02684" w:rsidRDefault="00CD0778" w:rsidP="00FB4407">
            <w:pPr>
              <w:rPr>
                <w:sz w:val="22"/>
                <w:szCs w:val="22"/>
              </w:rPr>
            </w:pPr>
            <w:r w:rsidRPr="00A02684">
              <w:rPr>
                <w:sz w:val="22"/>
                <w:szCs w:val="22"/>
              </w:rPr>
              <w:t xml:space="preserve">Установлена за границами населенных пунктов на землях сельскохозяйственного назначения. </w:t>
            </w:r>
            <w:r w:rsidR="00FB4407" w:rsidRPr="00A02684">
              <w:rPr>
                <w:sz w:val="22"/>
                <w:szCs w:val="22"/>
              </w:rPr>
              <w:t>Зона представлена сельскохозяйственными угодьями, используемыми для сенокошения, выпаса сельскохозяйственных животных, растениеводства и овощеводства в составе земель сельскохозяйственного назначения. Не допускается строительство зданий, сооружений, за исключением объектов мелиорации</w:t>
            </w:r>
            <w:r w:rsidRPr="00A02684">
              <w:rPr>
                <w:sz w:val="22"/>
                <w:szCs w:val="22"/>
              </w:rPr>
              <w:t xml:space="preserve"> и иных</w:t>
            </w:r>
            <w:r w:rsidR="00FB4407" w:rsidRPr="00A02684">
              <w:rPr>
                <w:sz w:val="22"/>
                <w:szCs w:val="22"/>
              </w:rPr>
              <w:t xml:space="preserve"> </w:t>
            </w:r>
            <w:r w:rsidRPr="00A02684">
              <w:rPr>
                <w:sz w:val="22"/>
                <w:szCs w:val="22"/>
              </w:rPr>
              <w:t>линейных объектов, в том числе в соответствии с частью 8 статьи 90 Земельного кодекса Российской Федерации допускается размещение объектов трубопроводного транспорта.</w:t>
            </w:r>
          </w:p>
          <w:p w:rsidR="00CD0778" w:rsidRPr="00A02684" w:rsidRDefault="00FB4407" w:rsidP="00CD0778">
            <w:pPr>
              <w:rPr>
                <w:sz w:val="22"/>
                <w:szCs w:val="22"/>
              </w:rPr>
            </w:pPr>
            <w:r w:rsidRPr="00A02684">
              <w:rPr>
                <w:sz w:val="22"/>
                <w:szCs w:val="22"/>
              </w:rPr>
              <w:t>В границах населенных пунктов данная зона представлена территориями, используемыми для ведения огородничества, сенокошения, выпаса сельскохозяйственных животных, растениеводства и овощеводства без объектов капитального строительства.</w:t>
            </w:r>
          </w:p>
        </w:tc>
        <w:tc>
          <w:tcPr>
            <w:tcW w:w="4332" w:type="dxa"/>
            <w:shd w:val="clear" w:color="auto" w:fill="auto"/>
          </w:tcPr>
          <w:p w:rsidR="00FB4407" w:rsidRPr="00A02684" w:rsidRDefault="00DA5729" w:rsidP="00FB4407">
            <w:pPr>
              <w:rPr>
                <w:sz w:val="22"/>
                <w:szCs w:val="22"/>
              </w:rPr>
            </w:pPr>
            <w:r w:rsidRPr="00A02684">
              <w:rPr>
                <w:sz w:val="22"/>
                <w:szCs w:val="22"/>
              </w:rPr>
              <w:t>Не устанавливаются</w:t>
            </w:r>
          </w:p>
        </w:tc>
      </w:tr>
      <w:tr w:rsidR="00E245E7" w:rsidRPr="00A02684" w:rsidTr="007857F8">
        <w:trPr>
          <w:trHeight w:val="20"/>
        </w:trPr>
        <w:tc>
          <w:tcPr>
            <w:tcW w:w="2405" w:type="dxa"/>
            <w:shd w:val="clear" w:color="auto" w:fill="auto"/>
          </w:tcPr>
          <w:p w:rsidR="005F6527" w:rsidRPr="00A02684" w:rsidRDefault="005F6527" w:rsidP="005F6527">
            <w:pPr>
              <w:rPr>
                <w:sz w:val="22"/>
                <w:szCs w:val="22"/>
              </w:rPr>
            </w:pPr>
            <w:r w:rsidRPr="00A02684">
              <w:rPr>
                <w:sz w:val="22"/>
                <w:szCs w:val="22"/>
              </w:rPr>
              <w:t>Зона садоводческих некоммерческих объединений граждан</w:t>
            </w:r>
          </w:p>
        </w:tc>
        <w:tc>
          <w:tcPr>
            <w:tcW w:w="7938" w:type="dxa"/>
            <w:shd w:val="clear" w:color="auto" w:fill="auto"/>
          </w:tcPr>
          <w:p w:rsidR="005F6527" w:rsidRPr="00A02684" w:rsidRDefault="005F6527" w:rsidP="005F6527">
            <w:pPr>
              <w:rPr>
                <w:sz w:val="22"/>
                <w:szCs w:val="22"/>
              </w:rPr>
            </w:pPr>
            <w:r w:rsidRPr="00A02684">
              <w:rPr>
                <w:sz w:val="22"/>
                <w:szCs w:val="22"/>
              </w:rPr>
              <w:t>Зона установлена для территорий, на которых в настоящее время расположены садовые некоммерческие объединения граждан и земельные участки с видом разрешенного использования для дачного строительства – для создания правовых условий ведения садоводства с учетом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 возможностью размещения объектов в соответствии с СП 53.13330.2019 Планировка и застройка территории ведения гражданами садоводства. Здания и сооружения, включая садовые дома или жилые дома и хозяйственные постройки, дороги, улицы, проезды, сторожку с помещением правления, здания и сооружения для хранения средств пожаротушения, площадку для контейнеров твердых коммунальных отходов, детские игровые площадки, универсальные спортивные площадки, предприятие торговли, площадки для стоянки автомобилей при въезде на территорию садоводства, медпункт, объекты досугового назначения.</w:t>
            </w:r>
          </w:p>
        </w:tc>
        <w:tc>
          <w:tcPr>
            <w:tcW w:w="4332" w:type="dxa"/>
            <w:shd w:val="clear" w:color="auto" w:fill="auto"/>
          </w:tcPr>
          <w:p w:rsidR="005F6527" w:rsidRPr="00A02684" w:rsidRDefault="005F6527" w:rsidP="005F6527">
            <w:pPr>
              <w:rPr>
                <w:sz w:val="22"/>
                <w:szCs w:val="22"/>
              </w:rPr>
            </w:pPr>
            <w:r w:rsidRPr="00A02684">
              <w:rPr>
                <w:sz w:val="22"/>
                <w:szCs w:val="22"/>
              </w:rPr>
              <w:t>Этажность застройки: 1</w:t>
            </w:r>
            <w:r w:rsidR="00DA5729" w:rsidRPr="00A02684">
              <w:rPr>
                <w:sz w:val="22"/>
                <w:szCs w:val="22"/>
              </w:rPr>
              <w:t xml:space="preserve"> </w:t>
            </w:r>
            <w:r w:rsidRPr="00A02684">
              <w:rPr>
                <w:sz w:val="22"/>
                <w:szCs w:val="22"/>
              </w:rPr>
              <w:t>-</w:t>
            </w:r>
            <w:r w:rsidR="00DA5729" w:rsidRPr="00A02684">
              <w:rPr>
                <w:sz w:val="22"/>
                <w:szCs w:val="22"/>
              </w:rPr>
              <w:t xml:space="preserve"> </w:t>
            </w:r>
            <w:r w:rsidRPr="00A02684">
              <w:rPr>
                <w:sz w:val="22"/>
                <w:szCs w:val="22"/>
              </w:rPr>
              <w:t>3 этажа</w:t>
            </w:r>
          </w:p>
        </w:tc>
      </w:tr>
      <w:tr w:rsidR="00E245E7" w:rsidRPr="00A02684" w:rsidTr="007857F8">
        <w:trPr>
          <w:trHeight w:val="20"/>
        </w:trPr>
        <w:tc>
          <w:tcPr>
            <w:tcW w:w="2405" w:type="dxa"/>
            <w:shd w:val="clear" w:color="auto" w:fill="auto"/>
          </w:tcPr>
          <w:p w:rsidR="005F6527" w:rsidRPr="00A02684" w:rsidRDefault="005F6527" w:rsidP="005F6527">
            <w:pPr>
              <w:rPr>
                <w:sz w:val="22"/>
                <w:szCs w:val="22"/>
              </w:rPr>
            </w:pPr>
            <w:r w:rsidRPr="00A02684">
              <w:rPr>
                <w:sz w:val="22"/>
                <w:szCs w:val="22"/>
              </w:rPr>
              <w:t>Производственная зона сельскохозяйственных предприятий</w:t>
            </w:r>
          </w:p>
        </w:tc>
        <w:tc>
          <w:tcPr>
            <w:tcW w:w="7938" w:type="dxa"/>
            <w:shd w:val="clear" w:color="auto" w:fill="auto"/>
          </w:tcPr>
          <w:p w:rsidR="005F6527" w:rsidRPr="00A02684" w:rsidRDefault="005F6527" w:rsidP="005F6527">
            <w:pPr>
              <w:rPr>
                <w:sz w:val="22"/>
                <w:szCs w:val="22"/>
              </w:rPr>
            </w:pPr>
            <w:r w:rsidRPr="00A02684">
              <w:rPr>
                <w:sz w:val="22"/>
                <w:szCs w:val="22"/>
              </w:rPr>
              <w:t>Зона установлена для территорий, занятых объектами сельскохозяйственного назначения и предназначенная преимущественно для размещения зданий, строений, сооружений, комплексов застройки сельскохозяйственных предприятий, включая вспомогательные объекты и сооружения, а также организации территорий санитарно-защитных зон.</w:t>
            </w:r>
          </w:p>
          <w:p w:rsidR="00AE5D80" w:rsidRPr="00A02684" w:rsidRDefault="00AE5D80" w:rsidP="005F6527">
            <w:pPr>
              <w:rPr>
                <w:sz w:val="22"/>
                <w:szCs w:val="22"/>
              </w:rPr>
            </w:pPr>
            <w:r w:rsidRPr="00A02684">
              <w:rPr>
                <w:sz w:val="22"/>
                <w:szCs w:val="22"/>
              </w:rPr>
              <w:t>Данная функциональная зона установлена с учетом размещения объектов регионального значения: сельскохозяйственное предприятие ЗАО «Племзавод «Гомонтово».</w:t>
            </w:r>
          </w:p>
        </w:tc>
        <w:tc>
          <w:tcPr>
            <w:tcW w:w="4332" w:type="dxa"/>
            <w:shd w:val="clear" w:color="auto" w:fill="auto"/>
          </w:tcPr>
          <w:p w:rsidR="005F6527" w:rsidRPr="00A02684" w:rsidRDefault="005F6527" w:rsidP="005F6527">
            <w:pPr>
              <w:rPr>
                <w:sz w:val="22"/>
                <w:szCs w:val="22"/>
              </w:rPr>
            </w:pPr>
            <w:r w:rsidRPr="00A02684">
              <w:rPr>
                <w:sz w:val="22"/>
                <w:szCs w:val="22"/>
              </w:rPr>
              <w:t>Минимальный коэффициент застройки: в соответствии с СП 19.13330.2019;</w:t>
            </w:r>
          </w:p>
          <w:p w:rsidR="005F6527" w:rsidRPr="00A02684" w:rsidRDefault="005F6527" w:rsidP="00A61729">
            <w:pPr>
              <w:rPr>
                <w:sz w:val="22"/>
                <w:szCs w:val="22"/>
              </w:rPr>
            </w:pPr>
            <w:r w:rsidRPr="00A02684">
              <w:rPr>
                <w:sz w:val="22"/>
                <w:szCs w:val="22"/>
              </w:rPr>
              <w:t>Максимальный класс опасности в соответствии с санитарной классификацией предприятий: I</w:t>
            </w:r>
            <w:r w:rsidR="00A61729" w:rsidRPr="00A02684">
              <w:rPr>
                <w:sz w:val="22"/>
                <w:szCs w:val="22"/>
                <w:lang w:val="en-US"/>
              </w:rPr>
              <w:t>II</w:t>
            </w:r>
          </w:p>
        </w:tc>
      </w:tr>
      <w:tr w:rsidR="00E245E7" w:rsidRPr="00A02684" w:rsidTr="007857F8">
        <w:trPr>
          <w:trHeight w:val="20"/>
        </w:trPr>
        <w:tc>
          <w:tcPr>
            <w:tcW w:w="2405" w:type="dxa"/>
            <w:shd w:val="clear" w:color="auto" w:fill="auto"/>
          </w:tcPr>
          <w:p w:rsidR="00412E28" w:rsidRPr="00A02684" w:rsidRDefault="00412E28" w:rsidP="00412E28">
            <w:pPr>
              <w:rPr>
                <w:sz w:val="22"/>
                <w:szCs w:val="22"/>
              </w:rPr>
            </w:pPr>
            <w:r w:rsidRPr="00A02684">
              <w:rPr>
                <w:sz w:val="22"/>
                <w:szCs w:val="22"/>
              </w:rPr>
              <w:lastRenderedPageBreak/>
              <w:t>Зона для ведения крестьянского фермерского хозяйства</w:t>
            </w:r>
          </w:p>
        </w:tc>
        <w:tc>
          <w:tcPr>
            <w:tcW w:w="7938" w:type="dxa"/>
            <w:shd w:val="clear" w:color="auto" w:fill="auto"/>
          </w:tcPr>
          <w:p w:rsidR="00412E28" w:rsidRPr="00A02684" w:rsidRDefault="00412E28" w:rsidP="00412E28">
            <w:pPr>
              <w:rPr>
                <w:sz w:val="22"/>
                <w:szCs w:val="22"/>
              </w:rPr>
            </w:pPr>
            <w:r w:rsidRPr="00A02684">
              <w:rPr>
                <w:sz w:val="22"/>
                <w:szCs w:val="22"/>
              </w:rPr>
              <w:t>Зона, предназначенная преимущественно для использования в соответствии с Федеральным законом от 11 июня 2003 года № 74-ФЗ «О крестьянском (фермерском) хозяйстве».</w:t>
            </w:r>
          </w:p>
        </w:tc>
        <w:tc>
          <w:tcPr>
            <w:tcW w:w="4332" w:type="dxa"/>
            <w:shd w:val="clear" w:color="auto" w:fill="auto"/>
          </w:tcPr>
          <w:p w:rsidR="00412E28" w:rsidRPr="00A02684" w:rsidRDefault="00412E28" w:rsidP="00412E28">
            <w:pPr>
              <w:rPr>
                <w:sz w:val="22"/>
                <w:szCs w:val="22"/>
              </w:rPr>
            </w:pPr>
            <w:r w:rsidRPr="00A02684">
              <w:rPr>
                <w:sz w:val="22"/>
                <w:szCs w:val="22"/>
              </w:rPr>
              <w:t>Максимальный процент застройки: 10 %</w:t>
            </w:r>
          </w:p>
        </w:tc>
      </w:tr>
      <w:tr w:rsidR="006B3B57" w:rsidRPr="00A02684" w:rsidTr="007857F8">
        <w:trPr>
          <w:trHeight w:val="20"/>
        </w:trPr>
        <w:tc>
          <w:tcPr>
            <w:tcW w:w="2405" w:type="dxa"/>
            <w:shd w:val="clear" w:color="auto" w:fill="auto"/>
          </w:tcPr>
          <w:p w:rsidR="006B3B57" w:rsidRPr="00A02684" w:rsidRDefault="006B3B57" w:rsidP="006B3B57">
            <w:pPr>
              <w:rPr>
                <w:sz w:val="22"/>
                <w:szCs w:val="22"/>
              </w:rPr>
            </w:pPr>
            <w:r w:rsidRPr="00A02684">
              <w:rPr>
                <w:sz w:val="22"/>
                <w:szCs w:val="22"/>
              </w:rPr>
              <w:t>Иная зона сельскохозяйственного назначения (для учебно-производственной деятельности)</w:t>
            </w:r>
          </w:p>
        </w:tc>
        <w:tc>
          <w:tcPr>
            <w:tcW w:w="7938" w:type="dxa"/>
            <w:shd w:val="clear" w:color="auto" w:fill="auto"/>
          </w:tcPr>
          <w:p w:rsidR="006B3B57" w:rsidRPr="00A02684" w:rsidRDefault="006B3B57" w:rsidP="006B3B57">
            <w:pPr>
              <w:rPr>
                <w:sz w:val="22"/>
                <w:szCs w:val="22"/>
              </w:rPr>
            </w:pPr>
            <w:r w:rsidRPr="00A02684">
              <w:rPr>
                <w:sz w:val="22"/>
                <w:szCs w:val="22"/>
              </w:rPr>
              <w:t>Включает объекты и сельскохозяйственные угодья, предназначенные для учебно-производственной деятельности в составе земель сельскохозяйственного назначения, в том числе комплекс объектов ГБПОУ ЛО «Бегуницкий агротехнологический техникум».</w:t>
            </w:r>
          </w:p>
        </w:tc>
        <w:tc>
          <w:tcPr>
            <w:tcW w:w="4332" w:type="dxa"/>
            <w:shd w:val="clear" w:color="auto" w:fill="auto"/>
          </w:tcPr>
          <w:p w:rsidR="006B3B57" w:rsidRPr="00A02684" w:rsidRDefault="006B3B57" w:rsidP="006B3B57">
            <w:pPr>
              <w:rPr>
                <w:sz w:val="22"/>
                <w:szCs w:val="22"/>
              </w:rPr>
            </w:pPr>
            <w:r w:rsidRPr="00A02684">
              <w:rPr>
                <w:sz w:val="22"/>
                <w:szCs w:val="22"/>
              </w:rPr>
              <w:t>Не устанавливаются</w:t>
            </w:r>
          </w:p>
        </w:tc>
      </w:tr>
      <w:tr w:rsidR="00E245E7" w:rsidRPr="00A02684" w:rsidTr="007857F8">
        <w:trPr>
          <w:trHeight w:val="20"/>
        </w:trPr>
        <w:tc>
          <w:tcPr>
            <w:tcW w:w="2405" w:type="dxa"/>
            <w:shd w:val="clear" w:color="auto" w:fill="auto"/>
          </w:tcPr>
          <w:p w:rsidR="005F6527" w:rsidRPr="00A02684" w:rsidRDefault="005F6527" w:rsidP="001461FB">
            <w:pPr>
              <w:rPr>
                <w:sz w:val="22"/>
                <w:szCs w:val="22"/>
              </w:rPr>
            </w:pPr>
            <w:r w:rsidRPr="00A02684">
              <w:rPr>
                <w:sz w:val="22"/>
                <w:szCs w:val="22"/>
              </w:rPr>
              <w:t>Зона озелененны</w:t>
            </w:r>
            <w:r w:rsidR="001461FB" w:rsidRPr="00A02684">
              <w:rPr>
                <w:sz w:val="22"/>
                <w:szCs w:val="22"/>
              </w:rPr>
              <w:t>х территорий общего пользования</w:t>
            </w:r>
          </w:p>
        </w:tc>
        <w:tc>
          <w:tcPr>
            <w:tcW w:w="7938" w:type="dxa"/>
            <w:shd w:val="clear" w:color="auto" w:fill="auto"/>
          </w:tcPr>
          <w:p w:rsidR="005F6527" w:rsidRPr="00A02684" w:rsidRDefault="005F6527" w:rsidP="005F6527">
            <w:pPr>
              <w:rPr>
                <w:sz w:val="22"/>
                <w:szCs w:val="22"/>
              </w:rPr>
            </w:pPr>
            <w:r w:rsidRPr="00A02684">
              <w:rPr>
                <w:sz w:val="22"/>
                <w:szCs w:val="22"/>
              </w:rPr>
              <w:t>Зона установлена на территориях в границах населенных пунктов, в том числе включая территории береговых полос водных объектов, предназначена для размещения объектов озеленения общего пользования и сохранения природного ландшафта</w:t>
            </w:r>
            <w:r w:rsidR="004850FD" w:rsidRPr="00A02684">
              <w:rPr>
                <w:sz w:val="22"/>
                <w:szCs w:val="22"/>
              </w:rPr>
              <w:t xml:space="preserve"> с возможностью размещения объектов благоустройства и плоскостных спортивных сооружений.</w:t>
            </w:r>
          </w:p>
        </w:tc>
        <w:tc>
          <w:tcPr>
            <w:tcW w:w="4332" w:type="dxa"/>
            <w:shd w:val="clear" w:color="auto" w:fill="auto"/>
          </w:tcPr>
          <w:p w:rsidR="005F6527" w:rsidRPr="00A02684" w:rsidRDefault="005F6527" w:rsidP="005F6527">
            <w:pPr>
              <w:rPr>
                <w:sz w:val="22"/>
                <w:szCs w:val="22"/>
              </w:rPr>
            </w:pPr>
            <w:r w:rsidRPr="00A02684">
              <w:rPr>
                <w:sz w:val="22"/>
                <w:szCs w:val="22"/>
              </w:rPr>
              <w:t>Минимально допустимая доля зеленых насаждений в площади озелененных территорий общего пользования населенных пунктов: 70 %;</w:t>
            </w:r>
          </w:p>
          <w:p w:rsidR="005F6527" w:rsidRPr="00A02684" w:rsidRDefault="005F6527" w:rsidP="005F6527">
            <w:pPr>
              <w:rPr>
                <w:sz w:val="22"/>
                <w:szCs w:val="22"/>
              </w:rPr>
            </w:pPr>
            <w:r w:rsidRPr="00A02684">
              <w:rPr>
                <w:sz w:val="22"/>
                <w:szCs w:val="22"/>
              </w:rPr>
              <w:t>Макси</w:t>
            </w:r>
            <w:r w:rsidR="00DA5729" w:rsidRPr="00A02684">
              <w:rPr>
                <w:sz w:val="22"/>
                <w:szCs w:val="22"/>
              </w:rPr>
              <w:t>мальный процент застройки: 30 %</w:t>
            </w:r>
          </w:p>
        </w:tc>
      </w:tr>
      <w:tr w:rsidR="00E245E7" w:rsidRPr="00A02684" w:rsidTr="007857F8">
        <w:trPr>
          <w:trHeight w:val="20"/>
        </w:trPr>
        <w:tc>
          <w:tcPr>
            <w:tcW w:w="2405" w:type="dxa"/>
            <w:shd w:val="clear" w:color="auto" w:fill="auto"/>
          </w:tcPr>
          <w:p w:rsidR="005F6527" w:rsidRPr="00A02684" w:rsidRDefault="005F6527" w:rsidP="005F6527">
            <w:pPr>
              <w:rPr>
                <w:sz w:val="22"/>
                <w:szCs w:val="22"/>
              </w:rPr>
            </w:pPr>
            <w:r w:rsidRPr="00A02684">
              <w:rPr>
                <w:sz w:val="22"/>
                <w:szCs w:val="22"/>
              </w:rPr>
              <w:t>Зона лесов</w:t>
            </w:r>
          </w:p>
        </w:tc>
        <w:tc>
          <w:tcPr>
            <w:tcW w:w="7938" w:type="dxa"/>
            <w:shd w:val="clear" w:color="auto" w:fill="auto"/>
          </w:tcPr>
          <w:p w:rsidR="005F6527" w:rsidRPr="00A02684" w:rsidRDefault="005F6527" w:rsidP="005F6527">
            <w:pPr>
              <w:rPr>
                <w:sz w:val="22"/>
                <w:szCs w:val="22"/>
              </w:rPr>
            </w:pPr>
            <w:r w:rsidRPr="00A02684">
              <w:rPr>
                <w:sz w:val="22"/>
                <w:szCs w:val="22"/>
              </w:rPr>
              <w:t>Зона, установлена в границах участковых лесничеств в составе Волосовского лесничества Ленинградской области.</w:t>
            </w:r>
          </w:p>
        </w:tc>
        <w:tc>
          <w:tcPr>
            <w:tcW w:w="4332" w:type="dxa"/>
            <w:shd w:val="clear" w:color="auto" w:fill="auto"/>
          </w:tcPr>
          <w:p w:rsidR="005F6527" w:rsidRPr="00A02684" w:rsidRDefault="00DA5729" w:rsidP="005F6527">
            <w:pPr>
              <w:rPr>
                <w:sz w:val="22"/>
                <w:szCs w:val="22"/>
              </w:rPr>
            </w:pPr>
            <w:r w:rsidRPr="00A02684">
              <w:rPr>
                <w:sz w:val="22"/>
                <w:szCs w:val="22"/>
              </w:rPr>
              <w:t>Не устанавливаются</w:t>
            </w:r>
          </w:p>
        </w:tc>
      </w:tr>
      <w:tr w:rsidR="00E245E7" w:rsidRPr="00A02684" w:rsidTr="007857F8">
        <w:trPr>
          <w:trHeight w:val="20"/>
        </w:trPr>
        <w:tc>
          <w:tcPr>
            <w:tcW w:w="2405" w:type="dxa"/>
            <w:shd w:val="clear" w:color="auto" w:fill="auto"/>
          </w:tcPr>
          <w:p w:rsidR="005F6527" w:rsidRPr="00A02684" w:rsidRDefault="005F6527" w:rsidP="005F6527">
            <w:pPr>
              <w:rPr>
                <w:sz w:val="22"/>
                <w:szCs w:val="22"/>
              </w:rPr>
            </w:pPr>
            <w:r w:rsidRPr="00A02684">
              <w:rPr>
                <w:sz w:val="22"/>
                <w:szCs w:val="22"/>
              </w:rPr>
              <w:t>Зона кладбищ</w:t>
            </w:r>
          </w:p>
        </w:tc>
        <w:tc>
          <w:tcPr>
            <w:tcW w:w="7938" w:type="dxa"/>
            <w:shd w:val="clear" w:color="auto" w:fill="auto"/>
          </w:tcPr>
          <w:p w:rsidR="005F6527" w:rsidRPr="00A02684" w:rsidRDefault="005F6527" w:rsidP="005F6527">
            <w:pPr>
              <w:rPr>
                <w:sz w:val="22"/>
                <w:szCs w:val="22"/>
              </w:rPr>
            </w:pPr>
            <w:r w:rsidRPr="00A02684">
              <w:rPr>
                <w:sz w:val="22"/>
                <w:szCs w:val="22"/>
              </w:rPr>
              <w:t>Зона, предназначенная преимущественно для размещения гражданских и воинских захоронений с возможностью размещения вспомогательных объектов религиозного назначения и ритуальных услуг, а также парковочных мест для посетителей кладбищ.</w:t>
            </w:r>
          </w:p>
        </w:tc>
        <w:tc>
          <w:tcPr>
            <w:tcW w:w="4332" w:type="dxa"/>
            <w:shd w:val="clear" w:color="auto" w:fill="auto"/>
          </w:tcPr>
          <w:p w:rsidR="005F6527" w:rsidRPr="00A02684" w:rsidRDefault="005F6527" w:rsidP="005F6527">
            <w:pPr>
              <w:rPr>
                <w:sz w:val="22"/>
                <w:szCs w:val="22"/>
              </w:rPr>
            </w:pPr>
            <w:r w:rsidRPr="00A02684">
              <w:rPr>
                <w:sz w:val="22"/>
                <w:szCs w:val="22"/>
              </w:rPr>
              <w:t>Макси</w:t>
            </w:r>
            <w:r w:rsidR="00DA5729" w:rsidRPr="00A02684">
              <w:rPr>
                <w:sz w:val="22"/>
                <w:szCs w:val="22"/>
              </w:rPr>
              <w:t>мальный процент застройки: 10 %</w:t>
            </w:r>
          </w:p>
        </w:tc>
      </w:tr>
      <w:tr w:rsidR="00E245E7" w:rsidRPr="00A02684" w:rsidTr="007857F8">
        <w:trPr>
          <w:trHeight w:val="20"/>
        </w:trPr>
        <w:tc>
          <w:tcPr>
            <w:tcW w:w="2405" w:type="dxa"/>
            <w:shd w:val="clear" w:color="auto" w:fill="auto"/>
          </w:tcPr>
          <w:p w:rsidR="005F6527" w:rsidRPr="00A02684" w:rsidRDefault="005F6527" w:rsidP="005F6527">
            <w:pPr>
              <w:rPr>
                <w:sz w:val="22"/>
                <w:szCs w:val="22"/>
              </w:rPr>
            </w:pPr>
            <w:r w:rsidRPr="00A02684">
              <w:rPr>
                <w:sz w:val="22"/>
                <w:szCs w:val="22"/>
              </w:rPr>
              <w:t>Зона озелененных территорий специального назначения</w:t>
            </w:r>
          </w:p>
        </w:tc>
        <w:tc>
          <w:tcPr>
            <w:tcW w:w="7938" w:type="dxa"/>
            <w:shd w:val="clear" w:color="auto" w:fill="auto"/>
          </w:tcPr>
          <w:p w:rsidR="005F6527" w:rsidRPr="00A02684" w:rsidRDefault="005F6527" w:rsidP="005F6527">
            <w:pPr>
              <w:rPr>
                <w:sz w:val="22"/>
                <w:szCs w:val="22"/>
              </w:rPr>
            </w:pPr>
            <w:r w:rsidRPr="00A02684">
              <w:rPr>
                <w:sz w:val="22"/>
                <w:szCs w:val="22"/>
              </w:rPr>
              <w:t>Зона установлена в границах населенных пунктов на территориях, расположенных в зонах с особыми условиями использования территорий (санитарно-защитная зона, придорожная полоса, охранная зона объектов инженерной инфраструктуры), на которых отсутствуют земельные участки в частной собственности, с целью ограничения возможности расширения участков в пределах зон с особыми условиями использования территорий и снижения негативного воздействия хозяйственной и иной деятельности на окружающую среду от предприятий, сооружений и иных объектов, групп объектов, являющихся источниками химического, физического, биологического воздействия на среду обитания и здоровье человека для сохранения благоприятных условий жизнедеятельности населения. Предназначена для размещения объектов озеленения специального назначения с ограниченной возможностью размещения объектов капитального строительства, проездов, автостоянок, гаражей, и иных, которые не противоречат режиму зоны с особыми условиями использования территории.</w:t>
            </w:r>
          </w:p>
        </w:tc>
        <w:tc>
          <w:tcPr>
            <w:tcW w:w="4332" w:type="dxa"/>
            <w:shd w:val="clear" w:color="auto" w:fill="auto"/>
          </w:tcPr>
          <w:p w:rsidR="005F6527" w:rsidRPr="00A02684" w:rsidRDefault="005F6527" w:rsidP="005F6527">
            <w:pPr>
              <w:rPr>
                <w:sz w:val="22"/>
                <w:szCs w:val="22"/>
              </w:rPr>
            </w:pPr>
            <w:r w:rsidRPr="00A02684">
              <w:rPr>
                <w:sz w:val="22"/>
                <w:szCs w:val="22"/>
              </w:rPr>
              <w:t>Максимально допустимый процент застройки в гран</w:t>
            </w:r>
            <w:r w:rsidR="00DA5729" w:rsidRPr="00A02684">
              <w:rPr>
                <w:sz w:val="22"/>
                <w:szCs w:val="22"/>
              </w:rPr>
              <w:t>ицах функциональной зоны – 20 %</w:t>
            </w:r>
          </w:p>
        </w:tc>
      </w:tr>
      <w:tr w:rsidR="00E65F2F" w:rsidRPr="00A02684" w:rsidTr="00121ABC">
        <w:trPr>
          <w:trHeight w:val="20"/>
        </w:trPr>
        <w:tc>
          <w:tcPr>
            <w:tcW w:w="2405" w:type="dxa"/>
            <w:shd w:val="clear" w:color="auto" w:fill="auto"/>
          </w:tcPr>
          <w:p w:rsidR="00E65F2F" w:rsidRPr="00A02684" w:rsidRDefault="00E65F2F" w:rsidP="00121ABC">
            <w:pPr>
              <w:rPr>
                <w:sz w:val="22"/>
                <w:szCs w:val="22"/>
              </w:rPr>
            </w:pPr>
            <w:r w:rsidRPr="00A02684">
              <w:rPr>
                <w:sz w:val="22"/>
                <w:szCs w:val="22"/>
              </w:rPr>
              <w:lastRenderedPageBreak/>
              <w:t>Зона особо охраняемых территорий</w:t>
            </w:r>
          </w:p>
        </w:tc>
        <w:tc>
          <w:tcPr>
            <w:tcW w:w="7938" w:type="dxa"/>
            <w:shd w:val="clear" w:color="auto" w:fill="auto"/>
          </w:tcPr>
          <w:p w:rsidR="00E65F2F" w:rsidRPr="00A02684" w:rsidRDefault="00E65F2F" w:rsidP="00E65F2F">
            <w:pPr>
              <w:rPr>
                <w:sz w:val="22"/>
                <w:szCs w:val="22"/>
              </w:rPr>
            </w:pPr>
            <w:r w:rsidRPr="00A02684">
              <w:rPr>
                <w:rStyle w:val="blk"/>
                <w:sz w:val="22"/>
                <w:szCs w:val="22"/>
              </w:rPr>
              <w:t>Включает земельные участки, имеющие особое историко-культурное значение (территория объекта культурного наследия ре</w:t>
            </w:r>
            <w:r w:rsidR="008C2916" w:rsidRPr="00A02684">
              <w:rPr>
                <w:rStyle w:val="blk"/>
                <w:sz w:val="22"/>
                <w:szCs w:val="22"/>
              </w:rPr>
              <w:t>г</w:t>
            </w:r>
            <w:r w:rsidRPr="00A02684">
              <w:rPr>
                <w:rStyle w:val="blk"/>
                <w:sz w:val="22"/>
                <w:szCs w:val="22"/>
              </w:rPr>
              <w:t xml:space="preserve">ионального значения </w:t>
            </w:r>
            <w:r w:rsidRPr="00A02684">
              <w:rPr>
                <w:sz w:val="22"/>
                <w:szCs w:val="22"/>
              </w:rPr>
              <w:t>«Усадьба Врангеля «Терпилицы»</w:t>
            </w:r>
            <w:r w:rsidRPr="00A02684">
              <w:rPr>
                <w:rStyle w:val="blk"/>
                <w:sz w:val="22"/>
                <w:szCs w:val="22"/>
              </w:rPr>
              <w:t>).</w:t>
            </w:r>
          </w:p>
        </w:tc>
        <w:tc>
          <w:tcPr>
            <w:tcW w:w="4332" w:type="dxa"/>
            <w:shd w:val="clear" w:color="auto" w:fill="auto"/>
          </w:tcPr>
          <w:p w:rsidR="00E65F2F" w:rsidRPr="00A02684" w:rsidRDefault="00E65F2F" w:rsidP="00121ABC">
            <w:pPr>
              <w:rPr>
                <w:sz w:val="22"/>
                <w:szCs w:val="22"/>
              </w:rPr>
            </w:pPr>
            <w:r w:rsidRPr="00A02684">
              <w:rPr>
                <w:sz w:val="22"/>
                <w:szCs w:val="22"/>
              </w:rPr>
              <w:t>Не устанавливаются</w:t>
            </w:r>
          </w:p>
        </w:tc>
      </w:tr>
      <w:tr w:rsidR="00E245E7" w:rsidRPr="00A02684" w:rsidTr="007857F8">
        <w:trPr>
          <w:trHeight w:val="20"/>
        </w:trPr>
        <w:tc>
          <w:tcPr>
            <w:tcW w:w="2405" w:type="dxa"/>
            <w:shd w:val="clear" w:color="auto" w:fill="auto"/>
          </w:tcPr>
          <w:p w:rsidR="005F6527" w:rsidRPr="00A02684" w:rsidRDefault="005F6527" w:rsidP="00547EC2">
            <w:pPr>
              <w:rPr>
                <w:sz w:val="22"/>
                <w:szCs w:val="22"/>
              </w:rPr>
            </w:pPr>
            <w:r w:rsidRPr="00A02684">
              <w:rPr>
                <w:sz w:val="22"/>
                <w:szCs w:val="22"/>
              </w:rPr>
              <w:t xml:space="preserve">Зона </w:t>
            </w:r>
            <w:r w:rsidR="00547EC2" w:rsidRPr="00A02684">
              <w:rPr>
                <w:sz w:val="22"/>
                <w:szCs w:val="22"/>
              </w:rPr>
              <w:t>специального назначения</w:t>
            </w:r>
          </w:p>
        </w:tc>
        <w:tc>
          <w:tcPr>
            <w:tcW w:w="7938" w:type="dxa"/>
            <w:shd w:val="clear" w:color="auto" w:fill="auto"/>
          </w:tcPr>
          <w:p w:rsidR="00DB4BE6" w:rsidRPr="00A02684" w:rsidRDefault="00DB4BE6" w:rsidP="00DB4BE6">
            <w:pPr>
              <w:rPr>
                <w:sz w:val="22"/>
                <w:szCs w:val="22"/>
              </w:rPr>
            </w:pPr>
            <w:r w:rsidRPr="00A02684">
              <w:rPr>
                <w:sz w:val="22"/>
                <w:szCs w:val="22"/>
              </w:rPr>
              <w:t>Зона, предназначенная преимущественно для размещения объектов специального назначения за границами населенных пунктов, включая объекты Ленинградского областного государственного стационарного бюджетного учреждения социального обслуживания «Волосовский психоневрологический интернат».</w:t>
            </w:r>
          </w:p>
        </w:tc>
        <w:tc>
          <w:tcPr>
            <w:tcW w:w="4332" w:type="dxa"/>
            <w:shd w:val="clear" w:color="auto" w:fill="auto"/>
          </w:tcPr>
          <w:p w:rsidR="005F6527" w:rsidRPr="00A02684" w:rsidRDefault="00DA5729" w:rsidP="005F6527">
            <w:pPr>
              <w:rPr>
                <w:sz w:val="22"/>
                <w:szCs w:val="22"/>
              </w:rPr>
            </w:pPr>
            <w:r w:rsidRPr="00A02684">
              <w:rPr>
                <w:sz w:val="22"/>
                <w:szCs w:val="22"/>
              </w:rPr>
              <w:t>Не устанавливаются</w:t>
            </w:r>
          </w:p>
        </w:tc>
      </w:tr>
    </w:tbl>
    <w:p w:rsidR="003530C5" w:rsidRPr="00A02684" w:rsidRDefault="003530C5" w:rsidP="005F6527"/>
    <w:p w:rsidR="005F6527" w:rsidRPr="00A02684" w:rsidRDefault="005F6527" w:rsidP="005F6527">
      <w:pPr>
        <w:sectPr w:rsidR="005F6527" w:rsidRPr="00A02684" w:rsidSect="00030C61">
          <w:pgSz w:w="16840" w:h="11907" w:orient="landscape" w:code="9"/>
          <w:pgMar w:top="1134" w:right="1134" w:bottom="567" w:left="1134" w:header="720" w:footer="720" w:gutter="0"/>
          <w:cols w:space="720"/>
        </w:sectPr>
      </w:pPr>
    </w:p>
    <w:p w:rsidR="007A5C9E" w:rsidRPr="00A02684" w:rsidRDefault="007A5C9E" w:rsidP="00F37281">
      <w:pPr>
        <w:pStyle w:val="1"/>
        <w:numPr>
          <w:ilvl w:val="1"/>
          <w:numId w:val="2"/>
        </w:numPr>
        <w:ind w:left="0" w:firstLine="0"/>
      </w:pPr>
      <w:bookmarkStart w:id="153" w:name="_Toc493070478"/>
      <w:bookmarkStart w:id="154" w:name="_Toc74682309"/>
      <w:r w:rsidRPr="00A02684">
        <w:lastRenderedPageBreak/>
        <w:t>Мероприятия по обеспечению сохранности объектов культурного наследия, включенных в реестр, выявленных объектов культурного наследия</w:t>
      </w:r>
      <w:bookmarkEnd w:id="153"/>
      <w:bookmarkEnd w:id="154"/>
    </w:p>
    <w:p w:rsidR="007A5C9E" w:rsidRPr="00A02684" w:rsidRDefault="007A5C9E" w:rsidP="00F37281">
      <w:pPr>
        <w:ind w:firstLine="709"/>
      </w:pPr>
    </w:p>
    <w:p w:rsidR="00702BCC" w:rsidRPr="00A02684" w:rsidRDefault="00702BCC" w:rsidP="00F37281">
      <w:pPr>
        <w:pStyle w:val="afff"/>
        <w:suppressAutoHyphens/>
        <w:spacing w:before="0" w:after="0"/>
        <w:ind w:firstLine="709"/>
      </w:pPr>
      <w:bookmarkStart w:id="155" w:name="_Toc493070479"/>
      <w:r w:rsidRPr="00A02684">
        <w:t>При осуществлении градостроительной деятельности необходимо учитывать требования Федерального закона от 25 июня 2002 года № 73-ФЗ «Об объектах культурного наследия (памятниках истории и культуры) народов Российской Федерации»</w:t>
      </w:r>
      <w:r w:rsidR="00B97A30" w:rsidRPr="00A02684">
        <w:t xml:space="preserve"> (далее – Федеральный закон от 25 июня 2002 года № 73-ФЗ)</w:t>
      </w:r>
      <w:r w:rsidRPr="00A02684">
        <w:t>.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от 25 июня 2002 года № 73-ФЗ,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702BCC" w:rsidRPr="00A02684" w:rsidRDefault="00702BCC" w:rsidP="00F37281">
      <w:pPr>
        <w:pStyle w:val="afff"/>
        <w:suppressAutoHyphens/>
        <w:spacing w:before="0" w:after="0"/>
        <w:ind w:firstLine="709"/>
      </w:pPr>
      <w:r w:rsidRPr="00A02684">
        <w:t xml:space="preserve">В соответствии со статьёй 31 Федерального закона </w:t>
      </w:r>
      <w:r w:rsidR="00BC6436" w:rsidRPr="00A02684">
        <w:t xml:space="preserve">от 25 июня 2002 года </w:t>
      </w:r>
      <w:r w:rsidRPr="00A02684">
        <w:t>№ 73-ФЗ историко-культурная экспертиза проводится до начала землеустроительных,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Таким образом, действующим законодательством об охране объектов культурного наследия не установлена обязанность проведения государственной историко-культурной экспертизы земельного участка на стадии разработки проекта планировки территории.</w:t>
      </w:r>
    </w:p>
    <w:p w:rsidR="00702BCC" w:rsidRPr="00A02684" w:rsidRDefault="00702BCC" w:rsidP="00F37281">
      <w:pPr>
        <w:pStyle w:val="afff"/>
        <w:suppressAutoHyphens/>
        <w:spacing w:before="0" w:after="0"/>
        <w:ind w:firstLine="709"/>
        <w:rPr>
          <w:bCs/>
        </w:rPr>
      </w:pPr>
      <w:r w:rsidRPr="00A02684">
        <w:rPr>
          <w:bCs/>
        </w:rPr>
        <w:t>Согласно статье 5.1 Федерального закона от 25</w:t>
      </w:r>
      <w:r w:rsidRPr="00A02684">
        <w:t xml:space="preserve"> июня </w:t>
      </w:r>
      <w:r w:rsidRPr="00A02684">
        <w:rPr>
          <w:bCs/>
        </w:rPr>
        <w:t>2002 года №</w:t>
      </w:r>
      <w:r w:rsidR="004E1D77" w:rsidRPr="00A02684">
        <w:rPr>
          <w:bCs/>
        </w:rPr>
        <w:t> </w:t>
      </w:r>
      <w:r w:rsidRPr="00A02684">
        <w:rPr>
          <w:bCs/>
        </w:rPr>
        <w:t>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02BCC" w:rsidRPr="00A02684" w:rsidRDefault="00702BCC" w:rsidP="00F37281">
      <w:pPr>
        <w:pStyle w:val="afff"/>
        <w:suppressAutoHyphens/>
        <w:spacing w:before="0" w:after="0"/>
        <w:ind w:firstLine="709"/>
        <w:rPr>
          <w:bCs/>
        </w:rPr>
      </w:pPr>
      <w:r w:rsidRPr="00A02684">
        <w:rPr>
          <w:bCs/>
        </w:rPr>
        <w:t xml:space="preserve">В соответствии со статьёй 36 Федерального закона </w:t>
      </w:r>
      <w:r w:rsidR="00B97A30" w:rsidRPr="00A02684">
        <w:t xml:space="preserve">от 25 июня 2002 года </w:t>
      </w:r>
      <w:r w:rsidRPr="00A02684">
        <w:rPr>
          <w:bCs/>
        </w:rPr>
        <w:t xml:space="preserve">№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пунктами 2, 3 статьи 36 Федерального закона </w:t>
      </w:r>
      <w:r w:rsidR="00B97A30" w:rsidRPr="00A02684">
        <w:t xml:space="preserve">от 25 июня 2002 года </w:t>
      </w:r>
      <w:r w:rsidRPr="00A02684">
        <w:rPr>
          <w:bCs/>
        </w:rPr>
        <w:t>№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702BCC" w:rsidRPr="00A02684" w:rsidRDefault="00702BCC" w:rsidP="00F37281">
      <w:pPr>
        <w:pStyle w:val="afff"/>
        <w:suppressAutoHyphens/>
        <w:spacing w:before="0" w:after="0"/>
        <w:ind w:firstLine="709"/>
        <w:rPr>
          <w:bCs/>
        </w:rPr>
      </w:pPr>
      <w:r w:rsidRPr="00A02684">
        <w:rPr>
          <w:bCs/>
        </w:rPr>
        <w:t>Согласно пункту 4 статьи 36 Федерального закона</w:t>
      </w:r>
      <w:r w:rsidR="00B97A30" w:rsidRPr="00A02684">
        <w:t xml:space="preserve"> от 25 июня 2002 года</w:t>
      </w:r>
      <w:r w:rsidRPr="00A02684">
        <w:rPr>
          <w:bCs/>
        </w:rPr>
        <w:t xml:space="preserve">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w:t>
      </w:r>
      <w:r w:rsidRPr="00A02684">
        <w:rPr>
          <w:bCs/>
        </w:rPr>
        <w:lastRenderedPageBreak/>
        <w:t>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02BCC" w:rsidRPr="00A02684" w:rsidRDefault="00702BCC" w:rsidP="00F37281">
      <w:pPr>
        <w:pStyle w:val="afff"/>
        <w:suppressAutoHyphens/>
        <w:spacing w:before="0" w:after="0"/>
        <w:ind w:firstLine="709"/>
        <w:rPr>
          <w:bCs/>
        </w:rPr>
      </w:pPr>
      <w:r w:rsidRPr="00A02684">
        <w:rPr>
          <w:bCs/>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02BCC" w:rsidRPr="00A02684" w:rsidRDefault="00702BCC" w:rsidP="00F37281">
      <w:pPr>
        <w:pStyle w:val="afff"/>
        <w:suppressAutoHyphens/>
        <w:spacing w:before="0" w:after="0"/>
        <w:ind w:firstLine="709"/>
        <w:rPr>
          <w:bCs/>
        </w:rPr>
      </w:pPr>
      <w:r w:rsidRPr="00A02684">
        <w:rPr>
          <w:bC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02BCC" w:rsidRPr="00A02684" w:rsidRDefault="00702BCC" w:rsidP="00F37281">
      <w:pPr>
        <w:pStyle w:val="afff"/>
        <w:suppressAutoHyphens/>
        <w:spacing w:before="0" w:after="0"/>
        <w:ind w:firstLine="709"/>
        <w:rPr>
          <w:bCs/>
        </w:rPr>
      </w:pPr>
      <w:r w:rsidRPr="00A02684">
        <w:rPr>
          <w:bCs/>
        </w:rPr>
        <w:t>Границы территории объекта археологического наследия определяются на основании археологических полевых работ.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702BCC" w:rsidRPr="00A02684" w:rsidRDefault="00702BCC" w:rsidP="00F37281">
      <w:pPr>
        <w:pStyle w:val="afff"/>
        <w:suppressAutoHyphens/>
        <w:spacing w:before="0" w:after="0"/>
        <w:ind w:firstLine="709"/>
        <w:rPr>
          <w:bCs/>
        </w:rPr>
      </w:pPr>
    </w:p>
    <w:p w:rsidR="00702BCC" w:rsidRPr="00A02684" w:rsidRDefault="00702BCC" w:rsidP="00F37281">
      <w:pPr>
        <w:pStyle w:val="afff"/>
        <w:suppressAutoHyphens/>
        <w:spacing w:before="0" w:after="0"/>
        <w:ind w:firstLine="709"/>
        <w:rPr>
          <w:bCs/>
        </w:rPr>
      </w:pPr>
      <w:r w:rsidRPr="00A02684">
        <w:rPr>
          <w:bCs/>
        </w:rPr>
        <w:t>В соответствии со статьёй 99 Земельного кодекса Российской Федерации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702BCC" w:rsidRPr="00A02684" w:rsidRDefault="00702BCC" w:rsidP="00F37281">
      <w:pPr>
        <w:pStyle w:val="afff"/>
        <w:suppressAutoHyphens/>
        <w:spacing w:before="0" w:after="0"/>
        <w:ind w:firstLine="709"/>
        <w:rPr>
          <w:bCs/>
        </w:rPr>
      </w:pPr>
      <w:r w:rsidRPr="00A02684">
        <w:rPr>
          <w:bCs/>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объектов культурного наследия.</w:t>
      </w:r>
    </w:p>
    <w:p w:rsidR="00702BCC" w:rsidRPr="00A02684" w:rsidRDefault="00702BCC" w:rsidP="00F37281">
      <w:pPr>
        <w:pStyle w:val="afff"/>
        <w:suppressAutoHyphens/>
        <w:spacing w:before="0" w:after="0"/>
        <w:ind w:firstLine="709"/>
        <w:rPr>
          <w:bCs/>
        </w:rPr>
      </w:pPr>
      <w:r w:rsidRPr="00A02684">
        <w:rPr>
          <w:bC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02BCC" w:rsidRPr="00A02684" w:rsidRDefault="00702BCC" w:rsidP="00F37281">
      <w:pPr>
        <w:pStyle w:val="afff"/>
        <w:suppressAutoHyphens/>
        <w:spacing w:before="0" w:after="0"/>
        <w:ind w:firstLine="709"/>
        <w:rPr>
          <w:bCs/>
        </w:rPr>
      </w:pPr>
      <w:r w:rsidRPr="00A02684">
        <w:rPr>
          <w:bC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702BCC" w:rsidRPr="00A02684" w:rsidRDefault="00702BCC" w:rsidP="00F37281">
      <w:pPr>
        <w:pStyle w:val="afff"/>
        <w:suppressAutoHyphens/>
        <w:spacing w:before="0" w:after="0"/>
        <w:ind w:firstLine="709"/>
        <w:rPr>
          <w:bCs/>
        </w:rPr>
      </w:pPr>
      <w:r w:rsidRPr="00A02684">
        <w:rPr>
          <w:bC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02BCC" w:rsidRPr="00A02684" w:rsidRDefault="00702BCC" w:rsidP="00F37281">
      <w:pPr>
        <w:pStyle w:val="afff"/>
        <w:suppressAutoHyphens/>
        <w:spacing w:before="0" w:after="0"/>
        <w:ind w:firstLine="709"/>
        <w:rPr>
          <w:bCs/>
        </w:rPr>
      </w:pPr>
      <w:r w:rsidRPr="00A02684">
        <w:rPr>
          <w:bC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02BCC" w:rsidRPr="00A02684" w:rsidRDefault="00702BCC" w:rsidP="00F37281">
      <w:pPr>
        <w:pStyle w:val="afff"/>
        <w:suppressAutoHyphens/>
        <w:spacing w:before="0" w:after="0"/>
        <w:ind w:firstLine="709"/>
        <w:rPr>
          <w:bCs/>
        </w:rPr>
      </w:pPr>
      <w:r w:rsidRPr="00A02684">
        <w:rPr>
          <w:bC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02BCC" w:rsidRPr="00A02684" w:rsidRDefault="00702BCC" w:rsidP="00F37281">
      <w:pPr>
        <w:pStyle w:val="afff"/>
        <w:suppressAutoHyphens/>
        <w:spacing w:before="0" w:after="0"/>
        <w:ind w:firstLine="709"/>
        <w:rPr>
          <w:bCs/>
        </w:rPr>
      </w:pPr>
      <w:r w:rsidRPr="00A02684">
        <w:rPr>
          <w:bCs/>
        </w:rPr>
        <w:lastRenderedPageBreak/>
        <w:t>Необходимый состав зон охраны объекта культурного наследия или объединенной зоны охраны объектов культурного наследия определяется проектом зон охраны объекта культурного наследия или проектом объединенной зоны охраны объектов культурного наследия.</w:t>
      </w:r>
    </w:p>
    <w:p w:rsidR="00702BCC" w:rsidRPr="00A02684" w:rsidRDefault="00702BCC" w:rsidP="00F37281">
      <w:pPr>
        <w:pStyle w:val="afff"/>
        <w:suppressAutoHyphens/>
        <w:spacing w:before="0" w:after="0"/>
        <w:ind w:firstLine="709"/>
        <w:rPr>
          <w:bCs/>
        </w:rPr>
      </w:pPr>
      <w:r w:rsidRPr="00A02684">
        <w:rPr>
          <w:bCs/>
        </w:rPr>
        <w:t>Порядок разработки, согласования и утверждения проекта зон охраны объектов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утверждены постановление Правительства Российской Федерации от 12</w:t>
      </w:r>
      <w:r w:rsidRPr="00A02684">
        <w:t xml:space="preserve"> сентября </w:t>
      </w:r>
      <w:r w:rsidRPr="00A02684">
        <w:rPr>
          <w:bCs/>
        </w:rPr>
        <w:t>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02BCC" w:rsidRPr="00A02684" w:rsidRDefault="00702BCC" w:rsidP="00F37281">
      <w:pPr>
        <w:pStyle w:val="afff"/>
        <w:suppressAutoHyphens/>
        <w:spacing w:before="0" w:after="0"/>
        <w:ind w:firstLine="709"/>
        <w:rPr>
          <w:bCs/>
        </w:rPr>
      </w:pPr>
      <w:r w:rsidRPr="00A02684">
        <w:rPr>
          <w:bCs/>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проектов зон охраны объектов культурного наследия.</w:t>
      </w:r>
    </w:p>
    <w:p w:rsidR="00702BCC" w:rsidRPr="00A02684" w:rsidRDefault="00702BCC" w:rsidP="00F37281">
      <w:pPr>
        <w:pStyle w:val="afff"/>
        <w:suppressAutoHyphens/>
        <w:spacing w:before="0" w:after="0"/>
        <w:ind w:firstLine="709"/>
        <w:rPr>
          <w:bCs/>
        </w:rPr>
      </w:pPr>
    </w:p>
    <w:p w:rsidR="000E6419" w:rsidRPr="00A02684" w:rsidRDefault="00826B06" w:rsidP="00F37281">
      <w:pPr>
        <w:pStyle w:val="1"/>
        <w:ind w:firstLine="0"/>
      </w:pPr>
      <w:bookmarkStart w:id="156" w:name="_Toc74682310"/>
      <w:r w:rsidRPr="00A02684">
        <w:t>5</w:t>
      </w:r>
      <w:r w:rsidR="000E6419" w:rsidRPr="00A02684">
        <w:t>. ОЦЕНКА ВОЗМОЖНОГО ВЛИЯНИЯ ПЛАНИРУЕМЫХ ДЛЯ РАЗМЕЩЕНИЯ ОБЪЕКТОВ МЕСТНОГО ЗНАЧЕНИЯ ПОСЕЛЕНИЯ НА КОМПЛЕКСНОЕ РАЗВИТИЕ ЭТИХ ТЕРРИТОРИЙ. ОСНОВНЫЕ ТЕХНИКО-ЭКОНОМИЧЕСКИЕ ПОКАЗАТЕЛИ</w:t>
      </w:r>
      <w:bookmarkEnd w:id="155"/>
      <w:bookmarkEnd w:id="156"/>
    </w:p>
    <w:p w:rsidR="00587386" w:rsidRPr="00A02684" w:rsidRDefault="00587386" w:rsidP="00B604CB">
      <w:pPr>
        <w:ind w:firstLine="709"/>
      </w:pPr>
      <w:bookmarkStart w:id="157" w:name="_Toc345505747"/>
      <w:bookmarkStart w:id="158" w:name="_Toc375059417"/>
      <w:bookmarkStart w:id="159" w:name="_Toc383608871"/>
      <w:bookmarkStart w:id="160" w:name="_Toc398551734"/>
      <w:bookmarkStart w:id="161" w:name="_Toc488914928"/>
    </w:p>
    <w:p w:rsidR="00615837" w:rsidRPr="00A02684" w:rsidRDefault="00615837" w:rsidP="00615837">
      <w:pPr>
        <w:pStyle w:val="afff"/>
        <w:suppressAutoHyphens/>
        <w:spacing w:before="0" w:after="0"/>
        <w:ind w:firstLine="709"/>
      </w:pPr>
      <w:r w:rsidRPr="00A02684">
        <w:t>Размещение планируемых объектов местного значения в соответствии с генеральным планом муниципального образования Бегуницкое сельское поселение Волосовского муниципального района Ленинградской области направлено на создание условий реализации документов стратегического планирования регионального и местного уровня, повышение эффективности решения вопросов местного значения</w:t>
      </w:r>
      <w:r w:rsidRPr="00A02684">
        <w:rPr>
          <w:bCs/>
        </w:rPr>
        <w:t xml:space="preserve"> сельского поселения в соответствии с Федеральным законом от 6 октября 2003 года № 131-ФЗ «Об общих принципах</w:t>
      </w:r>
      <w:r w:rsidRPr="00A02684">
        <w:t xml:space="preserve"> </w:t>
      </w:r>
      <w:r w:rsidRPr="00A02684">
        <w:rPr>
          <w:bCs/>
        </w:rPr>
        <w:t>организации местного самоуправления в Российской Федерации»</w:t>
      </w:r>
      <w:r w:rsidRPr="00A02684">
        <w:t>. В целом, реализация мероприятий по развитию планируемых объектов местного значения в соответствии с документами территориального планирования, создание условий для размещения планируемых объектов федерального и регионального значения окажет положительное влияние на инвестиционную привлекательность территории и достижение целевых индикаторов, утвержденных документами стратегического планирования.</w:t>
      </w:r>
    </w:p>
    <w:p w:rsidR="00615837" w:rsidRPr="00A02684" w:rsidRDefault="00615837" w:rsidP="00615837">
      <w:pPr>
        <w:pStyle w:val="afff"/>
        <w:suppressAutoHyphens/>
        <w:spacing w:before="0" w:after="0"/>
        <w:ind w:firstLine="709"/>
      </w:pPr>
    </w:p>
    <w:p w:rsidR="00615837" w:rsidRPr="00A02684" w:rsidRDefault="00615837" w:rsidP="00615837">
      <w:pPr>
        <w:pStyle w:val="afff"/>
        <w:suppressAutoHyphens/>
        <w:spacing w:before="0" w:after="0"/>
        <w:ind w:firstLine="709"/>
        <w:rPr>
          <w:b/>
          <w:bCs/>
        </w:rPr>
      </w:pPr>
      <w:r w:rsidRPr="00A02684">
        <w:rPr>
          <w:b/>
          <w:bCs/>
        </w:rPr>
        <w:t>Оценка возможного влияния планируемых для размещения объектов местного значения поселения на социально-экономическое развитие соответствующей территории</w:t>
      </w:r>
    </w:p>
    <w:p w:rsidR="00615837" w:rsidRPr="00A02684" w:rsidRDefault="00615837" w:rsidP="00615837">
      <w:pPr>
        <w:pStyle w:val="afff"/>
        <w:suppressAutoHyphens/>
        <w:spacing w:before="0" w:after="0"/>
        <w:ind w:firstLine="709"/>
        <w:rPr>
          <w:bCs/>
        </w:rPr>
      </w:pPr>
      <w:r w:rsidRPr="00A02684">
        <w:rPr>
          <w:bCs/>
        </w:rPr>
        <w:t xml:space="preserve">В целях стратегического планирования, включение планируемых объектов местного значения поселения в генеральный план </w:t>
      </w:r>
      <w:r w:rsidRPr="00A02684">
        <w:t>муниципального образования Бегуницкое сельское поселение Волосовского муниципального района Ленинградской области</w:t>
      </w:r>
      <w:r w:rsidRPr="00A02684">
        <w:rPr>
          <w:bCs/>
        </w:rPr>
        <w:t>, который является документом, определяющим возможное развитие территории, является необходимым условием для достижения целевых показателей Стратегии социально-экономического развития Ленинградской области до 2030 года,</w:t>
      </w:r>
      <w:r w:rsidRPr="00A02684">
        <w:t xml:space="preserve"> утвержденной </w:t>
      </w:r>
      <w:r w:rsidR="00691AAD" w:rsidRPr="00A02684">
        <w:t xml:space="preserve">областным </w:t>
      </w:r>
      <w:r w:rsidRPr="00A02684">
        <w:t xml:space="preserve">законом Ленинградской области от 8 августа 2016 года № 76-оз (в редакции </w:t>
      </w:r>
      <w:r w:rsidR="00D12552" w:rsidRPr="00A02684">
        <w:t xml:space="preserve">областного </w:t>
      </w:r>
      <w:r w:rsidRPr="00A02684">
        <w:t>закона Ленинградской области от 19 декабря 2019 года № 100-оз)</w:t>
      </w:r>
      <w:r w:rsidRPr="00A02684">
        <w:rPr>
          <w:bCs/>
        </w:rPr>
        <w:t xml:space="preserve"> и Стратегии социально-экономического развития муниципального образования Волосовский муниципальный район Ленинградской области на период до 2030 года, утвержденной решением совета депутатов Волосовского муниципального района от 24 мая 2017 года № 181.</w:t>
      </w:r>
    </w:p>
    <w:p w:rsidR="00615837" w:rsidRPr="00A02684" w:rsidRDefault="00615837" w:rsidP="00615837">
      <w:pPr>
        <w:pStyle w:val="afff"/>
        <w:suppressAutoHyphens/>
        <w:spacing w:before="0" w:after="0"/>
        <w:ind w:firstLine="709"/>
        <w:rPr>
          <w:bCs/>
        </w:rPr>
      </w:pPr>
      <w:r w:rsidRPr="00A02684">
        <w:rPr>
          <w:bCs/>
        </w:rPr>
        <w:t>Планируемые для размещения объекты местного значения поселения окажут положительное влияние на социально-экономическое развитие территории, в том числе:</w:t>
      </w:r>
    </w:p>
    <w:p w:rsidR="00615837" w:rsidRPr="00A02684" w:rsidRDefault="00615837" w:rsidP="00B64F6F">
      <w:pPr>
        <w:pStyle w:val="afff"/>
        <w:numPr>
          <w:ilvl w:val="0"/>
          <w:numId w:val="43"/>
        </w:numPr>
        <w:suppressAutoHyphens/>
        <w:spacing w:before="0" w:after="0"/>
        <w:rPr>
          <w:bCs/>
        </w:rPr>
      </w:pPr>
      <w:r w:rsidRPr="00A02684">
        <w:rPr>
          <w:bCs/>
        </w:rPr>
        <w:t>снижение доли аварийного жилья в жилищном фонде муниципальных образований Ленинградской области за счет расселения жилых домов, включенных в Реестр</w:t>
      </w:r>
    </w:p>
    <w:p w:rsidR="00615837" w:rsidRPr="00A02684" w:rsidRDefault="00615837" w:rsidP="00B64F6F">
      <w:pPr>
        <w:pStyle w:val="afff"/>
        <w:numPr>
          <w:ilvl w:val="0"/>
          <w:numId w:val="43"/>
        </w:numPr>
        <w:suppressAutoHyphens/>
        <w:spacing w:before="0" w:after="0"/>
        <w:rPr>
          <w:bCs/>
        </w:rPr>
      </w:pPr>
      <w:r w:rsidRPr="00A02684">
        <w:rPr>
          <w:bCs/>
        </w:rPr>
        <w:t>создание условий для роста жилищного строительства за счет благоустройства территории населенных пунктов, обеспечения жилых зон объектами коммунальной инфраструктуры, транспортной инфраструктуры и социальной инфраструктуры;</w:t>
      </w:r>
    </w:p>
    <w:p w:rsidR="00615837" w:rsidRPr="00A02684" w:rsidRDefault="00615837" w:rsidP="00B64F6F">
      <w:pPr>
        <w:pStyle w:val="afff"/>
        <w:numPr>
          <w:ilvl w:val="0"/>
          <w:numId w:val="43"/>
        </w:numPr>
        <w:suppressAutoHyphens/>
        <w:spacing w:before="0" w:after="0"/>
        <w:rPr>
          <w:bCs/>
        </w:rPr>
      </w:pPr>
      <w:r w:rsidRPr="00A02684">
        <w:rPr>
          <w:bCs/>
        </w:rPr>
        <w:lastRenderedPageBreak/>
        <w:t xml:space="preserve">увеличение проектной вместимости объектов социальной инфраструктуры до нормативных значений, установленных местными нормативами градостроительного проектирования с учетом прогноза численности населения на расчетный срок, </w:t>
      </w:r>
      <w:r w:rsidRPr="00A02684">
        <w:t>повышение качества оказываемых населению услуг, приближение объектов повседневного обслуживания к местам проживания</w:t>
      </w:r>
      <w:r w:rsidRPr="00A02684">
        <w:rPr>
          <w:bCs/>
        </w:rPr>
        <w:t>;</w:t>
      </w:r>
    </w:p>
    <w:p w:rsidR="00615837" w:rsidRPr="00A02684" w:rsidRDefault="00615837" w:rsidP="00B64F6F">
      <w:pPr>
        <w:pStyle w:val="afff"/>
        <w:numPr>
          <w:ilvl w:val="0"/>
          <w:numId w:val="43"/>
        </w:numPr>
        <w:suppressAutoHyphens/>
        <w:spacing w:before="0" w:after="0"/>
        <w:rPr>
          <w:bCs/>
        </w:rPr>
      </w:pPr>
      <w:r w:rsidRPr="00A02684">
        <w:rPr>
          <w:bCs/>
        </w:rPr>
        <w:t>повышение качества и надежности объектов инженерной инфраструктуры за счёт реконструкции и строительства объектов водоснабжения населения, водоотведения, теплоснабжения, газоснабжения;</w:t>
      </w:r>
    </w:p>
    <w:p w:rsidR="00615837" w:rsidRPr="00A02684" w:rsidRDefault="00615837" w:rsidP="00B64F6F">
      <w:pPr>
        <w:pStyle w:val="afff"/>
        <w:numPr>
          <w:ilvl w:val="0"/>
          <w:numId w:val="43"/>
        </w:numPr>
        <w:suppressAutoHyphens/>
        <w:spacing w:before="0" w:after="0"/>
        <w:rPr>
          <w:bCs/>
        </w:rPr>
      </w:pPr>
      <w:r w:rsidRPr="00A02684">
        <w:rPr>
          <w:bCs/>
        </w:rPr>
        <w:t>снижение доли автомобильных дорог, находящихся в ненормативном состоянии;</w:t>
      </w:r>
    </w:p>
    <w:p w:rsidR="00615837" w:rsidRPr="00A02684" w:rsidRDefault="00615837" w:rsidP="00B64F6F">
      <w:pPr>
        <w:pStyle w:val="afff"/>
        <w:numPr>
          <w:ilvl w:val="0"/>
          <w:numId w:val="43"/>
        </w:numPr>
        <w:suppressAutoHyphens/>
        <w:spacing w:before="0" w:after="0"/>
        <w:rPr>
          <w:bCs/>
        </w:rPr>
      </w:pPr>
      <w:r w:rsidRPr="00A02684">
        <w:rPr>
          <w:bCs/>
        </w:rPr>
        <w:t xml:space="preserve">создание условий для роста рабочих мест </w:t>
      </w:r>
      <w:r w:rsidRPr="00A02684">
        <w:t>на территории сельского поселения, в том числе как в промышленных зонах, так и в сфере обслуживания;</w:t>
      </w:r>
    </w:p>
    <w:p w:rsidR="00615837" w:rsidRPr="00A02684" w:rsidRDefault="00615837" w:rsidP="00B64F6F">
      <w:pPr>
        <w:pStyle w:val="afff"/>
        <w:numPr>
          <w:ilvl w:val="0"/>
          <w:numId w:val="43"/>
        </w:numPr>
        <w:suppressAutoHyphens/>
        <w:spacing w:before="0" w:after="0"/>
        <w:rPr>
          <w:bCs/>
        </w:rPr>
      </w:pPr>
      <w:r w:rsidRPr="00A02684">
        <w:rPr>
          <w:bCs/>
        </w:rPr>
        <w:t>создание условий для инвестиционной деятельности.</w:t>
      </w:r>
    </w:p>
    <w:p w:rsidR="00615837" w:rsidRPr="00A02684" w:rsidRDefault="00615837" w:rsidP="00615837">
      <w:pPr>
        <w:pStyle w:val="afff"/>
        <w:suppressAutoHyphens/>
        <w:spacing w:before="0" w:after="0"/>
        <w:ind w:firstLine="709"/>
        <w:rPr>
          <w:bCs/>
        </w:rPr>
      </w:pPr>
    </w:p>
    <w:p w:rsidR="00615837" w:rsidRPr="00A02684" w:rsidRDefault="00615837" w:rsidP="00615837">
      <w:pPr>
        <w:pStyle w:val="afff"/>
        <w:suppressAutoHyphens/>
        <w:spacing w:before="0" w:after="0"/>
        <w:ind w:firstLine="709"/>
        <w:rPr>
          <w:bCs/>
        </w:rPr>
      </w:pPr>
      <w:r w:rsidRPr="00A02684">
        <w:rPr>
          <w:bCs/>
        </w:rPr>
        <w:t xml:space="preserve">Предусмотренные генеральным планом мероприятия по размещению объектов местного значения направлены на достижение стратегических целей и целевых показателей,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в том числе: </w:t>
      </w:r>
    </w:p>
    <w:p w:rsidR="00615837" w:rsidRPr="00A02684" w:rsidRDefault="00615837" w:rsidP="00B64F6F">
      <w:pPr>
        <w:pStyle w:val="afff"/>
        <w:numPr>
          <w:ilvl w:val="0"/>
          <w:numId w:val="40"/>
        </w:numPr>
        <w:spacing w:before="0" w:after="0"/>
      </w:pPr>
      <w:r w:rsidRPr="00A02684">
        <w:t xml:space="preserve">в соответствии с пунктом 6 в рамках национального проекта в сфере жилья и городской среды исходить из того, что в 2024 году необходимо обеспечить </w:t>
      </w:r>
      <w:bookmarkStart w:id="162" w:name="dst100077"/>
      <w:bookmarkEnd w:id="162"/>
      <w:r w:rsidRPr="00A02684">
        <w:t>решение следующих задач:</w:t>
      </w:r>
    </w:p>
    <w:p w:rsidR="00615837" w:rsidRPr="00A02684" w:rsidRDefault="00615837" w:rsidP="00B64F6F">
      <w:pPr>
        <w:pStyle w:val="afff"/>
        <w:numPr>
          <w:ilvl w:val="0"/>
          <w:numId w:val="41"/>
        </w:numPr>
        <w:spacing w:before="0" w:after="0"/>
      </w:pPr>
      <w:r w:rsidRPr="00A02684">
        <w:t>обеспечение эффективного использования земель в целях массового жилищного строительства при условии сохранения и развития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rsidR="00615837" w:rsidRPr="00A02684" w:rsidRDefault="00615837" w:rsidP="00B64F6F">
      <w:pPr>
        <w:pStyle w:val="afff"/>
        <w:numPr>
          <w:ilvl w:val="0"/>
          <w:numId w:val="41"/>
        </w:numPr>
        <w:spacing w:before="0" w:after="0"/>
      </w:pPr>
      <w:r w:rsidRPr="00A02684">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615837" w:rsidRPr="00A02684" w:rsidRDefault="00615837" w:rsidP="00B64F6F">
      <w:pPr>
        <w:pStyle w:val="afff"/>
        <w:numPr>
          <w:ilvl w:val="0"/>
          <w:numId w:val="40"/>
        </w:numPr>
        <w:spacing w:before="0" w:after="0"/>
      </w:pPr>
      <w:r w:rsidRPr="00A02684">
        <w:t>в соответствии с пунктом 12 в рамках национальной программы в сфере культуры обратить особое внимание на необходимость:</w:t>
      </w:r>
    </w:p>
    <w:p w:rsidR="00615837" w:rsidRPr="00A02684" w:rsidRDefault="00615837" w:rsidP="00B64F6F">
      <w:pPr>
        <w:pStyle w:val="afff"/>
        <w:numPr>
          <w:ilvl w:val="0"/>
          <w:numId w:val="41"/>
        </w:numPr>
        <w:spacing w:before="0" w:after="0"/>
      </w:pPr>
      <w:bookmarkStart w:id="163" w:name="dst100159"/>
      <w:bookmarkStart w:id="164" w:name="dst100160"/>
      <w:bookmarkEnd w:id="163"/>
      <w:bookmarkEnd w:id="164"/>
      <w:r w:rsidRPr="00A02684">
        <w:t>создания (реконструкции) культурно-образовательных и музейных комплексов, включающих в себя концертные залы, театральные, музыкальные, хореографические и другие творческие школы, а также выставочные пространства;</w:t>
      </w:r>
    </w:p>
    <w:p w:rsidR="00615837" w:rsidRPr="00A02684" w:rsidRDefault="00615837" w:rsidP="00B64F6F">
      <w:pPr>
        <w:pStyle w:val="afff"/>
        <w:numPr>
          <w:ilvl w:val="0"/>
          <w:numId w:val="41"/>
        </w:numPr>
        <w:spacing w:before="0" w:after="0"/>
      </w:pPr>
      <w:bookmarkStart w:id="165" w:name="dst100161"/>
      <w:bookmarkStart w:id="166" w:name="dst100162"/>
      <w:bookmarkStart w:id="167" w:name="dst100163"/>
      <w:bookmarkEnd w:id="165"/>
      <w:bookmarkEnd w:id="166"/>
      <w:bookmarkEnd w:id="167"/>
      <w:r w:rsidRPr="00A02684">
        <w:t>создания (реконструкции) культурно-досуговых организаций клубного типа на территориях сельских поселений, р</w:t>
      </w:r>
      <w:r w:rsidR="00C50333" w:rsidRPr="00A02684">
        <w:t>азвития муниципальных библиотек.</w:t>
      </w:r>
    </w:p>
    <w:p w:rsidR="00615837" w:rsidRPr="00A02684" w:rsidRDefault="00615837" w:rsidP="00615837">
      <w:pPr>
        <w:pStyle w:val="afff"/>
        <w:suppressAutoHyphens/>
        <w:spacing w:before="0" w:after="0"/>
        <w:ind w:firstLine="709"/>
        <w:rPr>
          <w:bCs/>
        </w:rPr>
      </w:pPr>
      <w:r w:rsidRPr="00A02684">
        <w:rPr>
          <w:bCs/>
        </w:rPr>
        <w:t>Предусмотренные генеральным планом мероприятия по размещению объектов местного значения направлены на достижение следующих целевых показателей, характеризующих достижение национальных целей к 2030 году, установленных Указом Президента Российской Федерации от 21 июля 2020 года № 474 «О национальных целях развития Российской Федерации на период до 2030 года»:</w:t>
      </w:r>
    </w:p>
    <w:p w:rsidR="00615837" w:rsidRPr="00A02684" w:rsidRDefault="00615837" w:rsidP="00B64F6F">
      <w:pPr>
        <w:pStyle w:val="afff"/>
        <w:numPr>
          <w:ilvl w:val="0"/>
          <w:numId w:val="42"/>
        </w:numPr>
        <w:spacing w:before="0" w:after="0"/>
      </w:pPr>
      <w:bookmarkStart w:id="168" w:name="dst100014"/>
      <w:bookmarkEnd w:id="168"/>
      <w:r w:rsidRPr="00A02684">
        <w:t>в рамках национальной цели «Сохранение населения, здоровье и благополучие людей»:</w:t>
      </w:r>
    </w:p>
    <w:p w:rsidR="00615837" w:rsidRPr="00A02684" w:rsidRDefault="00615837" w:rsidP="00B64F6F">
      <w:pPr>
        <w:pStyle w:val="afff"/>
        <w:numPr>
          <w:ilvl w:val="0"/>
          <w:numId w:val="41"/>
        </w:numPr>
        <w:spacing w:before="0" w:after="0"/>
      </w:pPr>
      <w:bookmarkStart w:id="169" w:name="dst100015"/>
      <w:bookmarkEnd w:id="169"/>
      <w:r w:rsidRPr="00A02684">
        <w:t>обеспечение устойчивого роста численности населения Российской Федерации;</w:t>
      </w:r>
    </w:p>
    <w:p w:rsidR="00615837" w:rsidRPr="00A02684" w:rsidRDefault="00615837" w:rsidP="00B64F6F">
      <w:pPr>
        <w:pStyle w:val="afff"/>
        <w:numPr>
          <w:ilvl w:val="0"/>
          <w:numId w:val="41"/>
        </w:numPr>
        <w:spacing w:before="0" w:after="0"/>
      </w:pPr>
      <w:bookmarkStart w:id="170" w:name="dst100016"/>
      <w:bookmarkStart w:id="171" w:name="dst100018"/>
      <w:bookmarkEnd w:id="170"/>
      <w:bookmarkEnd w:id="171"/>
      <w:r w:rsidRPr="00A02684">
        <w:t>увеличение доли граждан, систематически занимающихся физической культурой и спортом, до 70 процентов;</w:t>
      </w:r>
    </w:p>
    <w:p w:rsidR="00615837" w:rsidRPr="00A02684" w:rsidRDefault="00615837" w:rsidP="00B64F6F">
      <w:pPr>
        <w:pStyle w:val="afff"/>
        <w:numPr>
          <w:ilvl w:val="0"/>
          <w:numId w:val="42"/>
        </w:numPr>
        <w:spacing w:before="0" w:after="0"/>
      </w:pPr>
      <w:bookmarkStart w:id="172" w:name="dst100019"/>
      <w:bookmarkStart w:id="173" w:name="dst100026"/>
      <w:bookmarkEnd w:id="172"/>
      <w:bookmarkEnd w:id="173"/>
      <w:r w:rsidRPr="00A02684">
        <w:t>в рамках национальной цели «Комфортная и безопасная среда для жизни»:</w:t>
      </w:r>
    </w:p>
    <w:p w:rsidR="00615837" w:rsidRPr="00A02684" w:rsidRDefault="00615837" w:rsidP="00B64F6F">
      <w:pPr>
        <w:pStyle w:val="afff"/>
        <w:numPr>
          <w:ilvl w:val="0"/>
          <w:numId w:val="41"/>
        </w:numPr>
        <w:spacing w:before="0" w:after="0"/>
      </w:pPr>
      <w:bookmarkStart w:id="174" w:name="dst100027"/>
      <w:bookmarkEnd w:id="174"/>
      <w:r w:rsidRPr="00A02684">
        <w:t>улучшение жилищных условий не менее 5 млн семей ежегодно и увеличение объема жилищного строительства не менее чем до 120 млн кв. метров в год;</w:t>
      </w:r>
    </w:p>
    <w:p w:rsidR="00615837" w:rsidRPr="00A02684" w:rsidRDefault="00615837" w:rsidP="00B64F6F">
      <w:pPr>
        <w:pStyle w:val="afff"/>
        <w:numPr>
          <w:ilvl w:val="0"/>
          <w:numId w:val="42"/>
        </w:numPr>
        <w:spacing w:before="0" w:after="0"/>
      </w:pPr>
      <w:bookmarkStart w:id="175" w:name="dst100028"/>
      <w:bookmarkStart w:id="176" w:name="dst100029"/>
      <w:bookmarkStart w:id="177" w:name="dst100030"/>
      <w:bookmarkStart w:id="178" w:name="dst100031"/>
      <w:bookmarkStart w:id="179" w:name="dst100033"/>
      <w:bookmarkEnd w:id="175"/>
      <w:bookmarkEnd w:id="176"/>
      <w:bookmarkEnd w:id="177"/>
      <w:bookmarkEnd w:id="178"/>
      <w:bookmarkEnd w:id="179"/>
      <w:r w:rsidRPr="00A02684">
        <w:t>в рамках национальной цели «Достойный, эффективный труд и успешное предпринимательство»:</w:t>
      </w:r>
    </w:p>
    <w:p w:rsidR="00615837" w:rsidRPr="00A02684" w:rsidRDefault="00615837" w:rsidP="00B64F6F">
      <w:pPr>
        <w:pStyle w:val="afff"/>
        <w:numPr>
          <w:ilvl w:val="0"/>
          <w:numId w:val="41"/>
        </w:numPr>
        <w:spacing w:before="0" w:after="0"/>
      </w:pPr>
      <w:bookmarkStart w:id="180" w:name="dst100034"/>
      <w:bookmarkStart w:id="181" w:name="dst100036"/>
      <w:bookmarkEnd w:id="180"/>
      <w:bookmarkEnd w:id="181"/>
      <w:r w:rsidRPr="00A02684">
        <w:t>реальный рост инвестиций в основной капитал не менее 70 процентов по сравнению с показателем 2020 года;</w:t>
      </w:r>
    </w:p>
    <w:p w:rsidR="00615837" w:rsidRPr="00A02684" w:rsidRDefault="00615837" w:rsidP="00B64F6F">
      <w:pPr>
        <w:pStyle w:val="afff"/>
        <w:numPr>
          <w:ilvl w:val="0"/>
          <w:numId w:val="41"/>
        </w:numPr>
        <w:spacing w:before="0" w:after="0"/>
      </w:pPr>
      <w:bookmarkStart w:id="182" w:name="dst100037"/>
      <w:bookmarkStart w:id="183" w:name="dst100038"/>
      <w:bookmarkEnd w:id="182"/>
      <w:bookmarkEnd w:id="183"/>
      <w:r w:rsidRPr="00A02684">
        <w:t>увеличение численности занятых в сфере малого и среднего предпринимательства, включая индивидуальных предпринимателей и самозанятых, до 25 млн человек.</w:t>
      </w:r>
    </w:p>
    <w:p w:rsidR="00615837" w:rsidRPr="00A02684" w:rsidRDefault="00615837" w:rsidP="00615837">
      <w:pPr>
        <w:pStyle w:val="afff"/>
        <w:spacing w:before="0" w:after="0"/>
      </w:pPr>
      <w:bookmarkStart w:id="184" w:name="dst100039"/>
      <w:bookmarkEnd w:id="184"/>
    </w:p>
    <w:p w:rsidR="00615837" w:rsidRPr="00A02684" w:rsidRDefault="00615837" w:rsidP="00615837">
      <w:pPr>
        <w:pStyle w:val="afff"/>
        <w:suppressAutoHyphens/>
        <w:spacing w:before="0" w:after="0"/>
        <w:ind w:firstLine="709"/>
      </w:pPr>
      <w:r w:rsidRPr="00A02684">
        <w:rPr>
          <w:bCs/>
        </w:rPr>
        <w:t>Реализация планируемых для размещения объектов местного значения поселения окажет положительное влияние на показатели</w:t>
      </w:r>
      <w:r w:rsidRPr="00A02684">
        <w:t xml:space="preserve"> </w:t>
      </w:r>
      <w:r w:rsidRPr="00A02684">
        <w:rPr>
          <w:bCs/>
        </w:rPr>
        <w:t xml:space="preserve">для оценки эффективности деятельности органов местного самоуправления городских округов и муниципальных районов, утвержденные Указом Президента Российской Федерации от 28 апреля 2008 года № 607 с учетом перечня дополнительных показателей для оценки эффективности деятельности органов местного самоуправления городских округов и муниципальных районов, утвержденных постановлением Правительства Российской Федерации от 17 декабря 2012 года № 1317. </w:t>
      </w:r>
      <w:r w:rsidRPr="00A02684">
        <w:t>Реализация документов территориального планирования в целом позволит повысить значения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утвержденных Указом Президента Российской Федерации от 4 февраля 2021 года № 68, в том числе:</w:t>
      </w:r>
    </w:p>
    <w:p w:rsidR="00615837" w:rsidRPr="00A02684" w:rsidRDefault="00615837" w:rsidP="00B64F6F">
      <w:pPr>
        <w:pStyle w:val="afff"/>
        <w:numPr>
          <w:ilvl w:val="0"/>
          <w:numId w:val="41"/>
        </w:numPr>
        <w:spacing w:before="0" w:after="0"/>
      </w:pPr>
      <w:r w:rsidRPr="00A02684">
        <w:t>численность населения субъекта Российской Федерации;</w:t>
      </w:r>
    </w:p>
    <w:p w:rsidR="00615837" w:rsidRPr="00A02684" w:rsidRDefault="00615837" w:rsidP="00B64F6F">
      <w:pPr>
        <w:pStyle w:val="afff"/>
        <w:numPr>
          <w:ilvl w:val="0"/>
          <w:numId w:val="41"/>
        </w:numPr>
        <w:spacing w:before="0" w:after="0"/>
      </w:pPr>
      <w:r w:rsidRPr="00A02684">
        <w:t>ожидаемая продолжительность жизни при рождении;</w:t>
      </w:r>
    </w:p>
    <w:p w:rsidR="00615837" w:rsidRPr="00A02684" w:rsidRDefault="00615837" w:rsidP="00B64F6F">
      <w:pPr>
        <w:pStyle w:val="afff"/>
        <w:numPr>
          <w:ilvl w:val="0"/>
          <w:numId w:val="41"/>
        </w:numPr>
        <w:spacing w:before="0" w:after="0"/>
      </w:pPr>
      <w:r w:rsidRPr="00A02684">
        <w:t>доля граждан, систематически занимающихся физической культурой и спортом;</w:t>
      </w:r>
    </w:p>
    <w:p w:rsidR="00615837" w:rsidRPr="00A02684" w:rsidRDefault="00615837" w:rsidP="00B64F6F">
      <w:pPr>
        <w:pStyle w:val="afff"/>
        <w:numPr>
          <w:ilvl w:val="0"/>
          <w:numId w:val="41"/>
        </w:numPr>
        <w:spacing w:before="0" w:after="0"/>
      </w:pPr>
      <w:r w:rsidRPr="00A02684">
        <w:t>число посещений культурных мероприятий;</w:t>
      </w:r>
    </w:p>
    <w:p w:rsidR="00615837" w:rsidRPr="00A02684" w:rsidRDefault="00615837" w:rsidP="00B64F6F">
      <w:pPr>
        <w:pStyle w:val="afff"/>
        <w:numPr>
          <w:ilvl w:val="0"/>
          <w:numId w:val="41"/>
        </w:numPr>
        <w:spacing w:before="0" w:after="0"/>
      </w:pPr>
      <w:r w:rsidRPr="00A02684">
        <w:t>количество семей, улучшивших жилищные условия;</w:t>
      </w:r>
    </w:p>
    <w:p w:rsidR="00615837" w:rsidRPr="00A02684" w:rsidRDefault="00615837" w:rsidP="00B64F6F">
      <w:pPr>
        <w:pStyle w:val="afff"/>
        <w:numPr>
          <w:ilvl w:val="0"/>
          <w:numId w:val="41"/>
        </w:numPr>
        <w:spacing w:before="0" w:after="0"/>
      </w:pPr>
      <w:r w:rsidRPr="00A02684">
        <w:t>объем жилищного строительства;</w:t>
      </w:r>
    </w:p>
    <w:p w:rsidR="00615837" w:rsidRPr="00A02684" w:rsidRDefault="00615837" w:rsidP="00B64F6F">
      <w:pPr>
        <w:pStyle w:val="afff"/>
        <w:numPr>
          <w:ilvl w:val="0"/>
          <w:numId w:val="41"/>
        </w:numPr>
        <w:spacing w:before="0" w:after="0"/>
      </w:pPr>
      <w:r w:rsidRPr="00A02684">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rsidR="00615837" w:rsidRPr="00A02684" w:rsidRDefault="00615837" w:rsidP="00B64F6F">
      <w:pPr>
        <w:pStyle w:val="afff"/>
        <w:numPr>
          <w:ilvl w:val="0"/>
          <w:numId w:val="41"/>
        </w:numPr>
        <w:spacing w:before="0" w:after="0"/>
      </w:pPr>
      <w:r w:rsidRPr="00A02684">
        <w:t>численность занятых в сфере малого и среднего предпринимательства, включая индивидуальных предпринимателей и самозанятых.</w:t>
      </w:r>
    </w:p>
    <w:p w:rsidR="00615837" w:rsidRPr="00A02684" w:rsidRDefault="00615837" w:rsidP="00615837">
      <w:pPr>
        <w:pStyle w:val="afff"/>
        <w:suppressAutoHyphens/>
        <w:spacing w:before="0" w:after="0"/>
        <w:ind w:firstLine="709"/>
      </w:pPr>
    </w:p>
    <w:p w:rsidR="00587386" w:rsidRPr="00A02684" w:rsidRDefault="00DA77A6" w:rsidP="00B604CB">
      <w:pPr>
        <w:ind w:firstLine="709"/>
        <w:jc w:val="both"/>
        <w:rPr>
          <w:b/>
        </w:rPr>
      </w:pPr>
      <w:r w:rsidRPr="00A02684">
        <w:rPr>
          <w:b/>
        </w:rPr>
        <w:t>Учет прогнозируемых ограничений использования территории в связи с размещением планируемых объектов</w:t>
      </w:r>
      <w:r w:rsidR="00587386" w:rsidRPr="00A02684">
        <w:rPr>
          <w:b/>
        </w:rPr>
        <w:t xml:space="preserve"> местного значения поселения</w:t>
      </w:r>
    </w:p>
    <w:p w:rsidR="005F4960" w:rsidRPr="00A02684" w:rsidRDefault="005F4960" w:rsidP="005F4960">
      <w:pPr>
        <w:ind w:firstLine="709"/>
        <w:jc w:val="both"/>
      </w:pPr>
      <w:r w:rsidRPr="00A02684">
        <w:t>Сведения о зонах с особыми условиями использования территорий в связи с размещением планируемых объектов местного значения поселения представлены в разделах 4.4, 4.5</w:t>
      </w:r>
      <w:r w:rsidR="00F51CF2" w:rsidRPr="00A02684">
        <w:t xml:space="preserve"> и</w:t>
      </w:r>
      <w:r w:rsidRPr="00A02684">
        <w:t xml:space="preserve"> 4.6. </w:t>
      </w:r>
    </w:p>
    <w:p w:rsidR="00587386" w:rsidRPr="00A02684" w:rsidRDefault="00587386" w:rsidP="00B604CB">
      <w:pPr>
        <w:ind w:firstLine="709"/>
        <w:jc w:val="both"/>
      </w:pPr>
      <w:r w:rsidRPr="00A02684">
        <w:t>Размещение объектов местного значения, которые могут оказать негативное воздействие на окружающую среду на территориях смежных муниципальных образований, не планируется.</w:t>
      </w:r>
    </w:p>
    <w:p w:rsidR="00011221" w:rsidRPr="00A02684" w:rsidRDefault="00011221" w:rsidP="00011221">
      <w:pPr>
        <w:ind w:firstLine="709"/>
        <w:jc w:val="both"/>
      </w:pPr>
      <w:r w:rsidRPr="00A02684">
        <w:t>Решения генерального плана, включающие установление границ населенных пунктов, установление функциональных зон для размещения планируемых объектов, а также включающие мероприятия по развитию объектов инженерной и транспортной инфраструктуры, направленные на обеспечение наиболее благоприятных условий жизни населения и обеспечение комплексного и устойчивого развития территории, отвечают требованиям технических регламентов в целях предотвращения вреда жизни или здоровью физических лиц, имуществу физических или юридических лиц.</w:t>
      </w:r>
    </w:p>
    <w:p w:rsidR="00011221" w:rsidRPr="00A02684" w:rsidRDefault="00011221" w:rsidP="00011221">
      <w:pPr>
        <w:pStyle w:val="afff"/>
        <w:suppressAutoHyphens/>
        <w:spacing w:before="0" w:after="0"/>
        <w:ind w:firstLine="709"/>
      </w:pPr>
      <w:r w:rsidRPr="00A02684">
        <w:t>Планируемые к размещению объекты местного значения поселения не окажут негативного воздействия на объекты культурного наследия (памятники истории и культуры) федерального значения и регионального значения, выявленные объекты культурного наследия, находящиеся на территории Бегуницкого сельского поселения,</w:t>
      </w:r>
      <w:r w:rsidRPr="00A02684">
        <w:rPr>
          <w:b/>
        </w:rPr>
        <w:t xml:space="preserve"> </w:t>
      </w:r>
      <w:r w:rsidRPr="00A02684">
        <w:t>не предусматривают мероприятия, затрагивающие территории объектов культурного наследия и учитывают требования защитных зон объектов культурного наследия.</w:t>
      </w:r>
    </w:p>
    <w:p w:rsidR="00011221" w:rsidRPr="00A02684" w:rsidRDefault="00011221" w:rsidP="00011221">
      <w:pPr>
        <w:pStyle w:val="afff"/>
        <w:suppressAutoHyphens/>
        <w:spacing w:before="0" w:after="0"/>
        <w:ind w:firstLine="709"/>
      </w:pPr>
      <w:r w:rsidRPr="00A02684">
        <w:t>В соответствии со статьей 34.1 Федерального закона от 25 июня 2002 года № 73-ФЗ в границах защитной зоны объекта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В случае, если при подготовке проектной документации на объект будет выявлена невозможность соблюдения требований к режиму в границах защитной зоны, необходима разработка Проекта зон охраны объекта культурного наследия до реализации мероприятия по строительству или реконструкции планируемого объекта.</w:t>
      </w:r>
    </w:p>
    <w:p w:rsidR="00011221" w:rsidRPr="00A02684" w:rsidRDefault="00011221" w:rsidP="00011221">
      <w:pPr>
        <w:ind w:firstLine="709"/>
        <w:jc w:val="both"/>
      </w:pPr>
      <w:r w:rsidRPr="00A02684">
        <w:lastRenderedPageBreak/>
        <w:t xml:space="preserve">Планируемые к размещению объекты местного значения поселения не окажут негативного воздействия на особо охраняемые природные территории федерального, регионального, местного значения. </w:t>
      </w:r>
    </w:p>
    <w:p w:rsidR="00011221" w:rsidRPr="00A02684" w:rsidRDefault="00011221" w:rsidP="00011221">
      <w:pPr>
        <w:pStyle w:val="afff"/>
        <w:suppressAutoHyphens/>
        <w:spacing w:before="0" w:after="0"/>
        <w:ind w:firstLine="709"/>
      </w:pPr>
      <w:r w:rsidRPr="00A02684">
        <w:t xml:space="preserve">При выборе вариантов местоположения планируемых к размещению объектов местного значения поселения учтены требования статьи 79 Земельного кодекса Российской Федерации, </w:t>
      </w:r>
      <w:r w:rsidR="00D12552" w:rsidRPr="00A02684">
        <w:t xml:space="preserve">областного </w:t>
      </w:r>
      <w:r w:rsidRPr="00A02684">
        <w:t xml:space="preserve">закона Ленинградской области от 2 декабря 2005 года № 107-оз «Об отдельных вопросах оборота земель сельскохозяйственного назначения на территории Ленинградской области», законодательства в части охраны особо ценных продуктивных сельскохозяйственных угодий, в том числе использование особо ценных продуктивных сельскохозяйственных угодий для целей, не связанных с ведением сельскохозяйственного производства, за исключением случаев, установленных федеральным законодательством, не допускается. </w:t>
      </w:r>
    </w:p>
    <w:p w:rsidR="00011221" w:rsidRPr="00A02684" w:rsidRDefault="00011221" w:rsidP="00011221">
      <w:pPr>
        <w:ind w:firstLine="709"/>
        <w:jc w:val="both"/>
      </w:pPr>
      <w:r w:rsidRPr="00A02684">
        <w:t>С учетом частей 4.1 и 4.2 статьи 9 Градостроительного кодекса Российской Федерации генеральный план муниципального образования Бегуницкое сельское поселение Волосовского муниципального района Ленинградской области не содержит положения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 В частности, в границах планируемой особо охраняемой природной территории регионального значения «Копорский глинт» отсутствуют предложения по изменению категорий земель.</w:t>
      </w:r>
    </w:p>
    <w:p w:rsidR="00011221" w:rsidRPr="00A02684" w:rsidRDefault="00011221" w:rsidP="00011221">
      <w:pPr>
        <w:pStyle w:val="afff"/>
        <w:suppressAutoHyphens/>
        <w:spacing w:before="0" w:after="0"/>
        <w:ind w:firstLine="709"/>
      </w:pPr>
      <w:r w:rsidRPr="00A02684">
        <w:t>Планируемые к размещению объекты местного значения поселения при соблюдении Федерального закона от 30 марта 1999 года № 52-ФЗ «О санитарно-эпидемиологическом благополучии населения» и иных требований действующего законодательства не окажут негативного воздействия на объекты жилой застройки, включая отдельные жилые дома, 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другие территории с нормируемыми показателями качества среды обитания.</w:t>
      </w:r>
    </w:p>
    <w:p w:rsidR="00011221" w:rsidRPr="00A02684" w:rsidRDefault="00011221" w:rsidP="00011221">
      <w:pPr>
        <w:ind w:firstLine="709"/>
        <w:jc w:val="both"/>
      </w:pPr>
      <w:r w:rsidRPr="00A02684">
        <w:t>Планируемые к размещению объекты местного значения поселения не окажут негативного воздействия на водные объекты, находящиеся в федеральной собственности, а также на источники водоснабжения и водопроводы питьевого назначения.</w:t>
      </w:r>
    </w:p>
    <w:p w:rsidR="00011221" w:rsidRPr="00A02684" w:rsidRDefault="00011221" w:rsidP="00011221">
      <w:pPr>
        <w:ind w:firstLine="709"/>
        <w:jc w:val="both"/>
      </w:pPr>
      <w:r w:rsidRPr="00A02684">
        <w:t>Кроме того, при подготовке генерального плана учтены ограничения, накладываемые деятельностью военных и специальных объектов на проведение застройки и использование прилегающих к ним территорий. Развитие территории не приведет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Росгвардии.</w:t>
      </w:r>
    </w:p>
    <w:p w:rsidR="00011221" w:rsidRPr="00A02684" w:rsidRDefault="00011221" w:rsidP="00011221">
      <w:pPr>
        <w:autoSpaceDN w:val="0"/>
        <w:ind w:firstLine="709"/>
        <w:jc w:val="both"/>
        <w:rPr>
          <w:rStyle w:val="blk"/>
        </w:rPr>
      </w:pPr>
      <w:r w:rsidRPr="00A02684">
        <w:t xml:space="preserve">На стадии подготовки документации по планировке территории в соответствии с </w:t>
      </w:r>
      <w:r w:rsidRPr="00A02684">
        <w:rPr>
          <w:rStyle w:val="blk"/>
        </w:rPr>
        <w:t xml:space="preserve">Федеральным законом от 10 января 2002 года № 7-ФЗ «Об охране окружающей среды»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Размещение, </w:t>
      </w:r>
      <w:r w:rsidRPr="00A02684">
        <w:rPr>
          <w:rStyle w:val="f"/>
        </w:rPr>
        <w:t>проектирование</w:t>
      </w:r>
      <w:r w:rsidRPr="00A02684">
        <w:rPr>
          <w:rStyle w:val="blk"/>
        </w:rPr>
        <w:t xml:space="preserve">,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w:t>
      </w:r>
    </w:p>
    <w:p w:rsidR="00587386" w:rsidRPr="00A02684" w:rsidRDefault="00587386" w:rsidP="00B604CB">
      <w:pPr>
        <w:ind w:firstLine="709"/>
        <w:jc w:val="both"/>
      </w:pPr>
    </w:p>
    <w:p w:rsidR="00587386" w:rsidRPr="00A02684" w:rsidRDefault="00587386" w:rsidP="00B604CB">
      <w:pPr>
        <w:ind w:firstLine="709"/>
        <w:rPr>
          <w:b/>
        </w:rPr>
      </w:pPr>
      <w:r w:rsidRPr="00A02684">
        <w:rPr>
          <w:b/>
        </w:rPr>
        <w:t>Технико-экономические показатели генерального плана</w:t>
      </w:r>
    </w:p>
    <w:p w:rsidR="00587386" w:rsidRPr="00A02684" w:rsidRDefault="00587386" w:rsidP="00B604CB">
      <w:pPr>
        <w:pStyle w:val="afff"/>
        <w:suppressAutoHyphens/>
        <w:spacing w:before="0" w:after="0"/>
        <w:ind w:firstLine="709"/>
        <w:rPr>
          <w:bCs/>
        </w:rPr>
      </w:pPr>
      <w:r w:rsidRPr="00A02684">
        <w:rPr>
          <w:bCs/>
        </w:rPr>
        <w:t xml:space="preserve">Оценка возможного влияния планируемых для размещения объектов местного значения поселения на комплексное развитие территорий в разрезе изменений технико-экономических показателей </w:t>
      </w:r>
      <w:r w:rsidRPr="00A02684">
        <w:t xml:space="preserve">на расчетный срок представлены в таблице </w:t>
      </w:r>
      <w:r w:rsidR="008975A2" w:rsidRPr="00A02684">
        <w:rPr>
          <w:bCs/>
        </w:rPr>
        <w:t>6</w:t>
      </w:r>
      <w:r w:rsidR="009B7EB0" w:rsidRPr="00A02684">
        <w:rPr>
          <w:bCs/>
        </w:rPr>
        <w:t>5</w:t>
      </w:r>
      <w:r w:rsidRPr="00A02684">
        <w:rPr>
          <w:bCs/>
        </w:rPr>
        <w:t>.</w:t>
      </w:r>
    </w:p>
    <w:p w:rsidR="00587386" w:rsidRPr="00A02684" w:rsidRDefault="00587386" w:rsidP="00B604CB"/>
    <w:p w:rsidR="00587386" w:rsidRPr="00A02684" w:rsidRDefault="00587386" w:rsidP="00587386">
      <w:pPr>
        <w:pStyle w:val="afff"/>
        <w:suppressAutoHyphens/>
        <w:spacing w:before="0" w:after="0"/>
        <w:ind w:firstLine="0"/>
        <w:jc w:val="center"/>
        <w:rPr>
          <w:bCs/>
        </w:rPr>
      </w:pPr>
      <w:r w:rsidRPr="00A02684">
        <w:rPr>
          <w:bCs/>
        </w:rPr>
        <w:t xml:space="preserve">Таблица </w:t>
      </w:r>
      <w:r w:rsidR="008975A2" w:rsidRPr="00A02684">
        <w:rPr>
          <w:bCs/>
        </w:rPr>
        <w:t>6</w:t>
      </w:r>
      <w:r w:rsidR="009B7EB0" w:rsidRPr="00A02684">
        <w:rPr>
          <w:bCs/>
        </w:rPr>
        <w:t>5</w:t>
      </w:r>
      <w:r w:rsidRPr="00A02684">
        <w:rPr>
          <w:bCs/>
        </w:rPr>
        <w:t>. Технико-экономические показатели</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5"/>
        <w:gridCol w:w="3690"/>
        <w:gridCol w:w="1472"/>
        <w:gridCol w:w="1810"/>
        <w:gridCol w:w="2406"/>
      </w:tblGrid>
      <w:tr w:rsidR="007120E7" w:rsidRPr="00A02684" w:rsidTr="00210E59">
        <w:trPr>
          <w:trHeight w:val="20"/>
          <w:tblHeader/>
        </w:trPr>
        <w:tc>
          <w:tcPr>
            <w:tcW w:w="400" w:type="pct"/>
            <w:shd w:val="clear" w:color="auto" w:fill="auto"/>
          </w:tcPr>
          <w:p w:rsidR="007120E7" w:rsidRPr="00A02684" w:rsidRDefault="007120E7" w:rsidP="00F37281">
            <w:pPr>
              <w:jc w:val="center"/>
              <w:rPr>
                <w:sz w:val="22"/>
                <w:szCs w:val="22"/>
              </w:rPr>
            </w:pPr>
            <w:r w:rsidRPr="00A02684">
              <w:rPr>
                <w:sz w:val="22"/>
                <w:szCs w:val="22"/>
              </w:rPr>
              <w:lastRenderedPageBreak/>
              <w:t>№</w:t>
            </w:r>
          </w:p>
        </w:tc>
        <w:tc>
          <w:tcPr>
            <w:tcW w:w="1810" w:type="pct"/>
            <w:shd w:val="clear" w:color="auto" w:fill="auto"/>
          </w:tcPr>
          <w:p w:rsidR="007120E7" w:rsidRPr="00A02684" w:rsidRDefault="007120E7" w:rsidP="00F37281">
            <w:pPr>
              <w:jc w:val="center"/>
              <w:rPr>
                <w:sz w:val="22"/>
                <w:szCs w:val="22"/>
              </w:rPr>
            </w:pPr>
            <w:r w:rsidRPr="00A02684">
              <w:rPr>
                <w:sz w:val="22"/>
                <w:szCs w:val="22"/>
              </w:rPr>
              <w:t>Показатели</w:t>
            </w:r>
          </w:p>
        </w:tc>
        <w:tc>
          <w:tcPr>
            <w:tcW w:w="722" w:type="pct"/>
            <w:shd w:val="clear" w:color="auto" w:fill="auto"/>
          </w:tcPr>
          <w:p w:rsidR="007120E7" w:rsidRPr="00A02684" w:rsidRDefault="007120E7" w:rsidP="00F37281">
            <w:pPr>
              <w:jc w:val="center"/>
              <w:rPr>
                <w:sz w:val="22"/>
                <w:szCs w:val="22"/>
              </w:rPr>
            </w:pPr>
            <w:r w:rsidRPr="00A02684">
              <w:rPr>
                <w:sz w:val="22"/>
                <w:szCs w:val="22"/>
              </w:rPr>
              <w:t>Единица измерения</w:t>
            </w:r>
          </w:p>
        </w:tc>
        <w:tc>
          <w:tcPr>
            <w:tcW w:w="888" w:type="pct"/>
            <w:shd w:val="clear" w:color="auto" w:fill="auto"/>
          </w:tcPr>
          <w:p w:rsidR="007120E7" w:rsidRPr="00A02684" w:rsidRDefault="007120E7" w:rsidP="00F37281">
            <w:pPr>
              <w:jc w:val="center"/>
              <w:rPr>
                <w:sz w:val="22"/>
                <w:szCs w:val="22"/>
              </w:rPr>
            </w:pPr>
            <w:r w:rsidRPr="00A02684">
              <w:rPr>
                <w:sz w:val="22"/>
                <w:szCs w:val="22"/>
              </w:rPr>
              <w:t>Существующее состояние</w:t>
            </w:r>
          </w:p>
        </w:tc>
        <w:tc>
          <w:tcPr>
            <w:tcW w:w="1180" w:type="pct"/>
            <w:shd w:val="clear" w:color="auto" w:fill="auto"/>
          </w:tcPr>
          <w:p w:rsidR="007120E7" w:rsidRPr="00A02684" w:rsidRDefault="007120E7" w:rsidP="00F37281">
            <w:pPr>
              <w:jc w:val="center"/>
              <w:rPr>
                <w:sz w:val="22"/>
                <w:szCs w:val="22"/>
              </w:rPr>
            </w:pPr>
            <w:r w:rsidRPr="00A02684">
              <w:rPr>
                <w:sz w:val="22"/>
                <w:szCs w:val="22"/>
              </w:rPr>
              <w:t>На расчетный срок</w:t>
            </w:r>
          </w:p>
          <w:p w:rsidR="007120E7" w:rsidRPr="00A02684" w:rsidRDefault="007120E7" w:rsidP="00F37281">
            <w:pPr>
              <w:jc w:val="center"/>
              <w:rPr>
                <w:sz w:val="22"/>
                <w:szCs w:val="22"/>
              </w:rPr>
            </w:pPr>
            <w:r w:rsidRPr="00A02684">
              <w:rPr>
                <w:sz w:val="22"/>
                <w:szCs w:val="22"/>
              </w:rPr>
              <w:t>(2040 год)</w:t>
            </w:r>
          </w:p>
        </w:tc>
      </w:tr>
      <w:tr w:rsidR="007120E7" w:rsidRPr="00A02684" w:rsidTr="00210E59">
        <w:trPr>
          <w:trHeight w:val="20"/>
        </w:trPr>
        <w:tc>
          <w:tcPr>
            <w:tcW w:w="400" w:type="pct"/>
            <w:shd w:val="clear" w:color="auto" w:fill="auto"/>
          </w:tcPr>
          <w:p w:rsidR="007120E7" w:rsidRPr="00A02684" w:rsidRDefault="007120E7" w:rsidP="00F37281">
            <w:pPr>
              <w:jc w:val="center"/>
              <w:rPr>
                <w:b/>
                <w:sz w:val="22"/>
                <w:szCs w:val="22"/>
              </w:rPr>
            </w:pPr>
            <w:r w:rsidRPr="00A02684">
              <w:rPr>
                <w:b/>
                <w:sz w:val="22"/>
                <w:szCs w:val="22"/>
              </w:rPr>
              <w:t>1.</w:t>
            </w:r>
          </w:p>
        </w:tc>
        <w:tc>
          <w:tcPr>
            <w:tcW w:w="4600" w:type="pct"/>
            <w:gridSpan w:val="4"/>
            <w:shd w:val="clear" w:color="auto" w:fill="auto"/>
          </w:tcPr>
          <w:p w:rsidR="007120E7" w:rsidRPr="00A02684" w:rsidRDefault="007120E7" w:rsidP="00F37281">
            <w:pPr>
              <w:rPr>
                <w:b/>
                <w:sz w:val="22"/>
                <w:szCs w:val="22"/>
              </w:rPr>
            </w:pPr>
            <w:r w:rsidRPr="00A02684">
              <w:rPr>
                <w:b/>
                <w:sz w:val="22"/>
                <w:szCs w:val="22"/>
              </w:rPr>
              <w:t>ТЕРРИТОРИЯ</w:t>
            </w:r>
          </w:p>
        </w:tc>
      </w:tr>
      <w:tr w:rsidR="008F6C89" w:rsidRPr="00A02684" w:rsidTr="00911A2F">
        <w:trPr>
          <w:trHeight w:val="20"/>
        </w:trPr>
        <w:tc>
          <w:tcPr>
            <w:tcW w:w="400" w:type="pct"/>
            <w:shd w:val="clear" w:color="auto" w:fill="auto"/>
          </w:tcPr>
          <w:p w:rsidR="008F6C89" w:rsidRPr="00A02684" w:rsidRDefault="008F6C89" w:rsidP="008F6C89">
            <w:pPr>
              <w:jc w:val="center"/>
              <w:rPr>
                <w:sz w:val="22"/>
                <w:szCs w:val="22"/>
              </w:rPr>
            </w:pPr>
            <w:r w:rsidRPr="00A02684">
              <w:rPr>
                <w:sz w:val="22"/>
                <w:szCs w:val="22"/>
              </w:rPr>
              <w:t>1.1</w:t>
            </w:r>
          </w:p>
        </w:tc>
        <w:tc>
          <w:tcPr>
            <w:tcW w:w="1810" w:type="pct"/>
            <w:shd w:val="clear" w:color="auto" w:fill="auto"/>
          </w:tcPr>
          <w:p w:rsidR="008F6C89" w:rsidRPr="00A02684" w:rsidRDefault="008F6C89" w:rsidP="008F6C89">
            <w:pPr>
              <w:rPr>
                <w:sz w:val="22"/>
                <w:szCs w:val="22"/>
                <w:vertAlign w:val="superscript"/>
              </w:rPr>
            </w:pPr>
            <w:r w:rsidRPr="00A02684">
              <w:rPr>
                <w:sz w:val="22"/>
                <w:szCs w:val="22"/>
              </w:rPr>
              <w:t>Общая площадь земель в границах Бегуницкого сельского поселения</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493A5C" w:rsidP="00911A2F">
            <w:pPr>
              <w:jc w:val="center"/>
              <w:rPr>
                <w:sz w:val="22"/>
                <w:szCs w:val="22"/>
              </w:rPr>
            </w:pPr>
            <w:r w:rsidRPr="00A02684">
              <w:rPr>
                <w:sz w:val="22"/>
                <w:szCs w:val="22"/>
              </w:rPr>
              <w:t>37926,68</w:t>
            </w:r>
          </w:p>
        </w:tc>
        <w:tc>
          <w:tcPr>
            <w:tcW w:w="1180" w:type="pct"/>
            <w:shd w:val="clear" w:color="auto" w:fill="auto"/>
          </w:tcPr>
          <w:p w:rsidR="008F6C89" w:rsidRPr="00A02684" w:rsidRDefault="008F6C89" w:rsidP="00911A2F">
            <w:pPr>
              <w:widowControl w:val="0"/>
              <w:jc w:val="center"/>
              <w:rPr>
                <w:sz w:val="22"/>
                <w:szCs w:val="22"/>
              </w:rPr>
            </w:pPr>
            <w:r w:rsidRPr="00A02684">
              <w:rPr>
                <w:sz w:val="22"/>
                <w:szCs w:val="22"/>
              </w:rPr>
              <w:t>37926,68</w:t>
            </w:r>
          </w:p>
        </w:tc>
      </w:tr>
      <w:tr w:rsidR="007202F3" w:rsidRPr="00A02684" w:rsidTr="00407168">
        <w:trPr>
          <w:trHeight w:val="20"/>
        </w:trPr>
        <w:tc>
          <w:tcPr>
            <w:tcW w:w="400" w:type="pct"/>
            <w:vMerge w:val="restart"/>
            <w:shd w:val="clear" w:color="auto" w:fill="auto"/>
          </w:tcPr>
          <w:p w:rsidR="007202F3" w:rsidRPr="00A02684" w:rsidRDefault="007202F3" w:rsidP="007202F3">
            <w:pPr>
              <w:jc w:val="center"/>
              <w:rPr>
                <w:sz w:val="22"/>
                <w:szCs w:val="22"/>
              </w:rPr>
            </w:pPr>
            <w:r w:rsidRPr="00A02684">
              <w:rPr>
                <w:sz w:val="22"/>
                <w:szCs w:val="22"/>
              </w:rPr>
              <w:t>1.1.1</w:t>
            </w:r>
          </w:p>
        </w:tc>
        <w:tc>
          <w:tcPr>
            <w:tcW w:w="1810" w:type="pct"/>
            <w:shd w:val="clear" w:color="auto" w:fill="auto"/>
          </w:tcPr>
          <w:p w:rsidR="007202F3" w:rsidRPr="00A02684" w:rsidRDefault="007202F3" w:rsidP="007202F3">
            <w:pPr>
              <w:rPr>
                <w:sz w:val="22"/>
                <w:szCs w:val="22"/>
              </w:rPr>
            </w:pPr>
            <w:r w:rsidRPr="00A02684">
              <w:rPr>
                <w:sz w:val="22"/>
                <w:szCs w:val="22"/>
              </w:rPr>
              <w:t>Общая площадь земель в границах населенных пунктов, всего</w:t>
            </w:r>
          </w:p>
          <w:p w:rsidR="007202F3" w:rsidRPr="00A02684" w:rsidRDefault="007202F3" w:rsidP="007202F3">
            <w:pPr>
              <w:rPr>
                <w:sz w:val="22"/>
                <w:szCs w:val="22"/>
              </w:rPr>
            </w:pPr>
            <w:r w:rsidRPr="00A02684">
              <w:rPr>
                <w:sz w:val="22"/>
                <w:szCs w:val="22"/>
              </w:rPr>
              <w:t>в том числе:</w:t>
            </w:r>
          </w:p>
        </w:tc>
        <w:tc>
          <w:tcPr>
            <w:tcW w:w="722" w:type="pct"/>
            <w:shd w:val="clear" w:color="auto" w:fill="auto"/>
          </w:tcPr>
          <w:p w:rsidR="007202F3" w:rsidRPr="00A02684" w:rsidRDefault="007202F3" w:rsidP="007202F3">
            <w:pPr>
              <w:jc w:val="center"/>
              <w:rPr>
                <w:sz w:val="22"/>
                <w:szCs w:val="22"/>
              </w:rPr>
            </w:pPr>
            <w:r w:rsidRPr="00A02684">
              <w:rPr>
                <w:sz w:val="22"/>
                <w:szCs w:val="22"/>
              </w:rPr>
              <w:t>га</w:t>
            </w:r>
          </w:p>
        </w:tc>
        <w:tc>
          <w:tcPr>
            <w:tcW w:w="888" w:type="pct"/>
            <w:shd w:val="clear" w:color="auto" w:fill="auto"/>
          </w:tcPr>
          <w:p w:rsidR="007202F3" w:rsidRPr="00A02684" w:rsidRDefault="007202F3" w:rsidP="00407168">
            <w:pPr>
              <w:jc w:val="center"/>
              <w:rPr>
                <w:sz w:val="22"/>
                <w:szCs w:val="22"/>
              </w:rPr>
            </w:pPr>
            <w:r w:rsidRPr="00A02684">
              <w:rPr>
                <w:sz w:val="22"/>
                <w:szCs w:val="22"/>
              </w:rPr>
              <w:t>2174,14</w:t>
            </w:r>
          </w:p>
        </w:tc>
        <w:tc>
          <w:tcPr>
            <w:tcW w:w="1180" w:type="pct"/>
            <w:shd w:val="clear" w:color="auto" w:fill="auto"/>
          </w:tcPr>
          <w:p w:rsidR="007202F3" w:rsidRPr="00A02684" w:rsidRDefault="007202F3" w:rsidP="002E42A4">
            <w:pPr>
              <w:jc w:val="center"/>
              <w:rPr>
                <w:sz w:val="22"/>
                <w:szCs w:val="22"/>
              </w:rPr>
            </w:pPr>
            <w:r w:rsidRPr="00A02684">
              <w:rPr>
                <w:sz w:val="22"/>
                <w:szCs w:val="22"/>
              </w:rPr>
              <w:t>211</w:t>
            </w:r>
            <w:r w:rsidR="002E42A4">
              <w:rPr>
                <w:sz w:val="22"/>
                <w:szCs w:val="22"/>
              </w:rPr>
              <w:t>6</w:t>
            </w:r>
            <w:r w:rsidRPr="00A02684">
              <w:rPr>
                <w:sz w:val="22"/>
                <w:szCs w:val="22"/>
              </w:rPr>
              <w:t>,</w:t>
            </w:r>
            <w:r w:rsidR="002E42A4">
              <w:rPr>
                <w:sz w:val="22"/>
                <w:szCs w:val="22"/>
              </w:rPr>
              <w:t>60</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Бегуницы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210,37</w:t>
            </w:r>
          </w:p>
        </w:tc>
        <w:tc>
          <w:tcPr>
            <w:tcW w:w="1180" w:type="pct"/>
            <w:shd w:val="clear" w:color="auto" w:fill="auto"/>
          </w:tcPr>
          <w:p w:rsidR="008F6C89" w:rsidRPr="00A02684" w:rsidRDefault="008F6C89" w:rsidP="00656020">
            <w:pPr>
              <w:jc w:val="center"/>
              <w:rPr>
                <w:sz w:val="22"/>
                <w:szCs w:val="22"/>
              </w:rPr>
            </w:pPr>
            <w:r w:rsidRPr="00A02684">
              <w:rPr>
                <w:sz w:val="22"/>
                <w:szCs w:val="22"/>
              </w:rPr>
              <w:t>210,37</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Большие Лашковицы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29,94</w:t>
            </w:r>
          </w:p>
        </w:tc>
        <w:tc>
          <w:tcPr>
            <w:tcW w:w="1180" w:type="pct"/>
            <w:shd w:val="clear" w:color="auto" w:fill="auto"/>
          </w:tcPr>
          <w:p w:rsidR="008F6C89" w:rsidRPr="00A02684" w:rsidRDefault="008F6C89" w:rsidP="00656020">
            <w:pPr>
              <w:jc w:val="center"/>
              <w:rPr>
                <w:sz w:val="22"/>
                <w:szCs w:val="22"/>
              </w:rPr>
            </w:pPr>
            <w:r w:rsidRPr="00A02684">
              <w:rPr>
                <w:sz w:val="22"/>
                <w:szCs w:val="22"/>
              </w:rPr>
              <w:t>29,94</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Большое Тешково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62,83</w:t>
            </w:r>
          </w:p>
        </w:tc>
        <w:tc>
          <w:tcPr>
            <w:tcW w:w="1180" w:type="pct"/>
            <w:shd w:val="clear" w:color="auto" w:fill="auto"/>
          </w:tcPr>
          <w:p w:rsidR="008F6C89" w:rsidRPr="00A02684" w:rsidRDefault="008F6C89" w:rsidP="00656020">
            <w:pPr>
              <w:jc w:val="center"/>
              <w:rPr>
                <w:sz w:val="22"/>
                <w:szCs w:val="22"/>
              </w:rPr>
            </w:pPr>
            <w:r w:rsidRPr="00A02684">
              <w:rPr>
                <w:sz w:val="22"/>
                <w:szCs w:val="22"/>
              </w:rPr>
              <w:t>62,83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Буяницы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27,28</w:t>
            </w:r>
          </w:p>
        </w:tc>
        <w:tc>
          <w:tcPr>
            <w:tcW w:w="1180" w:type="pct"/>
            <w:shd w:val="clear" w:color="auto" w:fill="auto"/>
          </w:tcPr>
          <w:p w:rsidR="008F6C89" w:rsidRPr="00A02684" w:rsidRDefault="008F6C89" w:rsidP="00656020">
            <w:pPr>
              <w:jc w:val="center"/>
              <w:rPr>
                <w:sz w:val="22"/>
                <w:szCs w:val="22"/>
              </w:rPr>
            </w:pPr>
            <w:r w:rsidRPr="00A02684">
              <w:rPr>
                <w:sz w:val="22"/>
                <w:szCs w:val="22"/>
              </w:rPr>
              <w:t>27,28</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Верницы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33,56</w:t>
            </w:r>
          </w:p>
        </w:tc>
        <w:tc>
          <w:tcPr>
            <w:tcW w:w="1180" w:type="pct"/>
            <w:shd w:val="clear" w:color="auto" w:fill="auto"/>
          </w:tcPr>
          <w:p w:rsidR="008F6C89" w:rsidRPr="00A02684" w:rsidRDefault="008F6C89" w:rsidP="00656020">
            <w:pPr>
              <w:jc w:val="center"/>
              <w:rPr>
                <w:sz w:val="22"/>
                <w:szCs w:val="22"/>
              </w:rPr>
            </w:pPr>
            <w:r w:rsidRPr="00A02684">
              <w:rPr>
                <w:sz w:val="22"/>
                <w:szCs w:val="22"/>
              </w:rPr>
              <w:t>33,56</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Голятицы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234E30" w:rsidP="00656020">
            <w:pPr>
              <w:jc w:val="center"/>
              <w:rPr>
                <w:sz w:val="22"/>
                <w:szCs w:val="22"/>
              </w:rPr>
            </w:pPr>
            <w:r w:rsidRPr="00A02684">
              <w:rPr>
                <w:sz w:val="22"/>
                <w:szCs w:val="22"/>
              </w:rPr>
              <w:t>16,08</w:t>
            </w:r>
          </w:p>
        </w:tc>
        <w:tc>
          <w:tcPr>
            <w:tcW w:w="1180" w:type="pct"/>
            <w:shd w:val="clear" w:color="auto" w:fill="auto"/>
          </w:tcPr>
          <w:p w:rsidR="008F6C89" w:rsidRPr="00A02684" w:rsidRDefault="008F6C89" w:rsidP="00656020">
            <w:pPr>
              <w:jc w:val="center"/>
              <w:rPr>
                <w:sz w:val="22"/>
                <w:szCs w:val="22"/>
              </w:rPr>
            </w:pPr>
            <w:r w:rsidRPr="00A02684">
              <w:rPr>
                <w:sz w:val="22"/>
                <w:szCs w:val="22"/>
              </w:rPr>
              <w:t>16,08</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Гомонтово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72,50</w:t>
            </w:r>
          </w:p>
        </w:tc>
        <w:tc>
          <w:tcPr>
            <w:tcW w:w="1180" w:type="pct"/>
            <w:shd w:val="clear" w:color="auto" w:fill="auto"/>
          </w:tcPr>
          <w:p w:rsidR="008F6C89" w:rsidRPr="00A02684" w:rsidRDefault="008F6C89" w:rsidP="00656020">
            <w:pPr>
              <w:jc w:val="center"/>
              <w:rPr>
                <w:sz w:val="22"/>
                <w:szCs w:val="22"/>
              </w:rPr>
            </w:pPr>
            <w:r w:rsidRPr="00A02684">
              <w:rPr>
                <w:sz w:val="22"/>
                <w:szCs w:val="22"/>
              </w:rPr>
              <w:t>72,50</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Горки</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5916C1" w:rsidP="00656020">
            <w:pPr>
              <w:jc w:val="center"/>
              <w:rPr>
                <w:sz w:val="22"/>
                <w:szCs w:val="22"/>
              </w:rPr>
            </w:pPr>
            <w:r w:rsidRPr="00A02684">
              <w:rPr>
                <w:sz w:val="22"/>
                <w:szCs w:val="22"/>
              </w:rPr>
              <w:t>1</w:t>
            </w:r>
            <w:r w:rsidR="006D18E5" w:rsidRPr="00A02684">
              <w:rPr>
                <w:sz w:val="22"/>
                <w:szCs w:val="22"/>
              </w:rPr>
              <w:t>3,04</w:t>
            </w:r>
          </w:p>
        </w:tc>
        <w:tc>
          <w:tcPr>
            <w:tcW w:w="1180" w:type="pct"/>
            <w:shd w:val="clear" w:color="auto" w:fill="auto"/>
          </w:tcPr>
          <w:p w:rsidR="008F6C89" w:rsidRPr="00A02684" w:rsidRDefault="008F6C89" w:rsidP="00656020">
            <w:pPr>
              <w:jc w:val="center"/>
              <w:rPr>
                <w:sz w:val="22"/>
                <w:szCs w:val="22"/>
              </w:rPr>
            </w:pPr>
            <w:r w:rsidRPr="00A02684">
              <w:rPr>
                <w:sz w:val="22"/>
                <w:szCs w:val="22"/>
              </w:rPr>
              <w:t>13,04</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Горье</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23,06</w:t>
            </w:r>
          </w:p>
        </w:tc>
        <w:tc>
          <w:tcPr>
            <w:tcW w:w="1180" w:type="pct"/>
            <w:shd w:val="clear" w:color="auto" w:fill="auto"/>
          </w:tcPr>
          <w:p w:rsidR="008F6C89" w:rsidRPr="00A02684" w:rsidRDefault="008F6C89" w:rsidP="00656020">
            <w:pPr>
              <w:jc w:val="center"/>
              <w:rPr>
                <w:sz w:val="22"/>
                <w:szCs w:val="22"/>
              </w:rPr>
            </w:pPr>
            <w:r w:rsidRPr="00A02684">
              <w:rPr>
                <w:sz w:val="22"/>
                <w:szCs w:val="22"/>
              </w:rPr>
              <w:t>23,06</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Зимитицы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30,54</w:t>
            </w:r>
          </w:p>
        </w:tc>
        <w:tc>
          <w:tcPr>
            <w:tcW w:w="1180" w:type="pct"/>
            <w:shd w:val="clear" w:color="auto" w:fill="auto"/>
          </w:tcPr>
          <w:p w:rsidR="008F6C89" w:rsidRPr="00A02684" w:rsidRDefault="008F6C89" w:rsidP="00656020">
            <w:pPr>
              <w:jc w:val="center"/>
              <w:rPr>
                <w:sz w:val="22"/>
                <w:szCs w:val="22"/>
              </w:rPr>
            </w:pPr>
            <w:r w:rsidRPr="00A02684">
              <w:rPr>
                <w:sz w:val="22"/>
                <w:szCs w:val="22"/>
              </w:rPr>
              <w:t>30,54</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поселок Зимитицы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251,12</w:t>
            </w:r>
          </w:p>
        </w:tc>
        <w:tc>
          <w:tcPr>
            <w:tcW w:w="1180" w:type="pct"/>
            <w:shd w:val="clear" w:color="auto" w:fill="auto"/>
          </w:tcPr>
          <w:p w:rsidR="008F6C89" w:rsidRPr="00A02684" w:rsidRDefault="008F6C89" w:rsidP="00656020">
            <w:pPr>
              <w:jc w:val="center"/>
              <w:rPr>
                <w:sz w:val="22"/>
                <w:szCs w:val="22"/>
              </w:rPr>
            </w:pPr>
            <w:r w:rsidRPr="00A02684">
              <w:rPr>
                <w:sz w:val="22"/>
                <w:szCs w:val="22"/>
              </w:rPr>
              <w:t>251,12</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Зябицы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37,84</w:t>
            </w:r>
          </w:p>
        </w:tc>
        <w:tc>
          <w:tcPr>
            <w:tcW w:w="1180" w:type="pct"/>
            <w:shd w:val="clear" w:color="auto" w:fill="auto"/>
          </w:tcPr>
          <w:p w:rsidR="008F6C89" w:rsidRPr="00A02684" w:rsidRDefault="008F6C89" w:rsidP="00656020">
            <w:pPr>
              <w:jc w:val="center"/>
              <w:rPr>
                <w:sz w:val="22"/>
                <w:szCs w:val="22"/>
              </w:rPr>
            </w:pPr>
            <w:r w:rsidRPr="00A02684">
              <w:rPr>
                <w:sz w:val="22"/>
                <w:szCs w:val="22"/>
              </w:rPr>
              <w:t>37,84</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Ивановское</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33,4</w:t>
            </w:r>
            <w:r w:rsidR="00B968DB" w:rsidRPr="00A02684">
              <w:rPr>
                <w:sz w:val="22"/>
                <w:szCs w:val="22"/>
              </w:rPr>
              <w:t>2</w:t>
            </w:r>
          </w:p>
        </w:tc>
        <w:tc>
          <w:tcPr>
            <w:tcW w:w="1180" w:type="pct"/>
            <w:shd w:val="clear" w:color="auto" w:fill="auto"/>
          </w:tcPr>
          <w:p w:rsidR="008F6C89" w:rsidRPr="00A02684" w:rsidRDefault="003B6F01" w:rsidP="002E42A4">
            <w:pPr>
              <w:jc w:val="center"/>
              <w:rPr>
                <w:sz w:val="22"/>
                <w:szCs w:val="22"/>
              </w:rPr>
            </w:pPr>
            <w:r w:rsidRPr="00A02684">
              <w:rPr>
                <w:sz w:val="22"/>
                <w:szCs w:val="22"/>
              </w:rPr>
              <w:t>4</w:t>
            </w:r>
            <w:r w:rsidR="002E42A4">
              <w:rPr>
                <w:sz w:val="22"/>
                <w:szCs w:val="22"/>
              </w:rPr>
              <w:t>0</w:t>
            </w:r>
            <w:r w:rsidRPr="00A02684">
              <w:rPr>
                <w:sz w:val="22"/>
                <w:szCs w:val="22"/>
              </w:rPr>
              <w:t>,</w:t>
            </w:r>
            <w:r w:rsidR="002E42A4">
              <w:rPr>
                <w:sz w:val="22"/>
                <w:szCs w:val="22"/>
              </w:rPr>
              <w:t>83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Ильеши</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43,41</w:t>
            </w:r>
          </w:p>
        </w:tc>
        <w:tc>
          <w:tcPr>
            <w:tcW w:w="1180" w:type="pct"/>
            <w:shd w:val="clear" w:color="auto" w:fill="auto"/>
          </w:tcPr>
          <w:p w:rsidR="008F6C89" w:rsidRPr="00A02684" w:rsidRDefault="008F6C89" w:rsidP="00656020">
            <w:pPr>
              <w:jc w:val="center"/>
              <w:rPr>
                <w:sz w:val="22"/>
                <w:szCs w:val="22"/>
              </w:rPr>
            </w:pPr>
            <w:r w:rsidRPr="00A02684">
              <w:rPr>
                <w:sz w:val="22"/>
                <w:szCs w:val="22"/>
              </w:rPr>
              <w:t>43,41</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Кайкино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56,43</w:t>
            </w:r>
          </w:p>
        </w:tc>
        <w:tc>
          <w:tcPr>
            <w:tcW w:w="1180" w:type="pct"/>
            <w:shd w:val="clear" w:color="auto" w:fill="auto"/>
          </w:tcPr>
          <w:p w:rsidR="008F6C89" w:rsidRPr="00A02684" w:rsidRDefault="008F6C89" w:rsidP="00656020">
            <w:pPr>
              <w:jc w:val="center"/>
              <w:rPr>
                <w:sz w:val="22"/>
                <w:szCs w:val="22"/>
              </w:rPr>
            </w:pPr>
            <w:r w:rsidRPr="00A02684">
              <w:rPr>
                <w:sz w:val="22"/>
                <w:szCs w:val="22"/>
              </w:rPr>
              <w:t>56,43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Кальмус</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3A77AC" w:rsidP="00656020">
            <w:pPr>
              <w:jc w:val="center"/>
              <w:rPr>
                <w:sz w:val="22"/>
                <w:szCs w:val="22"/>
              </w:rPr>
            </w:pPr>
            <w:r w:rsidRPr="00A02684">
              <w:rPr>
                <w:sz w:val="22"/>
                <w:szCs w:val="22"/>
              </w:rPr>
              <w:t>46,89</w:t>
            </w:r>
          </w:p>
        </w:tc>
        <w:tc>
          <w:tcPr>
            <w:tcW w:w="1180" w:type="pct"/>
            <w:shd w:val="clear" w:color="auto" w:fill="auto"/>
          </w:tcPr>
          <w:p w:rsidR="008F6C89" w:rsidRPr="00A02684" w:rsidRDefault="008F6C89" w:rsidP="00656020">
            <w:pPr>
              <w:jc w:val="center"/>
              <w:rPr>
                <w:sz w:val="22"/>
                <w:szCs w:val="22"/>
              </w:rPr>
            </w:pPr>
            <w:r w:rsidRPr="00A02684">
              <w:rPr>
                <w:sz w:val="22"/>
                <w:szCs w:val="22"/>
              </w:rPr>
              <w:t>46,89</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Канаршино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31,31</w:t>
            </w:r>
          </w:p>
        </w:tc>
        <w:tc>
          <w:tcPr>
            <w:tcW w:w="1180" w:type="pct"/>
            <w:shd w:val="clear" w:color="auto" w:fill="auto"/>
          </w:tcPr>
          <w:p w:rsidR="008F6C89" w:rsidRPr="00A02684" w:rsidRDefault="008F6C89" w:rsidP="00656020">
            <w:pPr>
              <w:jc w:val="center"/>
              <w:rPr>
                <w:sz w:val="22"/>
                <w:szCs w:val="22"/>
              </w:rPr>
            </w:pPr>
            <w:r w:rsidRPr="00A02684">
              <w:rPr>
                <w:sz w:val="22"/>
                <w:szCs w:val="22"/>
              </w:rPr>
              <w:t>32,46</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Карстолово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17,81</w:t>
            </w:r>
          </w:p>
        </w:tc>
        <w:tc>
          <w:tcPr>
            <w:tcW w:w="1180" w:type="pct"/>
            <w:shd w:val="clear" w:color="auto" w:fill="auto"/>
          </w:tcPr>
          <w:p w:rsidR="008F6C89" w:rsidRPr="00A02684" w:rsidRDefault="008F6C89" w:rsidP="00656020">
            <w:pPr>
              <w:jc w:val="center"/>
              <w:rPr>
                <w:sz w:val="22"/>
                <w:szCs w:val="22"/>
              </w:rPr>
            </w:pPr>
            <w:r w:rsidRPr="00A02684">
              <w:rPr>
                <w:sz w:val="22"/>
                <w:szCs w:val="22"/>
              </w:rPr>
              <w:t>17,81</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Кирово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28,62</w:t>
            </w:r>
          </w:p>
        </w:tc>
        <w:tc>
          <w:tcPr>
            <w:tcW w:w="1180" w:type="pct"/>
            <w:shd w:val="clear" w:color="auto" w:fill="auto"/>
          </w:tcPr>
          <w:p w:rsidR="008F6C89" w:rsidRPr="00A02684" w:rsidRDefault="008F6C89" w:rsidP="00656020">
            <w:pPr>
              <w:jc w:val="center"/>
              <w:rPr>
                <w:sz w:val="22"/>
                <w:szCs w:val="22"/>
              </w:rPr>
            </w:pPr>
            <w:r w:rsidRPr="00A02684">
              <w:rPr>
                <w:sz w:val="22"/>
                <w:szCs w:val="22"/>
              </w:rPr>
              <w:t>28,62</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Коростовицы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71,63</w:t>
            </w:r>
          </w:p>
        </w:tc>
        <w:tc>
          <w:tcPr>
            <w:tcW w:w="1180" w:type="pct"/>
            <w:shd w:val="clear" w:color="auto" w:fill="auto"/>
          </w:tcPr>
          <w:p w:rsidR="008F6C89" w:rsidRPr="00A02684" w:rsidRDefault="008F6C89" w:rsidP="00656020">
            <w:pPr>
              <w:jc w:val="center"/>
              <w:rPr>
                <w:sz w:val="22"/>
                <w:szCs w:val="22"/>
              </w:rPr>
            </w:pPr>
            <w:r w:rsidRPr="00A02684">
              <w:rPr>
                <w:sz w:val="22"/>
                <w:szCs w:val="22"/>
              </w:rPr>
              <w:t>71,63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Корчаны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43,92</w:t>
            </w:r>
          </w:p>
        </w:tc>
        <w:tc>
          <w:tcPr>
            <w:tcW w:w="1180" w:type="pct"/>
            <w:shd w:val="clear" w:color="auto" w:fill="auto"/>
          </w:tcPr>
          <w:p w:rsidR="008F6C89" w:rsidRPr="00A02684" w:rsidRDefault="008F6C89" w:rsidP="00656020">
            <w:pPr>
              <w:jc w:val="center"/>
              <w:rPr>
                <w:sz w:val="22"/>
                <w:szCs w:val="22"/>
              </w:rPr>
            </w:pPr>
            <w:r w:rsidRPr="00A02684">
              <w:rPr>
                <w:sz w:val="22"/>
                <w:szCs w:val="22"/>
              </w:rPr>
              <w:t>43,92</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Красное Брызгово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17,09</w:t>
            </w:r>
          </w:p>
        </w:tc>
        <w:tc>
          <w:tcPr>
            <w:tcW w:w="1180" w:type="pct"/>
            <w:shd w:val="clear" w:color="auto" w:fill="auto"/>
          </w:tcPr>
          <w:p w:rsidR="008F6C89" w:rsidRPr="00A02684" w:rsidRDefault="008F6C89" w:rsidP="00656020">
            <w:pPr>
              <w:jc w:val="center"/>
              <w:rPr>
                <w:sz w:val="22"/>
                <w:szCs w:val="22"/>
              </w:rPr>
            </w:pPr>
            <w:r w:rsidRPr="00A02684">
              <w:rPr>
                <w:sz w:val="22"/>
                <w:szCs w:val="22"/>
              </w:rPr>
              <w:t>17,09</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Кюльвия</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7,43</w:t>
            </w:r>
          </w:p>
        </w:tc>
        <w:tc>
          <w:tcPr>
            <w:tcW w:w="1180" w:type="pct"/>
            <w:shd w:val="clear" w:color="auto" w:fill="auto"/>
          </w:tcPr>
          <w:p w:rsidR="008F6C89" w:rsidRPr="00A02684" w:rsidRDefault="008F6C89" w:rsidP="00656020">
            <w:pPr>
              <w:jc w:val="center"/>
              <w:rPr>
                <w:sz w:val="22"/>
                <w:szCs w:val="22"/>
              </w:rPr>
            </w:pPr>
            <w:r w:rsidRPr="00A02684">
              <w:rPr>
                <w:sz w:val="22"/>
                <w:szCs w:val="22"/>
              </w:rPr>
              <w:t>7,43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Лашковицы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27,28</w:t>
            </w:r>
          </w:p>
        </w:tc>
        <w:tc>
          <w:tcPr>
            <w:tcW w:w="1180" w:type="pct"/>
            <w:shd w:val="clear" w:color="auto" w:fill="auto"/>
          </w:tcPr>
          <w:p w:rsidR="008F6C89" w:rsidRPr="00A02684" w:rsidRDefault="008F6C89" w:rsidP="00656020">
            <w:pPr>
              <w:jc w:val="center"/>
              <w:rPr>
                <w:sz w:val="22"/>
                <w:szCs w:val="22"/>
              </w:rPr>
            </w:pPr>
            <w:r w:rsidRPr="00A02684">
              <w:rPr>
                <w:sz w:val="22"/>
                <w:szCs w:val="22"/>
              </w:rPr>
              <w:t>27,28</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Малое Тешково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12,82</w:t>
            </w:r>
          </w:p>
        </w:tc>
        <w:tc>
          <w:tcPr>
            <w:tcW w:w="1180" w:type="pct"/>
            <w:shd w:val="clear" w:color="auto" w:fill="auto"/>
          </w:tcPr>
          <w:p w:rsidR="008F6C89" w:rsidRPr="00A02684" w:rsidRDefault="008F6C89" w:rsidP="00656020">
            <w:pPr>
              <w:jc w:val="center"/>
              <w:rPr>
                <w:sz w:val="22"/>
                <w:szCs w:val="22"/>
              </w:rPr>
            </w:pPr>
            <w:r w:rsidRPr="00A02684">
              <w:rPr>
                <w:sz w:val="22"/>
                <w:szCs w:val="22"/>
              </w:rPr>
              <w:t>12,82</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Марково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21,83</w:t>
            </w:r>
          </w:p>
        </w:tc>
        <w:tc>
          <w:tcPr>
            <w:tcW w:w="1180" w:type="pct"/>
            <w:shd w:val="clear" w:color="auto" w:fill="auto"/>
          </w:tcPr>
          <w:p w:rsidR="008F6C89" w:rsidRPr="00A02684" w:rsidRDefault="008F6C89" w:rsidP="00656020">
            <w:pPr>
              <w:jc w:val="center"/>
              <w:rPr>
                <w:sz w:val="22"/>
                <w:szCs w:val="22"/>
              </w:rPr>
            </w:pPr>
            <w:r w:rsidRPr="00A02684">
              <w:rPr>
                <w:sz w:val="22"/>
                <w:szCs w:val="22"/>
              </w:rPr>
              <w:t>21,83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Местаново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28,71</w:t>
            </w:r>
          </w:p>
        </w:tc>
        <w:tc>
          <w:tcPr>
            <w:tcW w:w="1180" w:type="pct"/>
            <w:shd w:val="clear" w:color="auto" w:fill="auto"/>
          </w:tcPr>
          <w:p w:rsidR="008F6C89" w:rsidRPr="00A02684" w:rsidRDefault="008F6C89" w:rsidP="00656020">
            <w:pPr>
              <w:jc w:val="center"/>
              <w:rPr>
                <w:sz w:val="22"/>
                <w:szCs w:val="22"/>
              </w:rPr>
            </w:pPr>
            <w:r w:rsidRPr="00A02684">
              <w:rPr>
                <w:sz w:val="22"/>
                <w:szCs w:val="22"/>
              </w:rPr>
              <w:t>28,71</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Негодицы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744F25">
            <w:pPr>
              <w:jc w:val="center"/>
              <w:rPr>
                <w:sz w:val="22"/>
                <w:szCs w:val="22"/>
              </w:rPr>
            </w:pPr>
            <w:r w:rsidRPr="00A02684">
              <w:rPr>
                <w:sz w:val="22"/>
                <w:szCs w:val="22"/>
              </w:rPr>
              <w:t>21,</w:t>
            </w:r>
            <w:r w:rsidR="00744F25" w:rsidRPr="00A02684">
              <w:rPr>
                <w:sz w:val="22"/>
                <w:szCs w:val="22"/>
              </w:rPr>
              <w:t>6</w:t>
            </w:r>
            <w:r w:rsidRPr="00A02684">
              <w:rPr>
                <w:sz w:val="22"/>
                <w:szCs w:val="22"/>
              </w:rPr>
              <w:t>0</w:t>
            </w:r>
          </w:p>
        </w:tc>
        <w:tc>
          <w:tcPr>
            <w:tcW w:w="1180" w:type="pct"/>
            <w:shd w:val="clear" w:color="auto" w:fill="auto"/>
          </w:tcPr>
          <w:p w:rsidR="008F6C89" w:rsidRPr="00A02684" w:rsidRDefault="008F6C89" w:rsidP="00744F25">
            <w:pPr>
              <w:jc w:val="center"/>
              <w:rPr>
                <w:sz w:val="22"/>
                <w:szCs w:val="22"/>
              </w:rPr>
            </w:pPr>
            <w:r w:rsidRPr="00A02684">
              <w:rPr>
                <w:sz w:val="22"/>
                <w:szCs w:val="22"/>
              </w:rPr>
              <w:t>21,</w:t>
            </w:r>
            <w:r w:rsidR="00744F25" w:rsidRPr="00A02684">
              <w:rPr>
                <w:sz w:val="22"/>
                <w:szCs w:val="22"/>
              </w:rPr>
              <w:t>6</w:t>
            </w:r>
            <w:r w:rsidRPr="00A02684">
              <w:rPr>
                <w:sz w:val="22"/>
                <w:szCs w:val="22"/>
              </w:rPr>
              <w:t>0</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Ославье</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7202F3" w:rsidP="00656020">
            <w:pPr>
              <w:jc w:val="center"/>
              <w:rPr>
                <w:sz w:val="22"/>
                <w:szCs w:val="22"/>
              </w:rPr>
            </w:pPr>
            <w:r w:rsidRPr="00A02684">
              <w:rPr>
                <w:sz w:val="22"/>
                <w:szCs w:val="22"/>
              </w:rPr>
              <w:t>44,20</w:t>
            </w:r>
          </w:p>
        </w:tc>
        <w:tc>
          <w:tcPr>
            <w:tcW w:w="1180" w:type="pct"/>
            <w:shd w:val="clear" w:color="auto" w:fill="auto"/>
          </w:tcPr>
          <w:p w:rsidR="008F6C89" w:rsidRPr="00A02684" w:rsidRDefault="007202F3" w:rsidP="00656020">
            <w:pPr>
              <w:jc w:val="center"/>
              <w:rPr>
                <w:sz w:val="22"/>
                <w:szCs w:val="22"/>
              </w:rPr>
            </w:pPr>
            <w:r w:rsidRPr="00A02684">
              <w:rPr>
                <w:sz w:val="22"/>
                <w:szCs w:val="22"/>
              </w:rPr>
              <w:t>44,20</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Пежевицы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22,62</w:t>
            </w:r>
          </w:p>
        </w:tc>
        <w:tc>
          <w:tcPr>
            <w:tcW w:w="1180" w:type="pct"/>
            <w:shd w:val="clear" w:color="auto" w:fill="auto"/>
          </w:tcPr>
          <w:p w:rsidR="008F6C89" w:rsidRPr="00A02684" w:rsidRDefault="008F6C89" w:rsidP="00656020">
            <w:pPr>
              <w:jc w:val="center"/>
              <w:rPr>
                <w:sz w:val="22"/>
                <w:szCs w:val="22"/>
              </w:rPr>
            </w:pPr>
            <w:r w:rsidRPr="00A02684">
              <w:rPr>
                <w:sz w:val="22"/>
                <w:szCs w:val="22"/>
              </w:rPr>
              <w:t>22,62</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Поддубье</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22,48</w:t>
            </w:r>
          </w:p>
        </w:tc>
        <w:tc>
          <w:tcPr>
            <w:tcW w:w="1180" w:type="pct"/>
            <w:shd w:val="clear" w:color="auto" w:fill="auto"/>
          </w:tcPr>
          <w:p w:rsidR="008F6C89" w:rsidRPr="00A02684" w:rsidRDefault="008F6C89" w:rsidP="00656020">
            <w:pPr>
              <w:jc w:val="center"/>
              <w:rPr>
                <w:sz w:val="22"/>
                <w:szCs w:val="22"/>
              </w:rPr>
            </w:pPr>
            <w:r w:rsidRPr="00A02684">
              <w:rPr>
                <w:sz w:val="22"/>
                <w:szCs w:val="22"/>
              </w:rPr>
              <w:t>22,48</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Пружицы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34,15</w:t>
            </w:r>
          </w:p>
        </w:tc>
        <w:tc>
          <w:tcPr>
            <w:tcW w:w="1180" w:type="pct"/>
            <w:shd w:val="clear" w:color="auto" w:fill="auto"/>
          </w:tcPr>
          <w:p w:rsidR="008F6C89" w:rsidRPr="00A02684" w:rsidRDefault="008F6C89" w:rsidP="00656020">
            <w:pPr>
              <w:jc w:val="center"/>
              <w:rPr>
                <w:sz w:val="22"/>
                <w:szCs w:val="22"/>
              </w:rPr>
            </w:pPr>
            <w:r w:rsidRPr="00A02684">
              <w:rPr>
                <w:sz w:val="22"/>
                <w:szCs w:val="22"/>
              </w:rPr>
              <w:t>34,15</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Радицы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42,14</w:t>
            </w:r>
          </w:p>
        </w:tc>
        <w:tc>
          <w:tcPr>
            <w:tcW w:w="1180" w:type="pct"/>
            <w:shd w:val="clear" w:color="auto" w:fill="auto"/>
          </w:tcPr>
          <w:p w:rsidR="008F6C89" w:rsidRPr="00A02684" w:rsidRDefault="008F6C89" w:rsidP="00656020">
            <w:pPr>
              <w:jc w:val="center"/>
              <w:rPr>
                <w:sz w:val="22"/>
                <w:szCs w:val="22"/>
              </w:rPr>
            </w:pPr>
            <w:r w:rsidRPr="00A02684">
              <w:rPr>
                <w:sz w:val="22"/>
                <w:szCs w:val="22"/>
              </w:rPr>
              <w:t>42,14</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Рекково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7755A2" w:rsidP="00656020">
            <w:pPr>
              <w:jc w:val="center"/>
              <w:rPr>
                <w:sz w:val="22"/>
                <w:szCs w:val="22"/>
              </w:rPr>
            </w:pPr>
            <w:r w:rsidRPr="00A02684">
              <w:rPr>
                <w:sz w:val="22"/>
                <w:szCs w:val="22"/>
              </w:rPr>
              <w:t>23,68</w:t>
            </w:r>
          </w:p>
        </w:tc>
        <w:tc>
          <w:tcPr>
            <w:tcW w:w="1180" w:type="pct"/>
            <w:shd w:val="clear" w:color="auto" w:fill="auto"/>
          </w:tcPr>
          <w:p w:rsidR="008F6C89" w:rsidRPr="00A02684" w:rsidRDefault="008F6C89" w:rsidP="00656020">
            <w:pPr>
              <w:jc w:val="center"/>
              <w:rPr>
                <w:sz w:val="22"/>
                <w:szCs w:val="22"/>
              </w:rPr>
            </w:pPr>
            <w:r w:rsidRPr="00A02684">
              <w:rPr>
                <w:sz w:val="22"/>
                <w:szCs w:val="22"/>
              </w:rPr>
              <w:t>23,68</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Рукулицы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24,53</w:t>
            </w:r>
          </w:p>
        </w:tc>
        <w:tc>
          <w:tcPr>
            <w:tcW w:w="1180" w:type="pct"/>
            <w:shd w:val="clear" w:color="auto" w:fill="auto"/>
          </w:tcPr>
          <w:p w:rsidR="008F6C89" w:rsidRPr="00A02684" w:rsidRDefault="008F6C89" w:rsidP="00656020">
            <w:pPr>
              <w:jc w:val="center"/>
              <w:rPr>
                <w:sz w:val="22"/>
                <w:szCs w:val="22"/>
              </w:rPr>
            </w:pPr>
            <w:r w:rsidRPr="00A02684">
              <w:rPr>
                <w:sz w:val="22"/>
                <w:szCs w:val="22"/>
              </w:rPr>
              <w:t>24,53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Русское Брызгово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7202F3" w:rsidP="00656020">
            <w:pPr>
              <w:jc w:val="center"/>
              <w:rPr>
                <w:sz w:val="22"/>
                <w:szCs w:val="22"/>
              </w:rPr>
            </w:pPr>
            <w:r w:rsidRPr="00A02684">
              <w:rPr>
                <w:sz w:val="22"/>
                <w:szCs w:val="22"/>
              </w:rPr>
              <w:t>38,03</w:t>
            </w:r>
          </w:p>
        </w:tc>
        <w:tc>
          <w:tcPr>
            <w:tcW w:w="1180" w:type="pct"/>
            <w:shd w:val="clear" w:color="auto" w:fill="auto"/>
          </w:tcPr>
          <w:p w:rsidR="008F6C89" w:rsidRPr="00A02684" w:rsidRDefault="007202F3" w:rsidP="00656020">
            <w:pPr>
              <w:jc w:val="center"/>
              <w:rPr>
                <w:sz w:val="22"/>
                <w:szCs w:val="22"/>
              </w:rPr>
            </w:pPr>
            <w:r w:rsidRPr="00A02684">
              <w:rPr>
                <w:sz w:val="22"/>
                <w:szCs w:val="22"/>
              </w:rPr>
              <w:t>38,03</w:t>
            </w:r>
          </w:p>
        </w:tc>
      </w:tr>
      <w:tr w:rsidR="008F6C89" w:rsidRPr="00A02684" w:rsidTr="00656020">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Синковицы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656020">
            <w:pPr>
              <w:jc w:val="center"/>
              <w:rPr>
                <w:sz w:val="22"/>
                <w:szCs w:val="22"/>
              </w:rPr>
            </w:pPr>
            <w:r w:rsidRPr="00A02684">
              <w:rPr>
                <w:sz w:val="22"/>
                <w:szCs w:val="22"/>
              </w:rPr>
              <w:t>114,50</w:t>
            </w:r>
          </w:p>
        </w:tc>
        <w:tc>
          <w:tcPr>
            <w:tcW w:w="1180" w:type="pct"/>
            <w:shd w:val="clear" w:color="auto" w:fill="auto"/>
          </w:tcPr>
          <w:p w:rsidR="008F6C89" w:rsidRPr="00A02684" w:rsidRDefault="008F6C89" w:rsidP="00656020">
            <w:pPr>
              <w:jc w:val="center"/>
              <w:rPr>
                <w:sz w:val="22"/>
                <w:szCs w:val="22"/>
              </w:rPr>
            </w:pPr>
            <w:r w:rsidRPr="00A02684">
              <w:rPr>
                <w:sz w:val="22"/>
                <w:szCs w:val="22"/>
              </w:rPr>
              <w:t>114,50</w:t>
            </w:r>
          </w:p>
        </w:tc>
      </w:tr>
      <w:tr w:rsidR="00A3609E" w:rsidRPr="00A02684" w:rsidTr="00656020">
        <w:trPr>
          <w:trHeight w:val="20"/>
        </w:trPr>
        <w:tc>
          <w:tcPr>
            <w:tcW w:w="400" w:type="pct"/>
            <w:vMerge/>
            <w:shd w:val="clear" w:color="auto" w:fill="auto"/>
          </w:tcPr>
          <w:p w:rsidR="00A3609E" w:rsidRPr="00A02684" w:rsidRDefault="00A3609E" w:rsidP="00A3609E">
            <w:pPr>
              <w:jc w:val="center"/>
              <w:rPr>
                <w:sz w:val="22"/>
                <w:szCs w:val="22"/>
              </w:rPr>
            </w:pPr>
          </w:p>
        </w:tc>
        <w:tc>
          <w:tcPr>
            <w:tcW w:w="1810" w:type="pct"/>
            <w:shd w:val="clear" w:color="auto" w:fill="auto"/>
            <w:vAlign w:val="bottom"/>
          </w:tcPr>
          <w:p w:rsidR="00A3609E" w:rsidRPr="00A02684" w:rsidRDefault="00A3609E" w:rsidP="00A3609E">
            <w:pPr>
              <w:rPr>
                <w:sz w:val="22"/>
                <w:szCs w:val="22"/>
              </w:rPr>
            </w:pPr>
            <w:r w:rsidRPr="00A02684">
              <w:rPr>
                <w:sz w:val="22"/>
                <w:szCs w:val="22"/>
              </w:rPr>
              <w:t>деревня Смёдово</w:t>
            </w:r>
          </w:p>
        </w:tc>
        <w:tc>
          <w:tcPr>
            <w:tcW w:w="722" w:type="pct"/>
            <w:shd w:val="clear" w:color="auto" w:fill="auto"/>
          </w:tcPr>
          <w:p w:rsidR="00A3609E" w:rsidRPr="00A02684" w:rsidRDefault="00A3609E" w:rsidP="00A3609E">
            <w:pPr>
              <w:jc w:val="center"/>
              <w:rPr>
                <w:sz w:val="22"/>
                <w:szCs w:val="22"/>
              </w:rPr>
            </w:pPr>
            <w:r w:rsidRPr="00A02684">
              <w:rPr>
                <w:sz w:val="22"/>
                <w:szCs w:val="22"/>
              </w:rPr>
              <w:t>га</w:t>
            </w:r>
          </w:p>
        </w:tc>
        <w:tc>
          <w:tcPr>
            <w:tcW w:w="888" w:type="pct"/>
            <w:shd w:val="clear" w:color="auto" w:fill="auto"/>
          </w:tcPr>
          <w:p w:rsidR="00A3609E" w:rsidRPr="00A02684" w:rsidRDefault="00A3609E" w:rsidP="00656020">
            <w:pPr>
              <w:jc w:val="center"/>
              <w:rPr>
                <w:sz w:val="22"/>
                <w:szCs w:val="22"/>
              </w:rPr>
            </w:pPr>
            <w:r w:rsidRPr="00A02684">
              <w:rPr>
                <w:sz w:val="22"/>
                <w:szCs w:val="22"/>
              </w:rPr>
              <w:t>77,56</w:t>
            </w:r>
          </w:p>
        </w:tc>
        <w:tc>
          <w:tcPr>
            <w:tcW w:w="1180" w:type="pct"/>
            <w:shd w:val="clear" w:color="auto" w:fill="auto"/>
          </w:tcPr>
          <w:p w:rsidR="00A3609E" w:rsidRPr="00A02684" w:rsidRDefault="00A3609E" w:rsidP="00656020">
            <w:pPr>
              <w:jc w:val="center"/>
              <w:rPr>
                <w:sz w:val="22"/>
                <w:szCs w:val="22"/>
              </w:rPr>
            </w:pPr>
            <w:r w:rsidRPr="00A02684">
              <w:rPr>
                <w:sz w:val="22"/>
                <w:szCs w:val="22"/>
              </w:rPr>
              <w:t>30,09</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Старые Бегуницы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59,91</w:t>
            </w:r>
          </w:p>
        </w:tc>
        <w:tc>
          <w:tcPr>
            <w:tcW w:w="1180" w:type="pct"/>
            <w:shd w:val="clear" w:color="auto" w:fill="auto"/>
          </w:tcPr>
          <w:p w:rsidR="008F6C89" w:rsidRPr="00A02684" w:rsidRDefault="008F6C89" w:rsidP="00911A2F">
            <w:pPr>
              <w:jc w:val="center"/>
              <w:rPr>
                <w:sz w:val="22"/>
                <w:szCs w:val="22"/>
              </w:rPr>
            </w:pPr>
            <w:r w:rsidRPr="00A02684">
              <w:rPr>
                <w:sz w:val="22"/>
                <w:szCs w:val="22"/>
              </w:rPr>
              <w:t>59,91</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Стойгино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23,30</w:t>
            </w:r>
          </w:p>
        </w:tc>
        <w:tc>
          <w:tcPr>
            <w:tcW w:w="1180" w:type="pct"/>
            <w:shd w:val="clear" w:color="auto" w:fill="auto"/>
          </w:tcPr>
          <w:p w:rsidR="008F6C89" w:rsidRPr="00A02684" w:rsidRDefault="008F6C89" w:rsidP="006D63A5">
            <w:pPr>
              <w:jc w:val="center"/>
              <w:rPr>
                <w:sz w:val="22"/>
                <w:szCs w:val="22"/>
              </w:rPr>
            </w:pPr>
            <w:r w:rsidRPr="00A02684">
              <w:rPr>
                <w:sz w:val="22"/>
                <w:szCs w:val="22"/>
              </w:rPr>
              <w:t>4,6</w:t>
            </w:r>
            <w:r w:rsidR="006D63A5" w:rsidRPr="00A02684">
              <w:rPr>
                <w:sz w:val="22"/>
                <w:szCs w:val="22"/>
              </w:rPr>
              <w:t>7</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Татьянино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5058E3" w:rsidP="00911A2F">
            <w:pPr>
              <w:jc w:val="center"/>
              <w:rPr>
                <w:sz w:val="22"/>
                <w:szCs w:val="22"/>
              </w:rPr>
            </w:pPr>
            <w:r w:rsidRPr="00A02684">
              <w:rPr>
                <w:sz w:val="22"/>
                <w:szCs w:val="22"/>
              </w:rPr>
              <w:t>16,22</w:t>
            </w:r>
          </w:p>
        </w:tc>
        <w:tc>
          <w:tcPr>
            <w:tcW w:w="1180" w:type="pct"/>
            <w:shd w:val="clear" w:color="auto" w:fill="auto"/>
          </w:tcPr>
          <w:p w:rsidR="008F6C89" w:rsidRPr="00A02684" w:rsidRDefault="008F6C89" w:rsidP="00911A2F">
            <w:pPr>
              <w:jc w:val="center"/>
              <w:rPr>
                <w:sz w:val="22"/>
                <w:szCs w:val="22"/>
              </w:rPr>
            </w:pPr>
            <w:r w:rsidRPr="00A02684">
              <w:rPr>
                <w:sz w:val="22"/>
                <w:szCs w:val="22"/>
              </w:rPr>
              <w:t>16,22</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Теглицы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33,09</w:t>
            </w:r>
          </w:p>
        </w:tc>
        <w:tc>
          <w:tcPr>
            <w:tcW w:w="1180" w:type="pct"/>
            <w:shd w:val="clear" w:color="auto" w:fill="auto"/>
          </w:tcPr>
          <w:p w:rsidR="008F6C89" w:rsidRPr="00A02684" w:rsidRDefault="008F6C89" w:rsidP="00911A2F">
            <w:pPr>
              <w:jc w:val="center"/>
              <w:rPr>
                <w:sz w:val="22"/>
                <w:szCs w:val="22"/>
              </w:rPr>
            </w:pPr>
            <w:r w:rsidRPr="00A02684">
              <w:rPr>
                <w:sz w:val="22"/>
                <w:szCs w:val="22"/>
              </w:rPr>
              <w:t>33,09</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Терпилицы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146,20</w:t>
            </w:r>
          </w:p>
        </w:tc>
        <w:tc>
          <w:tcPr>
            <w:tcW w:w="1180" w:type="pct"/>
            <w:shd w:val="clear" w:color="auto" w:fill="auto"/>
          </w:tcPr>
          <w:p w:rsidR="008F6C89" w:rsidRPr="00A02684" w:rsidRDefault="008F6C89" w:rsidP="00911A2F">
            <w:pPr>
              <w:jc w:val="center"/>
              <w:rPr>
                <w:sz w:val="22"/>
                <w:szCs w:val="22"/>
              </w:rPr>
            </w:pPr>
            <w:r w:rsidRPr="00A02684">
              <w:rPr>
                <w:sz w:val="22"/>
                <w:szCs w:val="22"/>
              </w:rPr>
              <w:t>146,20</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Томарово</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27,02</w:t>
            </w:r>
          </w:p>
        </w:tc>
        <w:tc>
          <w:tcPr>
            <w:tcW w:w="1180" w:type="pct"/>
            <w:shd w:val="clear" w:color="auto" w:fill="auto"/>
          </w:tcPr>
          <w:p w:rsidR="008F6C89" w:rsidRPr="00A02684" w:rsidRDefault="008F6C89" w:rsidP="00911A2F">
            <w:pPr>
              <w:jc w:val="center"/>
              <w:rPr>
                <w:sz w:val="22"/>
                <w:szCs w:val="22"/>
              </w:rPr>
            </w:pPr>
            <w:r w:rsidRPr="00A02684">
              <w:rPr>
                <w:sz w:val="22"/>
                <w:szCs w:val="22"/>
              </w:rPr>
              <w:t>27,02</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Худанки</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32,76</w:t>
            </w:r>
          </w:p>
        </w:tc>
        <w:tc>
          <w:tcPr>
            <w:tcW w:w="1180" w:type="pct"/>
            <w:shd w:val="clear" w:color="auto" w:fill="auto"/>
          </w:tcPr>
          <w:p w:rsidR="008F6C89" w:rsidRPr="00A02684" w:rsidRDefault="008F6C89" w:rsidP="00911A2F">
            <w:pPr>
              <w:jc w:val="center"/>
              <w:rPr>
                <w:sz w:val="22"/>
                <w:szCs w:val="22"/>
              </w:rPr>
            </w:pPr>
            <w:r w:rsidRPr="00A02684">
              <w:rPr>
                <w:sz w:val="22"/>
                <w:szCs w:val="22"/>
              </w:rPr>
              <w:t>32,76</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Черенковицы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27,31</w:t>
            </w:r>
          </w:p>
        </w:tc>
        <w:tc>
          <w:tcPr>
            <w:tcW w:w="1180" w:type="pct"/>
            <w:shd w:val="clear" w:color="auto" w:fill="auto"/>
          </w:tcPr>
          <w:p w:rsidR="008F6C89" w:rsidRPr="00A02684" w:rsidRDefault="008F6C89" w:rsidP="00911A2F">
            <w:pPr>
              <w:jc w:val="center"/>
              <w:rPr>
                <w:sz w:val="22"/>
                <w:szCs w:val="22"/>
              </w:rPr>
            </w:pPr>
            <w:r w:rsidRPr="00A02684">
              <w:rPr>
                <w:sz w:val="22"/>
                <w:szCs w:val="22"/>
              </w:rPr>
              <w:t>27,31</w:t>
            </w:r>
          </w:p>
        </w:tc>
      </w:tr>
      <w:tr w:rsidR="008F6C89" w:rsidRPr="00A02684" w:rsidTr="00911A2F">
        <w:trPr>
          <w:trHeight w:val="20"/>
        </w:trPr>
        <w:tc>
          <w:tcPr>
            <w:tcW w:w="400" w:type="pct"/>
            <w:vMerge/>
            <w:shd w:val="clear" w:color="auto" w:fill="auto"/>
          </w:tcPr>
          <w:p w:rsidR="008F6C89" w:rsidRPr="00A02684" w:rsidRDefault="008F6C89" w:rsidP="008F6C89">
            <w:pPr>
              <w:jc w:val="center"/>
              <w:rPr>
                <w:sz w:val="22"/>
                <w:szCs w:val="22"/>
              </w:rPr>
            </w:pPr>
          </w:p>
        </w:tc>
        <w:tc>
          <w:tcPr>
            <w:tcW w:w="1810" w:type="pct"/>
            <w:shd w:val="clear" w:color="auto" w:fill="auto"/>
            <w:vAlign w:val="bottom"/>
          </w:tcPr>
          <w:p w:rsidR="008F6C89" w:rsidRPr="00A02684" w:rsidRDefault="008F6C89" w:rsidP="008F6C89">
            <w:pPr>
              <w:rPr>
                <w:sz w:val="22"/>
                <w:szCs w:val="22"/>
              </w:rPr>
            </w:pPr>
            <w:r w:rsidRPr="00A02684">
              <w:rPr>
                <w:sz w:val="22"/>
                <w:szCs w:val="22"/>
              </w:rPr>
              <w:t>деревня Чирковицы</w:t>
            </w:r>
          </w:p>
        </w:tc>
        <w:tc>
          <w:tcPr>
            <w:tcW w:w="722" w:type="pct"/>
            <w:shd w:val="clear" w:color="auto" w:fill="auto"/>
          </w:tcPr>
          <w:p w:rsidR="008F6C89" w:rsidRPr="00A02684" w:rsidRDefault="008F6C89" w:rsidP="008F6C89">
            <w:pPr>
              <w:jc w:val="center"/>
              <w:rPr>
                <w:sz w:val="22"/>
                <w:szCs w:val="22"/>
              </w:rPr>
            </w:pPr>
            <w:r w:rsidRPr="00A02684">
              <w:rPr>
                <w:sz w:val="22"/>
                <w:szCs w:val="22"/>
              </w:rPr>
              <w:t>га</w:t>
            </w:r>
          </w:p>
        </w:tc>
        <w:tc>
          <w:tcPr>
            <w:tcW w:w="888" w:type="pct"/>
            <w:shd w:val="clear" w:color="auto" w:fill="auto"/>
          </w:tcPr>
          <w:p w:rsidR="008F6C89" w:rsidRPr="00A02684" w:rsidRDefault="008F6C89" w:rsidP="00911A2F">
            <w:pPr>
              <w:jc w:val="center"/>
              <w:rPr>
                <w:sz w:val="22"/>
                <w:szCs w:val="22"/>
              </w:rPr>
            </w:pPr>
            <w:r w:rsidRPr="00A02684">
              <w:rPr>
                <w:sz w:val="22"/>
                <w:szCs w:val="22"/>
              </w:rPr>
              <w:t>46,08</w:t>
            </w:r>
          </w:p>
        </w:tc>
        <w:tc>
          <w:tcPr>
            <w:tcW w:w="1180" w:type="pct"/>
            <w:shd w:val="clear" w:color="auto" w:fill="auto"/>
          </w:tcPr>
          <w:p w:rsidR="008F6C89" w:rsidRPr="00A02684" w:rsidRDefault="008F6C89" w:rsidP="00911A2F">
            <w:pPr>
              <w:jc w:val="center"/>
              <w:rPr>
                <w:sz w:val="22"/>
                <w:szCs w:val="22"/>
              </w:rPr>
            </w:pPr>
            <w:r w:rsidRPr="00A02684">
              <w:rPr>
                <w:sz w:val="22"/>
                <w:szCs w:val="22"/>
              </w:rPr>
              <w:t>46,08</w:t>
            </w:r>
          </w:p>
        </w:tc>
      </w:tr>
      <w:tr w:rsidR="005F763B" w:rsidRPr="00A02684" w:rsidTr="007202F3">
        <w:trPr>
          <w:trHeight w:val="20"/>
        </w:trPr>
        <w:tc>
          <w:tcPr>
            <w:tcW w:w="400" w:type="pct"/>
            <w:vMerge w:val="restart"/>
            <w:shd w:val="clear" w:color="auto" w:fill="auto"/>
          </w:tcPr>
          <w:p w:rsidR="005F763B" w:rsidRPr="00A02684" w:rsidRDefault="005F763B" w:rsidP="007202F3">
            <w:pPr>
              <w:jc w:val="center"/>
              <w:rPr>
                <w:sz w:val="22"/>
                <w:szCs w:val="22"/>
              </w:rPr>
            </w:pPr>
            <w:r w:rsidRPr="00A02684">
              <w:rPr>
                <w:sz w:val="22"/>
                <w:szCs w:val="22"/>
              </w:rPr>
              <w:lastRenderedPageBreak/>
              <w:t>1.1.2</w:t>
            </w:r>
          </w:p>
        </w:tc>
        <w:tc>
          <w:tcPr>
            <w:tcW w:w="1810" w:type="pct"/>
            <w:shd w:val="clear" w:color="auto" w:fill="auto"/>
          </w:tcPr>
          <w:p w:rsidR="005F763B" w:rsidRPr="00A02684" w:rsidRDefault="005F763B" w:rsidP="007202F3">
            <w:pPr>
              <w:rPr>
                <w:sz w:val="22"/>
                <w:szCs w:val="22"/>
              </w:rPr>
            </w:pPr>
            <w:r w:rsidRPr="00A02684">
              <w:rPr>
                <w:sz w:val="22"/>
                <w:szCs w:val="22"/>
              </w:rPr>
              <w:t>Земли сельскохозяйственного назначения, всего</w:t>
            </w:r>
          </w:p>
          <w:p w:rsidR="005F763B" w:rsidRPr="00A02684" w:rsidRDefault="005F763B" w:rsidP="007202F3">
            <w:pPr>
              <w:rPr>
                <w:sz w:val="22"/>
                <w:szCs w:val="22"/>
              </w:rPr>
            </w:pPr>
            <w:r w:rsidRPr="00A02684">
              <w:rPr>
                <w:sz w:val="22"/>
                <w:szCs w:val="22"/>
              </w:rPr>
              <w:t>в том числе:</w:t>
            </w:r>
          </w:p>
        </w:tc>
        <w:tc>
          <w:tcPr>
            <w:tcW w:w="722" w:type="pct"/>
            <w:shd w:val="clear" w:color="auto" w:fill="auto"/>
          </w:tcPr>
          <w:p w:rsidR="005F763B" w:rsidRPr="00A02684" w:rsidRDefault="005F763B" w:rsidP="007202F3">
            <w:pPr>
              <w:jc w:val="center"/>
              <w:rPr>
                <w:sz w:val="22"/>
                <w:szCs w:val="22"/>
              </w:rPr>
            </w:pPr>
            <w:r w:rsidRPr="00A02684">
              <w:rPr>
                <w:sz w:val="22"/>
                <w:szCs w:val="22"/>
              </w:rPr>
              <w:t>га</w:t>
            </w:r>
          </w:p>
        </w:tc>
        <w:tc>
          <w:tcPr>
            <w:tcW w:w="888" w:type="pct"/>
            <w:shd w:val="clear" w:color="auto" w:fill="auto"/>
          </w:tcPr>
          <w:p w:rsidR="005F763B" w:rsidRPr="00A02684" w:rsidRDefault="005F763B" w:rsidP="00204BEE">
            <w:pPr>
              <w:jc w:val="center"/>
              <w:rPr>
                <w:sz w:val="22"/>
                <w:szCs w:val="22"/>
              </w:rPr>
            </w:pPr>
            <w:r w:rsidRPr="00A02684">
              <w:rPr>
                <w:sz w:val="22"/>
                <w:szCs w:val="22"/>
              </w:rPr>
              <w:t>16</w:t>
            </w:r>
            <w:r w:rsidR="00204BEE" w:rsidRPr="00A02684">
              <w:rPr>
                <w:sz w:val="22"/>
                <w:szCs w:val="22"/>
              </w:rPr>
              <w:t>703</w:t>
            </w:r>
            <w:r w:rsidRPr="00A02684">
              <w:rPr>
                <w:sz w:val="22"/>
                <w:szCs w:val="22"/>
              </w:rPr>
              <w:t>,</w:t>
            </w:r>
            <w:r w:rsidR="00204BEE" w:rsidRPr="00A02684">
              <w:rPr>
                <w:sz w:val="22"/>
                <w:szCs w:val="22"/>
              </w:rPr>
              <w:t>85</w:t>
            </w:r>
            <w:r w:rsidR="00B462FB" w:rsidRPr="00A02684">
              <w:rPr>
                <w:rStyle w:val="ac"/>
                <w:sz w:val="22"/>
                <w:szCs w:val="22"/>
              </w:rPr>
              <w:footnoteReference w:id="46"/>
            </w:r>
          </w:p>
        </w:tc>
        <w:tc>
          <w:tcPr>
            <w:tcW w:w="1180" w:type="pct"/>
            <w:shd w:val="clear" w:color="auto" w:fill="auto"/>
          </w:tcPr>
          <w:p w:rsidR="005F763B" w:rsidRPr="00A02684" w:rsidRDefault="005F763B" w:rsidP="004C1424">
            <w:pPr>
              <w:jc w:val="center"/>
              <w:rPr>
                <w:sz w:val="22"/>
                <w:szCs w:val="22"/>
              </w:rPr>
            </w:pPr>
            <w:r w:rsidRPr="00A02684">
              <w:rPr>
                <w:sz w:val="22"/>
                <w:szCs w:val="22"/>
              </w:rPr>
              <w:t>167</w:t>
            </w:r>
            <w:r w:rsidR="004C1424" w:rsidRPr="00A02684">
              <w:rPr>
                <w:sz w:val="22"/>
                <w:szCs w:val="22"/>
              </w:rPr>
              <w:t>4</w:t>
            </w:r>
            <w:r w:rsidR="00204BEE" w:rsidRPr="00A02684">
              <w:rPr>
                <w:sz w:val="22"/>
                <w:szCs w:val="22"/>
              </w:rPr>
              <w:t>1</w:t>
            </w:r>
            <w:r w:rsidRPr="00A02684">
              <w:rPr>
                <w:sz w:val="22"/>
                <w:szCs w:val="22"/>
              </w:rPr>
              <w:t>,</w:t>
            </w:r>
            <w:r w:rsidR="004C1424" w:rsidRPr="00A02684">
              <w:rPr>
                <w:sz w:val="22"/>
                <w:szCs w:val="22"/>
              </w:rPr>
              <w:t>39</w:t>
            </w:r>
          </w:p>
        </w:tc>
      </w:tr>
      <w:tr w:rsidR="005F763B" w:rsidRPr="00A02684" w:rsidTr="007202F3">
        <w:trPr>
          <w:trHeight w:val="20"/>
        </w:trPr>
        <w:tc>
          <w:tcPr>
            <w:tcW w:w="400" w:type="pct"/>
            <w:vMerge/>
            <w:shd w:val="clear" w:color="auto" w:fill="auto"/>
          </w:tcPr>
          <w:p w:rsidR="005F763B" w:rsidRPr="00A02684" w:rsidRDefault="005F763B" w:rsidP="007202F3">
            <w:pPr>
              <w:jc w:val="center"/>
              <w:rPr>
                <w:sz w:val="22"/>
                <w:szCs w:val="22"/>
              </w:rPr>
            </w:pPr>
          </w:p>
        </w:tc>
        <w:tc>
          <w:tcPr>
            <w:tcW w:w="1810" w:type="pct"/>
            <w:shd w:val="clear" w:color="auto" w:fill="auto"/>
          </w:tcPr>
          <w:p w:rsidR="005F763B" w:rsidRPr="00A02684" w:rsidRDefault="005F763B" w:rsidP="007202F3">
            <w:pPr>
              <w:rPr>
                <w:sz w:val="22"/>
                <w:szCs w:val="22"/>
              </w:rPr>
            </w:pPr>
            <w:r w:rsidRPr="00A02684">
              <w:rPr>
                <w:sz w:val="22"/>
                <w:szCs w:val="22"/>
              </w:rPr>
              <w:t>Зона сельскохозяйственных угодий</w:t>
            </w:r>
          </w:p>
        </w:tc>
        <w:tc>
          <w:tcPr>
            <w:tcW w:w="722" w:type="pct"/>
            <w:shd w:val="clear" w:color="auto" w:fill="auto"/>
          </w:tcPr>
          <w:p w:rsidR="005F763B" w:rsidRPr="00A02684" w:rsidRDefault="005F763B" w:rsidP="007202F3">
            <w:pPr>
              <w:jc w:val="center"/>
              <w:rPr>
                <w:sz w:val="22"/>
                <w:szCs w:val="22"/>
              </w:rPr>
            </w:pPr>
            <w:r w:rsidRPr="00A02684">
              <w:rPr>
                <w:sz w:val="22"/>
                <w:szCs w:val="22"/>
              </w:rPr>
              <w:t>га</w:t>
            </w:r>
          </w:p>
        </w:tc>
        <w:tc>
          <w:tcPr>
            <w:tcW w:w="888" w:type="pct"/>
            <w:shd w:val="clear" w:color="auto" w:fill="auto"/>
          </w:tcPr>
          <w:p w:rsidR="005F763B" w:rsidRPr="00A02684" w:rsidRDefault="005F763B" w:rsidP="000F6543">
            <w:pPr>
              <w:jc w:val="center"/>
              <w:rPr>
                <w:sz w:val="22"/>
                <w:szCs w:val="22"/>
              </w:rPr>
            </w:pPr>
            <w:r w:rsidRPr="00A02684">
              <w:rPr>
                <w:sz w:val="22"/>
                <w:szCs w:val="22"/>
              </w:rPr>
              <w:t>16</w:t>
            </w:r>
            <w:r w:rsidR="000F6543" w:rsidRPr="00A02684">
              <w:rPr>
                <w:sz w:val="22"/>
                <w:szCs w:val="22"/>
              </w:rPr>
              <w:t>168</w:t>
            </w:r>
            <w:r w:rsidRPr="00A02684">
              <w:rPr>
                <w:sz w:val="22"/>
                <w:szCs w:val="22"/>
              </w:rPr>
              <w:t>,</w:t>
            </w:r>
            <w:r w:rsidR="000F6543" w:rsidRPr="00A02684">
              <w:rPr>
                <w:sz w:val="22"/>
                <w:szCs w:val="22"/>
              </w:rPr>
              <w:t>52</w:t>
            </w:r>
          </w:p>
        </w:tc>
        <w:tc>
          <w:tcPr>
            <w:tcW w:w="1180" w:type="pct"/>
            <w:shd w:val="clear" w:color="auto" w:fill="auto"/>
          </w:tcPr>
          <w:p w:rsidR="005F763B" w:rsidRPr="00A02684" w:rsidRDefault="005F763B" w:rsidP="00D500D5">
            <w:pPr>
              <w:jc w:val="center"/>
              <w:rPr>
                <w:sz w:val="22"/>
                <w:szCs w:val="22"/>
              </w:rPr>
            </w:pPr>
            <w:r w:rsidRPr="00A02684">
              <w:rPr>
                <w:sz w:val="22"/>
                <w:szCs w:val="22"/>
              </w:rPr>
              <w:t>15</w:t>
            </w:r>
            <w:r w:rsidR="00D500D5" w:rsidRPr="00A02684">
              <w:rPr>
                <w:sz w:val="22"/>
                <w:szCs w:val="22"/>
              </w:rPr>
              <w:t>962</w:t>
            </w:r>
            <w:r w:rsidRPr="00A02684">
              <w:rPr>
                <w:sz w:val="22"/>
                <w:szCs w:val="22"/>
              </w:rPr>
              <w:t>,</w:t>
            </w:r>
            <w:r w:rsidR="00D500D5" w:rsidRPr="00A02684">
              <w:rPr>
                <w:sz w:val="22"/>
                <w:szCs w:val="22"/>
              </w:rPr>
              <w:t>73</w:t>
            </w:r>
          </w:p>
        </w:tc>
      </w:tr>
      <w:tr w:rsidR="005F763B" w:rsidRPr="00A02684" w:rsidTr="00DD4C98">
        <w:trPr>
          <w:trHeight w:val="20"/>
        </w:trPr>
        <w:tc>
          <w:tcPr>
            <w:tcW w:w="400" w:type="pct"/>
            <w:vMerge/>
            <w:shd w:val="clear" w:color="auto" w:fill="auto"/>
          </w:tcPr>
          <w:p w:rsidR="005F763B" w:rsidRPr="00A02684" w:rsidRDefault="005F763B" w:rsidP="00DD4C98">
            <w:pPr>
              <w:jc w:val="center"/>
              <w:rPr>
                <w:sz w:val="22"/>
                <w:szCs w:val="22"/>
              </w:rPr>
            </w:pPr>
          </w:p>
        </w:tc>
        <w:tc>
          <w:tcPr>
            <w:tcW w:w="1810" w:type="pct"/>
            <w:shd w:val="clear" w:color="auto" w:fill="auto"/>
          </w:tcPr>
          <w:p w:rsidR="005F763B" w:rsidRPr="00A02684" w:rsidRDefault="005F763B" w:rsidP="00DD4C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5F763B" w:rsidRPr="00A02684" w:rsidRDefault="005F763B" w:rsidP="00DD4C98">
            <w:pPr>
              <w:jc w:val="center"/>
              <w:rPr>
                <w:sz w:val="22"/>
                <w:szCs w:val="22"/>
              </w:rPr>
            </w:pPr>
            <w:r w:rsidRPr="00A02684">
              <w:rPr>
                <w:sz w:val="22"/>
                <w:szCs w:val="22"/>
              </w:rPr>
              <w:t>га</w:t>
            </w:r>
          </w:p>
        </w:tc>
        <w:tc>
          <w:tcPr>
            <w:tcW w:w="888" w:type="pct"/>
            <w:shd w:val="clear" w:color="auto" w:fill="auto"/>
          </w:tcPr>
          <w:p w:rsidR="005F763B" w:rsidRPr="00A02684" w:rsidRDefault="000F6543" w:rsidP="00DD4C98">
            <w:pPr>
              <w:jc w:val="center"/>
              <w:rPr>
                <w:sz w:val="22"/>
                <w:szCs w:val="22"/>
              </w:rPr>
            </w:pPr>
            <w:r w:rsidRPr="00A02684">
              <w:rPr>
                <w:sz w:val="22"/>
                <w:szCs w:val="22"/>
              </w:rPr>
              <w:t>161,57</w:t>
            </w:r>
          </w:p>
        </w:tc>
        <w:tc>
          <w:tcPr>
            <w:tcW w:w="1180" w:type="pct"/>
            <w:shd w:val="clear" w:color="auto" w:fill="auto"/>
          </w:tcPr>
          <w:p w:rsidR="005F763B" w:rsidRPr="00A02684" w:rsidRDefault="000F6543" w:rsidP="00DD4C98">
            <w:pPr>
              <w:jc w:val="center"/>
              <w:rPr>
                <w:sz w:val="22"/>
                <w:szCs w:val="22"/>
              </w:rPr>
            </w:pPr>
            <w:r w:rsidRPr="00A02684">
              <w:rPr>
                <w:sz w:val="22"/>
                <w:szCs w:val="22"/>
              </w:rPr>
              <w:t>175,34</w:t>
            </w:r>
          </w:p>
        </w:tc>
      </w:tr>
      <w:tr w:rsidR="005F763B" w:rsidRPr="00A02684" w:rsidTr="00911A2F">
        <w:trPr>
          <w:trHeight w:val="20"/>
        </w:trPr>
        <w:tc>
          <w:tcPr>
            <w:tcW w:w="400" w:type="pct"/>
            <w:vMerge/>
            <w:shd w:val="clear" w:color="auto" w:fill="auto"/>
          </w:tcPr>
          <w:p w:rsidR="005F763B" w:rsidRPr="00A02684" w:rsidRDefault="005F763B" w:rsidP="00493A5C">
            <w:pPr>
              <w:jc w:val="center"/>
              <w:rPr>
                <w:sz w:val="22"/>
                <w:szCs w:val="22"/>
              </w:rPr>
            </w:pPr>
          </w:p>
        </w:tc>
        <w:tc>
          <w:tcPr>
            <w:tcW w:w="1810" w:type="pct"/>
            <w:shd w:val="clear" w:color="auto" w:fill="auto"/>
            <w:vAlign w:val="bottom"/>
          </w:tcPr>
          <w:p w:rsidR="005F763B" w:rsidRPr="00A02684" w:rsidRDefault="005F763B" w:rsidP="00493A5C">
            <w:pPr>
              <w:rPr>
                <w:sz w:val="22"/>
                <w:szCs w:val="22"/>
              </w:rPr>
            </w:pPr>
            <w:r w:rsidRPr="00A02684">
              <w:rPr>
                <w:sz w:val="22"/>
                <w:szCs w:val="22"/>
              </w:rPr>
              <w:t>Зона для ведения крестьянского фермерского хозяйства</w:t>
            </w:r>
          </w:p>
        </w:tc>
        <w:tc>
          <w:tcPr>
            <w:tcW w:w="722" w:type="pct"/>
            <w:shd w:val="clear" w:color="auto" w:fill="auto"/>
          </w:tcPr>
          <w:p w:rsidR="005F763B" w:rsidRPr="00A02684" w:rsidRDefault="005F763B" w:rsidP="00493A5C">
            <w:pPr>
              <w:jc w:val="center"/>
              <w:rPr>
                <w:sz w:val="22"/>
                <w:szCs w:val="22"/>
              </w:rPr>
            </w:pPr>
            <w:r w:rsidRPr="00A02684">
              <w:rPr>
                <w:sz w:val="22"/>
                <w:szCs w:val="22"/>
              </w:rPr>
              <w:t>га</w:t>
            </w:r>
          </w:p>
        </w:tc>
        <w:tc>
          <w:tcPr>
            <w:tcW w:w="888" w:type="pct"/>
            <w:shd w:val="clear" w:color="auto" w:fill="auto"/>
          </w:tcPr>
          <w:p w:rsidR="005F763B" w:rsidRPr="00A02684" w:rsidRDefault="005F763B" w:rsidP="00911A2F">
            <w:pPr>
              <w:jc w:val="center"/>
              <w:rPr>
                <w:sz w:val="22"/>
                <w:szCs w:val="22"/>
              </w:rPr>
            </w:pPr>
            <w:r w:rsidRPr="00A02684">
              <w:rPr>
                <w:sz w:val="22"/>
                <w:szCs w:val="22"/>
              </w:rPr>
              <w:t>0</w:t>
            </w:r>
          </w:p>
        </w:tc>
        <w:tc>
          <w:tcPr>
            <w:tcW w:w="1180" w:type="pct"/>
            <w:shd w:val="clear" w:color="auto" w:fill="auto"/>
          </w:tcPr>
          <w:p w:rsidR="005F763B" w:rsidRPr="00A02684" w:rsidRDefault="00D500D5" w:rsidP="00D500D5">
            <w:pPr>
              <w:jc w:val="center"/>
              <w:rPr>
                <w:sz w:val="22"/>
                <w:szCs w:val="22"/>
              </w:rPr>
            </w:pPr>
            <w:r w:rsidRPr="00A02684">
              <w:rPr>
                <w:sz w:val="22"/>
                <w:szCs w:val="22"/>
              </w:rPr>
              <w:t>235,46</w:t>
            </w:r>
          </w:p>
        </w:tc>
      </w:tr>
      <w:tr w:rsidR="005F763B" w:rsidRPr="00A02684" w:rsidTr="00911A2F">
        <w:trPr>
          <w:trHeight w:val="20"/>
        </w:trPr>
        <w:tc>
          <w:tcPr>
            <w:tcW w:w="400" w:type="pct"/>
            <w:vMerge/>
            <w:shd w:val="clear" w:color="auto" w:fill="auto"/>
          </w:tcPr>
          <w:p w:rsidR="005F763B" w:rsidRPr="00A02684" w:rsidRDefault="005F763B" w:rsidP="00493A5C">
            <w:pPr>
              <w:jc w:val="center"/>
              <w:rPr>
                <w:sz w:val="22"/>
                <w:szCs w:val="22"/>
              </w:rPr>
            </w:pPr>
          </w:p>
        </w:tc>
        <w:tc>
          <w:tcPr>
            <w:tcW w:w="1810" w:type="pct"/>
            <w:shd w:val="clear" w:color="auto" w:fill="auto"/>
            <w:vAlign w:val="bottom"/>
          </w:tcPr>
          <w:p w:rsidR="005F763B" w:rsidRPr="00A02684" w:rsidRDefault="005F763B" w:rsidP="00493A5C">
            <w:pPr>
              <w:rPr>
                <w:sz w:val="22"/>
                <w:szCs w:val="22"/>
              </w:rPr>
            </w:pPr>
            <w:r w:rsidRPr="00A02684">
              <w:rPr>
                <w:sz w:val="22"/>
                <w:szCs w:val="22"/>
              </w:rPr>
              <w:t>Иная зона сельскохозяйственного назначения (для учебно-производственной деятельности)</w:t>
            </w:r>
          </w:p>
        </w:tc>
        <w:tc>
          <w:tcPr>
            <w:tcW w:w="722" w:type="pct"/>
            <w:shd w:val="clear" w:color="auto" w:fill="auto"/>
          </w:tcPr>
          <w:p w:rsidR="005F763B" w:rsidRPr="00A02684" w:rsidRDefault="005F763B" w:rsidP="00493A5C">
            <w:pPr>
              <w:jc w:val="center"/>
              <w:rPr>
                <w:sz w:val="22"/>
                <w:szCs w:val="22"/>
              </w:rPr>
            </w:pPr>
            <w:r w:rsidRPr="00A02684">
              <w:rPr>
                <w:sz w:val="22"/>
                <w:szCs w:val="22"/>
              </w:rPr>
              <w:t>га</w:t>
            </w:r>
          </w:p>
        </w:tc>
        <w:tc>
          <w:tcPr>
            <w:tcW w:w="888" w:type="pct"/>
            <w:shd w:val="clear" w:color="auto" w:fill="auto"/>
          </w:tcPr>
          <w:p w:rsidR="005F763B" w:rsidRPr="00A02684" w:rsidRDefault="005F763B" w:rsidP="000F6543">
            <w:pPr>
              <w:jc w:val="center"/>
              <w:rPr>
                <w:sz w:val="22"/>
                <w:szCs w:val="22"/>
              </w:rPr>
            </w:pPr>
            <w:r w:rsidRPr="00A02684">
              <w:rPr>
                <w:sz w:val="22"/>
                <w:szCs w:val="22"/>
              </w:rPr>
              <w:t>3</w:t>
            </w:r>
            <w:r w:rsidR="000F6543" w:rsidRPr="00A02684">
              <w:rPr>
                <w:sz w:val="22"/>
                <w:szCs w:val="22"/>
              </w:rPr>
              <w:t>42</w:t>
            </w:r>
            <w:r w:rsidRPr="00A02684">
              <w:rPr>
                <w:sz w:val="22"/>
                <w:szCs w:val="22"/>
              </w:rPr>
              <w:t>,</w:t>
            </w:r>
            <w:r w:rsidR="000F6543" w:rsidRPr="00A02684">
              <w:rPr>
                <w:sz w:val="22"/>
                <w:szCs w:val="22"/>
              </w:rPr>
              <w:t>62</w:t>
            </w:r>
          </w:p>
        </w:tc>
        <w:tc>
          <w:tcPr>
            <w:tcW w:w="1180" w:type="pct"/>
            <w:shd w:val="clear" w:color="auto" w:fill="auto"/>
          </w:tcPr>
          <w:p w:rsidR="005F763B" w:rsidRPr="00A02684" w:rsidRDefault="005F763B" w:rsidP="004C1424">
            <w:pPr>
              <w:jc w:val="center"/>
              <w:rPr>
                <w:sz w:val="22"/>
                <w:szCs w:val="22"/>
              </w:rPr>
            </w:pPr>
            <w:r w:rsidRPr="00A02684">
              <w:rPr>
                <w:sz w:val="22"/>
                <w:szCs w:val="22"/>
              </w:rPr>
              <w:t>33</w:t>
            </w:r>
            <w:r w:rsidR="004C1424" w:rsidRPr="00A02684">
              <w:rPr>
                <w:sz w:val="22"/>
                <w:szCs w:val="22"/>
              </w:rPr>
              <w:t>6</w:t>
            </w:r>
            <w:r w:rsidRPr="00A02684">
              <w:rPr>
                <w:sz w:val="22"/>
                <w:szCs w:val="22"/>
              </w:rPr>
              <w:t>,</w:t>
            </w:r>
            <w:r w:rsidR="004C1424" w:rsidRPr="00A02684">
              <w:rPr>
                <w:sz w:val="22"/>
                <w:szCs w:val="22"/>
              </w:rPr>
              <w:t>72</w:t>
            </w:r>
          </w:p>
        </w:tc>
      </w:tr>
      <w:tr w:rsidR="00192598" w:rsidRPr="00A02684" w:rsidTr="00D6005E">
        <w:trPr>
          <w:trHeight w:val="816"/>
        </w:trPr>
        <w:tc>
          <w:tcPr>
            <w:tcW w:w="400" w:type="pct"/>
            <w:vMerge/>
            <w:shd w:val="clear" w:color="auto" w:fill="auto"/>
          </w:tcPr>
          <w:p w:rsidR="00192598" w:rsidRPr="00A02684" w:rsidRDefault="00192598" w:rsidP="00493A5C">
            <w:pPr>
              <w:jc w:val="center"/>
              <w:rPr>
                <w:sz w:val="22"/>
                <w:szCs w:val="22"/>
              </w:rPr>
            </w:pPr>
          </w:p>
        </w:tc>
        <w:tc>
          <w:tcPr>
            <w:tcW w:w="1810" w:type="pct"/>
            <w:shd w:val="clear" w:color="auto" w:fill="auto"/>
            <w:vAlign w:val="bottom"/>
          </w:tcPr>
          <w:p w:rsidR="00192598" w:rsidRPr="00A02684" w:rsidRDefault="00192598" w:rsidP="00493A5C">
            <w:pPr>
              <w:rPr>
                <w:sz w:val="22"/>
                <w:szCs w:val="22"/>
              </w:rPr>
            </w:pPr>
            <w:r w:rsidRPr="00A02684">
              <w:rPr>
                <w:sz w:val="22"/>
                <w:szCs w:val="22"/>
              </w:rPr>
              <w:t>Зона садоводческих некоммерческих объединений граждан</w:t>
            </w:r>
          </w:p>
        </w:tc>
        <w:tc>
          <w:tcPr>
            <w:tcW w:w="722" w:type="pct"/>
            <w:shd w:val="clear" w:color="auto" w:fill="auto"/>
          </w:tcPr>
          <w:p w:rsidR="00192598" w:rsidRPr="00A02684" w:rsidRDefault="00192598" w:rsidP="00493A5C">
            <w:pPr>
              <w:jc w:val="center"/>
              <w:rPr>
                <w:sz w:val="22"/>
                <w:szCs w:val="22"/>
              </w:rPr>
            </w:pPr>
            <w:r w:rsidRPr="00A02684">
              <w:rPr>
                <w:sz w:val="22"/>
                <w:szCs w:val="22"/>
              </w:rPr>
              <w:t>га</w:t>
            </w:r>
          </w:p>
        </w:tc>
        <w:tc>
          <w:tcPr>
            <w:tcW w:w="888" w:type="pct"/>
            <w:shd w:val="clear" w:color="auto" w:fill="auto"/>
          </w:tcPr>
          <w:p w:rsidR="00192598" w:rsidRPr="00A02684" w:rsidRDefault="00192598" w:rsidP="00911A2F">
            <w:pPr>
              <w:jc w:val="center"/>
              <w:rPr>
                <w:sz w:val="22"/>
                <w:szCs w:val="22"/>
              </w:rPr>
            </w:pPr>
            <w:r w:rsidRPr="00A02684">
              <w:rPr>
                <w:sz w:val="22"/>
                <w:szCs w:val="22"/>
              </w:rPr>
              <w:t>31,14</w:t>
            </w:r>
          </w:p>
        </w:tc>
        <w:tc>
          <w:tcPr>
            <w:tcW w:w="1180" w:type="pct"/>
            <w:shd w:val="clear" w:color="auto" w:fill="auto"/>
          </w:tcPr>
          <w:p w:rsidR="00192598" w:rsidRPr="00A02684" w:rsidRDefault="00192598" w:rsidP="00911A2F">
            <w:pPr>
              <w:jc w:val="center"/>
              <w:rPr>
                <w:sz w:val="22"/>
                <w:szCs w:val="22"/>
              </w:rPr>
            </w:pPr>
            <w:r w:rsidRPr="00A02684">
              <w:rPr>
                <w:sz w:val="22"/>
                <w:szCs w:val="22"/>
              </w:rPr>
              <w:t>31,14</w:t>
            </w:r>
          </w:p>
        </w:tc>
      </w:tr>
      <w:tr w:rsidR="001F25B3" w:rsidRPr="00A02684" w:rsidTr="00911A2F">
        <w:trPr>
          <w:trHeight w:val="20"/>
        </w:trPr>
        <w:tc>
          <w:tcPr>
            <w:tcW w:w="400" w:type="pct"/>
            <w:vMerge w:val="restart"/>
            <w:shd w:val="clear" w:color="auto" w:fill="auto"/>
          </w:tcPr>
          <w:p w:rsidR="001F25B3" w:rsidRPr="00A02684" w:rsidRDefault="001F25B3" w:rsidP="001F25B3">
            <w:pPr>
              <w:jc w:val="center"/>
              <w:rPr>
                <w:sz w:val="22"/>
                <w:szCs w:val="22"/>
              </w:rPr>
            </w:pPr>
            <w:r w:rsidRPr="00A02684">
              <w:rPr>
                <w:sz w:val="22"/>
                <w:szCs w:val="22"/>
              </w:rPr>
              <w:t>1.1.3</w:t>
            </w:r>
          </w:p>
        </w:tc>
        <w:tc>
          <w:tcPr>
            <w:tcW w:w="1810" w:type="pct"/>
            <w:shd w:val="clear" w:color="auto" w:fill="auto"/>
          </w:tcPr>
          <w:p w:rsidR="001F25B3" w:rsidRPr="00A02684" w:rsidRDefault="001F25B3" w:rsidP="001F25B3">
            <w:pPr>
              <w:rPr>
                <w:sz w:val="22"/>
                <w:szCs w:val="22"/>
              </w:rPr>
            </w:pPr>
            <w:r w:rsidRPr="00A02684">
              <w:rPr>
                <w:sz w:val="22"/>
                <w:szCs w:val="22"/>
              </w:rPr>
              <w:t>Земли лесного фонда</w:t>
            </w:r>
            <w:r w:rsidRPr="00A02684">
              <w:rPr>
                <w:rStyle w:val="ac"/>
                <w:sz w:val="22"/>
                <w:szCs w:val="22"/>
              </w:rPr>
              <w:footnoteReference w:id="47"/>
            </w:r>
            <w:r w:rsidR="00D17B63" w:rsidRPr="00A02684">
              <w:rPr>
                <w:sz w:val="22"/>
                <w:szCs w:val="22"/>
              </w:rPr>
              <w:t>, всего</w:t>
            </w:r>
          </w:p>
          <w:p w:rsidR="001F25B3" w:rsidRPr="00A02684" w:rsidRDefault="001F25B3" w:rsidP="001F25B3">
            <w:pPr>
              <w:rPr>
                <w:sz w:val="22"/>
                <w:szCs w:val="22"/>
              </w:rPr>
            </w:pPr>
            <w:r w:rsidRPr="00A02684">
              <w:rPr>
                <w:sz w:val="22"/>
                <w:szCs w:val="22"/>
              </w:rPr>
              <w:t>в том числе:</w:t>
            </w:r>
          </w:p>
        </w:tc>
        <w:tc>
          <w:tcPr>
            <w:tcW w:w="722" w:type="pct"/>
            <w:shd w:val="clear" w:color="auto" w:fill="auto"/>
          </w:tcPr>
          <w:p w:rsidR="001F25B3" w:rsidRPr="00A02684" w:rsidRDefault="001F25B3" w:rsidP="001F25B3">
            <w:pPr>
              <w:jc w:val="center"/>
              <w:rPr>
                <w:sz w:val="22"/>
                <w:szCs w:val="22"/>
              </w:rPr>
            </w:pPr>
            <w:r w:rsidRPr="00A02684">
              <w:rPr>
                <w:sz w:val="22"/>
                <w:szCs w:val="22"/>
              </w:rPr>
              <w:t>га</w:t>
            </w:r>
          </w:p>
        </w:tc>
        <w:tc>
          <w:tcPr>
            <w:tcW w:w="888" w:type="pct"/>
            <w:shd w:val="clear" w:color="auto" w:fill="auto"/>
          </w:tcPr>
          <w:p w:rsidR="001F25B3" w:rsidRPr="00A02684" w:rsidRDefault="001F25B3" w:rsidP="00911A2F">
            <w:pPr>
              <w:jc w:val="center"/>
              <w:rPr>
                <w:sz w:val="22"/>
                <w:szCs w:val="22"/>
              </w:rPr>
            </w:pPr>
            <w:r w:rsidRPr="00A02684">
              <w:rPr>
                <w:sz w:val="22"/>
                <w:szCs w:val="22"/>
              </w:rPr>
              <w:t>18492,45</w:t>
            </w:r>
          </w:p>
        </w:tc>
        <w:tc>
          <w:tcPr>
            <w:tcW w:w="1180" w:type="pct"/>
            <w:shd w:val="clear" w:color="auto" w:fill="auto"/>
          </w:tcPr>
          <w:p w:rsidR="001F25B3" w:rsidRPr="00A02684" w:rsidRDefault="001F25B3" w:rsidP="00911A2F">
            <w:pPr>
              <w:jc w:val="center"/>
              <w:rPr>
                <w:sz w:val="22"/>
                <w:szCs w:val="22"/>
              </w:rPr>
            </w:pPr>
            <w:r w:rsidRPr="00A02684">
              <w:rPr>
                <w:sz w:val="22"/>
                <w:szCs w:val="22"/>
              </w:rPr>
              <w:t>18492,45</w:t>
            </w:r>
          </w:p>
        </w:tc>
      </w:tr>
      <w:tr w:rsidR="001F25B3" w:rsidRPr="00A02684" w:rsidTr="00911A2F">
        <w:trPr>
          <w:trHeight w:val="20"/>
        </w:trPr>
        <w:tc>
          <w:tcPr>
            <w:tcW w:w="400" w:type="pct"/>
            <w:vMerge/>
            <w:shd w:val="clear" w:color="auto" w:fill="auto"/>
          </w:tcPr>
          <w:p w:rsidR="001F25B3" w:rsidRPr="00A02684" w:rsidRDefault="001F25B3" w:rsidP="001F25B3">
            <w:pPr>
              <w:jc w:val="center"/>
              <w:rPr>
                <w:sz w:val="22"/>
                <w:szCs w:val="22"/>
              </w:rPr>
            </w:pPr>
          </w:p>
        </w:tc>
        <w:tc>
          <w:tcPr>
            <w:tcW w:w="1810" w:type="pct"/>
            <w:shd w:val="clear" w:color="auto" w:fill="auto"/>
          </w:tcPr>
          <w:p w:rsidR="001F25B3" w:rsidRPr="00A02684" w:rsidRDefault="001F25B3" w:rsidP="001F25B3">
            <w:pPr>
              <w:rPr>
                <w:sz w:val="22"/>
                <w:szCs w:val="22"/>
              </w:rPr>
            </w:pPr>
            <w:r w:rsidRPr="00A02684">
              <w:rPr>
                <w:sz w:val="22"/>
                <w:szCs w:val="22"/>
              </w:rPr>
              <w:t>Зона лесов</w:t>
            </w:r>
          </w:p>
        </w:tc>
        <w:tc>
          <w:tcPr>
            <w:tcW w:w="722" w:type="pct"/>
            <w:shd w:val="clear" w:color="auto" w:fill="auto"/>
          </w:tcPr>
          <w:p w:rsidR="001F25B3" w:rsidRPr="00A02684" w:rsidRDefault="001F25B3" w:rsidP="001F25B3">
            <w:pPr>
              <w:jc w:val="center"/>
              <w:rPr>
                <w:sz w:val="22"/>
                <w:szCs w:val="22"/>
              </w:rPr>
            </w:pPr>
            <w:r w:rsidRPr="00A02684">
              <w:rPr>
                <w:sz w:val="22"/>
                <w:szCs w:val="22"/>
              </w:rPr>
              <w:t>га</w:t>
            </w:r>
          </w:p>
        </w:tc>
        <w:tc>
          <w:tcPr>
            <w:tcW w:w="888" w:type="pct"/>
            <w:shd w:val="clear" w:color="auto" w:fill="auto"/>
          </w:tcPr>
          <w:p w:rsidR="001F25B3" w:rsidRPr="00A02684" w:rsidRDefault="001F25B3" w:rsidP="00911A2F">
            <w:pPr>
              <w:jc w:val="center"/>
              <w:rPr>
                <w:sz w:val="22"/>
                <w:szCs w:val="22"/>
              </w:rPr>
            </w:pPr>
            <w:r w:rsidRPr="00A02684">
              <w:rPr>
                <w:sz w:val="22"/>
                <w:szCs w:val="22"/>
              </w:rPr>
              <w:t>18492,45</w:t>
            </w:r>
          </w:p>
        </w:tc>
        <w:tc>
          <w:tcPr>
            <w:tcW w:w="1180" w:type="pct"/>
            <w:shd w:val="clear" w:color="auto" w:fill="auto"/>
          </w:tcPr>
          <w:p w:rsidR="001F25B3" w:rsidRPr="00A02684" w:rsidRDefault="001F25B3" w:rsidP="00911A2F">
            <w:pPr>
              <w:jc w:val="center"/>
              <w:rPr>
                <w:sz w:val="22"/>
                <w:szCs w:val="22"/>
              </w:rPr>
            </w:pPr>
            <w:r w:rsidRPr="00A02684">
              <w:rPr>
                <w:sz w:val="22"/>
                <w:szCs w:val="22"/>
              </w:rPr>
              <w:t>18492,45</w:t>
            </w:r>
          </w:p>
        </w:tc>
      </w:tr>
      <w:tr w:rsidR="00911A2F" w:rsidRPr="00A02684" w:rsidTr="00911A2F">
        <w:trPr>
          <w:trHeight w:val="20"/>
        </w:trPr>
        <w:tc>
          <w:tcPr>
            <w:tcW w:w="400" w:type="pct"/>
            <w:vMerge w:val="restart"/>
            <w:shd w:val="clear" w:color="auto" w:fill="auto"/>
          </w:tcPr>
          <w:p w:rsidR="00911A2F" w:rsidRPr="00A02684" w:rsidRDefault="00911A2F" w:rsidP="00911A2F">
            <w:pPr>
              <w:jc w:val="center"/>
              <w:rPr>
                <w:sz w:val="22"/>
                <w:szCs w:val="22"/>
              </w:rPr>
            </w:pPr>
            <w:r w:rsidRPr="00A02684">
              <w:rPr>
                <w:sz w:val="22"/>
                <w:szCs w:val="22"/>
              </w:rPr>
              <w:t>1.1.4</w:t>
            </w:r>
          </w:p>
        </w:tc>
        <w:tc>
          <w:tcPr>
            <w:tcW w:w="1810" w:type="pct"/>
            <w:shd w:val="clear" w:color="auto" w:fill="auto"/>
          </w:tcPr>
          <w:p w:rsidR="00911A2F" w:rsidRPr="00A02684" w:rsidRDefault="00911A2F" w:rsidP="00911A2F">
            <w:pPr>
              <w:rPr>
                <w:sz w:val="22"/>
                <w:szCs w:val="22"/>
              </w:rPr>
            </w:pPr>
            <w:r w:rsidRPr="00A02684">
              <w:rPr>
                <w:sz w:val="22"/>
                <w:szCs w:val="22"/>
              </w:rPr>
              <w:t>Земли промышленности, энергетики, транспорта, связи, радиовещания, телевидения, информатики, космического обеспечения, обороны, безопасности и иного</w:t>
            </w:r>
            <w:r w:rsidR="00D17B63" w:rsidRPr="00A02684">
              <w:rPr>
                <w:sz w:val="22"/>
                <w:szCs w:val="22"/>
              </w:rPr>
              <w:t xml:space="preserve"> специального назначения, всего</w:t>
            </w:r>
          </w:p>
          <w:p w:rsidR="00911A2F" w:rsidRPr="00A02684" w:rsidRDefault="00911A2F" w:rsidP="00911A2F">
            <w:pPr>
              <w:rPr>
                <w:sz w:val="22"/>
                <w:szCs w:val="22"/>
              </w:rPr>
            </w:pPr>
            <w:r w:rsidRPr="00A02684">
              <w:rPr>
                <w:sz w:val="22"/>
                <w:szCs w:val="22"/>
              </w:rPr>
              <w:t>в том числе:</w:t>
            </w:r>
          </w:p>
        </w:tc>
        <w:tc>
          <w:tcPr>
            <w:tcW w:w="722" w:type="pct"/>
            <w:shd w:val="clear" w:color="auto" w:fill="auto"/>
          </w:tcPr>
          <w:p w:rsidR="00911A2F" w:rsidRPr="00A02684" w:rsidRDefault="00911A2F" w:rsidP="00911A2F">
            <w:pPr>
              <w:jc w:val="center"/>
              <w:rPr>
                <w:sz w:val="22"/>
                <w:szCs w:val="22"/>
              </w:rPr>
            </w:pPr>
            <w:r w:rsidRPr="00A02684">
              <w:rPr>
                <w:sz w:val="22"/>
                <w:szCs w:val="22"/>
              </w:rPr>
              <w:t>га</w:t>
            </w:r>
          </w:p>
        </w:tc>
        <w:tc>
          <w:tcPr>
            <w:tcW w:w="888" w:type="pct"/>
            <w:shd w:val="clear" w:color="auto" w:fill="auto"/>
          </w:tcPr>
          <w:p w:rsidR="00911A2F" w:rsidRPr="00A02684" w:rsidRDefault="00911A2F" w:rsidP="003349B2">
            <w:pPr>
              <w:jc w:val="center"/>
              <w:rPr>
                <w:sz w:val="22"/>
                <w:szCs w:val="22"/>
              </w:rPr>
            </w:pPr>
            <w:r w:rsidRPr="00A02684">
              <w:rPr>
                <w:sz w:val="22"/>
                <w:szCs w:val="22"/>
              </w:rPr>
              <w:t>5</w:t>
            </w:r>
            <w:r w:rsidR="003349B2" w:rsidRPr="00A02684">
              <w:rPr>
                <w:sz w:val="22"/>
                <w:szCs w:val="22"/>
              </w:rPr>
              <w:t>56</w:t>
            </w:r>
            <w:r w:rsidRPr="00A02684">
              <w:rPr>
                <w:sz w:val="22"/>
                <w:szCs w:val="22"/>
              </w:rPr>
              <w:t>,</w:t>
            </w:r>
            <w:r w:rsidR="003349B2" w:rsidRPr="00A02684">
              <w:rPr>
                <w:sz w:val="22"/>
                <w:szCs w:val="22"/>
              </w:rPr>
              <w:t>24</w:t>
            </w:r>
          </w:p>
        </w:tc>
        <w:tc>
          <w:tcPr>
            <w:tcW w:w="1180" w:type="pct"/>
            <w:shd w:val="clear" w:color="auto" w:fill="auto"/>
          </w:tcPr>
          <w:p w:rsidR="00911A2F" w:rsidRPr="00A02684" w:rsidRDefault="00911A2F" w:rsidP="00FA4976">
            <w:pPr>
              <w:jc w:val="center"/>
              <w:rPr>
                <w:sz w:val="22"/>
                <w:szCs w:val="22"/>
              </w:rPr>
            </w:pPr>
            <w:r w:rsidRPr="00A02684">
              <w:rPr>
                <w:sz w:val="22"/>
                <w:szCs w:val="22"/>
              </w:rPr>
              <w:t>5</w:t>
            </w:r>
            <w:r w:rsidR="00FA4976" w:rsidRPr="00A02684">
              <w:rPr>
                <w:sz w:val="22"/>
                <w:szCs w:val="22"/>
              </w:rPr>
              <w:t>55</w:t>
            </w:r>
            <w:r w:rsidRPr="00A02684">
              <w:rPr>
                <w:sz w:val="22"/>
                <w:szCs w:val="22"/>
              </w:rPr>
              <w:t>,</w:t>
            </w:r>
            <w:r w:rsidR="00FA4976" w:rsidRPr="00A02684">
              <w:rPr>
                <w:sz w:val="22"/>
                <w:szCs w:val="22"/>
              </w:rPr>
              <w:t>09</w:t>
            </w:r>
          </w:p>
        </w:tc>
      </w:tr>
      <w:tr w:rsidR="000E1B26" w:rsidRPr="00A02684" w:rsidTr="00911A2F">
        <w:trPr>
          <w:trHeight w:val="20"/>
        </w:trPr>
        <w:tc>
          <w:tcPr>
            <w:tcW w:w="400" w:type="pct"/>
            <w:vMerge/>
            <w:shd w:val="clear" w:color="auto" w:fill="auto"/>
          </w:tcPr>
          <w:p w:rsidR="000E1B26" w:rsidRPr="00A02684" w:rsidRDefault="000E1B26" w:rsidP="000E1B26">
            <w:pPr>
              <w:jc w:val="center"/>
              <w:rPr>
                <w:sz w:val="22"/>
                <w:szCs w:val="22"/>
              </w:rPr>
            </w:pPr>
          </w:p>
        </w:tc>
        <w:tc>
          <w:tcPr>
            <w:tcW w:w="1810" w:type="pct"/>
            <w:shd w:val="clear" w:color="auto" w:fill="auto"/>
            <w:vAlign w:val="center"/>
          </w:tcPr>
          <w:p w:rsidR="000E1B26" w:rsidRPr="00A02684" w:rsidRDefault="000E1B26" w:rsidP="000E1B26">
            <w:pPr>
              <w:rPr>
                <w:sz w:val="22"/>
                <w:szCs w:val="22"/>
              </w:rPr>
            </w:pPr>
            <w:r w:rsidRPr="00A02684">
              <w:rPr>
                <w:sz w:val="22"/>
                <w:szCs w:val="22"/>
              </w:rPr>
              <w:t>Производственная зона</w:t>
            </w:r>
          </w:p>
        </w:tc>
        <w:tc>
          <w:tcPr>
            <w:tcW w:w="722" w:type="pct"/>
            <w:shd w:val="clear" w:color="auto" w:fill="auto"/>
          </w:tcPr>
          <w:p w:rsidR="000E1B26" w:rsidRPr="00A02684" w:rsidRDefault="000E1B26" w:rsidP="000E1B26">
            <w:pPr>
              <w:jc w:val="center"/>
              <w:rPr>
                <w:sz w:val="22"/>
                <w:szCs w:val="22"/>
              </w:rPr>
            </w:pPr>
            <w:r w:rsidRPr="00A02684">
              <w:rPr>
                <w:sz w:val="22"/>
                <w:szCs w:val="22"/>
              </w:rPr>
              <w:t>га</w:t>
            </w:r>
          </w:p>
        </w:tc>
        <w:tc>
          <w:tcPr>
            <w:tcW w:w="888" w:type="pct"/>
            <w:shd w:val="clear" w:color="auto" w:fill="auto"/>
          </w:tcPr>
          <w:p w:rsidR="000E1B26" w:rsidRPr="00A02684" w:rsidRDefault="003349B2" w:rsidP="00911A2F">
            <w:pPr>
              <w:jc w:val="center"/>
              <w:rPr>
                <w:sz w:val="22"/>
                <w:szCs w:val="22"/>
              </w:rPr>
            </w:pPr>
            <w:r w:rsidRPr="00A02684">
              <w:rPr>
                <w:sz w:val="22"/>
                <w:szCs w:val="22"/>
              </w:rPr>
              <w:t>51,60</w:t>
            </w:r>
          </w:p>
        </w:tc>
        <w:tc>
          <w:tcPr>
            <w:tcW w:w="1180" w:type="pct"/>
            <w:shd w:val="clear" w:color="auto" w:fill="auto"/>
          </w:tcPr>
          <w:p w:rsidR="000E1B26" w:rsidRPr="00A02684" w:rsidRDefault="00FA4976" w:rsidP="00911A2F">
            <w:pPr>
              <w:jc w:val="center"/>
              <w:rPr>
                <w:sz w:val="22"/>
                <w:szCs w:val="22"/>
              </w:rPr>
            </w:pPr>
            <w:r w:rsidRPr="00A02684">
              <w:rPr>
                <w:sz w:val="22"/>
                <w:szCs w:val="22"/>
              </w:rPr>
              <w:t>51,60</w:t>
            </w:r>
          </w:p>
        </w:tc>
      </w:tr>
      <w:tr w:rsidR="000E1B26" w:rsidRPr="00A02684" w:rsidTr="00911A2F">
        <w:trPr>
          <w:trHeight w:val="20"/>
        </w:trPr>
        <w:tc>
          <w:tcPr>
            <w:tcW w:w="400" w:type="pct"/>
            <w:vMerge/>
            <w:shd w:val="clear" w:color="auto" w:fill="auto"/>
          </w:tcPr>
          <w:p w:rsidR="000E1B26" w:rsidRPr="00A02684" w:rsidRDefault="000E1B26" w:rsidP="000E1B26">
            <w:pPr>
              <w:jc w:val="center"/>
              <w:rPr>
                <w:sz w:val="22"/>
                <w:szCs w:val="22"/>
              </w:rPr>
            </w:pPr>
          </w:p>
        </w:tc>
        <w:tc>
          <w:tcPr>
            <w:tcW w:w="1810" w:type="pct"/>
            <w:shd w:val="clear" w:color="auto" w:fill="auto"/>
            <w:vAlign w:val="bottom"/>
          </w:tcPr>
          <w:p w:rsidR="000E1B26" w:rsidRPr="00A02684" w:rsidRDefault="000E1B26" w:rsidP="00B44514">
            <w:pPr>
              <w:rPr>
                <w:sz w:val="22"/>
                <w:szCs w:val="22"/>
              </w:rPr>
            </w:pPr>
            <w:r w:rsidRPr="00A02684">
              <w:rPr>
                <w:sz w:val="22"/>
                <w:szCs w:val="22"/>
              </w:rPr>
              <w:t>Коммунально-складская</w:t>
            </w:r>
            <w:r w:rsidR="00B44514" w:rsidRPr="00A02684">
              <w:rPr>
                <w:sz w:val="22"/>
                <w:szCs w:val="22"/>
              </w:rPr>
              <w:t xml:space="preserve"> </w:t>
            </w:r>
            <w:r w:rsidRPr="00A02684">
              <w:rPr>
                <w:sz w:val="22"/>
                <w:szCs w:val="22"/>
              </w:rPr>
              <w:t>зона</w:t>
            </w:r>
          </w:p>
        </w:tc>
        <w:tc>
          <w:tcPr>
            <w:tcW w:w="722" w:type="pct"/>
            <w:shd w:val="clear" w:color="auto" w:fill="auto"/>
          </w:tcPr>
          <w:p w:rsidR="000E1B26" w:rsidRPr="00A02684" w:rsidRDefault="000E1B26" w:rsidP="000E1B26">
            <w:pPr>
              <w:jc w:val="center"/>
              <w:rPr>
                <w:sz w:val="22"/>
                <w:szCs w:val="22"/>
              </w:rPr>
            </w:pPr>
            <w:r w:rsidRPr="00A02684">
              <w:rPr>
                <w:sz w:val="22"/>
                <w:szCs w:val="22"/>
              </w:rPr>
              <w:t>га</w:t>
            </w:r>
          </w:p>
        </w:tc>
        <w:tc>
          <w:tcPr>
            <w:tcW w:w="888" w:type="pct"/>
            <w:shd w:val="clear" w:color="auto" w:fill="auto"/>
          </w:tcPr>
          <w:p w:rsidR="000E1B26" w:rsidRPr="00A02684" w:rsidRDefault="000E1B26" w:rsidP="00911A2F">
            <w:pPr>
              <w:jc w:val="center"/>
              <w:rPr>
                <w:sz w:val="22"/>
                <w:szCs w:val="22"/>
              </w:rPr>
            </w:pPr>
            <w:r w:rsidRPr="00A02684">
              <w:rPr>
                <w:sz w:val="22"/>
                <w:szCs w:val="22"/>
              </w:rPr>
              <w:t>33,1</w:t>
            </w:r>
          </w:p>
        </w:tc>
        <w:tc>
          <w:tcPr>
            <w:tcW w:w="1180" w:type="pct"/>
            <w:shd w:val="clear" w:color="auto" w:fill="auto"/>
          </w:tcPr>
          <w:p w:rsidR="000E1B26" w:rsidRPr="00A02684" w:rsidRDefault="000E1B26" w:rsidP="00911A2F">
            <w:pPr>
              <w:jc w:val="center"/>
              <w:rPr>
                <w:sz w:val="22"/>
                <w:szCs w:val="22"/>
              </w:rPr>
            </w:pPr>
            <w:r w:rsidRPr="00A02684">
              <w:rPr>
                <w:sz w:val="22"/>
                <w:szCs w:val="22"/>
              </w:rPr>
              <w:t>33,1</w:t>
            </w:r>
          </w:p>
        </w:tc>
      </w:tr>
      <w:tr w:rsidR="000E1B26" w:rsidRPr="00A02684" w:rsidTr="00911A2F">
        <w:trPr>
          <w:trHeight w:val="20"/>
        </w:trPr>
        <w:tc>
          <w:tcPr>
            <w:tcW w:w="400" w:type="pct"/>
            <w:vMerge/>
            <w:shd w:val="clear" w:color="auto" w:fill="auto"/>
          </w:tcPr>
          <w:p w:rsidR="000E1B26" w:rsidRPr="00A02684" w:rsidRDefault="000E1B26" w:rsidP="000E1B26">
            <w:pPr>
              <w:jc w:val="center"/>
              <w:rPr>
                <w:sz w:val="22"/>
                <w:szCs w:val="22"/>
              </w:rPr>
            </w:pPr>
          </w:p>
        </w:tc>
        <w:tc>
          <w:tcPr>
            <w:tcW w:w="1810" w:type="pct"/>
            <w:shd w:val="clear" w:color="auto" w:fill="auto"/>
            <w:vAlign w:val="center"/>
          </w:tcPr>
          <w:p w:rsidR="000E1B26" w:rsidRPr="00A02684" w:rsidRDefault="000E1B26" w:rsidP="000E1B26">
            <w:pPr>
              <w:rPr>
                <w:sz w:val="22"/>
                <w:szCs w:val="22"/>
              </w:rPr>
            </w:pPr>
            <w:r w:rsidRPr="00A02684">
              <w:rPr>
                <w:sz w:val="22"/>
                <w:szCs w:val="22"/>
              </w:rPr>
              <w:t>Зона транспортной инфраструктуры</w:t>
            </w:r>
          </w:p>
        </w:tc>
        <w:tc>
          <w:tcPr>
            <w:tcW w:w="722" w:type="pct"/>
            <w:shd w:val="clear" w:color="auto" w:fill="auto"/>
          </w:tcPr>
          <w:p w:rsidR="000E1B26" w:rsidRPr="00A02684" w:rsidRDefault="000E1B26" w:rsidP="000E1B26">
            <w:pPr>
              <w:jc w:val="center"/>
              <w:rPr>
                <w:sz w:val="22"/>
                <w:szCs w:val="22"/>
              </w:rPr>
            </w:pPr>
            <w:r w:rsidRPr="00A02684">
              <w:rPr>
                <w:sz w:val="22"/>
                <w:szCs w:val="22"/>
              </w:rPr>
              <w:t>га</w:t>
            </w:r>
          </w:p>
        </w:tc>
        <w:tc>
          <w:tcPr>
            <w:tcW w:w="888" w:type="pct"/>
            <w:shd w:val="clear" w:color="auto" w:fill="auto"/>
          </w:tcPr>
          <w:p w:rsidR="000E1B26" w:rsidRPr="00A02684" w:rsidRDefault="000E1B26" w:rsidP="00911A2F">
            <w:pPr>
              <w:jc w:val="center"/>
              <w:rPr>
                <w:sz w:val="22"/>
                <w:szCs w:val="22"/>
              </w:rPr>
            </w:pPr>
            <w:r w:rsidRPr="00A02684">
              <w:rPr>
                <w:sz w:val="22"/>
                <w:szCs w:val="22"/>
              </w:rPr>
              <w:t>292,7</w:t>
            </w:r>
          </w:p>
        </w:tc>
        <w:tc>
          <w:tcPr>
            <w:tcW w:w="1180" w:type="pct"/>
            <w:shd w:val="clear" w:color="auto" w:fill="auto"/>
          </w:tcPr>
          <w:p w:rsidR="000E1B26" w:rsidRPr="00A02684" w:rsidRDefault="000E1B26" w:rsidP="00911A2F">
            <w:pPr>
              <w:jc w:val="center"/>
              <w:rPr>
                <w:sz w:val="22"/>
                <w:szCs w:val="22"/>
              </w:rPr>
            </w:pPr>
            <w:r w:rsidRPr="00A02684">
              <w:rPr>
                <w:sz w:val="22"/>
                <w:szCs w:val="22"/>
              </w:rPr>
              <w:t>291,55</w:t>
            </w:r>
          </w:p>
        </w:tc>
      </w:tr>
      <w:tr w:rsidR="000E1B26" w:rsidRPr="00A02684" w:rsidTr="00911A2F">
        <w:trPr>
          <w:trHeight w:val="20"/>
        </w:trPr>
        <w:tc>
          <w:tcPr>
            <w:tcW w:w="400" w:type="pct"/>
            <w:vMerge/>
            <w:shd w:val="clear" w:color="auto" w:fill="auto"/>
          </w:tcPr>
          <w:p w:rsidR="000E1B26" w:rsidRPr="00A02684" w:rsidRDefault="000E1B26" w:rsidP="000E1B26">
            <w:pPr>
              <w:jc w:val="center"/>
              <w:rPr>
                <w:sz w:val="22"/>
                <w:szCs w:val="22"/>
              </w:rPr>
            </w:pPr>
          </w:p>
        </w:tc>
        <w:tc>
          <w:tcPr>
            <w:tcW w:w="1810" w:type="pct"/>
            <w:shd w:val="clear" w:color="auto" w:fill="auto"/>
            <w:vAlign w:val="center"/>
          </w:tcPr>
          <w:p w:rsidR="000E1B26" w:rsidRPr="00A02684" w:rsidRDefault="000E1B26" w:rsidP="000E1B26">
            <w:pPr>
              <w:rPr>
                <w:sz w:val="22"/>
                <w:szCs w:val="22"/>
              </w:rPr>
            </w:pPr>
            <w:r w:rsidRPr="00A02684">
              <w:rPr>
                <w:sz w:val="22"/>
                <w:szCs w:val="22"/>
              </w:rPr>
              <w:t>Зона инженерной инфраструктуры</w:t>
            </w:r>
          </w:p>
        </w:tc>
        <w:tc>
          <w:tcPr>
            <w:tcW w:w="722" w:type="pct"/>
            <w:shd w:val="clear" w:color="auto" w:fill="auto"/>
          </w:tcPr>
          <w:p w:rsidR="000E1B26" w:rsidRPr="00A02684" w:rsidRDefault="000E1B26" w:rsidP="000E1B26">
            <w:pPr>
              <w:jc w:val="center"/>
              <w:rPr>
                <w:sz w:val="22"/>
                <w:szCs w:val="22"/>
              </w:rPr>
            </w:pPr>
            <w:r w:rsidRPr="00A02684">
              <w:rPr>
                <w:sz w:val="22"/>
                <w:szCs w:val="22"/>
              </w:rPr>
              <w:t>га</w:t>
            </w:r>
          </w:p>
        </w:tc>
        <w:tc>
          <w:tcPr>
            <w:tcW w:w="888" w:type="pct"/>
            <w:shd w:val="clear" w:color="auto" w:fill="auto"/>
          </w:tcPr>
          <w:p w:rsidR="000E1B26" w:rsidRPr="00A02684" w:rsidRDefault="000E1B26" w:rsidP="00911A2F">
            <w:pPr>
              <w:jc w:val="center"/>
              <w:rPr>
                <w:sz w:val="22"/>
                <w:szCs w:val="22"/>
              </w:rPr>
            </w:pPr>
            <w:r w:rsidRPr="00A02684">
              <w:rPr>
                <w:sz w:val="22"/>
                <w:szCs w:val="22"/>
              </w:rPr>
              <w:t>31,88</w:t>
            </w:r>
          </w:p>
        </w:tc>
        <w:tc>
          <w:tcPr>
            <w:tcW w:w="1180" w:type="pct"/>
            <w:shd w:val="clear" w:color="auto" w:fill="auto"/>
          </w:tcPr>
          <w:p w:rsidR="000E1B26" w:rsidRPr="00A02684" w:rsidRDefault="000E1B26" w:rsidP="00911A2F">
            <w:pPr>
              <w:jc w:val="center"/>
              <w:rPr>
                <w:sz w:val="22"/>
                <w:szCs w:val="22"/>
              </w:rPr>
            </w:pPr>
            <w:r w:rsidRPr="00A02684">
              <w:rPr>
                <w:sz w:val="22"/>
                <w:szCs w:val="22"/>
              </w:rPr>
              <w:t>31,88</w:t>
            </w:r>
          </w:p>
        </w:tc>
      </w:tr>
      <w:tr w:rsidR="000E1B26" w:rsidRPr="00A02684" w:rsidTr="00911A2F">
        <w:trPr>
          <w:trHeight w:val="20"/>
        </w:trPr>
        <w:tc>
          <w:tcPr>
            <w:tcW w:w="400" w:type="pct"/>
            <w:vMerge/>
            <w:shd w:val="clear" w:color="auto" w:fill="auto"/>
          </w:tcPr>
          <w:p w:rsidR="000E1B26" w:rsidRPr="00A02684" w:rsidRDefault="000E1B26" w:rsidP="000E1B26">
            <w:pPr>
              <w:jc w:val="center"/>
              <w:rPr>
                <w:sz w:val="22"/>
                <w:szCs w:val="22"/>
              </w:rPr>
            </w:pPr>
          </w:p>
        </w:tc>
        <w:tc>
          <w:tcPr>
            <w:tcW w:w="1810" w:type="pct"/>
            <w:shd w:val="clear" w:color="auto" w:fill="auto"/>
            <w:vAlign w:val="bottom"/>
          </w:tcPr>
          <w:p w:rsidR="000E1B26" w:rsidRPr="00A02684" w:rsidRDefault="000E1B26" w:rsidP="000E1B26">
            <w:pPr>
              <w:rPr>
                <w:sz w:val="22"/>
                <w:szCs w:val="22"/>
              </w:rPr>
            </w:pPr>
            <w:r w:rsidRPr="00A02684">
              <w:rPr>
                <w:sz w:val="22"/>
                <w:szCs w:val="22"/>
              </w:rPr>
              <w:t>Зона кладбищ</w:t>
            </w:r>
          </w:p>
        </w:tc>
        <w:tc>
          <w:tcPr>
            <w:tcW w:w="722" w:type="pct"/>
            <w:shd w:val="clear" w:color="auto" w:fill="auto"/>
          </w:tcPr>
          <w:p w:rsidR="000E1B26" w:rsidRPr="00A02684" w:rsidRDefault="000E1B26" w:rsidP="000E1B26">
            <w:pPr>
              <w:jc w:val="center"/>
              <w:rPr>
                <w:sz w:val="22"/>
                <w:szCs w:val="22"/>
              </w:rPr>
            </w:pPr>
            <w:r w:rsidRPr="00A02684">
              <w:rPr>
                <w:sz w:val="22"/>
                <w:szCs w:val="22"/>
              </w:rPr>
              <w:t>га</w:t>
            </w:r>
          </w:p>
        </w:tc>
        <w:tc>
          <w:tcPr>
            <w:tcW w:w="888" w:type="pct"/>
            <w:shd w:val="clear" w:color="auto" w:fill="auto"/>
          </w:tcPr>
          <w:p w:rsidR="000E1B26" w:rsidRPr="00A02684" w:rsidRDefault="000E1B26" w:rsidP="00976816">
            <w:pPr>
              <w:jc w:val="center"/>
              <w:rPr>
                <w:sz w:val="22"/>
                <w:szCs w:val="22"/>
              </w:rPr>
            </w:pPr>
            <w:r w:rsidRPr="00A02684">
              <w:rPr>
                <w:sz w:val="22"/>
                <w:szCs w:val="22"/>
              </w:rPr>
              <w:t>1</w:t>
            </w:r>
            <w:r w:rsidR="00976816" w:rsidRPr="00A02684">
              <w:rPr>
                <w:sz w:val="22"/>
                <w:szCs w:val="22"/>
              </w:rPr>
              <w:t>2</w:t>
            </w:r>
            <w:r w:rsidRPr="00A02684">
              <w:rPr>
                <w:sz w:val="22"/>
                <w:szCs w:val="22"/>
              </w:rPr>
              <w:t>,</w:t>
            </w:r>
            <w:r w:rsidR="00976816" w:rsidRPr="00A02684">
              <w:rPr>
                <w:sz w:val="22"/>
                <w:szCs w:val="22"/>
              </w:rPr>
              <w:t>97</w:t>
            </w:r>
          </w:p>
        </w:tc>
        <w:tc>
          <w:tcPr>
            <w:tcW w:w="1180" w:type="pct"/>
            <w:shd w:val="clear" w:color="auto" w:fill="auto"/>
          </w:tcPr>
          <w:p w:rsidR="000E1B26" w:rsidRPr="00A02684" w:rsidRDefault="000E1B26" w:rsidP="00976816">
            <w:pPr>
              <w:jc w:val="center"/>
              <w:rPr>
                <w:sz w:val="22"/>
                <w:szCs w:val="22"/>
              </w:rPr>
            </w:pPr>
            <w:r w:rsidRPr="00A02684">
              <w:rPr>
                <w:sz w:val="22"/>
                <w:szCs w:val="22"/>
              </w:rPr>
              <w:t>1</w:t>
            </w:r>
            <w:r w:rsidR="00976816" w:rsidRPr="00A02684">
              <w:rPr>
                <w:sz w:val="22"/>
                <w:szCs w:val="22"/>
              </w:rPr>
              <w:t>2</w:t>
            </w:r>
            <w:r w:rsidRPr="00A02684">
              <w:rPr>
                <w:sz w:val="22"/>
                <w:szCs w:val="22"/>
              </w:rPr>
              <w:t>,</w:t>
            </w:r>
            <w:r w:rsidR="00976816" w:rsidRPr="00A02684">
              <w:rPr>
                <w:sz w:val="22"/>
                <w:szCs w:val="22"/>
              </w:rPr>
              <w:t>97</w:t>
            </w:r>
          </w:p>
        </w:tc>
      </w:tr>
      <w:tr w:rsidR="000E1B26" w:rsidRPr="00A02684" w:rsidTr="00911A2F">
        <w:trPr>
          <w:trHeight w:val="20"/>
        </w:trPr>
        <w:tc>
          <w:tcPr>
            <w:tcW w:w="400" w:type="pct"/>
            <w:vMerge/>
            <w:shd w:val="clear" w:color="auto" w:fill="auto"/>
          </w:tcPr>
          <w:p w:rsidR="000E1B26" w:rsidRPr="00A02684" w:rsidRDefault="000E1B26" w:rsidP="000E1B26">
            <w:pPr>
              <w:jc w:val="center"/>
              <w:rPr>
                <w:sz w:val="22"/>
                <w:szCs w:val="22"/>
              </w:rPr>
            </w:pPr>
          </w:p>
        </w:tc>
        <w:tc>
          <w:tcPr>
            <w:tcW w:w="1810" w:type="pct"/>
            <w:shd w:val="clear" w:color="auto" w:fill="auto"/>
            <w:vAlign w:val="center"/>
          </w:tcPr>
          <w:p w:rsidR="000E1B26" w:rsidRPr="00A02684" w:rsidRDefault="000E1B26" w:rsidP="000E1B26">
            <w:pPr>
              <w:rPr>
                <w:sz w:val="22"/>
                <w:szCs w:val="22"/>
              </w:rPr>
            </w:pPr>
            <w:r w:rsidRPr="00A02684">
              <w:rPr>
                <w:sz w:val="22"/>
                <w:szCs w:val="22"/>
              </w:rPr>
              <w:t>Зона специального назначения</w:t>
            </w:r>
          </w:p>
        </w:tc>
        <w:tc>
          <w:tcPr>
            <w:tcW w:w="722" w:type="pct"/>
            <w:shd w:val="clear" w:color="auto" w:fill="auto"/>
          </w:tcPr>
          <w:p w:rsidR="000E1B26" w:rsidRPr="00A02684" w:rsidRDefault="000E1B26" w:rsidP="000E1B26">
            <w:pPr>
              <w:jc w:val="center"/>
              <w:rPr>
                <w:sz w:val="22"/>
                <w:szCs w:val="22"/>
              </w:rPr>
            </w:pPr>
            <w:r w:rsidRPr="00A02684">
              <w:rPr>
                <w:sz w:val="22"/>
                <w:szCs w:val="22"/>
              </w:rPr>
              <w:t>га</w:t>
            </w:r>
          </w:p>
        </w:tc>
        <w:tc>
          <w:tcPr>
            <w:tcW w:w="888" w:type="pct"/>
            <w:shd w:val="clear" w:color="auto" w:fill="auto"/>
          </w:tcPr>
          <w:p w:rsidR="000E1B26" w:rsidRPr="00A02684" w:rsidRDefault="000E1B26" w:rsidP="00911A2F">
            <w:pPr>
              <w:jc w:val="center"/>
              <w:rPr>
                <w:sz w:val="22"/>
                <w:szCs w:val="22"/>
              </w:rPr>
            </w:pPr>
            <w:r w:rsidRPr="00A02684">
              <w:rPr>
                <w:sz w:val="22"/>
                <w:szCs w:val="22"/>
              </w:rPr>
              <w:t>133,99</w:t>
            </w:r>
          </w:p>
        </w:tc>
        <w:tc>
          <w:tcPr>
            <w:tcW w:w="1180" w:type="pct"/>
            <w:shd w:val="clear" w:color="auto" w:fill="auto"/>
          </w:tcPr>
          <w:p w:rsidR="000E1B26" w:rsidRPr="00A02684" w:rsidRDefault="000E1B26" w:rsidP="00911A2F">
            <w:pPr>
              <w:jc w:val="center"/>
              <w:rPr>
                <w:sz w:val="22"/>
                <w:szCs w:val="22"/>
              </w:rPr>
            </w:pPr>
            <w:r w:rsidRPr="00A02684">
              <w:rPr>
                <w:sz w:val="22"/>
                <w:szCs w:val="22"/>
              </w:rPr>
              <w:t>133,99</w:t>
            </w:r>
          </w:p>
        </w:tc>
      </w:tr>
      <w:tr w:rsidR="004C1424" w:rsidRPr="00A02684" w:rsidTr="00911A2F">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1.1.5</w:t>
            </w:r>
          </w:p>
        </w:tc>
        <w:tc>
          <w:tcPr>
            <w:tcW w:w="1810" w:type="pct"/>
            <w:shd w:val="clear" w:color="auto" w:fill="auto"/>
            <w:vAlign w:val="center"/>
          </w:tcPr>
          <w:p w:rsidR="00192598" w:rsidRPr="00A02684" w:rsidRDefault="00192598" w:rsidP="00192598">
            <w:pPr>
              <w:rPr>
                <w:sz w:val="22"/>
                <w:szCs w:val="22"/>
              </w:rPr>
            </w:pPr>
            <w:r w:rsidRPr="00A02684">
              <w:rPr>
                <w:sz w:val="22"/>
                <w:szCs w:val="22"/>
              </w:rPr>
              <w:t>Земли особо охраняемых территорий и объектов</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w:t>
            </w:r>
          </w:p>
        </w:tc>
        <w:tc>
          <w:tcPr>
            <w:tcW w:w="1180" w:type="pct"/>
            <w:shd w:val="clear" w:color="auto" w:fill="auto"/>
          </w:tcPr>
          <w:p w:rsidR="00192598" w:rsidRPr="00A02684" w:rsidRDefault="00192598" w:rsidP="00192598">
            <w:pPr>
              <w:jc w:val="center"/>
              <w:rPr>
                <w:sz w:val="22"/>
                <w:szCs w:val="22"/>
              </w:rPr>
            </w:pPr>
            <w:r w:rsidRPr="00A02684">
              <w:rPr>
                <w:sz w:val="22"/>
                <w:szCs w:val="22"/>
              </w:rPr>
              <w:t>21,15</w:t>
            </w:r>
          </w:p>
        </w:tc>
      </w:tr>
      <w:tr w:rsidR="004C1424" w:rsidRPr="00A02684" w:rsidTr="001F2585">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особо охраняемых территорий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w:t>
            </w:r>
          </w:p>
        </w:tc>
        <w:tc>
          <w:tcPr>
            <w:tcW w:w="1180" w:type="pct"/>
            <w:shd w:val="clear" w:color="auto" w:fill="auto"/>
          </w:tcPr>
          <w:p w:rsidR="00192598" w:rsidRPr="00A02684" w:rsidRDefault="00192598" w:rsidP="00192598">
            <w:pPr>
              <w:jc w:val="center"/>
              <w:rPr>
                <w:sz w:val="22"/>
                <w:szCs w:val="22"/>
              </w:rPr>
            </w:pPr>
            <w:r w:rsidRPr="00A02684">
              <w:rPr>
                <w:sz w:val="22"/>
                <w:szCs w:val="22"/>
              </w:rPr>
              <w:t>21,15</w:t>
            </w:r>
          </w:p>
        </w:tc>
      </w:tr>
      <w:tr w:rsidR="00192598" w:rsidRPr="00A02684" w:rsidTr="005F763B">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1.2</w:t>
            </w:r>
          </w:p>
        </w:tc>
        <w:tc>
          <w:tcPr>
            <w:tcW w:w="4600" w:type="pct"/>
            <w:gridSpan w:val="4"/>
            <w:shd w:val="clear" w:color="auto" w:fill="auto"/>
          </w:tcPr>
          <w:p w:rsidR="00192598" w:rsidRPr="00A02684" w:rsidRDefault="00192598" w:rsidP="00192598">
            <w:pPr>
              <w:widowControl w:val="0"/>
              <w:rPr>
                <w:sz w:val="22"/>
                <w:szCs w:val="22"/>
              </w:rPr>
            </w:pPr>
            <w:r w:rsidRPr="00A02684">
              <w:rPr>
                <w:sz w:val="22"/>
                <w:szCs w:val="22"/>
              </w:rPr>
              <w:t>Функциональное зонирование в границах населенных пунктов</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Бегуницы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210,37</w:t>
            </w:r>
          </w:p>
        </w:tc>
        <w:tc>
          <w:tcPr>
            <w:tcW w:w="1180" w:type="pct"/>
            <w:shd w:val="clear" w:color="auto" w:fill="auto"/>
          </w:tcPr>
          <w:p w:rsidR="00192598" w:rsidRPr="00A02684" w:rsidRDefault="00192598" w:rsidP="00192598">
            <w:pPr>
              <w:jc w:val="center"/>
              <w:rPr>
                <w:sz w:val="22"/>
                <w:szCs w:val="22"/>
              </w:rPr>
            </w:pPr>
            <w:r w:rsidRPr="00A02684">
              <w:rPr>
                <w:sz w:val="22"/>
                <w:szCs w:val="22"/>
              </w:rPr>
              <w:t>210,37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91,75</w:t>
            </w:r>
          </w:p>
        </w:tc>
        <w:tc>
          <w:tcPr>
            <w:tcW w:w="1180" w:type="pct"/>
            <w:shd w:val="clear" w:color="auto" w:fill="auto"/>
          </w:tcPr>
          <w:p w:rsidR="00192598" w:rsidRPr="00A02684" w:rsidRDefault="00192598" w:rsidP="00192598">
            <w:pPr>
              <w:jc w:val="center"/>
              <w:rPr>
                <w:sz w:val="22"/>
                <w:szCs w:val="22"/>
              </w:rPr>
            </w:pPr>
            <w:r w:rsidRPr="00A02684">
              <w:rPr>
                <w:sz w:val="22"/>
                <w:szCs w:val="22"/>
              </w:rPr>
              <w:t>91,75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 xml:space="preserve">Зона застройки малоэтажными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3,79</w:t>
            </w:r>
          </w:p>
        </w:tc>
        <w:tc>
          <w:tcPr>
            <w:tcW w:w="1180" w:type="pct"/>
            <w:shd w:val="clear" w:color="auto" w:fill="auto"/>
          </w:tcPr>
          <w:p w:rsidR="00192598" w:rsidRPr="00A02684" w:rsidRDefault="00192598" w:rsidP="00192598">
            <w:pPr>
              <w:jc w:val="center"/>
              <w:rPr>
                <w:sz w:val="22"/>
                <w:szCs w:val="22"/>
              </w:rPr>
            </w:pPr>
            <w:r w:rsidRPr="00A02684">
              <w:rPr>
                <w:sz w:val="22"/>
                <w:szCs w:val="22"/>
              </w:rPr>
              <w:t>3,79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 xml:space="preserve">Зона застройки среднеэтажными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14,58</w:t>
            </w:r>
          </w:p>
        </w:tc>
        <w:tc>
          <w:tcPr>
            <w:tcW w:w="1180" w:type="pct"/>
            <w:shd w:val="clear" w:color="auto" w:fill="auto"/>
          </w:tcPr>
          <w:p w:rsidR="00192598" w:rsidRPr="00A02684" w:rsidRDefault="00192598" w:rsidP="00192598">
            <w:pPr>
              <w:widowControl w:val="0"/>
              <w:jc w:val="center"/>
              <w:rPr>
                <w:sz w:val="22"/>
                <w:szCs w:val="22"/>
              </w:rPr>
            </w:pPr>
            <w:r w:rsidRPr="00A02684">
              <w:rPr>
                <w:sz w:val="22"/>
                <w:szCs w:val="22"/>
              </w:rPr>
              <w:t>14,58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6,4</w:t>
            </w:r>
          </w:p>
        </w:tc>
        <w:tc>
          <w:tcPr>
            <w:tcW w:w="1180" w:type="pct"/>
            <w:shd w:val="clear" w:color="auto" w:fill="auto"/>
          </w:tcPr>
          <w:p w:rsidR="00192598" w:rsidRPr="00A02684" w:rsidRDefault="00192598" w:rsidP="00192598">
            <w:pPr>
              <w:jc w:val="center"/>
              <w:rPr>
                <w:sz w:val="22"/>
                <w:szCs w:val="22"/>
              </w:rPr>
            </w:pPr>
            <w:r w:rsidRPr="00A02684">
              <w:rPr>
                <w:sz w:val="22"/>
                <w:szCs w:val="22"/>
              </w:rPr>
              <w:t>6,4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кладбищ</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7,07</w:t>
            </w:r>
          </w:p>
        </w:tc>
        <w:tc>
          <w:tcPr>
            <w:tcW w:w="1180" w:type="pct"/>
            <w:shd w:val="clear" w:color="auto" w:fill="auto"/>
          </w:tcPr>
          <w:p w:rsidR="00192598" w:rsidRPr="00A02684" w:rsidRDefault="00192598" w:rsidP="00192598">
            <w:pPr>
              <w:jc w:val="center"/>
              <w:rPr>
                <w:sz w:val="22"/>
                <w:szCs w:val="22"/>
              </w:rPr>
            </w:pPr>
            <w:r w:rsidRPr="00A02684">
              <w:rPr>
                <w:sz w:val="22"/>
                <w:szCs w:val="22"/>
              </w:rPr>
              <w:t>7,07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4,9</w:t>
            </w:r>
          </w:p>
        </w:tc>
        <w:tc>
          <w:tcPr>
            <w:tcW w:w="1180" w:type="pct"/>
            <w:shd w:val="clear" w:color="auto" w:fill="auto"/>
          </w:tcPr>
          <w:p w:rsidR="00192598" w:rsidRPr="00A02684" w:rsidRDefault="00192598" w:rsidP="00192598">
            <w:pPr>
              <w:jc w:val="center"/>
              <w:rPr>
                <w:sz w:val="22"/>
                <w:szCs w:val="22"/>
              </w:rPr>
            </w:pPr>
            <w:r w:rsidRPr="00A02684">
              <w:rPr>
                <w:sz w:val="22"/>
                <w:szCs w:val="22"/>
              </w:rPr>
              <w:t>4,9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16,6</w:t>
            </w:r>
          </w:p>
        </w:tc>
        <w:tc>
          <w:tcPr>
            <w:tcW w:w="1180" w:type="pct"/>
            <w:shd w:val="clear" w:color="auto" w:fill="auto"/>
          </w:tcPr>
          <w:p w:rsidR="00192598" w:rsidRPr="00A02684" w:rsidRDefault="00192598" w:rsidP="00192598">
            <w:pPr>
              <w:jc w:val="center"/>
              <w:rPr>
                <w:sz w:val="22"/>
                <w:szCs w:val="22"/>
              </w:rPr>
            </w:pPr>
            <w:r w:rsidRPr="00A02684">
              <w:rPr>
                <w:sz w:val="22"/>
                <w:szCs w:val="22"/>
              </w:rPr>
              <w:t>16,6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13,9</w:t>
            </w:r>
          </w:p>
        </w:tc>
        <w:tc>
          <w:tcPr>
            <w:tcW w:w="1180" w:type="pct"/>
            <w:shd w:val="clear" w:color="auto" w:fill="auto"/>
          </w:tcPr>
          <w:p w:rsidR="00192598" w:rsidRPr="00A02684" w:rsidRDefault="00192598" w:rsidP="00192598">
            <w:pPr>
              <w:jc w:val="center"/>
              <w:rPr>
                <w:sz w:val="22"/>
                <w:szCs w:val="22"/>
              </w:rPr>
            </w:pPr>
            <w:r w:rsidRPr="00A02684">
              <w:rPr>
                <w:sz w:val="22"/>
                <w:szCs w:val="22"/>
              </w:rPr>
              <w:t>13,9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специализированной общественной застройки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11,11</w:t>
            </w:r>
          </w:p>
        </w:tc>
        <w:tc>
          <w:tcPr>
            <w:tcW w:w="1180" w:type="pct"/>
            <w:shd w:val="clear" w:color="auto" w:fill="auto"/>
          </w:tcPr>
          <w:p w:rsidR="00192598" w:rsidRPr="00A02684" w:rsidRDefault="00192598" w:rsidP="00192598">
            <w:pPr>
              <w:jc w:val="center"/>
              <w:rPr>
                <w:sz w:val="22"/>
                <w:szCs w:val="22"/>
              </w:rPr>
            </w:pPr>
            <w:r w:rsidRPr="00A02684">
              <w:rPr>
                <w:sz w:val="22"/>
                <w:szCs w:val="22"/>
              </w:rPr>
              <w:t>11,11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Коммунально-складская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0,43</w:t>
            </w:r>
          </w:p>
        </w:tc>
        <w:tc>
          <w:tcPr>
            <w:tcW w:w="1180" w:type="pct"/>
            <w:shd w:val="clear" w:color="auto" w:fill="auto"/>
          </w:tcPr>
          <w:p w:rsidR="00192598" w:rsidRPr="00A02684" w:rsidRDefault="00192598" w:rsidP="00192598">
            <w:pPr>
              <w:jc w:val="center"/>
              <w:rPr>
                <w:sz w:val="22"/>
                <w:szCs w:val="22"/>
              </w:rPr>
            </w:pPr>
            <w:r w:rsidRPr="00A02684">
              <w:rPr>
                <w:sz w:val="22"/>
                <w:szCs w:val="22"/>
              </w:rPr>
              <w:t>0,43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9,27</w:t>
            </w:r>
          </w:p>
        </w:tc>
        <w:tc>
          <w:tcPr>
            <w:tcW w:w="1180" w:type="pct"/>
            <w:shd w:val="clear" w:color="auto" w:fill="auto"/>
          </w:tcPr>
          <w:p w:rsidR="00192598" w:rsidRPr="00A02684" w:rsidRDefault="00192598" w:rsidP="00192598">
            <w:pPr>
              <w:jc w:val="center"/>
              <w:rPr>
                <w:sz w:val="22"/>
                <w:szCs w:val="22"/>
              </w:rPr>
            </w:pPr>
            <w:r w:rsidRPr="00A02684">
              <w:rPr>
                <w:sz w:val="22"/>
                <w:szCs w:val="22"/>
              </w:rPr>
              <w:t>9,27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w:t>
            </w:r>
          </w:p>
        </w:tc>
        <w:tc>
          <w:tcPr>
            <w:tcW w:w="1180" w:type="pct"/>
            <w:shd w:val="clear" w:color="auto" w:fill="auto"/>
          </w:tcPr>
          <w:p w:rsidR="00192598" w:rsidRPr="00A02684" w:rsidRDefault="00192598" w:rsidP="00192598">
            <w:pPr>
              <w:jc w:val="center"/>
              <w:rPr>
                <w:sz w:val="22"/>
                <w:szCs w:val="22"/>
              </w:rPr>
            </w:pPr>
            <w:r w:rsidRPr="00A02684">
              <w:rPr>
                <w:sz w:val="22"/>
                <w:szCs w:val="22"/>
              </w:rPr>
              <w:t>0,9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0,22</w:t>
            </w:r>
          </w:p>
        </w:tc>
        <w:tc>
          <w:tcPr>
            <w:tcW w:w="1180" w:type="pct"/>
            <w:shd w:val="clear" w:color="auto" w:fill="auto"/>
          </w:tcPr>
          <w:p w:rsidR="00192598" w:rsidRPr="00A02684" w:rsidRDefault="00192598" w:rsidP="00192598">
            <w:pPr>
              <w:jc w:val="center"/>
              <w:rPr>
                <w:sz w:val="22"/>
                <w:szCs w:val="22"/>
              </w:rPr>
            </w:pPr>
            <w:r w:rsidRPr="00A02684">
              <w:rPr>
                <w:sz w:val="22"/>
                <w:szCs w:val="22"/>
              </w:rPr>
              <w:t>0,22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29,45</w:t>
            </w:r>
          </w:p>
        </w:tc>
        <w:tc>
          <w:tcPr>
            <w:tcW w:w="1180" w:type="pct"/>
            <w:shd w:val="clear" w:color="auto" w:fill="auto"/>
          </w:tcPr>
          <w:p w:rsidR="00192598" w:rsidRPr="00A02684" w:rsidRDefault="00192598" w:rsidP="00192598">
            <w:pPr>
              <w:jc w:val="center"/>
              <w:rPr>
                <w:sz w:val="22"/>
                <w:szCs w:val="22"/>
              </w:rPr>
            </w:pPr>
            <w:r w:rsidRPr="00A02684">
              <w:rPr>
                <w:sz w:val="22"/>
                <w:szCs w:val="22"/>
              </w:rPr>
              <w:t>29,45</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Большие Лашковицы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29,94</w:t>
            </w:r>
          </w:p>
        </w:tc>
        <w:tc>
          <w:tcPr>
            <w:tcW w:w="1180" w:type="pct"/>
            <w:shd w:val="clear" w:color="auto" w:fill="auto"/>
          </w:tcPr>
          <w:p w:rsidR="00192598" w:rsidRPr="00A02684" w:rsidRDefault="00192598" w:rsidP="00192598">
            <w:pPr>
              <w:jc w:val="center"/>
              <w:rPr>
                <w:sz w:val="22"/>
                <w:szCs w:val="22"/>
              </w:rPr>
            </w:pPr>
            <w:r w:rsidRPr="00A02684">
              <w:rPr>
                <w:sz w:val="22"/>
                <w:szCs w:val="22"/>
              </w:rPr>
              <w:t>29,94</w:t>
            </w:r>
          </w:p>
        </w:tc>
      </w:tr>
      <w:tr w:rsidR="00192598" w:rsidRPr="00A02684" w:rsidTr="00121ABC">
        <w:trPr>
          <w:trHeight w:val="516"/>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29,94</w:t>
            </w:r>
          </w:p>
        </w:tc>
        <w:tc>
          <w:tcPr>
            <w:tcW w:w="1180" w:type="pct"/>
            <w:shd w:val="clear" w:color="auto" w:fill="auto"/>
          </w:tcPr>
          <w:p w:rsidR="00192598" w:rsidRPr="00A02684" w:rsidRDefault="00192598" w:rsidP="00192598">
            <w:pPr>
              <w:jc w:val="center"/>
              <w:rPr>
                <w:sz w:val="22"/>
                <w:szCs w:val="22"/>
              </w:rPr>
            </w:pPr>
            <w:r w:rsidRPr="00A02684">
              <w:rPr>
                <w:sz w:val="22"/>
                <w:szCs w:val="22"/>
              </w:rPr>
              <w:t>29,94</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Большое Тешково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62,83</w:t>
            </w:r>
          </w:p>
        </w:tc>
        <w:tc>
          <w:tcPr>
            <w:tcW w:w="1180" w:type="pct"/>
            <w:shd w:val="clear" w:color="auto" w:fill="auto"/>
          </w:tcPr>
          <w:p w:rsidR="00192598" w:rsidRPr="00A02684" w:rsidRDefault="00192598" w:rsidP="00192598">
            <w:pPr>
              <w:jc w:val="center"/>
              <w:rPr>
                <w:sz w:val="22"/>
                <w:szCs w:val="22"/>
              </w:rPr>
            </w:pPr>
            <w:r w:rsidRPr="00A02684">
              <w:rPr>
                <w:sz w:val="22"/>
                <w:szCs w:val="22"/>
              </w:rPr>
              <w:t>62,83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45,42</w:t>
            </w:r>
          </w:p>
        </w:tc>
        <w:tc>
          <w:tcPr>
            <w:tcW w:w="1180" w:type="pct"/>
            <w:shd w:val="clear" w:color="auto" w:fill="auto"/>
          </w:tcPr>
          <w:p w:rsidR="00192598" w:rsidRPr="00A02684" w:rsidRDefault="00192598" w:rsidP="00192598">
            <w:pPr>
              <w:jc w:val="center"/>
              <w:rPr>
                <w:sz w:val="22"/>
                <w:szCs w:val="22"/>
              </w:rPr>
            </w:pPr>
            <w:r w:rsidRPr="00A02684">
              <w:rPr>
                <w:sz w:val="22"/>
                <w:szCs w:val="22"/>
              </w:rPr>
              <w:t>45,42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 xml:space="preserve">Зона застройки среднеэтажными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0,32</w:t>
            </w:r>
          </w:p>
        </w:tc>
        <w:tc>
          <w:tcPr>
            <w:tcW w:w="1180" w:type="pct"/>
            <w:shd w:val="clear" w:color="auto" w:fill="auto"/>
          </w:tcPr>
          <w:p w:rsidR="00192598" w:rsidRPr="00A02684" w:rsidRDefault="00192598" w:rsidP="00192598">
            <w:pPr>
              <w:jc w:val="center"/>
              <w:rPr>
                <w:sz w:val="22"/>
                <w:szCs w:val="22"/>
              </w:rPr>
            </w:pPr>
            <w:r w:rsidRPr="00A02684">
              <w:rPr>
                <w:sz w:val="22"/>
                <w:szCs w:val="22"/>
              </w:rPr>
              <w:t>0,32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1,06</w:t>
            </w:r>
          </w:p>
        </w:tc>
        <w:tc>
          <w:tcPr>
            <w:tcW w:w="1180" w:type="pct"/>
            <w:shd w:val="clear" w:color="auto" w:fill="auto"/>
          </w:tcPr>
          <w:p w:rsidR="00192598" w:rsidRPr="00A02684" w:rsidRDefault="00192598" w:rsidP="00192598">
            <w:pPr>
              <w:jc w:val="center"/>
              <w:rPr>
                <w:sz w:val="22"/>
                <w:szCs w:val="22"/>
              </w:rPr>
            </w:pPr>
            <w:r w:rsidRPr="00A02684">
              <w:rPr>
                <w:sz w:val="22"/>
                <w:szCs w:val="22"/>
              </w:rPr>
              <w:t>1,06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10,21</w:t>
            </w:r>
          </w:p>
        </w:tc>
        <w:tc>
          <w:tcPr>
            <w:tcW w:w="1180" w:type="pct"/>
            <w:shd w:val="clear" w:color="auto" w:fill="auto"/>
          </w:tcPr>
          <w:p w:rsidR="00192598" w:rsidRPr="00A02684" w:rsidRDefault="00192598" w:rsidP="00192598">
            <w:pPr>
              <w:jc w:val="center"/>
              <w:rPr>
                <w:sz w:val="22"/>
                <w:szCs w:val="22"/>
              </w:rPr>
            </w:pPr>
            <w:r w:rsidRPr="00A02684">
              <w:rPr>
                <w:sz w:val="22"/>
                <w:szCs w:val="22"/>
              </w:rPr>
              <w:t>10,21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0,64</w:t>
            </w:r>
          </w:p>
        </w:tc>
        <w:tc>
          <w:tcPr>
            <w:tcW w:w="1180" w:type="pct"/>
            <w:shd w:val="clear" w:color="auto" w:fill="auto"/>
          </w:tcPr>
          <w:p w:rsidR="00192598" w:rsidRPr="00A02684" w:rsidRDefault="00192598" w:rsidP="00192598">
            <w:pPr>
              <w:jc w:val="center"/>
              <w:rPr>
                <w:sz w:val="22"/>
                <w:szCs w:val="22"/>
              </w:rPr>
            </w:pPr>
            <w:r w:rsidRPr="00A02684">
              <w:rPr>
                <w:sz w:val="22"/>
                <w:szCs w:val="22"/>
              </w:rPr>
              <w:t>0,64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5,18</w:t>
            </w:r>
          </w:p>
        </w:tc>
        <w:tc>
          <w:tcPr>
            <w:tcW w:w="1180" w:type="pct"/>
            <w:shd w:val="clear" w:color="auto" w:fill="auto"/>
          </w:tcPr>
          <w:p w:rsidR="00192598" w:rsidRPr="00A02684" w:rsidRDefault="00192598" w:rsidP="00192598">
            <w:pPr>
              <w:jc w:val="center"/>
              <w:rPr>
                <w:sz w:val="22"/>
                <w:szCs w:val="22"/>
              </w:rPr>
            </w:pPr>
            <w:r w:rsidRPr="00A02684">
              <w:rPr>
                <w:sz w:val="22"/>
                <w:szCs w:val="22"/>
              </w:rPr>
              <w:t>5,18</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Буяницы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27,28</w:t>
            </w:r>
          </w:p>
        </w:tc>
        <w:tc>
          <w:tcPr>
            <w:tcW w:w="1180" w:type="pct"/>
            <w:shd w:val="clear" w:color="auto" w:fill="auto"/>
          </w:tcPr>
          <w:p w:rsidR="00192598" w:rsidRPr="00A02684" w:rsidRDefault="00192598" w:rsidP="00192598">
            <w:pPr>
              <w:jc w:val="center"/>
              <w:rPr>
                <w:sz w:val="22"/>
                <w:szCs w:val="22"/>
              </w:rPr>
            </w:pPr>
            <w:r w:rsidRPr="00A02684">
              <w:rPr>
                <w:sz w:val="22"/>
                <w:szCs w:val="22"/>
              </w:rPr>
              <w:t>27,28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24,34</w:t>
            </w:r>
          </w:p>
        </w:tc>
        <w:tc>
          <w:tcPr>
            <w:tcW w:w="1180" w:type="pct"/>
            <w:shd w:val="clear" w:color="auto" w:fill="auto"/>
          </w:tcPr>
          <w:p w:rsidR="00192598" w:rsidRPr="00A02684" w:rsidRDefault="00192598" w:rsidP="00192598">
            <w:pPr>
              <w:jc w:val="center"/>
              <w:rPr>
                <w:sz w:val="22"/>
                <w:szCs w:val="22"/>
              </w:rPr>
            </w:pPr>
            <w:r w:rsidRPr="00A02684">
              <w:rPr>
                <w:sz w:val="22"/>
                <w:szCs w:val="22"/>
              </w:rPr>
              <w:t>24,34</w:t>
            </w:r>
          </w:p>
        </w:tc>
      </w:tr>
      <w:tr w:rsidR="00192598" w:rsidRPr="00A02684" w:rsidTr="00DD0B0C">
        <w:trPr>
          <w:trHeight w:val="516"/>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2,94</w:t>
            </w:r>
          </w:p>
        </w:tc>
        <w:tc>
          <w:tcPr>
            <w:tcW w:w="1180" w:type="pct"/>
            <w:shd w:val="clear" w:color="auto" w:fill="auto"/>
          </w:tcPr>
          <w:p w:rsidR="00192598" w:rsidRPr="00A02684" w:rsidRDefault="00192598" w:rsidP="00192598">
            <w:pPr>
              <w:jc w:val="center"/>
              <w:rPr>
                <w:sz w:val="22"/>
                <w:szCs w:val="22"/>
              </w:rPr>
            </w:pPr>
            <w:r w:rsidRPr="00A02684">
              <w:rPr>
                <w:sz w:val="22"/>
                <w:szCs w:val="22"/>
              </w:rPr>
              <w:t>2,94</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1.2.5</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Верницы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33,56</w:t>
            </w:r>
          </w:p>
        </w:tc>
        <w:tc>
          <w:tcPr>
            <w:tcW w:w="1180" w:type="pct"/>
            <w:shd w:val="clear" w:color="auto" w:fill="auto"/>
          </w:tcPr>
          <w:p w:rsidR="00192598" w:rsidRPr="00A02684" w:rsidRDefault="00192598" w:rsidP="00192598">
            <w:pPr>
              <w:jc w:val="center"/>
              <w:rPr>
                <w:sz w:val="22"/>
                <w:szCs w:val="22"/>
              </w:rPr>
            </w:pPr>
            <w:r w:rsidRPr="00A02684">
              <w:rPr>
                <w:sz w:val="22"/>
                <w:szCs w:val="22"/>
              </w:rPr>
              <w:t>33,56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32,43</w:t>
            </w:r>
          </w:p>
        </w:tc>
        <w:tc>
          <w:tcPr>
            <w:tcW w:w="1180" w:type="pct"/>
            <w:shd w:val="clear" w:color="auto" w:fill="auto"/>
          </w:tcPr>
          <w:p w:rsidR="00192598" w:rsidRPr="00A02684" w:rsidRDefault="00192598" w:rsidP="00192598">
            <w:pPr>
              <w:jc w:val="center"/>
              <w:rPr>
                <w:sz w:val="22"/>
                <w:szCs w:val="22"/>
              </w:rPr>
            </w:pPr>
            <w:r w:rsidRPr="00A02684">
              <w:rPr>
                <w:sz w:val="22"/>
                <w:szCs w:val="22"/>
              </w:rPr>
              <w:t>32,43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1,13</w:t>
            </w:r>
          </w:p>
        </w:tc>
        <w:tc>
          <w:tcPr>
            <w:tcW w:w="1180" w:type="pct"/>
            <w:shd w:val="clear" w:color="auto" w:fill="auto"/>
          </w:tcPr>
          <w:p w:rsidR="00192598" w:rsidRPr="00A02684" w:rsidRDefault="00192598" w:rsidP="00192598">
            <w:pPr>
              <w:jc w:val="center"/>
              <w:rPr>
                <w:sz w:val="22"/>
                <w:szCs w:val="22"/>
              </w:rPr>
            </w:pPr>
            <w:r w:rsidRPr="00A02684">
              <w:rPr>
                <w:sz w:val="22"/>
                <w:szCs w:val="22"/>
              </w:rPr>
              <w:t>1,13</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1.2.6</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Голятицы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16,08</w:t>
            </w:r>
          </w:p>
        </w:tc>
        <w:tc>
          <w:tcPr>
            <w:tcW w:w="1180" w:type="pct"/>
            <w:shd w:val="clear" w:color="auto" w:fill="auto"/>
          </w:tcPr>
          <w:p w:rsidR="00192598" w:rsidRPr="00A02684" w:rsidRDefault="00192598" w:rsidP="00192598">
            <w:pPr>
              <w:jc w:val="center"/>
              <w:rPr>
                <w:sz w:val="22"/>
                <w:szCs w:val="22"/>
              </w:rPr>
            </w:pPr>
            <w:r w:rsidRPr="00A02684">
              <w:rPr>
                <w:sz w:val="22"/>
                <w:szCs w:val="22"/>
              </w:rPr>
              <w:t>16,08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14,89</w:t>
            </w:r>
          </w:p>
        </w:tc>
        <w:tc>
          <w:tcPr>
            <w:tcW w:w="1180" w:type="pct"/>
            <w:shd w:val="clear" w:color="auto" w:fill="auto"/>
          </w:tcPr>
          <w:p w:rsidR="00192598" w:rsidRPr="00A02684" w:rsidRDefault="00192598" w:rsidP="00192598">
            <w:pPr>
              <w:jc w:val="center"/>
              <w:rPr>
                <w:sz w:val="22"/>
                <w:szCs w:val="22"/>
              </w:rPr>
            </w:pPr>
            <w:r w:rsidRPr="00A02684">
              <w:rPr>
                <w:sz w:val="22"/>
                <w:szCs w:val="22"/>
              </w:rPr>
              <w:t>14,89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1,19</w:t>
            </w:r>
          </w:p>
        </w:tc>
        <w:tc>
          <w:tcPr>
            <w:tcW w:w="1180" w:type="pct"/>
            <w:shd w:val="clear" w:color="auto" w:fill="auto"/>
          </w:tcPr>
          <w:p w:rsidR="00192598" w:rsidRPr="00A02684" w:rsidRDefault="00192598" w:rsidP="00192598">
            <w:pPr>
              <w:jc w:val="center"/>
              <w:rPr>
                <w:sz w:val="22"/>
                <w:szCs w:val="22"/>
              </w:rPr>
            </w:pPr>
            <w:r w:rsidRPr="00A02684">
              <w:rPr>
                <w:sz w:val="22"/>
                <w:szCs w:val="22"/>
              </w:rPr>
              <w:t>1,19</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lastRenderedPageBreak/>
              <w:t>1.2.7</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Гомонтово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72,50</w:t>
            </w:r>
          </w:p>
        </w:tc>
        <w:tc>
          <w:tcPr>
            <w:tcW w:w="1180" w:type="pct"/>
            <w:shd w:val="clear" w:color="auto" w:fill="auto"/>
          </w:tcPr>
          <w:p w:rsidR="00192598" w:rsidRPr="00A02684" w:rsidRDefault="00192598" w:rsidP="00192598">
            <w:pPr>
              <w:jc w:val="center"/>
              <w:rPr>
                <w:sz w:val="22"/>
                <w:szCs w:val="22"/>
              </w:rPr>
            </w:pPr>
            <w:r w:rsidRPr="00A02684">
              <w:rPr>
                <w:sz w:val="22"/>
                <w:szCs w:val="22"/>
              </w:rPr>
              <w:t>72,50</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62,82</w:t>
            </w:r>
          </w:p>
        </w:tc>
        <w:tc>
          <w:tcPr>
            <w:tcW w:w="1180" w:type="pct"/>
            <w:shd w:val="clear" w:color="auto" w:fill="auto"/>
          </w:tcPr>
          <w:p w:rsidR="00192598" w:rsidRPr="00A02684" w:rsidRDefault="00192598" w:rsidP="00192598">
            <w:pPr>
              <w:jc w:val="center"/>
              <w:rPr>
                <w:sz w:val="22"/>
                <w:szCs w:val="22"/>
              </w:rPr>
            </w:pPr>
            <w:r w:rsidRPr="00A02684">
              <w:rPr>
                <w:sz w:val="22"/>
                <w:szCs w:val="22"/>
              </w:rPr>
              <w:t>62,82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0,37</w:t>
            </w:r>
          </w:p>
        </w:tc>
        <w:tc>
          <w:tcPr>
            <w:tcW w:w="1180" w:type="pct"/>
            <w:shd w:val="clear" w:color="auto" w:fill="auto"/>
          </w:tcPr>
          <w:p w:rsidR="00192598" w:rsidRPr="00A02684" w:rsidRDefault="00192598" w:rsidP="00192598">
            <w:pPr>
              <w:jc w:val="center"/>
              <w:rPr>
                <w:sz w:val="22"/>
                <w:szCs w:val="22"/>
              </w:rPr>
            </w:pPr>
            <w:r w:rsidRPr="00A02684">
              <w:rPr>
                <w:sz w:val="22"/>
                <w:szCs w:val="22"/>
              </w:rPr>
              <w:t>0,37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5,15</w:t>
            </w:r>
          </w:p>
        </w:tc>
        <w:tc>
          <w:tcPr>
            <w:tcW w:w="1180" w:type="pct"/>
            <w:shd w:val="clear" w:color="auto" w:fill="auto"/>
          </w:tcPr>
          <w:p w:rsidR="00192598" w:rsidRPr="00A02684" w:rsidRDefault="00192598" w:rsidP="00192598">
            <w:pPr>
              <w:jc w:val="center"/>
              <w:rPr>
                <w:sz w:val="22"/>
                <w:szCs w:val="22"/>
              </w:rPr>
            </w:pPr>
            <w:r w:rsidRPr="00A02684">
              <w:rPr>
                <w:sz w:val="22"/>
                <w:szCs w:val="22"/>
              </w:rPr>
              <w:t>5,15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2,31</w:t>
            </w:r>
          </w:p>
        </w:tc>
        <w:tc>
          <w:tcPr>
            <w:tcW w:w="1180" w:type="pct"/>
            <w:shd w:val="clear" w:color="auto" w:fill="auto"/>
          </w:tcPr>
          <w:p w:rsidR="00192598" w:rsidRPr="00A02684" w:rsidRDefault="00192598" w:rsidP="00192598">
            <w:pPr>
              <w:jc w:val="center"/>
              <w:rPr>
                <w:sz w:val="22"/>
                <w:szCs w:val="22"/>
              </w:rPr>
            </w:pPr>
            <w:r w:rsidRPr="00A02684">
              <w:rPr>
                <w:sz w:val="22"/>
                <w:szCs w:val="22"/>
              </w:rPr>
              <w:t>2,31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0,34</w:t>
            </w:r>
          </w:p>
        </w:tc>
        <w:tc>
          <w:tcPr>
            <w:tcW w:w="1180" w:type="pct"/>
            <w:shd w:val="clear" w:color="auto" w:fill="auto"/>
          </w:tcPr>
          <w:p w:rsidR="00192598" w:rsidRPr="00A02684" w:rsidRDefault="00192598" w:rsidP="00192598">
            <w:pPr>
              <w:jc w:val="center"/>
              <w:rPr>
                <w:sz w:val="22"/>
                <w:szCs w:val="22"/>
              </w:rPr>
            </w:pPr>
            <w:r w:rsidRPr="00A02684">
              <w:rPr>
                <w:sz w:val="22"/>
                <w:szCs w:val="22"/>
              </w:rPr>
              <w:t>0,34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1,51</w:t>
            </w:r>
          </w:p>
        </w:tc>
        <w:tc>
          <w:tcPr>
            <w:tcW w:w="1180" w:type="pct"/>
            <w:shd w:val="clear" w:color="auto" w:fill="auto"/>
          </w:tcPr>
          <w:p w:rsidR="00192598" w:rsidRPr="00A02684" w:rsidRDefault="00192598" w:rsidP="00192598">
            <w:pPr>
              <w:jc w:val="center"/>
              <w:rPr>
                <w:sz w:val="22"/>
                <w:szCs w:val="22"/>
              </w:rPr>
            </w:pPr>
            <w:r w:rsidRPr="00A02684">
              <w:rPr>
                <w:sz w:val="22"/>
                <w:szCs w:val="22"/>
              </w:rPr>
              <w:t>1,51</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1.2.8</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Горки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13,04</w:t>
            </w:r>
          </w:p>
        </w:tc>
        <w:tc>
          <w:tcPr>
            <w:tcW w:w="1180" w:type="pct"/>
            <w:shd w:val="clear" w:color="auto" w:fill="auto"/>
          </w:tcPr>
          <w:p w:rsidR="00192598" w:rsidRPr="00A02684" w:rsidRDefault="00192598" w:rsidP="00192598">
            <w:pPr>
              <w:jc w:val="center"/>
              <w:rPr>
                <w:sz w:val="22"/>
                <w:szCs w:val="22"/>
              </w:rPr>
            </w:pPr>
            <w:r w:rsidRPr="00A02684">
              <w:rPr>
                <w:sz w:val="22"/>
                <w:szCs w:val="22"/>
              </w:rPr>
              <w:t>13,04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11,97</w:t>
            </w:r>
          </w:p>
        </w:tc>
        <w:tc>
          <w:tcPr>
            <w:tcW w:w="1180" w:type="pct"/>
            <w:shd w:val="clear" w:color="auto" w:fill="auto"/>
          </w:tcPr>
          <w:p w:rsidR="00192598" w:rsidRPr="00A02684" w:rsidRDefault="00192598" w:rsidP="00192598">
            <w:pPr>
              <w:jc w:val="center"/>
              <w:rPr>
                <w:sz w:val="22"/>
                <w:szCs w:val="22"/>
              </w:rPr>
            </w:pPr>
            <w:r w:rsidRPr="00A02684">
              <w:rPr>
                <w:sz w:val="22"/>
                <w:szCs w:val="22"/>
              </w:rPr>
              <w:t>11,97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1,07</w:t>
            </w:r>
          </w:p>
        </w:tc>
        <w:tc>
          <w:tcPr>
            <w:tcW w:w="1180" w:type="pct"/>
            <w:shd w:val="clear" w:color="auto" w:fill="auto"/>
          </w:tcPr>
          <w:p w:rsidR="00192598" w:rsidRPr="00A02684" w:rsidRDefault="00192598" w:rsidP="00192598">
            <w:pPr>
              <w:jc w:val="center"/>
              <w:rPr>
                <w:sz w:val="22"/>
                <w:szCs w:val="22"/>
              </w:rPr>
            </w:pPr>
            <w:r w:rsidRPr="00A02684">
              <w:rPr>
                <w:sz w:val="22"/>
                <w:szCs w:val="22"/>
              </w:rPr>
              <w:t>1,07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1.2.9</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Горье</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23,06</w:t>
            </w:r>
          </w:p>
        </w:tc>
        <w:tc>
          <w:tcPr>
            <w:tcW w:w="1180" w:type="pct"/>
            <w:shd w:val="clear" w:color="auto" w:fill="auto"/>
          </w:tcPr>
          <w:p w:rsidR="00192598" w:rsidRPr="00A02684" w:rsidRDefault="00192598" w:rsidP="00192598">
            <w:pPr>
              <w:jc w:val="center"/>
              <w:rPr>
                <w:sz w:val="22"/>
                <w:szCs w:val="22"/>
              </w:rPr>
            </w:pPr>
            <w:r w:rsidRPr="00A02684">
              <w:rPr>
                <w:sz w:val="22"/>
                <w:szCs w:val="22"/>
              </w:rPr>
              <w:t>23,06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22,22</w:t>
            </w:r>
          </w:p>
        </w:tc>
        <w:tc>
          <w:tcPr>
            <w:tcW w:w="1180" w:type="pct"/>
            <w:shd w:val="clear" w:color="auto" w:fill="auto"/>
          </w:tcPr>
          <w:p w:rsidR="00192598" w:rsidRPr="00A02684" w:rsidRDefault="00192598" w:rsidP="00192598">
            <w:pPr>
              <w:jc w:val="center"/>
              <w:rPr>
                <w:sz w:val="22"/>
                <w:szCs w:val="22"/>
              </w:rPr>
            </w:pPr>
            <w:r w:rsidRPr="00A02684">
              <w:rPr>
                <w:sz w:val="22"/>
                <w:szCs w:val="22"/>
              </w:rPr>
              <w:t>22,22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0,84</w:t>
            </w:r>
          </w:p>
        </w:tc>
        <w:tc>
          <w:tcPr>
            <w:tcW w:w="1180" w:type="pct"/>
            <w:shd w:val="clear" w:color="auto" w:fill="auto"/>
          </w:tcPr>
          <w:p w:rsidR="00192598" w:rsidRPr="00A02684" w:rsidRDefault="00192598" w:rsidP="00192598">
            <w:pPr>
              <w:jc w:val="center"/>
              <w:rPr>
                <w:sz w:val="22"/>
                <w:szCs w:val="22"/>
              </w:rPr>
            </w:pPr>
            <w:r w:rsidRPr="00A02684">
              <w:rPr>
                <w:sz w:val="22"/>
                <w:szCs w:val="22"/>
              </w:rPr>
              <w:t>0,84</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1.2.10</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Зимитицы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30,54</w:t>
            </w:r>
          </w:p>
        </w:tc>
        <w:tc>
          <w:tcPr>
            <w:tcW w:w="1180" w:type="pct"/>
            <w:shd w:val="clear" w:color="auto" w:fill="auto"/>
          </w:tcPr>
          <w:p w:rsidR="00192598" w:rsidRPr="00A02684" w:rsidRDefault="00192598" w:rsidP="00192598">
            <w:pPr>
              <w:jc w:val="center"/>
              <w:rPr>
                <w:sz w:val="22"/>
                <w:szCs w:val="22"/>
              </w:rPr>
            </w:pPr>
            <w:r w:rsidRPr="00A02684">
              <w:rPr>
                <w:sz w:val="22"/>
                <w:szCs w:val="22"/>
              </w:rPr>
              <w:t>30,54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22,99</w:t>
            </w:r>
          </w:p>
        </w:tc>
        <w:tc>
          <w:tcPr>
            <w:tcW w:w="1180" w:type="pct"/>
            <w:shd w:val="clear" w:color="auto" w:fill="auto"/>
          </w:tcPr>
          <w:p w:rsidR="00192598" w:rsidRPr="00A02684" w:rsidRDefault="00192598" w:rsidP="00192598">
            <w:pPr>
              <w:jc w:val="center"/>
              <w:rPr>
                <w:sz w:val="22"/>
                <w:szCs w:val="22"/>
              </w:rPr>
            </w:pPr>
            <w:r w:rsidRPr="00A02684">
              <w:rPr>
                <w:sz w:val="22"/>
                <w:szCs w:val="22"/>
              </w:rPr>
              <w:t>22,99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0,91</w:t>
            </w:r>
          </w:p>
        </w:tc>
        <w:tc>
          <w:tcPr>
            <w:tcW w:w="1180" w:type="pct"/>
            <w:shd w:val="clear" w:color="auto" w:fill="auto"/>
          </w:tcPr>
          <w:p w:rsidR="00192598" w:rsidRPr="00A02684" w:rsidRDefault="00192598" w:rsidP="00192598">
            <w:pPr>
              <w:jc w:val="center"/>
              <w:rPr>
                <w:sz w:val="22"/>
                <w:szCs w:val="22"/>
              </w:rPr>
            </w:pPr>
            <w:r w:rsidRPr="00A02684">
              <w:rPr>
                <w:sz w:val="22"/>
                <w:szCs w:val="22"/>
              </w:rPr>
              <w:t>0,91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6,64</w:t>
            </w:r>
          </w:p>
        </w:tc>
        <w:tc>
          <w:tcPr>
            <w:tcW w:w="1180" w:type="pct"/>
            <w:shd w:val="clear" w:color="auto" w:fill="auto"/>
          </w:tcPr>
          <w:p w:rsidR="00192598" w:rsidRPr="00A02684" w:rsidRDefault="00192598" w:rsidP="00192598">
            <w:pPr>
              <w:jc w:val="center"/>
              <w:rPr>
                <w:sz w:val="22"/>
                <w:szCs w:val="22"/>
              </w:rPr>
            </w:pPr>
            <w:r w:rsidRPr="00A02684">
              <w:rPr>
                <w:sz w:val="22"/>
                <w:szCs w:val="22"/>
              </w:rPr>
              <w:t>6,64</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1.2.11</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п. Зимитицы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251,12</w:t>
            </w:r>
          </w:p>
        </w:tc>
        <w:tc>
          <w:tcPr>
            <w:tcW w:w="1180" w:type="pct"/>
            <w:shd w:val="clear" w:color="auto" w:fill="auto"/>
          </w:tcPr>
          <w:p w:rsidR="00192598" w:rsidRPr="00A02684" w:rsidRDefault="00192598" w:rsidP="00192598">
            <w:pPr>
              <w:jc w:val="center"/>
              <w:rPr>
                <w:sz w:val="22"/>
                <w:szCs w:val="22"/>
              </w:rPr>
            </w:pPr>
            <w:r w:rsidRPr="00A02684">
              <w:rPr>
                <w:sz w:val="22"/>
                <w:szCs w:val="22"/>
              </w:rPr>
              <w:t>251,12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142,93</w:t>
            </w:r>
          </w:p>
        </w:tc>
        <w:tc>
          <w:tcPr>
            <w:tcW w:w="1180" w:type="pct"/>
            <w:shd w:val="clear" w:color="auto" w:fill="auto"/>
          </w:tcPr>
          <w:p w:rsidR="00192598" w:rsidRPr="00A02684" w:rsidRDefault="00192598" w:rsidP="00192598">
            <w:pPr>
              <w:jc w:val="center"/>
              <w:rPr>
                <w:sz w:val="22"/>
                <w:szCs w:val="22"/>
              </w:rPr>
            </w:pPr>
            <w:r w:rsidRPr="00A02684">
              <w:rPr>
                <w:sz w:val="22"/>
                <w:szCs w:val="22"/>
              </w:rPr>
              <w:t>142,93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 xml:space="preserve">Зона застройки малоэтажными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1,37</w:t>
            </w:r>
          </w:p>
        </w:tc>
        <w:tc>
          <w:tcPr>
            <w:tcW w:w="1180" w:type="pct"/>
            <w:shd w:val="clear" w:color="auto" w:fill="auto"/>
          </w:tcPr>
          <w:p w:rsidR="00192598" w:rsidRPr="00A02684" w:rsidRDefault="00192598" w:rsidP="00192598">
            <w:pPr>
              <w:jc w:val="center"/>
              <w:rPr>
                <w:sz w:val="22"/>
                <w:szCs w:val="22"/>
              </w:rPr>
            </w:pPr>
            <w:r w:rsidRPr="00A02684">
              <w:rPr>
                <w:sz w:val="22"/>
                <w:szCs w:val="22"/>
              </w:rPr>
              <w:t>1,37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 xml:space="preserve">Зона застройки среднеэтажными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5,4</w:t>
            </w:r>
          </w:p>
        </w:tc>
        <w:tc>
          <w:tcPr>
            <w:tcW w:w="1180" w:type="pct"/>
            <w:shd w:val="clear" w:color="auto" w:fill="auto"/>
          </w:tcPr>
          <w:p w:rsidR="00192598" w:rsidRPr="00A02684" w:rsidRDefault="00192598" w:rsidP="00192598">
            <w:pPr>
              <w:jc w:val="center"/>
              <w:rPr>
                <w:sz w:val="22"/>
                <w:szCs w:val="22"/>
              </w:rPr>
            </w:pPr>
            <w:r w:rsidRPr="00A02684">
              <w:rPr>
                <w:sz w:val="22"/>
                <w:szCs w:val="22"/>
              </w:rPr>
              <w:t>5,4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4,46</w:t>
            </w:r>
          </w:p>
        </w:tc>
        <w:tc>
          <w:tcPr>
            <w:tcW w:w="1180" w:type="pct"/>
            <w:shd w:val="clear" w:color="auto" w:fill="auto"/>
          </w:tcPr>
          <w:p w:rsidR="00192598" w:rsidRPr="00A02684" w:rsidRDefault="00192598" w:rsidP="00192598">
            <w:pPr>
              <w:jc w:val="center"/>
              <w:rPr>
                <w:sz w:val="22"/>
                <w:szCs w:val="22"/>
              </w:rPr>
            </w:pPr>
            <w:r w:rsidRPr="00A02684">
              <w:rPr>
                <w:sz w:val="22"/>
                <w:szCs w:val="22"/>
              </w:rPr>
              <w:t>4,46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кладбищ</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0,37</w:t>
            </w:r>
          </w:p>
        </w:tc>
        <w:tc>
          <w:tcPr>
            <w:tcW w:w="1180" w:type="pct"/>
            <w:shd w:val="clear" w:color="auto" w:fill="auto"/>
          </w:tcPr>
          <w:p w:rsidR="00192598" w:rsidRPr="00A02684" w:rsidRDefault="00192598" w:rsidP="00192598">
            <w:pPr>
              <w:jc w:val="center"/>
              <w:rPr>
                <w:sz w:val="22"/>
                <w:szCs w:val="22"/>
              </w:rPr>
            </w:pPr>
            <w:r w:rsidRPr="00A02684">
              <w:rPr>
                <w:sz w:val="22"/>
                <w:szCs w:val="22"/>
              </w:rPr>
              <w:t>0,37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2,37</w:t>
            </w:r>
          </w:p>
        </w:tc>
        <w:tc>
          <w:tcPr>
            <w:tcW w:w="1180" w:type="pct"/>
            <w:shd w:val="clear" w:color="auto" w:fill="auto"/>
          </w:tcPr>
          <w:p w:rsidR="00192598" w:rsidRPr="00A02684" w:rsidRDefault="00192598" w:rsidP="00192598">
            <w:pPr>
              <w:jc w:val="center"/>
              <w:rPr>
                <w:sz w:val="22"/>
                <w:szCs w:val="22"/>
              </w:rPr>
            </w:pPr>
            <w:r w:rsidRPr="00A02684">
              <w:rPr>
                <w:sz w:val="22"/>
                <w:szCs w:val="22"/>
              </w:rPr>
              <w:t>2,37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58,54</w:t>
            </w:r>
          </w:p>
        </w:tc>
        <w:tc>
          <w:tcPr>
            <w:tcW w:w="1180" w:type="pct"/>
            <w:shd w:val="clear" w:color="auto" w:fill="auto"/>
          </w:tcPr>
          <w:p w:rsidR="00192598" w:rsidRPr="00A02684" w:rsidRDefault="00192598" w:rsidP="00192598">
            <w:pPr>
              <w:jc w:val="center"/>
              <w:rPr>
                <w:sz w:val="22"/>
                <w:szCs w:val="22"/>
              </w:rPr>
            </w:pPr>
            <w:r w:rsidRPr="00A02684">
              <w:rPr>
                <w:sz w:val="22"/>
                <w:szCs w:val="22"/>
              </w:rPr>
              <w:t>58,54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12,38</w:t>
            </w:r>
          </w:p>
        </w:tc>
        <w:tc>
          <w:tcPr>
            <w:tcW w:w="1180" w:type="pct"/>
            <w:shd w:val="clear" w:color="auto" w:fill="auto"/>
          </w:tcPr>
          <w:p w:rsidR="00192598" w:rsidRPr="00A02684" w:rsidRDefault="00192598" w:rsidP="00192598">
            <w:pPr>
              <w:jc w:val="center"/>
              <w:rPr>
                <w:sz w:val="22"/>
                <w:szCs w:val="22"/>
              </w:rPr>
            </w:pPr>
            <w:r w:rsidRPr="00A02684">
              <w:rPr>
                <w:sz w:val="22"/>
                <w:szCs w:val="22"/>
              </w:rPr>
              <w:t>12,38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специализированной общественной застройки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4,46</w:t>
            </w:r>
          </w:p>
        </w:tc>
        <w:tc>
          <w:tcPr>
            <w:tcW w:w="1180" w:type="pct"/>
            <w:shd w:val="clear" w:color="auto" w:fill="auto"/>
          </w:tcPr>
          <w:p w:rsidR="00192598" w:rsidRPr="00A02684" w:rsidRDefault="00192598" w:rsidP="00192598">
            <w:pPr>
              <w:jc w:val="center"/>
              <w:rPr>
                <w:sz w:val="22"/>
                <w:szCs w:val="22"/>
              </w:rPr>
            </w:pPr>
            <w:r w:rsidRPr="00A02684">
              <w:rPr>
                <w:sz w:val="22"/>
                <w:szCs w:val="22"/>
              </w:rPr>
              <w:t>4,46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6,28</w:t>
            </w:r>
          </w:p>
        </w:tc>
        <w:tc>
          <w:tcPr>
            <w:tcW w:w="1180" w:type="pct"/>
            <w:shd w:val="clear" w:color="auto" w:fill="auto"/>
          </w:tcPr>
          <w:p w:rsidR="00192598" w:rsidRPr="00A02684" w:rsidRDefault="00192598" w:rsidP="00192598">
            <w:pPr>
              <w:jc w:val="center"/>
              <w:rPr>
                <w:sz w:val="22"/>
                <w:szCs w:val="22"/>
              </w:rPr>
            </w:pPr>
            <w:r w:rsidRPr="00A02684">
              <w:rPr>
                <w:sz w:val="22"/>
                <w:szCs w:val="22"/>
              </w:rPr>
              <w:t>6,28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Коммунально-складская_зона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0,86</w:t>
            </w:r>
          </w:p>
        </w:tc>
        <w:tc>
          <w:tcPr>
            <w:tcW w:w="1180" w:type="pct"/>
            <w:shd w:val="clear" w:color="auto" w:fill="auto"/>
          </w:tcPr>
          <w:p w:rsidR="00192598" w:rsidRPr="00A02684" w:rsidRDefault="00192598" w:rsidP="00192598">
            <w:pPr>
              <w:jc w:val="center"/>
              <w:rPr>
                <w:sz w:val="22"/>
                <w:szCs w:val="22"/>
              </w:rPr>
            </w:pPr>
            <w:r w:rsidRPr="00A02684">
              <w:rPr>
                <w:sz w:val="22"/>
                <w:szCs w:val="22"/>
              </w:rPr>
              <w:t>0,86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7,31</w:t>
            </w:r>
          </w:p>
        </w:tc>
        <w:tc>
          <w:tcPr>
            <w:tcW w:w="1180" w:type="pct"/>
            <w:shd w:val="clear" w:color="auto" w:fill="auto"/>
          </w:tcPr>
          <w:p w:rsidR="00192598" w:rsidRPr="00A02684" w:rsidRDefault="00192598" w:rsidP="00192598">
            <w:pPr>
              <w:jc w:val="center"/>
              <w:rPr>
                <w:sz w:val="22"/>
                <w:szCs w:val="22"/>
              </w:rPr>
            </w:pPr>
            <w:r w:rsidRPr="00A02684">
              <w:rPr>
                <w:sz w:val="22"/>
                <w:szCs w:val="22"/>
              </w:rPr>
              <w:t>7,31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4,39</w:t>
            </w:r>
          </w:p>
        </w:tc>
        <w:tc>
          <w:tcPr>
            <w:tcW w:w="1180" w:type="pct"/>
            <w:shd w:val="clear" w:color="auto" w:fill="auto"/>
          </w:tcPr>
          <w:p w:rsidR="00192598" w:rsidRPr="00A02684" w:rsidRDefault="00192598" w:rsidP="00192598">
            <w:pPr>
              <w:jc w:val="center"/>
              <w:rPr>
                <w:sz w:val="22"/>
                <w:szCs w:val="22"/>
              </w:rPr>
            </w:pPr>
            <w:r w:rsidRPr="00A02684">
              <w:rPr>
                <w:sz w:val="22"/>
                <w:szCs w:val="22"/>
              </w:rPr>
              <w:t>4,39</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1.2.12</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Зябицы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37,84</w:t>
            </w:r>
          </w:p>
        </w:tc>
        <w:tc>
          <w:tcPr>
            <w:tcW w:w="1180" w:type="pct"/>
            <w:shd w:val="clear" w:color="auto" w:fill="auto"/>
          </w:tcPr>
          <w:p w:rsidR="00192598" w:rsidRPr="00A02684" w:rsidRDefault="00192598" w:rsidP="00192598">
            <w:pPr>
              <w:jc w:val="center"/>
              <w:rPr>
                <w:sz w:val="22"/>
                <w:szCs w:val="22"/>
              </w:rPr>
            </w:pPr>
            <w:r w:rsidRPr="00A02684">
              <w:rPr>
                <w:sz w:val="22"/>
                <w:szCs w:val="22"/>
              </w:rPr>
              <w:t>37,84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35,28</w:t>
            </w:r>
          </w:p>
        </w:tc>
        <w:tc>
          <w:tcPr>
            <w:tcW w:w="1180" w:type="pct"/>
            <w:shd w:val="clear" w:color="auto" w:fill="auto"/>
          </w:tcPr>
          <w:p w:rsidR="00192598" w:rsidRPr="00A02684" w:rsidRDefault="00192598" w:rsidP="00192598">
            <w:pPr>
              <w:jc w:val="center"/>
              <w:rPr>
                <w:sz w:val="22"/>
                <w:szCs w:val="22"/>
              </w:rPr>
            </w:pPr>
            <w:r w:rsidRPr="00A02684">
              <w:rPr>
                <w:sz w:val="22"/>
                <w:szCs w:val="22"/>
              </w:rPr>
              <w:t>35,28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1,00</w:t>
            </w:r>
          </w:p>
        </w:tc>
        <w:tc>
          <w:tcPr>
            <w:tcW w:w="1180" w:type="pct"/>
            <w:shd w:val="clear" w:color="auto" w:fill="auto"/>
          </w:tcPr>
          <w:p w:rsidR="00192598" w:rsidRPr="00A02684" w:rsidRDefault="00192598" w:rsidP="00192598">
            <w:pPr>
              <w:jc w:val="center"/>
              <w:rPr>
                <w:sz w:val="22"/>
                <w:szCs w:val="22"/>
              </w:rPr>
            </w:pPr>
            <w:r w:rsidRPr="00A02684">
              <w:rPr>
                <w:sz w:val="22"/>
                <w:szCs w:val="22"/>
              </w:rPr>
              <w:t>1,00</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1,56</w:t>
            </w:r>
          </w:p>
        </w:tc>
        <w:tc>
          <w:tcPr>
            <w:tcW w:w="1180" w:type="pct"/>
            <w:shd w:val="clear" w:color="auto" w:fill="auto"/>
          </w:tcPr>
          <w:p w:rsidR="00192598" w:rsidRPr="00A02684" w:rsidRDefault="00192598" w:rsidP="00192598">
            <w:pPr>
              <w:jc w:val="center"/>
              <w:rPr>
                <w:sz w:val="22"/>
                <w:szCs w:val="22"/>
              </w:rPr>
            </w:pPr>
            <w:r w:rsidRPr="00A02684">
              <w:rPr>
                <w:sz w:val="22"/>
                <w:szCs w:val="22"/>
              </w:rPr>
              <w:t>1,56</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1.2.13</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Ивановское</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33,42</w:t>
            </w:r>
          </w:p>
        </w:tc>
        <w:tc>
          <w:tcPr>
            <w:tcW w:w="1180" w:type="pct"/>
            <w:shd w:val="clear" w:color="auto" w:fill="auto"/>
          </w:tcPr>
          <w:p w:rsidR="00192598" w:rsidRPr="00A02684" w:rsidRDefault="002E42A4" w:rsidP="00192598">
            <w:pPr>
              <w:jc w:val="center"/>
              <w:rPr>
                <w:sz w:val="22"/>
                <w:szCs w:val="22"/>
              </w:rPr>
            </w:pPr>
            <w:r w:rsidRPr="00A02684">
              <w:rPr>
                <w:sz w:val="22"/>
                <w:szCs w:val="22"/>
              </w:rPr>
              <w:t>4</w:t>
            </w:r>
            <w:r>
              <w:rPr>
                <w:sz w:val="22"/>
                <w:szCs w:val="22"/>
              </w:rPr>
              <w:t>0</w:t>
            </w:r>
            <w:r w:rsidRPr="00A02684">
              <w:rPr>
                <w:sz w:val="22"/>
                <w:szCs w:val="22"/>
              </w:rPr>
              <w:t>,</w:t>
            </w:r>
            <w:r>
              <w:rPr>
                <w:sz w:val="22"/>
                <w:szCs w:val="22"/>
              </w:rPr>
              <w:t>83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27,29</w:t>
            </w:r>
          </w:p>
        </w:tc>
        <w:tc>
          <w:tcPr>
            <w:tcW w:w="1180" w:type="pct"/>
            <w:shd w:val="clear" w:color="auto" w:fill="auto"/>
          </w:tcPr>
          <w:p w:rsidR="00192598" w:rsidRPr="00A02684" w:rsidRDefault="00192598" w:rsidP="00192598">
            <w:pPr>
              <w:jc w:val="center"/>
              <w:rPr>
                <w:sz w:val="22"/>
                <w:szCs w:val="22"/>
              </w:rPr>
            </w:pPr>
            <w:r w:rsidRPr="00A02684">
              <w:rPr>
                <w:sz w:val="22"/>
                <w:szCs w:val="22"/>
              </w:rPr>
              <w:t>27,29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специализированной общественной застройки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1,62</w:t>
            </w:r>
          </w:p>
        </w:tc>
        <w:tc>
          <w:tcPr>
            <w:tcW w:w="1180" w:type="pct"/>
            <w:shd w:val="clear" w:color="auto" w:fill="auto"/>
          </w:tcPr>
          <w:p w:rsidR="00192598" w:rsidRPr="00A02684" w:rsidRDefault="00192598" w:rsidP="002E42A4">
            <w:pPr>
              <w:jc w:val="center"/>
              <w:rPr>
                <w:sz w:val="22"/>
                <w:szCs w:val="22"/>
              </w:rPr>
            </w:pPr>
            <w:r w:rsidRPr="00A02684">
              <w:rPr>
                <w:sz w:val="22"/>
                <w:szCs w:val="22"/>
              </w:rPr>
              <w:t>9,</w:t>
            </w:r>
            <w:r w:rsidR="002E42A4">
              <w:rPr>
                <w:sz w:val="22"/>
                <w:szCs w:val="22"/>
              </w:rPr>
              <w:t>03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1,86</w:t>
            </w:r>
          </w:p>
        </w:tc>
        <w:tc>
          <w:tcPr>
            <w:tcW w:w="1180" w:type="pct"/>
            <w:shd w:val="clear" w:color="auto" w:fill="auto"/>
          </w:tcPr>
          <w:p w:rsidR="00192598" w:rsidRPr="00A02684" w:rsidRDefault="00192598" w:rsidP="00192598">
            <w:pPr>
              <w:jc w:val="center"/>
              <w:rPr>
                <w:sz w:val="22"/>
                <w:szCs w:val="22"/>
              </w:rPr>
            </w:pPr>
            <w:r w:rsidRPr="00A02684">
              <w:rPr>
                <w:sz w:val="22"/>
                <w:szCs w:val="22"/>
              </w:rPr>
              <w:t>1,86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2,65</w:t>
            </w:r>
          </w:p>
        </w:tc>
        <w:tc>
          <w:tcPr>
            <w:tcW w:w="1180" w:type="pct"/>
            <w:shd w:val="clear" w:color="auto" w:fill="auto"/>
          </w:tcPr>
          <w:p w:rsidR="00192598" w:rsidRPr="00A02684" w:rsidRDefault="00192598" w:rsidP="00192598">
            <w:pPr>
              <w:jc w:val="center"/>
              <w:rPr>
                <w:sz w:val="22"/>
                <w:szCs w:val="22"/>
              </w:rPr>
            </w:pPr>
            <w:r w:rsidRPr="00A02684">
              <w:rPr>
                <w:sz w:val="22"/>
                <w:szCs w:val="22"/>
              </w:rPr>
              <w:t>2,65</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1.2.14</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Ильеши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43,41</w:t>
            </w:r>
          </w:p>
        </w:tc>
        <w:tc>
          <w:tcPr>
            <w:tcW w:w="1180" w:type="pct"/>
            <w:shd w:val="clear" w:color="auto" w:fill="auto"/>
          </w:tcPr>
          <w:p w:rsidR="00192598" w:rsidRPr="00A02684" w:rsidRDefault="00192598" w:rsidP="00192598">
            <w:pPr>
              <w:jc w:val="center"/>
              <w:rPr>
                <w:sz w:val="22"/>
                <w:szCs w:val="22"/>
              </w:rPr>
            </w:pPr>
            <w:r w:rsidRPr="00A02684">
              <w:rPr>
                <w:sz w:val="22"/>
                <w:szCs w:val="22"/>
              </w:rPr>
              <w:t>43,41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39,55</w:t>
            </w:r>
          </w:p>
        </w:tc>
        <w:tc>
          <w:tcPr>
            <w:tcW w:w="1180" w:type="pct"/>
            <w:shd w:val="clear" w:color="auto" w:fill="auto"/>
          </w:tcPr>
          <w:p w:rsidR="00192598" w:rsidRPr="00A02684" w:rsidRDefault="00192598" w:rsidP="00192598">
            <w:pPr>
              <w:jc w:val="center"/>
              <w:rPr>
                <w:sz w:val="22"/>
                <w:szCs w:val="22"/>
              </w:rPr>
            </w:pPr>
            <w:r w:rsidRPr="00A02684">
              <w:rPr>
                <w:sz w:val="22"/>
                <w:szCs w:val="22"/>
              </w:rPr>
              <w:t>39,55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0,65</w:t>
            </w:r>
          </w:p>
        </w:tc>
        <w:tc>
          <w:tcPr>
            <w:tcW w:w="1180" w:type="pct"/>
            <w:shd w:val="clear" w:color="auto" w:fill="auto"/>
          </w:tcPr>
          <w:p w:rsidR="00192598" w:rsidRPr="00A02684" w:rsidRDefault="00192598" w:rsidP="00192598">
            <w:pPr>
              <w:jc w:val="center"/>
              <w:rPr>
                <w:sz w:val="22"/>
                <w:szCs w:val="22"/>
              </w:rPr>
            </w:pPr>
            <w:r w:rsidRPr="00A02684">
              <w:rPr>
                <w:sz w:val="22"/>
                <w:szCs w:val="22"/>
              </w:rPr>
              <w:t>0,65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1,95</w:t>
            </w:r>
          </w:p>
        </w:tc>
        <w:tc>
          <w:tcPr>
            <w:tcW w:w="1180" w:type="pct"/>
            <w:shd w:val="clear" w:color="auto" w:fill="auto"/>
          </w:tcPr>
          <w:p w:rsidR="00192598" w:rsidRPr="00A02684" w:rsidRDefault="00192598" w:rsidP="00192598">
            <w:pPr>
              <w:jc w:val="center"/>
              <w:rPr>
                <w:sz w:val="22"/>
                <w:szCs w:val="22"/>
              </w:rPr>
            </w:pPr>
            <w:r w:rsidRPr="00A02684">
              <w:rPr>
                <w:sz w:val="22"/>
                <w:szCs w:val="22"/>
              </w:rPr>
              <w:t>1,95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p>
        </w:tc>
        <w:tc>
          <w:tcPr>
            <w:tcW w:w="888" w:type="pct"/>
            <w:shd w:val="clear" w:color="auto" w:fill="auto"/>
          </w:tcPr>
          <w:p w:rsidR="00192598" w:rsidRPr="00A02684" w:rsidRDefault="00192598" w:rsidP="00192598">
            <w:pPr>
              <w:jc w:val="center"/>
              <w:rPr>
                <w:sz w:val="22"/>
                <w:szCs w:val="22"/>
              </w:rPr>
            </w:pPr>
            <w:r w:rsidRPr="00A02684">
              <w:rPr>
                <w:sz w:val="22"/>
                <w:szCs w:val="22"/>
              </w:rPr>
              <w:t>0,67</w:t>
            </w:r>
          </w:p>
        </w:tc>
        <w:tc>
          <w:tcPr>
            <w:tcW w:w="1180" w:type="pct"/>
            <w:shd w:val="clear" w:color="auto" w:fill="auto"/>
          </w:tcPr>
          <w:p w:rsidR="00192598" w:rsidRPr="00A02684" w:rsidRDefault="00192598" w:rsidP="00192598">
            <w:pPr>
              <w:jc w:val="center"/>
              <w:rPr>
                <w:sz w:val="22"/>
                <w:szCs w:val="22"/>
              </w:rPr>
            </w:pPr>
            <w:r w:rsidRPr="00A02684">
              <w:rPr>
                <w:sz w:val="22"/>
                <w:szCs w:val="22"/>
              </w:rPr>
              <w:t>0,67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0,59</w:t>
            </w:r>
          </w:p>
        </w:tc>
        <w:tc>
          <w:tcPr>
            <w:tcW w:w="1180" w:type="pct"/>
            <w:shd w:val="clear" w:color="auto" w:fill="auto"/>
          </w:tcPr>
          <w:p w:rsidR="00192598" w:rsidRPr="00A02684" w:rsidRDefault="00192598" w:rsidP="00192598">
            <w:pPr>
              <w:jc w:val="center"/>
              <w:rPr>
                <w:sz w:val="22"/>
                <w:szCs w:val="22"/>
              </w:rPr>
            </w:pPr>
            <w:r w:rsidRPr="00A02684">
              <w:rPr>
                <w:sz w:val="22"/>
                <w:szCs w:val="22"/>
              </w:rPr>
              <w:t>0,59</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1.2.15</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Кайкино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56,43</w:t>
            </w:r>
          </w:p>
        </w:tc>
        <w:tc>
          <w:tcPr>
            <w:tcW w:w="1180" w:type="pct"/>
            <w:shd w:val="clear" w:color="auto" w:fill="auto"/>
          </w:tcPr>
          <w:p w:rsidR="00192598" w:rsidRPr="00A02684" w:rsidRDefault="00192598" w:rsidP="00192598">
            <w:pPr>
              <w:jc w:val="center"/>
              <w:rPr>
                <w:sz w:val="22"/>
                <w:szCs w:val="22"/>
              </w:rPr>
            </w:pPr>
            <w:r w:rsidRPr="00A02684">
              <w:rPr>
                <w:sz w:val="22"/>
                <w:szCs w:val="22"/>
              </w:rPr>
              <w:t>56,43</w:t>
            </w:r>
          </w:p>
        </w:tc>
      </w:tr>
      <w:tr w:rsidR="00192598" w:rsidRPr="00A02684" w:rsidTr="00C22875">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46,09</w:t>
            </w:r>
          </w:p>
        </w:tc>
        <w:tc>
          <w:tcPr>
            <w:tcW w:w="1180" w:type="pct"/>
            <w:shd w:val="clear" w:color="auto" w:fill="auto"/>
          </w:tcPr>
          <w:p w:rsidR="00192598" w:rsidRPr="00A02684" w:rsidRDefault="00192598" w:rsidP="00192598">
            <w:pPr>
              <w:jc w:val="center"/>
              <w:rPr>
                <w:sz w:val="22"/>
                <w:szCs w:val="22"/>
              </w:rPr>
            </w:pPr>
            <w:r w:rsidRPr="00A02684">
              <w:rPr>
                <w:sz w:val="22"/>
                <w:szCs w:val="22"/>
              </w:rPr>
              <w:t>46,09</w:t>
            </w:r>
          </w:p>
        </w:tc>
      </w:tr>
      <w:tr w:rsidR="00192598" w:rsidRPr="00A02684" w:rsidTr="00C22875">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4,51</w:t>
            </w:r>
          </w:p>
        </w:tc>
        <w:tc>
          <w:tcPr>
            <w:tcW w:w="1180" w:type="pct"/>
            <w:shd w:val="clear" w:color="auto" w:fill="auto"/>
          </w:tcPr>
          <w:p w:rsidR="00192598" w:rsidRPr="00A02684" w:rsidRDefault="00192598" w:rsidP="00192598">
            <w:pPr>
              <w:jc w:val="center"/>
              <w:rPr>
                <w:sz w:val="22"/>
                <w:szCs w:val="22"/>
              </w:rPr>
            </w:pPr>
            <w:r w:rsidRPr="00A02684">
              <w:rPr>
                <w:sz w:val="22"/>
                <w:szCs w:val="22"/>
              </w:rPr>
              <w:t>4,51</w:t>
            </w:r>
          </w:p>
        </w:tc>
      </w:tr>
      <w:tr w:rsidR="00192598" w:rsidRPr="00A02684" w:rsidTr="00C22875">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0,05</w:t>
            </w:r>
          </w:p>
        </w:tc>
        <w:tc>
          <w:tcPr>
            <w:tcW w:w="1180" w:type="pct"/>
            <w:shd w:val="clear" w:color="auto" w:fill="auto"/>
          </w:tcPr>
          <w:p w:rsidR="00192598" w:rsidRPr="00A02684" w:rsidRDefault="00192598" w:rsidP="00192598">
            <w:pPr>
              <w:jc w:val="center"/>
              <w:rPr>
                <w:sz w:val="22"/>
                <w:szCs w:val="22"/>
              </w:rPr>
            </w:pPr>
            <w:r w:rsidRPr="00A02684">
              <w:rPr>
                <w:sz w:val="22"/>
                <w:szCs w:val="22"/>
              </w:rPr>
              <w:t>0,05</w:t>
            </w:r>
          </w:p>
        </w:tc>
      </w:tr>
      <w:tr w:rsidR="00192598" w:rsidRPr="00A02684" w:rsidTr="00C22875">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5,78</w:t>
            </w:r>
          </w:p>
        </w:tc>
        <w:tc>
          <w:tcPr>
            <w:tcW w:w="1180" w:type="pct"/>
            <w:shd w:val="clear" w:color="auto" w:fill="auto"/>
          </w:tcPr>
          <w:p w:rsidR="00192598" w:rsidRPr="00A02684" w:rsidRDefault="00192598" w:rsidP="00192598">
            <w:pPr>
              <w:jc w:val="center"/>
              <w:rPr>
                <w:sz w:val="22"/>
                <w:szCs w:val="22"/>
              </w:rPr>
            </w:pPr>
            <w:r w:rsidRPr="00A02684">
              <w:rPr>
                <w:sz w:val="22"/>
                <w:szCs w:val="22"/>
              </w:rPr>
              <w:t>5,78</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1.2.16</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Кальмус</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46,89</w:t>
            </w:r>
          </w:p>
        </w:tc>
        <w:tc>
          <w:tcPr>
            <w:tcW w:w="1180" w:type="pct"/>
            <w:shd w:val="clear" w:color="auto" w:fill="auto"/>
          </w:tcPr>
          <w:p w:rsidR="00192598" w:rsidRPr="00A02684" w:rsidRDefault="00192598" w:rsidP="00192598">
            <w:pPr>
              <w:jc w:val="center"/>
              <w:rPr>
                <w:sz w:val="22"/>
                <w:szCs w:val="22"/>
              </w:rPr>
            </w:pPr>
            <w:r w:rsidRPr="00A02684">
              <w:rPr>
                <w:sz w:val="22"/>
                <w:szCs w:val="22"/>
              </w:rPr>
              <w:t>46,89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46,89</w:t>
            </w:r>
          </w:p>
        </w:tc>
        <w:tc>
          <w:tcPr>
            <w:tcW w:w="1180" w:type="pct"/>
            <w:shd w:val="clear" w:color="auto" w:fill="auto"/>
          </w:tcPr>
          <w:p w:rsidR="00192598" w:rsidRPr="00A02684" w:rsidRDefault="00192598" w:rsidP="00192598">
            <w:pPr>
              <w:jc w:val="center"/>
              <w:rPr>
                <w:sz w:val="22"/>
                <w:szCs w:val="22"/>
              </w:rPr>
            </w:pPr>
            <w:r w:rsidRPr="00A02684">
              <w:rPr>
                <w:sz w:val="22"/>
                <w:szCs w:val="22"/>
              </w:rPr>
              <w:t>46,89</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1.2.17</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Канаршино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31,31</w:t>
            </w:r>
          </w:p>
        </w:tc>
        <w:tc>
          <w:tcPr>
            <w:tcW w:w="1180" w:type="pct"/>
            <w:shd w:val="clear" w:color="auto" w:fill="auto"/>
          </w:tcPr>
          <w:p w:rsidR="00192598" w:rsidRPr="00A02684" w:rsidRDefault="00192598" w:rsidP="00192598">
            <w:pPr>
              <w:jc w:val="center"/>
              <w:rPr>
                <w:sz w:val="22"/>
                <w:szCs w:val="22"/>
              </w:rPr>
            </w:pPr>
            <w:r w:rsidRPr="00A02684">
              <w:rPr>
                <w:sz w:val="22"/>
                <w:szCs w:val="22"/>
              </w:rPr>
              <w:t>32,46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29,21</w:t>
            </w:r>
          </w:p>
        </w:tc>
        <w:tc>
          <w:tcPr>
            <w:tcW w:w="1180" w:type="pct"/>
            <w:shd w:val="clear" w:color="auto" w:fill="auto"/>
          </w:tcPr>
          <w:p w:rsidR="00192598" w:rsidRPr="00A02684" w:rsidRDefault="00192598" w:rsidP="00192598">
            <w:pPr>
              <w:jc w:val="center"/>
              <w:rPr>
                <w:sz w:val="22"/>
                <w:szCs w:val="22"/>
              </w:rPr>
            </w:pPr>
            <w:r w:rsidRPr="00A02684">
              <w:rPr>
                <w:sz w:val="22"/>
                <w:szCs w:val="22"/>
              </w:rPr>
              <w:t>29,21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 xml:space="preserve">Зона застройки малоэтажными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0,68</w:t>
            </w:r>
          </w:p>
        </w:tc>
        <w:tc>
          <w:tcPr>
            <w:tcW w:w="1180" w:type="pct"/>
            <w:shd w:val="clear" w:color="auto" w:fill="auto"/>
          </w:tcPr>
          <w:p w:rsidR="00192598" w:rsidRPr="00A02684" w:rsidRDefault="00192598" w:rsidP="00192598">
            <w:pPr>
              <w:jc w:val="center"/>
              <w:rPr>
                <w:sz w:val="22"/>
                <w:szCs w:val="22"/>
              </w:rPr>
            </w:pPr>
            <w:r w:rsidRPr="00A02684">
              <w:rPr>
                <w:sz w:val="22"/>
                <w:szCs w:val="22"/>
              </w:rPr>
              <w:t>0,68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1,42</w:t>
            </w:r>
          </w:p>
        </w:tc>
        <w:tc>
          <w:tcPr>
            <w:tcW w:w="1180" w:type="pct"/>
            <w:shd w:val="clear" w:color="auto" w:fill="auto"/>
          </w:tcPr>
          <w:p w:rsidR="00192598" w:rsidRPr="00A02684" w:rsidRDefault="00192598" w:rsidP="00192598">
            <w:pPr>
              <w:jc w:val="center"/>
              <w:rPr>
                <w:sz w:val="22"/>
                <w:szCs w:val="22"/>
              </w:rPr>
            </w:pPr>
            <w:r w:rsidRPr="00A02684">
              <w:rPr>
                <w:sz w:val="22"/>
                <w:szCs w:val="22"/>
              </w:rPr>
              <w:t>2,57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1.2.18</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Карстолово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17,81</w:t>
            </w:r>
          </w:p>
        </w:tc>
        <w:tc>
          <w:tcPr>
            <w:tcW w:w="1180" w:type="pct"/>
            <w:shd w:val="clear" w:color="auto" w:fill="auto"/>
          </w:tcPr>
          <w:p w:rsidR="00192598" w:rsidRPr="00A02684" w:rsidRDefault="00192598" w:rsidP="00192598">
            <w:pPr>
              <w:jc w:val="center"/>
              <w:rPr>
                <w:sz w:val="22"/>
                <w:szCs w:val="22"/>
              </w:rPr>
            </w:pPr>
            <w:r w:rsidRPr="00A02684">
              <w:rPr>
                <w:sz w:val="22"/>
                <w:szCs w:val="22"/>
              </w:rPr>
              <w:t>17,81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17,81</w:t>
            </w:r>
          </w:p>
        </w:tc>
        <w:tc>
          <w:tcPr>
            <w:tcW w:w="1180" w:type="pct"/>
            <w:shd w:val="clear" w:color="auto" w:fill="auto"/>
          </w:tcPr>
          <w:p w:rsidR="00192598" w:rsidRPr="00A02684" w:rsidRDefault="00192598" w:rsidP="00192598">
            <w:pPr>
              <w:jc w:val="center"/>
              <w:rPr>
                <w:sz w:val="22"/>
                <w:szCs w:val="22"/>
              </w:rPr>
            </w:pPr>
            <w:r w:rsidRPr="00A02684">
              <w:rPr>
                <w:sz w:val="22"/>
                <w:szCs w:val="22"/>
              </w:rPr>
              <w:t>17,81</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1.2.19</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Кирово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28,62</w:t>
            </w:r>
          </w:p>
        </w:tc>
        <w:tc>
          <w:tcPr>
            <w:tcW w:w="1180" w:type="pct"/>
            <w:shd w:val="clear" w:color="auto" w:fill="auto"/>
          </w:tcPr>
          <w:p w:rsidR="00192598" w:rsidRPr="00A02684" w:rsidRDefault="00192598" w:rsidP="00192598">
            <w:pPr>
              <w:jc w:val="center"/>
              <w:rPr>
                <w:sz w:val="22"/>
                <w:szCs w:val="22"/>
              </w:rPr>
            </w:pPr>
            <w:r w:rsidRPr="00A02684">
              <w:rPr>
                <w:sz w:val="22"/>
                <w:szCs w:val="22"/>
              </w:rPr>
              <w:t>28,62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15,49</w:t>
            </w:r>
          </w:p>
        </w:tc>
        <w:tc>
          <w:tcPr>
            <w:tcW w:w="1180" w:type="pct"/>
            <w:shd w:val="clear" w:color="auto" w:fill="auto"/>
          </w:tcPr>
          <w:p w:rsidR="00192598" w:rsidRPr="00A02684" w:rsidRDefault="00192598" w:rsidP="00192598">
            <w:pPr>
              <w:jc w:val="center"/>
              <w:rPr>
                <w:sz w:val="22"/>
                <w:szCs w:val="22"/>
              </w:rPr>
            </w:pPr>
            <w:r w:rsidRPr="00A02684">
              <w:rPr>
                <w:sz w:val="22"/>
                <w:szCs w:val="22"/>
              </w:rPr>
              <w:t>15,49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5,36</w:t>
            </w:r>
          </w:p>
        </w:tc>
        <w:tc>
          <w:tcPr>
            <w:tcW w:w="1180" w:type="pct"/>
            <w:shd w:val="clear" w:color="auto" w:fill="auto"/>
          </w:tcPr>
          <w:p w:rsidR="00192598" w:rsidRPr="00A02684" w:rsidRDefault="00192598" w:rsidP="00192598">
            <w:pPr>
              <w:jc w:val="center"/>
              <w:rPr>
                <w:sz w:val="22"/>
                <w:szCs w:val="22"/>
              </w:rPr>
            </w:pPr>
            <w:r w:rsidRPr="00A02684">
              <w:rPr>
                <w:sz w:val="22"/>
                <w:szCs w:val="22"/>
              </w:rPr>
              <w:t>5,36</w:t>
            </w:r>
          </w:p>
        </w:tc>
      </w:tr>
      <w:tr w:rsidR="00192598" w:rsidRPr="00A02684" w:rsidTr="00E224E4">
        <w:trPr>
          <w:trHeight w:val="227"/>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7,77</w:t>
            </w:r>
          </w:p>
        </w:tc>
        <w:tc>
          <w:tcPr>
            <w:tcW w:w="1180" w:type="pct"/>
            <w:shd w:val="clear" w:color="auto" w:fill="auto"/>
          </w:tcPr>
          <w:p w:rsidR="00192598" w:rsidRPr="00A02684" w:rsidRDefault="00192598" w:rsidP="00192598">
            <w:pPr>
              <w:jc w:val="center"/>
              <w:rPr>
                <w:sz w:val="22"/>
                <w:szCs w:val="22"/>
              </w:rPr>
            </w:pPr>
            <w:r w:rsidRPr="00A02684">
              <w:rPr>
                <w:sz w:val="22"/>
                <w:szCs w:val="22"/>
              </w:rPr>
              <w:t>7,77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lastRenderedPageBreak/>
              <w:t>1.2.20</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Коростовицы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71,63</w:t>
            </w:r>
          </w:p>
        </w:tc>
        <w:tc>
          <w:tcPr>
            <w:tcW w:w="1180" w:type="pct"/>
            <w:shd w:val="clear" w:color="auto" w:fill="auto"/>
          </w:tcPr>
          <w:p w:rsidR="00192598" w:rsidRPr="00A02684" w:rsidRDefault="00192598" w:rsidP="00192598">
            <w:pPr>
              <w:jc w:val="center"/>
              <w:rPr>
                <w:sz w:val="22"/>
                <w:szCs w:val="22"/>
              </w:rPr>
            </w:pPr>
            <w:r w:rsidRPr="00A02684">
              <w:rPr>
                <w:sz w:val="22"/>
                <w:szCs w:val="22"/>
              </w:rPr>
              <w:t>71,63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69,64</w:t>
            </w:r>
          </w:p>
        </w:tc>
        <w:tc>
          <w:tcPr>
            <w:tcW w:w="1180" w:type="pct"/>
            <w:shd w:val="clear" w:color="auto" w:fill="auto"/>
          </w:tcPr>
          <w:p w:rsidR="00192598" w:rsidRPr="00A02684" w:rsidRDefault="00192598" w:rsidP="00192598">
            <w:pPr>
              <w:jc w:val="center"/>
              <w:rPr>
                <w:sz w:val="22"/>
                <w:szCs w:val="22"/>
              </w:rPr>
            </w:pPr>
            <w:r w:rsidRPr="00A02684">
              <w:rPr>
                <w:sz w:val="22"/>
                <w:szCs w:val="22"/>
              </w:rPr>
              <w:t>69,64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0,49</w:t>
            </w:r>
          </w:p>
        </w:tc>
        <w:tc>
          <w:tcPr>
            <w:tcW w:w="1180" w:type="pct"/>
            <w:shd w:val="clear" w:color="auto" w:fill="auto"/>
          </w:tcPr>
          <w:p w:rsidR="00192598" w:rsidRPr="00A02684" w:rsidRDefault="00192598" w:rsidP="00192598">
            <w:pPr>
              <w:jc w:val="center"/>
              <w:rPr>
                <w:sz w:val="22"/>
                <w:szCs w:val="22"/>
              </w:rPr>
            </w:pPr>
            <w:r w:rsidRPr="00A02684">
              <w:rPr>
                <w:sz w:val="22"/>
                <w:szCs w:val="22"/>
              </w:rPr>
              <w:t>0,49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1,5</w:t>
            </w:r>
          </w:p>
        </w:tc>
        <w:tc>
          <w:tcPr>
            <w:tcW w:w="1180" w:type="pct"/>
            <w:shd w:val="clear" w:color="auto" w:fill="auto"/>
          </w:tcPr>
          <w:p w:rsidR="00192598" w:rsidRPr="00A02684" w:rsidRDefault="00192598" w:rsidP="00192598">
            <w:pPr>
              <w:jc w:val="center"/>
              <w:rPr>
                <w:sz w:val="22"/>
                <w:szCs w:val="22"/>
              </w:rPr>
            </w:pPr>
            <w:r w:rsidRPr="00A02684">
              <w:rPr>
                <w:sz w:val="22"/>
                <w:szCs w:val="22"/>
              </w:rPr>
              <w:t>1,5</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1.2.21</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Корчаны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43,92</w:t>
            </w:r>
          </w:p>
        </w:tc>
        <w:tc>
          <w:tcPr>
            <w:tcW w:w="1180" w:type="pct"/>
            <w:shd w:val="clear" w:color="auto" w:fill="auto"/>
          </w:tcPr>
          <w:p w:rsidR="00192598" w:rsidRPr="00A02684" w:rsidRDefault="00192598" w:rsidP="00192598">
            <w:pPr>
              <w:jc w:val="center"/>
              <w:rPr>
                <w:sz w:val="22"/>
                <w:szCs w:val="22"/>
              </w:rPr>
            </w:pPr>
            <w:r w:rsidRPr="00A02684">
              <w:rPr>
                <w:sz w:val="22"/>
                <w:szCs w:val="22"/>
              </w:rPr>
              <w:t>43,92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39,01</w:t>
            </w:r>
          </w:p>
        </w:tc>
        <w:tc>
          <w:tcPr>
            <w:tcW w:w="1180" w:type="pct"/>
            <w:shd w:val="clear" w:color="auto" w:fill="auto"/>
          </w:tcPr>
          <w:p w:rsidR="00192598" w:rsidRPr="00A02684" w:rsidRDefault="00192598" w:rsidP="00192598">
            <w:pPr>
              <w:jc w:val="center"/>
              <w:rPr>
                <w:sz w:val="22"/>
                <w:szCs w:val="22"/>
              </w:rPr>
            </w:pPr>
            <w:r w:rsidRPr="00A02684">
              <w:rPr>
                <w:sz w:val="22"/>
                <w:szCs w:val="22"/>
              </w:rPr>
              <w:t>39,01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 xml:space="preserve">Зона застройки малоэтажными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0,43</w:t>
            </w:r>
          </w:p>
        </w:tc>
        <w:tc>
          <w:tcPr>
            <w:tcW w:w="1180" w:type="pct"/>
            <w:shd w:val="clear" w:color="auto" w:fill="auto"/>
          </w:tcPr>
          <w:p w:rsidR="00192598" w:rsidRPr="00A02684" w:rsidRDefault="00192598" w:rsidP="00192598">
            <w:pPr>
              <w:jc w:val="center"/>
              <w:rPr>
                <w:sz w:val="22"/>
                <w:szCs w:val="22"/>
              </w:rPr>
            </w:pPr>
            <w:r w:rsidRPr="00A02684">
              <w:rPr>
                <w:sz w:val="22"/>
                <w:szCs w:val="22"/>
              </w:rPr>
              <w:t>0,43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0,71</w:t>
            </w:r>
          </w:p>
        </w:tc>
        <w:tc>
          <w:tcPr>
            <w:tcW w:w="1180" w:type="pct"/>
            <w:shd w:val="clear" w:color="auto" w:fill="auto"/>
          </w:tcPr>
          <w:p w:rsidR="00192598" w:rsidRPr="00A02684" w:rsidRDefault="00192598" w:rsidP="00192598">
            <w:pPr>
              <w:jc w:val="center"/>
              <w:rPr>
                <w:sz w:val="22"/>
                <w:szCs w:val="22"/>
              </w:rPr>
            </w:pPr>
            <w:r w:rsidRPr="00A02684">
              <w:rPr>
                <w:sz w:val="22"/>
                <w:szCs w:val="22"/>
              </w:rPr>
              <w:t>0,71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0,99</w:t>
            </w:r>
          </w:p>
        </w:tc>
        <w:tc>
          <w:tcPr>
            <w:tcW w:w="1180" w:type="pct"/>
            <w:shd w:val="clear" w:color="auto" w:fill="auto"/>
          </w:tcPr>
          <w:p w:rsidR="00192598" w:rsidRPr="00A02684" w:rsidRDefault="00192598" w:rsidP="00192598">
            <w:pPr>
              <w:jc w:val="center"/>
              <w:rPr>
                <w:sz w:val="22"/>
                <w:szCs w:val="22"/>
              </w:rPr>
            </w:pPr>
            <w:r w:rsidRPr="00A02684">
              <w:rPr>
                <w:sz w:val="22"/>
                <w:szCs w:val="22"/>
              </w:rPr>
              <w:t>0,99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Коммунально-складская_зона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0,34</w:t>
            </w:r>
          </w:p>
        </w:tc>
        <w:tc>
          <w:tcPr>
            <w:tcW w:w="1180" w:type="pct"/>
            <w:shd w:val="clear" w:color="auto" w:fill="auto"/>
          </w:tcPr>
          <w:p w:rsidR="00192598" w:rsidRPr="00A02684" w:rsidRDefault="00192598" w:rsidP="00192598">
            <w:pPr>
              <w:jc w:val="center"/>
              <w:rPr>
                <w:sz w:val="22"/>
                <w:szCs w:val="22"/>
              </w:rPr>
            </w:pPr>
            <w:r w:rsidRPr="00A02684">
              <w:rPr>
                <w:sz w:val="22"/>
                <w:szCs w:val="22"/>
              </w:rPr>
              <w:t>0,34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2,44</w:t>
            </w:r>
          </w:p>
        </w:tc>
        <w:tc>
          <w:tcPr>
            <w:tcW w:w="1180" w:type="pct"/>
            <w:shd w:val="clear" w:color="auto" w:fill="auto"/>
          </w:tcPr>
          <w:p w:rsidR="00192598" w:rsidRPr="00A02684" w:rsidRDefault="00192598" w:rsidP="00192598">
            <w:pPr>
              <w:jc w:val="center"/>
              <w:rPr>
                <w:sz w:val="22"/>
                <w:szCs w:val="22"/>
              </w:rPr>
            </w:pPr>
            <w:r w:rsidRPr="00A02684">
              <w:rPr>
                <w:sz w:val="22"/>
                <w:szCs w:val="22"/>
              </w:rPr>
              <w:t>2,44</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1.2.22</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Красное Брызгово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17,09</w:t>
            </w:r>
          </w:p>
        </w:tc>
        <w:tc>
          <w:tcPr>
            <w:tcW w:w="1180" w:type="pct"/>
            <w:shd w:val="clear" w:color="auto" w:fill="auto"/>
          </w:tcPr>
          <w:p w:rsidR="00192598" w:rsidRPr="00A02684" w:rsidRDefault="00192598" w:rsidP="00192598">
            <w:pPr>
              <w:jc w:val="center"/>
              <w:rPr>
                <w:sz w:val="22"/>
                <w:szCs w:val="22"/>
              </w:rPr>
            </w:pPr>
            <w:r w:rsidRPr="00A02684">
              <w:rPr>
                <w:sz w:val="22"/>
                <w:szCs w:val="22"/>
              </w:rPr>
              <w:t>17,09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16,06</w:t>
            </w:r>
          </w:p>
        </w:tc>
        <w:tc>
          <w:tcPr>
            <w:tcW w:w="1180" w:type="pct"/>
            <w:shd w:val="clear" w:color="auto" w:fill="auto"/>
          </w:tcPr>
          <w:p w:rsidR="00192598" w:rsidRPr="00A02684" w:rsidRDefault="00192598" w:rsidP="00192598">
            <w:pPr>
              <w:jc w:val="center"/>
              <w:rPr>
                <w:sz w:val="22"/>
                <w:szCs w:val="22"/>
              </w:rPr>
            </w:pPr>
            <w:r w:rsidRPr="00A02684">
              <w:rPr>
                <w:sz w:val="22"/>
                <w:szCs w:val="22"/>
              </w:rPr>
              <w:t>16,06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1,03</w:t>
            </w:r>
          </w:p>
        </w:tc>
        <w:tc>
          <w:tcPr>
            <w:tcW w:w="1180" w:type="pct"/>
            <w:shd w:val="clear" w:color="auto" w:fill="auto"/>
          </w:tcPr>
          <w:p w:rsidR="00192598" w:rsidRPr="00A02684" w:rsidRDefault="00192598" w:rsidP="00192598">
            <w:pPr>
              <w:jc w:val="center"/>
              <w:rPr>
                <w:sz w:val="22"/>
                <w:szCs w:val="22"/>
              </w:rPr>
            </w:pPr>
            <w:r w:rsidRPr="00A02684">
              <w:rPr>
                <w:sz w:val="22"/>
                <w:szCs w:val="22"/>
              </w:rPr>
              <w:t>1,03</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1.2.23</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Кюльвия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7,43</w:t>
            </w:r>
          </w:p>
        </w:tc>
        <w:tc>
          <w:tcPr>
            <w:tcW w:w="1180" w:type="pct"/>
            <w:shd w:val="clear" w:color="auto" w:fill="auto"/>
          </w:tcPr>
          <w:p w:rsidR="00192598" w:rsidRPr="00A02684" w:rsidRDefault="00192598" w:rsidP="00192598">
            <w:pPr>
              <w:jc w:val="center"/>
              <w:rPr>
                <w:sz w:val="22"/>
                <w:szCs w:val="22"/>
              </w:rPr>
            </w:pPr>
            <w:r w:rsidRPr="00A02684">
              <w:rPr>
                <w:sz w:val="22"/>
                <w:szCs w:val="22"/>
              </w:rPr>
              <w:t>7,43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7,43</w:t>
            </w:r>
          </w:p>
        </w:tc>
        <w:tc>
          <w:tcPr>
            <w:tcW w:w="1180" w:type="pct"/>
            <w:shd w:val="clear" w:color="auto" w:fill="auto"/>
          </w:tcPr>
          <w:p w:rsidR="00192598" w:rsidRPr="00A02684" w:rsidRDefault="00192598" w:rsidP="00192598">
            <w:pPr>
              <w:jc w:val="center"/>
              <w:rPr>
                <w:sz w:val="22"/>
                <w:szCs w:val="22"/>
              </w:rPr>
            </w:pPr>
            <w:r w:rsidRPr="00A02684">
              <w:rPr>
                <w:sz w:val="22"/>
                <w:szCs w:val="22"/>
              </w:rPr>
              <w:t>7,43</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1.2.24</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Лашковицы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27,28</w:t>
            </w:r>
          </w:p>
        </w:tc>
        <w:tc>
          <w:tcPr>
            <w:tcW w:w="1180" w:type="pct"/>
            <w:shd w:val="clear" w:color="auto" w:fill="auto"/>
          </w:tcPr>
          <w:p w:rsidR="00192598" w:rsidRPr="00A02684" w:rsidRDefault="00192598" w:rsidP="00192598">
            <w:pPr>
              <w:jc w:val="center"/>
              <w:rPr>
                <w:sz w:val="22"/>
                <w:szCs w:val="22"/>
              </w:rPr>
            </w:pPr>
            <w:r w:rsidRPr="00A02684">
              <w:rPr>
                <w:sz w:val="22"/>
                <w:szCs w:val="22"/>
              </w:rPr>
              <w:t>27,28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26,07</w:t>
            </w:r>
          </w:p>
        </w:tc>
        <w:tc>
          <w:tcPr>
            <w:tcW w:w="1180" w:type="pct"/>
            <w:shd w:val="clear" w:color="auto" w:fill="auto"/>
          </w:tcPr>
          <w:p w:rsidR="00192598" w:rsidRPr="00A02684" w:rsidRDefault="00192598" w:rsidP="00192598">
            <w:pPr>
              <w:jc w:val="center"/>
              <w:rPr>
                <w:sz w:val="22"/>
                <w:szCs w:val="22"/>
              </w:rPr>
            </w:pPr>
            <w:r w:rsidRPr="00A02684">
              <w:rPr>
                <w:sz w:val="22"/>
                <w:szCs w:val="22"/>
              </w:rPr>
              <w:t>26,07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1,21</w:t>
            </w:r>
          </w:p>
        </w:tc>
        <w:tc>
          <w:tcPr>
            <w:tcW w:w="1180" w:type="pct"/>
            <w:shd w:val="clear" w:color="auto" w:fill="auto"/>
          </w:tcPr>
          <w:p w:rsidR="00192598" w:rsidRPr="00A02684" w:rsidRDefault="00192598" w:rsidP="00192598">
            <w:pPr>
              <w:jc w:val="center"/>
              <w:rPr>
                <w:sz w:val="22"/>
                <w:szCs w:val="22"/>
              </w:rPr>
            </w:pPr>
            <w:r w:rsidRPr="00A02684">
              <w:rPr>
                <w:sz w:val="22"/>
                <w:szCs w:val="22"/>
              </w:rPr>
              <w:t>1,21</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1.2.25</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Малое Тешково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12,82</w:t>
            </w:r>
          </w:p>
        </w:tc>
        <w:tc>
          <w:tcPr>
            <w:tcW w:w="1180" w:type="pct"/>
            <w:shd w:val="clear" w:color="auto" w:fill="auto"/>
          </w:tcPr>
          <w:p w:rsidR="00192598" w:rsidRPr="00A02684" w:rsidRDefault="00192598" w:rsidP="00192598">
            <w:pPr>
              <w:jc w:val="center"/>
              <w:rPr>
                <w:sz w:val="22"/>
                <w:szCs w:val="22"/>
              </w:rPr>
            </w:pPr>
            <w:r w:rsidRPr="00A02684">
              <w:rPr>
                <w:sz w:val="22"/>
                <w:szCs w:val="22"/>
              </w:rPr>
              <w:t>12,82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11,90</w:t>
            </w:r>
          </w:p>
        </w:tc>
        <w:tc>
          <w:tcPr>
            <w:tcW w:w="1180" w:type="pct"/>
            <w:shd w:val="clear" w:color="auto" w:fill="auto"/>
          </w:tcPr>
          <w:p w:rsidR="00192598" w:rsidRPr="00A02684" w:rsidRDefault="00192598" w:rsidP="00192598">
            <w:pPr>
              <w:jc w:val="center"/>
              <w:rPr>
                <w:sz w:val="22"/>
                <w:szCs w:val="22"/>
              </w:rPr>
            </w:pPr>
            <w:r w:rsidRPr="00A02684">
              <w:rPr>
                <w:sz w:val="22"/>
                <w:szCs w:val="22"/>
              </w:rPr>
              <w:t>11,90</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0,92</w:t>
            </w:r>
          </w:p>
        </w:tc>
        <w:tc>
          <w:tcPr>
            <w:tcW w:w="1180" w:type="pct"/>
            <w:shd w:val="clear" w:color="auto" w:fill="auto"/>
          </w:tcPr>
          <w:p w:rsidR="00192598" w:rsidRPr="00A02684" w:rsidRDefault="00192598" w:rsidP="00192598">
            <w:pPr>
              <w:jc w:val="center"/>
              <w:rPr>
                <w:sz w:val="22"/>
                <w:szCs w:val="22"/>
              </w:rPr>
            </w:pPr>
            <w:r w:rsidRPr="00A02684">
              <w:rPr>
                <w:sz w:val="22"/>
                <w:szCs w:val="22"/>
              </w:rPr>
              <w:t>0,92</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1.2.26</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Марково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21,83</w:t>
            </w:r>
          </w:p>
        </w:tc>
        <w:tc>
          <w:tcPr>
            <w:tcW w:w="1180" w:type="pct"/>
            <w:shd w:val="clear" w:color="auto" w:fill="auto"/>
          </w:tcPr>
          <w:p w:rsidR="00192598" w:rsidRPr="00A02684" w:rsidRDefault="00192598" w:rsidP="00192598">
            <w:pPr>
              <w:jc w:val="center"/>
              <w:rPr>
                <w:sz w:val="22"/>
                <w:szCs w:val="22"/>
              </w:rPr>
            </w:pPr>
            <w:r w:rsidRPr="00A02684">
              <w:rPr>
                <w:sz w:val="22"/>
                <w:szCs w:val="22"/>
              </w:rPr>
              <w:t>21,83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21,83</w:t>
            </w:r>
          </w:p>
        </w:tc>
        <w:tc>
          <w:tcPr>
            <w:tcW w:w="1180" w:type="pct"/>
            <w:shd w:val="clear" w:color="auto" w:fill="auto"/>
          </w:tcPr>
          <w:p w:rsidR="00192598" w:rsidRPr="00A02684" w:rsidRDefault="00192598" w:rsidP="00192598">
            <w:pPr>
              <w:jc w:val="center"/>
              <w:rPr>
                <w:sz w:val="22"/>
                <w:szCs w:val="22"/>
              </w:rPr>
            </w:pPr>
            <w:r w:rsidRPr="00A02684">
              <w:rPr>
                <w:sz w:val="22"/>
                <w:szCs w:val="22"/>
              </w:rPr>
              <w:t>21,83</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1.2.27</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Местаново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28,71</w:t>
            </w:r>
          </w:p>
        </w:tc>
        <w:tc>
          <w:tcPr>
            <w:tcW w:w="1180" w:type="pct"/>
            <w:shd w:val="clear" w:color="auto" w:fill="auto"/>
          </w:tcPr>
          <w:p w:rsidR="00192598" w:rsidRPr="00A02684" w:rsidRDefault="00192598" w:rsidP="00192598">
            <w:pPr>
              <w:jc w:val="center"/>
              <w:rPr>
                <w:sz w:val="22"/>
                <w:szCs w:val="22"/>
              </w:rPr>
            </w:pPr>
            <w:r w:rsidRPr="00A02684">
              <w:rPr>
                <w:sz w:val="22"/>
                <w:szCs w:val="22"/>
              </w:rPr>
              <w:t>28,71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28,54</w:t>
            </w:r>
          </w:p>
        </w:tc>
        <w:tc>
          <w:tcPr>
            <w:tcW w:w="1180" w:type="pct"/>
            <w:shd w:val="clear" w:color="auto" w:fill="auto"/>
          </w:tcPr>
          <w:p w:rsidR="00192598" w:rsidRPr="00A02684" w:rsidRDefault="00192598" w:rsidP="00192598">
            <w:pPr>
              <w:jc w:val="center"/>
              <w:rPr>
                <w:sz w:val="22"/>
                <w:szCs w:val="22"/>
              </w:rPr>
            </w:pPr>
            <w:r w:rsidRPr="00A02684">
              <w:rPr>
                <w:sz w:val="22"/>
                <w:szCs w:val="22"/>
              </w:rPr>
              <w:t>28,54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0,17</w:t>
            </w:r>
          </w:p>
        </w:tc>
        <w:tc>
          <w:tcPr>
            <w:tcW w:w="1180" w:type="pct"/>
            <w:shd w:val="clear" w:color="auto" w:fill="auto"/>
          </w:tcPr>
          <w:p w:rsidR="00192598" w:rsidRPr="00A02684" w:rsidRDefault="00192598" w:rsidP="00192598">
            <w:pPr>
              <w:jc w:val="center"/>
              <w:rPr>
                <w:sz w:val="22"/>
                <w:szCs w:val="22"/>
              </w:rPr>
            </w:pPr>
            <w:r w:rsidRPr="00A02684">
              <w:rPr>
                <w:sz w:val="22"/>
                <w:szCs w:val="22"/>
              </w:rPr>
              <w:t>0,17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1.2.28</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Негодицы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21,60</w:t>
            </w:r>
          </w:p>
        </w:tc>
        <w:tc>
          <w:tcPr>
            <w:tcW w:w="1180" w:type="pct"/>
            <w:shd w:val="clear" w:color="auto" w:fill="auto"/>
          </w:tcPr>
          <w:p w:rsidR="00192598" w:rsidRPr="00A02684" w:rsidRDefault="00192598" w:rsidP="00192598">
            <w:pPr>
              <w:jc w:val="center"/>
              <w:rPr>
                <w:sz w:val="22"/>
                <w:szCs w:val="22"/>
              </w:rPr>
            </w:pPr>
            <w:r w:rsidRPr="00A02684">
              <w:rPr>
                <w:sz w:val="22"/>
                <w:szCs w:val="22"/>
              </w:rPr>
              <w:t>21,60</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20,78</w:t>
            </w:r>
          </w:p>
        </w:tc>
        <w:tc>
          <w:tcPr>
            <w:tcW w:w="1180" w:type="pct"/>
            <w:shd w:val="clear" w:color="auto" w:fill="auto"/>
          </w:tcPr>
          <w:p w:rsidR="00192598" w:rsidRPr="00A02684" w:rsidRDefault="00192598" w:rsidP="00192598">
            <w:pPr>
              <w:jc w:val="center"/>
              <w:rPr>
                <w:sz w:val="22"/>
                <w:szCs w:val="22"/>
              </w:rPr>
            </w:pPr>
            <w:r w:rsidRPr="00A02684">
              <w:rPr>
                <w:sz w:val="22"/>
                <w:szCs w:val="22"/>
              </w:rPr>
              <w:t>20,78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0,82</w:t>
            </w:r>
          </w:p>
        </w:tc>
        <w:tc>
          <w:tcPr>
            <w:tcW w:w="1180" w:type="pct"/>
            <w:shd w:val="clear" w:color="auto" w:fill="auto"/>
          </w:tcPr>
          <w:p w:rsidR="00192598" w:rsidRPr="00A02684" w:rsidRDefault="00192598" w:rsidP="00192598">
            <w:pPr>
              <w:jc w:val="center"/>
              <w:rPr>
                <w:sz w:val="22"/>
                <w:szCs w:val="22"/>
              </w:rPr>
            </w:pPr>
            <w:r w:rsidRPr="00A02684">
              <w:rPr>
                <w:sz w:val="22"/>
                <w:szCs w:val="22"/>
              </w:rPr>
              <w:t>0,82</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lastRenderedPageBreak/>
              <w:t>1.2.29</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Ославье</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44,20</w:t>
            </w:r>
          </w:p>
        </w:tc>
        <w:tc>
          <w:tcPr>
            <w:tcW w:w="1180" w:type="pct"/>
            <w:shd w:val="clear" w:color="auto" w:fill="auto"/>
          </w:tcPr>
          <w:p w:rsidR="00192598" w:rsidRPr="00A02684" w:rsidRDefault="00192598" w:rsidP="00192598">
            <w:pPr>
              <w:jc w:val="center"/>
              <w:rPr>
                <w:sz w:val="22"/>
                <w:szCs w:val="22"/>
              </w:rPr>
            </w:pPr>
            <w:r w:rsidRPr="00A02684">
              <w:rPr>
                <w:sz w:val="22"/>
                <w:szCs w:val="22"/>
              </w:rPr>
              <w:t>44,20</w:t>
            </w:r>
          </w:p>
        </w:tc>
      </w:tr>
      <w:tr w:rsidR="00192598" w:rsidRPr="00A02684" w:rsidTr="00632BF4">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40,4</w:t>
            </w:r>
          </w:p>
        </w:tc>
        <w:tc>
          <w:tcPr>
            <w:tcW w:w="1180" w:type="pct"/>
            <w:shd w:val="clear" w:color="auto" w:fill="auto"/>
          </w:tcPr>
          <w:p w:rsidR="00192598" w:rsidRPr="00A02684" w:rsidRDefault="00192598" w:rsidP="00192598">
            <w:pPr>
              <w:jc w:val="center"/>
              <w:rPr>
                <w:sz w:val="22"/>
                <w:szCs w:val="22"/>
              </w:rPr>
            </w:pPr>
            <w:r w:rsidRPr="00A02684">
              <w:rPr>
                <w:sz w:val="22"/>
                <w:szCs w:val="22"/>
              </w:rPr>
              <w:t>40,4</w:t>
            </w:r>
          </w:p>
        </w:tc>
      </w:tr>
      <w:tr w:rsidR="00192598" w:rsidRPr="00A02684" w:rsidTr="00632BF4">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кладбищ</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1,7</w:t>
            </w:r>
          </w:p>
        </w:tc>
        <w:tc>
          <w:tcPr>
            <w:tcW w:w="1180" w:type="pct"/>
            <w:shd w:val="clear" w:color="auto" w:fill="auto"/>
          </w:tcPr>
          <w:p w:rsidR="00192598" w:rsidRPr="00A02684" w:rsidRDefault="00192598" w:rsidP="00192598">
            <w:pPr>
              <w:jc w:val="center"/>
              <w:rPr>
                <w:sz w:val="22"/>
                <w:szCs w:val="22"/>
              </w:rPr>
            </w:pPr>
            <w:r w:rsidRPr="00A02684">
              <w:rPr>
                <w:sz w:val="22"/>
                <w:szCs w:val="22"/>
              </w:rPr>
              <w:t>1,7</w:t>
            </w:r>
          </w:p>
        </w:tc>
      </w:tr>
      <w:tr w:rsidR="00192598" w:rsidRPr="00A02684" w:rsidTr="00632BF4">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w:t>
            </w:r>
          </w:p>
        </w:tc>
        <w:tc>
          <w:tcPr>
            <w:tcW w:w="1180" w:type="pct"/>
            <w:shd w:val="clear" w:color="auto" w:fill="auto"/>
          </w:tcPr>
          <w:p w:rsidR="00192598" w:rsidRPr="00A02684" w:rsidRDefault="00192598" w:rsidP="00192598">
            <w:pPr>
              <w:jc w:val="center"/>
              <w:rPr>
                <w:sz w:val="22"/>
                <w:szCs w:val="22"/>
              </w:rPr>
            </w:pPr>
            <w:r w:rsidRPr="00A02684">
              <w:rPr>
                <w:sz w:val="22"/>
                <w:szCs w:val="22"/>
              </w:rPr>
              <w:t>2,1</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1.2.30</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Пежевицы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22,62</w:t>
            </w:r>
          </w:p>
        </w:tc>
        <w:tc>
          <w:tcPr>
            <w:tcW w:w="1180" w:type="pct"/>
            <w:shd w:val="clear" w:color="auto" w:fill="auto"/>
          </w:tcPr>
          <w:p w:rsidR="00192598" w:rsidRPr="00A02684" w:rsidRDefault="00192598" w:rsidP="00192598">
            <w:pPr>
              <w:jc w:val="center"/>
              <w:rPr>
                <w:sz w:val="22"/>
                <w:szCs w:val="22"/>
              </w:rPr>
            </w:pPr>
            <w:r w:rsidRPr="00A02684">
              <w:rPr>
                <w:sz w:val="22"/>
                <w:szCs w:val="22"/>
              </w:rPr>
              <w:t>22,62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21,45</w:t>
            </w:r>
          </w:p>
        </w:tc>
        <w:tc>
          <w:tcPr>
            <w:tcW w:w="1180" w:type="pct"/>
            <w:shd w:val="clear" w:color="auto" w:fill="auto"/>
          </w:tcPr>
          <w:p w:rsidR="00192598" w:rsidRPr="00A02684" w:rsidRDefault="00192598" w:rsidP="00192598">
            <w:pPr>
              <w:jc w:val="center"/>
              <w:rPr>
                <w:sz w:val="22"/>
                <w:szCs w:val="22"/>
              </w:rPr>
            </w:pPr>
            <w:r w:rsidRPr="00A02684">
              <w:rPr>
                <w:sz w:val="22"/>
                <w:szCs w:val="22"/>
              </w:rPr>
              <w:t>21,45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1,17</w:t>
            </w:r>
          </w:p>
        </w:tc>
        <w:tc>
          <w:tcPr>
            <w:tcW w:w="1180" w:type="pct"/>
            <w:shd w:val="clear" w:color="auto" w:fill="auto"/>
          </w:tcPr>
          <w:p w:rsidR="00192598" w:rsidRPr="00A02684" w:rsidRDefault="00192598" w:rsidP="00192598">
            <w:pPr>
              <w:jc w:val="center"/>
              <w:rPr>
                <w:sz w:val="22"/>
                <w:szCs w:val="22"/>
              </w:rPr>
            </w:pPr>
            <w:r w:rsidRPr="00A02684">
              <w:rPr>
                <w:sz w:val="22"/>
                <w:szCs w:val="22"/>
              </w:rPr>
              <w:t>1,17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1.2.31</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Поддубье</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22,48</w:t>
            </w:r>
          </w:p>
        </w:tc>
        <w:tc>
          <w:tcPr>
            <w:tcW w:w="1180" w:type="pct"/>
            <w:shd w:val="clear" w:color="auto" w:fill="auto"/>
          </w:tcPr>
          <w:p w:rsidR="00192598" w:rsidRPr="00A02684" w:rsidRDefault="00192598" w:rsidP="00192598">
            <w:pPr>
              <w:jc w:val="center"/>
              <w:rPr>
                <w:sz w:val="22"/>
                <w:szCs w:val="22"/>
              </w:rPr>
            </w:pPr>
            <w:r w:rsidRPr="00A02684">
              <w:rPr>
                <w:sz w:val="22"/>
                <w:szCs w:val="22"/>
              </w:rPr>
              <w:t>22,48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19,34</w:t>
            </w:r>
          </w:p>
        </w:tc>
        <w:tc>
          <w:tcPr>
            <w:tcW w:w="1180" w:type="pct"/>
            <w:shd w:val="clear" w:color="auto" w:fill="auto"/>
          </w:tcPr>
          <w:p w:rsidR="00192598" w:rsidRPr="00A02684" w:rsidRDefault="00192598" w:rsidP="00192598">
            <w:pPr>
              <w:jc w:val="center"/>
              <w:rPr>
                <w:sz w:val="22"/>
                <w:szCs w:val="22"/>
              </w:rPr>
            </w:pPr>
            <w:r w:rsidRPr="00A02684">
              <w:rPr>
                <w:sz w:val="22"/>
                <w:szCs w:val="22"/>
              </w:rPr>
              <w:t>19,34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0,81</w:t>
            </w:r>
          </w:p>
        </w:tc>
        <w:tc>
          <w:tcPr>
            <w:tcW w:w="1180" w:type="pct"/>
            <w:shd w:val="clear" w:color="auto" w:fill="auto"/>
          </w:tcPr>
          <w:p w:rsidR="00192598" w:rsidRPr="00A02684" w:rsidRDefault="00192598" w:rsidP="00192598">
            <w:pPr>
              <w:jc w:val="center"/>
              <w:rPr>
                <w:sz w:val="22"/>
                <w:szCs w:val="22"/>
              </w:rPr>
            </w:pPr>
            <w:r w:rsidRPr="00A02684">
              <w:rPr>
                <w:sz w:val="22"/>
                <w:szCs w:val="22"/>
              </w:rPr>
              <w:t>0,81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0,86</w:t>
            </w:r>
          </w:p>
        </w:tc>
        <w:tc>
          <w:tcPr>
            <w:tcW w:w="1180" w:type="pct"/>
            <w:shd w:val="clear" w:color="auto" w:fill="auto"/>
          </w:tcPr>
          <w:p w:rsidR="00192598" w:rsidRPr="00A02684" w:rsidRDefault="00192598" w:rsidP="00192598">
            <w:pPr>
              <w:jc w:val="center"/>
              <w:rPr>
                <w:sz w:val="22"/>
                <w:szCs w:val="22"/>
              </w:rPr>
            </w:pPr>
            <w:r w:rsidRPr="00A02684">
              <w:rPr>
                <w:sz w:val="22"/>
                <w:szCs w:val="22"/>
              </w:rPr>
              <w:t>0,86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0,31</w:t>
            </w:r>
          </w:p>
        </w:tc>
        <w:tc>
          <w:tcPr>
            <w:tcW w:w="1180" w:type="pct"/>
            <w:shd w:val="clear" w:color="auto" w:fill="auto"/>
          </w:tcPr>
          <w:p w:rsidR="00192598" w:rsidRPr="00A02684" w:rsidRDefault="00192598" w:rsidP="00192598">
            <w:pPr>
              <w:jc w:val="center"/>
              <w:rPr>
                <w:sz w:val="22"/>
                <w:szCs w:val="22"/>
              </w:rPr>
            </w:pPr>
            <w:r w:rsidRPr="00A02684">
              <w:rPr>
                <w:sz w:val="22"/>
                <w:szCs w:val="22"/>
              </w:rPr>
              <w:t>0,31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1,16</w:t>
            </w:r>
          </w:p>
        </w:tc>
        <w:tc>
          <w:tcPr>
            <w:tcW w:w="1180" w:type="pct"/>
            <w:shd w:val="clear" w:color="auto" w:fill="auto"/>
          </w:tcPr>
          <w:p w:rsidR="00192598" w:rsidRPr="00A02684" w:rsidRDefault="00192598" w:rsidP="00192598">
            <w:pPr>
              <w:jc w:val="center"/>
              <w:rPr>
                <w:sz w:val="22"/>
                <w:szCs w:val="22"/>
              </w:rPr>
            </w:pPr>
            <w:r w:rsidRPr="00A02684">
              <w:rPr>
                <w:sz w:val="22"/>
                <w:szCs w:val="22"/>
              </w:rPr>
              <w:t>1,16</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1.2.32</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Пружицы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34,15</w:t>
            </w:r>
          </w:p>
        </w:tc>
        <w:tc>
          <w:tcPr>
            <w:tcW w:w="1180" w:type="pct"/>
            <w:shd w:val="clear" w:color="auto" w:fill="auto"/>
          </w:tcPr>
          <w:p w:rsidR="00192598" w:rsidRPr="00A02684" w:rsidRDefault="00192598" w:rsidP="00192598">
            <w:pPr>
              <w:jc w:val="center"/>
              <w:rPr>
                <w:sz w:val="22"/>
                <w:szCs w:val="22"/>
              </w:rPr>
            </w:pPr>
            <w:r w:rsidRPr="00A02684">
              <w:rPr>
                <w:sz w:val="22"/>
                <w:szCs w:val="22"/>
              </w:rPr>
              <w:t>34,15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30,24</w:t>
            </w:r>
          </w:p>
        </w:tc>
        <w:tc>
          <w:tcPr>
            <w:tcW w:w="1180" w:type="pct"/>
            <w:shd w:val="clear" w:color="auto" w:fill="auto"/>
          </w:tcPr>
          <w:p w:rsidR="00192598" w:rsidRPr="00A02684" w:rsidRDefault="00192598" w:rsidP="00192598">
            <w:pPr>
              <w:jc w:val="center"/>
              <w:rPr>
                <w:sz w:val="22"/>
                <w:szCs w:val="22"/>
              </w:rPr>
            </w:pPr>
            <w:r w:rsidRPr="00A02684">
              <w:rPr>
                <w:sz w:val="22"/>
                <w:szCs w:val="22"/>
              </w:rPr>
              <w:t>30,24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3,91</w:t>
            </w:r>
          </w:p>
        </w:tc>
        <w:tc>
          <w:tcPr>
            <w:tcW w:w="1180" w:type="pct"/>
            <w:shd w:val="clear" w:color="auto" w:fill="auto"/>
          </w:tcPr>
          <w:p w:rsidR="00192598" w:rsidRPr="00A02684" w:rsidRDefault="00192598" w:rsidP="00192598">
            <w:pPr>
              <w:jc w:val="center"/>
              <w:rPr>
                <w:sz w:val="22"/>
                <w:szCs w:val="22"/>
              </w:rPr>
            </w:pPr>
            <w:r w:rsidRPr="00A02684">
              <w:rPr>
                <w:sz w:val="22"/>
                <w:szCs w:val="22"/>
              </w:rPr>
              <w:t>3,91</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1.2.33</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Радицы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42,14</w:t>
            </w:r>
          </w:p>
        </w:tc>
        <w:tc>
          <w:tcPr>
            <w:tcW w:w="1180" w:type="pct"/>
            <w:shd w:val="clear" w:color="auto" w:fill="auto"/>
          </w:tcPr>
          <w:p w:rsidR="00192598" w:rsidRPr="00A02684" w:rsidRDefault="00192598" w:rsidP="00192598">
            <w:pPr>
              <w:jc w:val="center"/>
              <w:rPr>
                <w:sz w:val="22"/>
                <w:szCs w:val="22"/>
              </w:rPr>
            </w:pPr>
            <w:r w:rsidRPr="00A02684">
              <w:rPr>
                <w:sz w:val="22"/>
                <w:szCs w:val="22"/>
              </w:rPr>
              <w:t>42,14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32,19</w:t>
            </w:r>
          </w:p>
        </w:tc>
        <w:tc>
          <w:tcPr>
            <w:tcW w:w="1180" w:type="pct"/>
            <w:shd w:val="clear" w:color="auto" w:fill="auto"/>
          </w:tcPr>
          <w:p w:rsidR="00192598" w:rsidRPr="00A02684" w:rsidRDefault="00192598" w:rsidP="00192598">
            <w:pPr>
              <w:jc w:val="center"/>
              <w:rPr>
                <w:sz w:val="22"/>
                <w:szCs w:val="22"/>
              </w:rPr>
            </w:pPr>
            <w:r w:rsidRPr="00A02684">
              <w:rPr>
                <w:sz w:val="22"/>
                <w:szCs w:val="22"/>
              </w:rPr>
              <w:t>32,19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9,95</w:t>
            </w:r>
          </w:p>
        </w:tc>
        <w:tc>
          <w:tcPr>
            <w:tcW w:w="1180" w:type="pct"/>
            <w:shd w:val="clear" w:color="auto" w:fill="auto"/>
          </w:tcPr>
          <w:p w:rsidR="00192598" w:rsidRPr="00A02684" w:rsidRDefault="00192598" w:rsidP="00192598">
            <w:pPr>
              <w:jc w:val="center"/>
              <w:rPr>
                <w:sz w:val="22"/>
                <w:szCs w:val="22"/>
              </w:rPr>
            </w:pPr>
            <w:r w:rsidRPr="00A02684">
              <w:rPr>
                <w:sz w:val="22"/>
                <w:szCs w:val="22"/>
              </w:rPr>
              <w:t>9,95</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1.2.34</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Рекково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23,68</w:t>
            </w:r>
          </w:p>
        </w:tc>
        <w:tc>
          <w:tcPr>
            <w:tcW w:w="1180" w:type="pct"/>
            <w:shd w:val="clear" w:color="auto" w:fill="auto"/>
          </w:tcPr>
          <w:p w:rsidR="00192598" w:rsidRPr="00A02684" w:rsidRDefault="00192598" w:rsidP="00192598">
            <w:pPr>
              <w:jc w:val="center"/>
              <w:rPr>
                <w:sz w:val="22"/>
                <w:szCs w:val="22"/>
              </w:rPr>
            </w:pPr>
            <w:r w:rsidRPr="00A02684">
              <w:rPr>
                <w:sz w:val="22"/>
                <w:szCs w:val="22"/>
              </w:rPr>
              <w:t>23,68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22,47</w:t>
            </w:r>
          </w:p>
        </w:tc>
        <w:tc>
          <w:tcPr>
            <w:tcW w:w="1180" w:type="pct"/>
            <w:shd w:val="clear" w:color="auto" w:fill="auto"/>
          </w:tcPr>
          <w:p w:rsidR="00192598" w:rsidRPr="00A02684" w:rsidRDefault="00192598" w:rsidP="00192598">
            <w:pPr>
              <w:jc w:val="center"/>
              <w:rPr>
                <w:sz w:val="22"/>
                <w:szCs w:val="22"/>
              </w:rPr>
            </w:pPr>
            <w:r w:rsidRPr="00A02684">
              <w:rPr>
                <w:sz w:val="22"/>
                <w:szCs w:val="22"/>
              </w:rPr>
              <w:t>22,47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1,21</w:t>
            </w:r>
          </w:p>
        </w:tc>
        <w:tc>
          <w:tcPr>
            <w:tcW w:w="1180" w:type="pct"/>
            <w:shd w:val="clear" w:color="auto" w:fill="auto"/>
          </w:tcPr>
          <w:p w:rsidR="00192598" w:rsidRPr="00A02684" w:rsidRDefault="00192598" w:rsidP="00192598">
            <w:pPr>
              <w:jc w:val="center"/>
              <w:rPr>
                <w:sz w:val="22"/>
                <w:szCs w:val="22"/>
              </w:rPr>
            </w:pPr>
            <w:r w:rsidRPr="00A02684">
              <w:rPr>
                <w:sz w:val="22"/>
                <w:szCs w:val="22"/>
              </w:rPr>
              <w:t>1,21</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1.2.35</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Рукулицы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24,53</w:t>
            </w:r>
          </w:p>
        </w:tc>
        <w:tc>
          <w:tcPr>
            <w:tcW w:w="1180" w:type="pct"/>
            <w:shd w:val="clear" w:color="auto" w:fill="auto"/>
          </w:tcPr>
          <w:p w:rsidR="00192598" w:rsidRPr="00A02684" w:rsidRDefault="00192598" w:rsidP="00192598">
            <w:pPr>
              <w:jc w:val="center"/>
              <w:rPr>
                <w:sz w:val="22"/>
                <w:szCs w:val="22"/>
              </w:rPr>
            </w:pPr>
            <w:r w:rsidRPr="00A02684">
              <w:rPr>
                <w:sz w:val="22"/>
                <w:szCs w:val="22"/>
              </w:rPr>
              <w:t>24,53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23,17</w:t>
            </w:r>
          </w:p>
        </w:tc>
        <w:tc>
          <w:tcPr>
            <w:tcW w:w="1180" w:type="pct"/>
            <w:shd w:val="clear" w:color="auto" w:fill="auto"/>
          </w:tcPr>
          <w:p w:rsidR="00192598" w:rsidRPr="00A02684" w:rsidRDefault="00192598" w:rsidP="00192598">
            <w:pPr>
              <w:jc w:val="center"/>
              <w:rPr>
                <w:sz w:val="22"/>
                <w:szCs w:val="22"/>
              </w:rPr>
            </w:pPr>
            <w:r w:rsidRPr="00A02684">
              <w:rPr>
                <w:sz w:val="22"/>
                <w:szCs w:val="22"/>
              </w:rPr>
              <w:t>23,17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0,21</w:t>
            </w:r>
          </w:p>
        </w:tc>
        <w:tc>
          <w:tcPr>
            <w:tcW w:w="1180" w:type="pct"/>
            <w:shd w:val="clear" w:color="auto" w:fill="auto"/>
          </w:tcPr>
          <w:p w:rsidR="00192598" w:rsidRPr="00A02684" w:rsidRDefault="00192598" w:rsidP="00192598">
            <w:pPr>
              <w:jc w:val="center"/>
              <w:rPr>
                <w:sz w:val="22"/>
                <w:szCs w:val="22"/>
              </w:rPr>
            </w:pPr>
            <w:r w:rsidRPr="00A02684">
              <w:rPr>
                <w:sz w:val="22"/>
                <w:szCs w:val="22"/>
              </w:rPr>
              <w:t>0,21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0,48</w:t>
            </w:r>
          </w:p>
        </w:tc>
        <w:tc>
          <w:tcPr>
            <w:tcW w:w="1180" w:type="pct"/>
            <w:shd w:val="clear" w:color="auto" w:fill="auto"/>
          </w:tcPr>
          <w:p w:rsidR="00192598" w:rsidRPr="00A02684" w:rsidRDefault="00192598" w:rsidP="00192598">
            <w:pPr>
              <w:jc w:val="center"/>
              <w:rPr>
                <w:sz w:val="22"/>
                <w:szCs w:val="22"/>
              </w:rPr>
            </w:pPr>
            <w:r w:rsidRPr="00A02684">
              <w:rPr>
                <w:sz w:val="22"/>
                <w:szCs w:val="22"/>
              </w:rPr>
              <w:t>0,48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0,67</w:t>
            </w:r>
          </w:p>
        </w:tc>
        <w:tc>
          <w:tcPr>
            <w:tcW w:w="1180" w:type="pct"/>
            <w:shd w:val="clear" w:color="auto" w:fill="auto"/>
          </w:tcPr>
          <w:p w:rsidR="00192598" w:rsidRPr="00A02684" w:rsidRDefault="00192598" w:rsidP="00192598">
            <w:pPr>
              <w:jc w:val="center"/>
              <w:rPr>
                <w:sz w:val="22"/>
                <w:szCs w:val="22"/>
              </w:rPr>
            </w:pPr>
            <w:r w:rsidRPr="00A02684">
              <w:rPr>
                <w:sz w:val="22"/>
                <w:szCs w:val="22"/>
              </w:rPr>
              <w:t>0,67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1.2.36</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Русское Брызгово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38,03</w:t>
            </w:r>
          </w:p>
        </w:tc>
        <w:tc>
          <w:tcPr>
            <w:tcW w:w="1180" w:type="pct"/>
            <w:shd w:val="clear" w:color="auto" w:fill="auto"/>
          </w:tcPr>
          <w:p w:rsidR="00192598" w:rsidRPr="00A02684" w:rsidRDefault="00192598" w:rsidP="00192598">
            <w:pPr>
              <w:jc w:val="center"/>
              <w:rPr>
                <w:sz w:val="22"/>
                <w:szCs w:val="22"/>
              </w:rPr>
            </w:pPr>
            <w:r w:rsidRPr="00A02684">
              <w:rPr>
                <w:sz w:val="22"/>
                <w:szCs w:val="22"/>
              </w:rPr>
              <w:t>38,03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38,03</w:t>
            </w:r>
          </w:p>
        </w:tc>
        <w:tc>
          <w:tcPr>
            <w:tcW w:w="1180" w:type="pct"/>
            <w:shd w:val="clear" w:color="auto" w:fill="auto"/>
          </w:tcPr>
          <w:p w:rsidR="00192598" w:rsidRPr="00A02684" w:rsidRDefault="00192598" w:rsidP="00192598">
            <w:pPr>
              <w:jc w:val="center"/>
              <w:rPr>
                <w:sz w:val="22"/>
                <w:szCs w:val="22"/>
              </w:rPr>
            </w:pPr>
            <w:r w:rsidRPr="00A02684">
              <w:rPr>
                <w:sz w:val="22"/>
                <w:szCs w:val="22"/>
              </w:rPr>
              <w:t>38,03</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1.2.37</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Синковицы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114,50</w:t>
            </w:r>
          </w:p>
        </w:tc>
        <w:tc>
          <w:tcPr>
            <w:tcW w:w="1180" w:type="pct"/>
            <w:shd w:val="clear" w:color="auto" w:fill="auto"/>
          </w:tcPr>
          <w:p w:rsidR="00192598" w:rsidRPr="00A02684" w:rsidRDefault="00192598" w:rsidP="00192598">
            <w:pPr>
              <w:jc w:val="center"/>
              <w:rPr>
                <w:sz w:val="22"/>
                <w:szCs w:val="22"/>
              </w:rPr>
            </w:pPr>
            <w:r w:rsidRPr="00A02684">
              <w:rPr>
                <w:sz w:val="22"/>
                <w:szCs w:val="22"/>
              </w:rPr>
              <w:t>114,50</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107,85</w:t>
            </w:r>
          </w:p>
        </w:tc>
        <w:tc>
          <w:tcPr>
            <w:tcW w:w="1180" w:type="pct"/>
            <w:shd w:val="clear" w:color="auto" w:fill="auto"/>
          </w:tcPr>
          <w:p w:rsidR="00192598" w:rsidRPr="00A02684" w:rsidRDefault="00192598" w:rsidP="00192598">
            <w:pPr>
              <w:jc w:val="center"/>
              <w:rPr>
                <w:sz w:val="22"/>
                <w:szCs w:val="22"/>
              </w:rPr>
            </w:pPr>
            <w:r w:rsidRPr="00A02684">
              <w:rPr>
                <w:sz w:val="22"/>
                <w:szCs w:val="22"/>
              </w:rPr>
              <w:t>107,85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5,76</w:t>
            </w:r>
          </w:p>
        </w:tc>
        <w:tc>
          <w:tcPr>
            <w:tcW w:w="1180" w:type="pct"/>
            <w:shd w:val="clear" w:color="auto" w:fill="auto"/>
          </w:tcPr>
          <w:p w:rsidR="00192598" w:rsidRPr="00A02684" w:rsidRDefault="00192598" w:rsidP="00192598">
            <w:pPr>
              <w:jc w:val="center"/>
              <w:rPr>
                <w:sz w:val="22"/>
                <w:szCs w:val="22"/>
              </w:rPr>
            </w:pPr>
            <w:r w:rsidRPr="00A02684">
              <w:rPr>
                <w:sz w:val="22"/>
                <w:szCs w:val="22"/>
              </w:rPr>
              <w:t>5,76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0,89</w:t>
            </w:r>
          </w:p>
        </w:tc>
        <w:tc>
          <w:tcPr>
            <w:tcW w:w="1180" w:type="pct"/>
            <w:shd w:val="clear" w:color="auto" w:fill="auto"/>
          </w:tcPr>
          <w:p w:rsidR="00192598" w:rsidRPr="00A02684" w:rsidRDefault="00192598" w:rsidP="00192598">
            <w:pPr>
              <w:jc w:val="center"/>
              <w:rPr>
                <w:sz w:val="22"/>
                <w:szCs w:val="22"/>
              </w:rPr>
            </w:pPr>
            <w:r w:rsidRPr="00A02684">
              <w:rPr>
                <w:sz w:val="22"/>
                <w:szCs w:val="22"/>
              </w:rPr>
              <w:t>0,89</w:t>
            </w:r>
          </w:p>
        </w:tc>
      </w:tr>
      <w:tr w:rsidR="00192598" w:rsidRPr="00A02684" w:rsidTr="00A3609E">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1.2.38</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Смёдово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77,56</w:t>
            </w:r>
          </w:p>
        </w:tc>
        <w:tc>
          <w:tcPr>
            <w:tcW w:w="1180" w:type="pct"/>
            <w:shd w:val="clear" w:color="auto" w:fill="auto"/>
          </w:tcPr>
          <w:p w:rsidR="00192598" w:rsidRPr="00A02684" w:rsidRDefault="00192598" w:rsidP="00192598">
            <w:pPr>
              <w:jc w:val="center"/>
              <w:rPr>
                <w:sz w:val="22"/>
                <w:szCs w:val="22"/>
              </w:rPr>
            </w:pPr>
            <w:r w:rsidRPr="00A02684">
              <w:rPr>
                <w:sz w:val="22"/>
                <w:szCs w:val="22"/>
              </w:rPr>
              <w:t>30,09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75,10</w:t>
            </w:r>
          </w:p>
        </w:tc>
        <w:tc>
          <w:tcPr>
            <w:tcW w:w="1180" w:type="pct"/>
            <w:shd w:val="clear" w:color="auto" w:fill="auto"/>
          </w:tcPr>
          <w:p w:rsidR="00192598" w:rsidRPr="00A02684" w:rsidRDefault="00192598" w:rsidP="00192598">
            <w:pPr>
              <w:jc w:val="center"/>
              <w:rPr>
                <w:sz w:val="22"/>
                <w:szCs w:val="22"/>
              </w:rPr>
            </w:pPr>
            <w:r w:rsidRPr="00A02684">
              <w:rPr>
                <w:sz w:val="22"/>
                <w:szCs w:val="22"/>
              </w:rPr>
              <w:t>27,63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2,46</w:t>
            </w:r>
          </w:p>
        </w:tc>
        <w:tc>
          <w:tcPr>
            <w:tcW w:w="1180" w:type="pct"/>
            <w:shd w:val="clear" w:color="auto" w:fill="auto"/>
          </w:tcPr>
          <w:p w:rsidR="00192598" w:rsidRPr="00A02684" w:rsidRDefault="00192598" w:rsidP="00192598">
            <w:pPr>
              <w:jc w:val="center"/>
              <w:rPr>
                <w:sz w:val="22"/>
                <w:szCs w:val="22"/>
              </w:rPr>
            </w:pPr>
            <w:r w:rsidRPr="00A02684">
              <w:rPr>
                <w:sz w:val="22"/>
                <w:szCs w:val="22"/>
              </w:rPr>
              <w:t>2,46</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1.2.39</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Старые Бегуницы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59,91</w:t>
            </w:r>
          </w:p>
        </w:tc>
        <w:tc>
          <w:tcPr>
            <w:tcW w:w="1180" w:type="pct"/>
            <w:shd w:val="clear" w:color="auto" w:fill="auto"/>
          </w:tcPr>
          <w:p w:rsidR="00192598" w:rsidRPr="00A02684" w:rsidRDefault="00192598" w:rsidP="00192598">
            <w:pPr>
              <w:jc w:val="center"/>
              <w:rPr>
                <w:sz w:val="22"/>
                <w:szCs w:val="22"/>
              </w:rPr>
            </w:pPr>
            <w:r w:rsidRPr="00A02684">
              <w:rPr>
                <w:sz w:val="22"/>
                <w:szCs w:val="22"/>
              </w:rPr>
              <w:t>59,91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53,93</w:t>
            </w:r>
          </w:p>
        </w:tc>
        <w:tc>
          <w:tcPr>
            <w:tcW w:w="1180" w:type="pct"/>
            <w:shd w:val="clear" w:color="auto" w:fill="auto"/>
          </w:tcPr>
          <w:p w:rsidR="00192598" w:rsidRPr="00A02684" w:rsidRDefault="00192598" w:rsidP="00192598">
            <w:pPr>
              <w:jc w:val="center"/>
              <w:rPr>
                <w:sz w:val="22"/>
                <w:szCs w:val="22"/>
              </w:rPr>
            </w:pPr>
            <w:r w:rsidRPr="00A02684">
              <w:rPr>
                <w:sz w:val="22"/>
                <w:szCs w:val="22"/>
              </w:rPr>
              <w:t>53,93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кладбищ</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1,17</w:t>
            </w:r>
          </w:p>
        </w:tc>
        <w:tc>
          <w:tcPr>
            <w:tcW w:w="1180" w:type="pct"/>
            <w:shd w:val="clear" w:color="auto" w:fill="auto"/>
          </w:tcPr>
          <w:p w:rsidR="00192598" w:rsidRPr="00A02684" w:rsidRDefault="00192598" w:rsidP="00192598">
            <w:pPr>
              <w:jc w:val="center"/>
              <w:rPr>
                <w:sz w:val="22"/>
                <w:szCs w:val="22"/>
              </w:rPr>
            </w:pPr>
            <w:r w:rsidRPr="00A02684">
              <w:rPr>
                <w:sz w:val="22"/>
                <w:szCs w:val="22"/>
              </w:rPr>
              <w:t>1,17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0,94</w:t>
            </w:r>
          </w:p>
        </w:tc>
        <w:tc>
          <w:tcPr>
            <w:tcW w:w="1180" w:type="pct"/>
            <w:shd w:val="clear" w:color="auto" w:fill="auto"/>
          </w:tcPr>
          <w:p w:rsidR="00192598" w:rsidRPr="00A02684" w:rsidRDefault="00192598" w:rsidP="00192598">
            <w:pPr>
              <w:jc w:val="center"/>
              <w:rPr>
                <w:sz w:val="22"/>
                <w:szCs w:val="22"/>
              </w:rPr>
            </w:pPr>
            <w:r w:rsidRPr="00A02684">
              <w:rPr>
                <w:sz w:val="22"/>
                <w:szCs w:val="22"/>
              </w:rPr>
              <w:t>0,94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0,51</w:t>
            </w:r>
          </w:p>
        </w:tc>
        <w:tc>
          <w:tcPr>
            <w:tcW w:w="1180" w:type="pct"/>
            <w:shd w:val="clear" w:color="auto" w:fill="auto"/>
          </w:tcPr>
          <w:p w:rsidR="00192598" w:rsidRPr="00A02684" w:rsidRDefault="00192598" w:rsidP="00192598">
            <w:pPr>
              <w:jc w:val="center"/>
              <w:rPr>
                <w:sz w:val="22"/>
                <w:szCs w:val="22"/>
              </w:rPr>
            </w:pPr>
            <w:r w:rsidRPr="00A02684">
              <w:rPr>
                <w:sz w:val="22"/>
                <w:szCs w:val="22"/>
              </w:rPr>
              <w:t>0,51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специализированной общественной застройки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1,99</w:t>
            </w:r>
          </w:p>
        </w:tc>
        <w:tc>
          <w:tcPr>
            <w:tcW w:w="1180" w:type="pct"/>
            <w:shd w:val="clear" w:color="auto" w:fill="auto"/>
          </w:tcPr>
          <w:p w:rsidR="00192598" w:rsidRPr="00A02684" w:rsidRDefault="00192598" w:rsidP="00192598">
            <w:pPr>
              <w:jc w:val="center"/>
              <w:rPr>
                <w:sz w:val="22"/>
                <w:szCs w:val="22"/>
              </w:rPr>
            </w:pPr>
            <w:r w:rsidRPr="00A02684">
              <w:rPr>
                <w:sz w:val="22"/>
                <w:szCs w:val="22"/>
              </w:rPr>
              <w:t>1,99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1,37</w:t>
            </w:r>
          </w:p>
        </w:tc>
        <w:tc>
          <w:tcPr>
            <w:tcW w:w="1180" w:type="pct"/>
            <w:shd w:val="clear" w:color="auto" w:fill="auto"/>
          </w:tcPr>
          <w:p w:rsidR="00192598" w:rsidRPr="00A02684" w:rsidRDefault="00192598" w:rsidP="00192598">
            <w:pPr>
              <w:jc w:val="center"/>
              <w:rPr>
                <w:sz w:val="22"/>
                <w:szCs w:val="22"/>
              </w:rPr>
            </w:pPr>
            <w:r w:rsidRPr="00A02684">
              <w:rPr>
                <w:sz w:val="22"/>
                <w:szCs w:val="22"/>
              </w:rPr>
              <w:t>1,37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1.2.40</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Стойгино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23,30</w:t>
            </w:r>
          </w:p>
        </w:tc>
        <w:tc>
          <w:tcPr>
            <w:tcW w:w="1180" w:type="pct"/>
            <w:shd w:val="clear" w:color="auto" w:fill="auto"/>
          </w:tcPr>
          <w:p w:rsidR="00192598" w:rsidRPr="00A02684" w:rsidRDefault="00192598" w:rsidP="00192598">
            <w:pPr>
              <w:jc w:val="center"/>
              <w:rPr>
                <w:sz w:val="22"/>
                <w:szCs w:val="22"/>
              </w:rPr>
            </w:pPr>
            <w:r w:rsidRPr="00A02684">
              <w:rPr>
                <w:sz w:val="22"/>
                <w:szCs w:val="22"/>
              </w:rPr>
              <w:t>4,67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23,30</w:t>
            </w:r>
          </w:p>
        </w:tc>
        <w:tc>
          <w:tcPr>
            <w:tcW w:w="1180" w:type="pct"/>
            <w:shd w:val="clear" w:color="auto" w:fill="auto"/>
          </w:tcPr>
          <w:p w:rsidR="00192598" w:rsidRPr="00A02684" w:rsidRDefault="00192598" w:rsidP="00192598">
            <w:pPr>
              <w:jc w:val="center"/>
              <w:rPr>
                <w:sz w:val="22"/>
                <w:szCs w:val="22"/>
              </w:rPr>
            </w:pPr>
            <w:r w:rsidRPr="00A02684">
              <w:rPr>
                <w:sz w:val="22"/>
                <w:szCs w:val="22"/>
              </w:rPr>
              <w:t>4,67</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1.2.41</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Татьянино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16,22</w:t>
            </w:r>
          </w:p>
        </w:tc>
        <w:tc>
          <w:tcPr>
            <w:tcW w:w="1180" w:type="pct"/>
            <w:shd w:val="clear" w:color="auto" w:fill="auto"/>
          </w:tcPr>
          <w:p w:rsidR="00192598" w:rsidRPr="00A02684" w:rsidRDefault="00192598" w:rsidP="00192598">
            <w:pPr>
              <w:jc w:val="center"/>
              <w:rPr>
                <w:sz w:val="22"/>
                <w:szCs w:val="22"/>
              </w:rPr>
            </w:pPr>
            <w:r w:rsidRPr="00A02684">
              <w:rPr>
                <w:sz w:val="22"/>
                <w:szCs w:val="22"/>
              </w:rPr>
              <w:t>16,22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9,87</w:t>
            </w:r>
          </w:p>
        </w:tc>
        <w:tc>
          <w:tcPr>
            <w:tcW w:w="1180" w:type="pct"/>
            <w:shd w:val="clear" w:color="auto" w:fill="auto"/>
          </w:tcPr>
          <w:p w:rsidR="00192598" w:rsidRPr="00A02684" w:rsidRDefault="00192598" w:rsidP="00192598">
            <w:pPr>
              <w:jc w:val="center"/>
              <w:rPr>
                <w:sz w:val="22"/>
                <w:szCs w:val="22"/>
              </w:rPr>
            </w:pPr>
            <w:r w:rsidRPr="00A02684">
              <w:rPr>
                <w:sz w:val="22"/>
                <w:szCs w:val="22"/>
              </w:rPr>
              <w:t>9,87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 xml:space="preserve">Зона застройки малоэтажными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0,15</w:t>
            </w:r>
          </w:p>
        </w:tc>
        <w:tc>
          <w:tcPr>
            <w:tcW w:w="1180" w:type="pct"/>
            <w:shd w:val="clear" w:color="auto" w:fill="auto"/>
          </w:tcPr>
          <w:p w:rsidR="00192598" w:rsidRPr="00A02684" w:rsidRDefault="00192598" w:rsidP="00192598">
            <w:pPr>
              <w:jc w:val="center"/>
              <w:rPr>
                <w:sz w:val="22"/>
                <w:szCs w:val="22"/>
              </w:rPr>
            </w:pPr>
            <w:r w:rsidRPr="00A02684">
              <w:rPr>
                <w:sz w:val="22"/>
                <w:szCs w:val="22"/>
              </w:rPr>
              <w:t>0,15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5,18</w:t>
            </w:r>
          </w:p>
        </w:tc>
        <w:tc>
          <w:tcPr>
            <w:tcW w:w="1180" w:type="pct"/>
            <w:shd w:val="clear" w:color="auto" w:fill="auto"/>
          </w:tcPr>
          <w:p w:rsidR="00192598" w:rsidRPr="00A02684" w:rsidRDefault="00192598" w:rsidP="00192598">
            <w:pPr>
              <w:jc w:val="center"/>
              <w:rPr>
                <w:sz w:val="22"/>
                <w:szCs w:val="22"/>
              </w:rPr>
            </w:pPr>
            <w:r w:rsidRPr="00A02684">
              <w:rPr>
                <w:sz w:val="22"/>
                <w:szCs w:val="22"/>
              </w:rPr>
              <w:t>5,18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0,17</w:t>
            </w:r>
          </w:p>
        </w:tc>
        <w:tc>
          <w:tcPr>
            <w:tcW w:w="1180" w:type="pct"/>
            <w:shd w:val="clear" w:color="auto" w:fill="auto"/>
          </w:tcPr>
          <w:p w:rsidR="00192598" w:rsidRPr="00A02684" w:rsidRDefault="00192598" w:rsidP="00192598">
            <w:pPr>
              <w:jc w:val="center"/>
              <w:rPr>
                <w:sz w:val="22"/>
                <w:szCs w:val="22"/>
              </w:rPr>
            </w:pPr>
            <w:r w:rsidRPr="00A02684">
              <w:rPr>
                <w:sz w:val="22"/>
                <w:szCs w:val="22"/>
              </w:rPr>
              <w:t>0,17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0,85</w:t>
            </w:r>
          </w:p>
        </w:tc>
        <w:tc>
          <w:tcPr>
            <w:tcW w:w="1180" w:type="pct"/>
            <w:shd w:val="clear" w:color="auto" w:fill="auto"/>
          </w:tcPr>
          <w:p w:rsidR="00192598" w:rsidRPr="00A02684" w:rsidRDefault="00192598" w:rsidP="00192598">
            <w:pPr>
              <w:jc w:val="center"/>
              <w:rPr>
                <w:sz w:val="22"/>
                <w:szCs w:val="22"/>
              </w:rPr>
            </w:pPr>
            <w:r w:rsidRPr="00A02684">
              <w:rPr>
                <w:sz w:val="22"/>
                <w:szCs w:val="22"/>
              </w:rPr>
              <w:t>0,85</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1.2.42</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Теглицы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33,09</w:t>
            </w:r>
          </w:p>
        </w:tc>
        <w:tc>
          <w:tcPr>
            <w:tcW w:w="1180" w:type="pct"/>
            <w:shd w:val="clear" w:color="auto" w:fill="auto"/>
          </w:tcPr>
          <w:p w:rsidR="00192598" w:rsidRPr="00A02684" w:rsidRDefault="00192598" w:rsidP="00192598">
            <w:pPr>
              <w:jc w:val="center"/>
              <w:rPr>
                <w:sz w:val="22"/>
                <w:szCs w:val="22"/>
              </w:rPr>
            </w:pPr>
            <w:r w:rsidRPr="00A02684">
              <w:rPr>
                <w:sz w:val="22"/>
                <w:szCs w:val="22"/>
              </w:rPr>
              <w:t>33,09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33,09</w:t>
            </w:r>
          </w:p>
        </w:tc>
        <w:tc>
          <w:tcPr>
            <w:tcW w:w="1180" w:type="pct"/>
            <w:shd w:val="clear" w:color="auto" w:fill="auto"/>
          </w:tcPr>
          <w:p w:rsidR="00192598" w:rsidRPr="00A02684" w:rsidRDefault="00192598" w:rsidP="00192598">
            <w:pPr>
              <w:jc w:val="center"/>
              <w:rPr>
                <w:sz w:val="22"/>
                <w:szCs w:val="22"/>
              </w:rPr>
            </w:pPr>
            <w:r w:rsidRPr="00A02684">
              <w:rPr>
                <w:sz w:val="22"/>
                <w:szCs w:val="22"/>
              </w:rPr>
              <w:t>33,09</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1.2.43</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Терпилицы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146,20</w:t>
            </w:r>
          </w:p>
        </w:tc>
        <w:tc>
          <w:tcPr>
            <w:tcW w:w="1180" w:type="pct"/>
            <w:shd w:val="clear" w:color="auto" w:fill="auto"/>
          </w:tcPr>
          <w:p w:rsidR="00192598" w:rsidRPr="00A02684" w:rsidRDefault="00192598" w:rsidP="00192598">
            <w:pPr>
              <w:jc w:val="center"/>
              <w:rPr>
                <w:sz w:val="22"/>
                <w:szCs w:val="22"/>
              </w:rPr>
            </w:pPr>
            <w:r w:rsidRPr="00A02684">
              <w:rPr>
                <w:sz w:val="22"/>
                <w:szCs w:val="22"/>
              </w:rPr>
              <w:t>146,20</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58,4</w:t>
            </w:r>
          </w:p>
        </w:tc>
        <w:tc>
          <w:tcPr>
            <w:tcW w:w="1180" w:type="pct"/>
            <w:shd w:val="clear" w:color="auto" w:fill="auto"/>
          </w:tcPr>
          <w:p w:rsidR="00192598" w:rsidRPr="00A02684" w:rsidRDefault="00192598" w:rsidP="00192598">
            <w:pPr>
              <w:jc w:val="center"/>
              <w:rPr>
                <w:sz w:val="22"/>
                <w:szCs w:val="22"/>
              </w:rPr>
            </w:pPr>
            <w:r w:rsidRPr="00A02684">
              <w:rPr>
                <w:sz w:val="22"/>
                <w:szCs w:val="22"/>
              </w:rPr>
              <w:t>58,4</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 xml:space="preserve">Зона застройки малоэтажными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1,11</w:t>
            </w:r>
          </w:p>
        </w:tc>
        <w:tc>
          <w:tcPr>
            <w:tcW w:w="1180" w:type="pct"/>
            <w:shd w:val="clear" w:color="auto" w:fill="auto"/>
          </w:tcPr>
          <w:p w:rsidR="00192598" w:rsidRPr="00A02684" w:rsidRDefault="00192598" w:rsidP="00192598">
            <w:pPr>
              <w:jc w:val="center"/>
              <w:rPr>
                <w:sz w:val="22"/>
                <w:szCs w:val="22"/>
              </w:rPr>
            </w:pPr>
            <w:r w:rsidRPr="00A02684">
              <w:rPr>
                <w:sz w:val="22"/>
                <w:szCs w:val="22"/>
              </w:rPr>
              <w:t>1,11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 xml:space="preserve">Зона застройки среднеэтажными жилыми домами </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2,16</w:t>
            </w:r>
          </w:p>
        </w:tc>
        <w:tc>
          <w:tcPr>
            <w:tcW w:w="1180" w:type="pct"/>
            <w:shd w:val="clear" w:color="auto" w:fill="auto"/>
          </w:tcPr>
          <w:p w:rsidR="00192598" w:rsidRPr="00A02684" w:rsidRDefault="00192598" w:rsidP="00192598">
            <w:pPr>
              <w:jc w:val="center"/>
              <w:rPr>
                <w:sz w:val="22"/>
                <w:szCs w:val="22"/>
              </w:rPr>
            </w:pPr>
            <w:r w:rsidRPr="00A02684">
              <w:rPr>
                <w:sz w:val="22"/>
                <w:szCs w:val="22"/>
              </w:rPr>
              <w:t>2,16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1,79</w:t>
            </w:r>
          </w:p>
        </w:tc>
        <w:tc>
          <w:tcPr>
            <w:tcW w:w="1180" w:type="pct"/>
            <w:shd w:val="clear" w:color="auto" w:fill="auto"/>
          </w:tcPr>
          <w:p w:rsidR="00192598" w:rsidRPr="00A02684" w:rsidRDefault="00192598" w:rsidP="00192598">
            <w:pPr>
              <w:jc w:val="center"/>
              <w:rPr>
                <w:sz w:val="22"/>
                <w:szCs w:val="22"/>
              </w:rPr>
            </w:pPr>
            <w:r w:rsidRPr="00A02684">
              <w:rPr>
                <w:sz w:val="22"/>
                <w:szCs w:val="22"/>
              </w:rPr>
              <w:t>1,79</w:t>
            </w:r>
          </w:p>
        </w:tc>
      </w:tr>
      <w:tr w:rsidR="00192598" w:rsidRPr="00A02684" w:rsidTr="00157037">
        <w:trPr>
          <w:trHeight w:val="547"/>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общего пользования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24,61</w:t>
            </w:r>
          </w:p>
        </w:tc>
        <w:tc>
          <w:tcPr>
            <w:tcW w:w="1180" w:type="pct"/>
            <w:shd w:val="clear" w:color="auto" w:fill="auto"/>
          </w:tcPr>
          <w:p w:rsidR="00192598" w:rsidRPr="00A02684" w:rsidRDefault="00192598" w:rsidP="00192598">
            <w:pPr>
              <w:jc w:val="center"/>
              <w:rPr>
                <w:sz w:val="22"/>
                <w:szCs w:val="22"/>
              </w:rPr>
            </w:pPr>
            <w:r w:rsidRPr="00A02684">
              <w:rPr>
                <w:sz w:val="22"/>
                <w:szCs w:val="22"/>
              </w:rPr>
              <w:t>24,61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13,95</w:t>
            </w:r>
          </w:p>
        </w:tc>
        <w:tc>
          <w:tcPr>
            <w:tcW w:w="1180" w:type="pct"/>
            <w:shd w:val="clear" w:color="auto" w:fill="auto"/>
          </w:tcPr>
          <w:p w:rsidR="00192598" w:rsidRPr="00A02684" w:rsidRDefault="00192598" w:rsidP="00192598">
            <w:pPr>
              <w:jc w:val="center"/>
              <w:rPr>
                <w:sz w:val="22"/>
                <w:szCs w:val="22"/>
              </w:rPr>
            </w:pPr>
            <w:r w:rsidRPr="00A02684">
              <w:rPr>
                <w:sz w:val="22"/>
                <w:szCs w:val="22"/>
              </w:rPr>
              <w:t>13,95</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17,93</w:t>
            </w:r>
          </w:p>
        </w:tc>
        <w:tc>
          <w:tcPr>
            <w:tcW w:w="1180" w:type="pct"/>
            <w:shd w:val="clear" w:color="auto" w:fill="auto"/>
          </w:tcPr>
          <w:p w:rsidR="00192598" w:rsidRPr="00A02684" w:rsidRDefault="00192598" w:rsidP="00192598">
            <w:pPr>
              <w:jc w:val="center"/>
              <w:rPr>
                <w:sz w:val="22"/>
                <w:szCs w:val="22"/>
              </w:rPr>
            </w:pPr>
            <w:r w:rsidRPr="00A02684">
              <w:rPr>
                <w:sz w:val="22"/>
                <w:szCs w:val="22"/>
              </w:rPr>
              <w:t>17,93</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специализированной общественной застройки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4,97</w:t>
            </w:r>
          </w:p>
        </w:tc>
        <w:tc>
          <w:tcPr>
            <w:tcW w:w="1180" w:type="pct"/>
            <w:shd w:val="clear" w:color="auto" w:fill="auto"/>
          </w:tcPr>
          <w:p w:rsidR="00192598" w:rsidRPr="00A02684" w:rsidRDefault="00192598" w:rsidP="00192598">
            <w:pPr>
              <w:jc w:val="center"/>
              <w:rPr>
                <w:sz w:val="22"/>
                <w:szCs w:val="22"/>
              </w:rPr>
            </w:pPr>
            <w:r w:rsidRPr="00A02684">
              <w:rPr>
                <w:sz w:val="22"/>
                <w:szCs w:val="22"/>
              </w:rPr>
              <w:t>4,97</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2,16</w:t>
            </w:r>
          </w:p>
        </w:tc>
        <w:tc>
          <w:tcPr>
            <w:tcW w:w="1180" w:type="pct"/>
            <w:shd w:val="clear" w:color="auto" w:fill="auto"/>
          </w:tcPr>
          <w:p w:rsidR="00192598" w:rsidRPr="00A02684" w:rsidRDefault="00192598" w:rsidP="00192598">
            <w:pPr>
              <w:jc w:val="center"/>
              <w:rPr>
                <w:sz w:val="22"/>
                <w:szCs w:val="22"/>
              </w:rPr>
            </w:pPr>
            <w:r w:rsidRPr="00A02684">
              <w:rPr>
                <w:sz w:val="22"/>
                <w:szCs w:val="22"/>
              </w:rPr>
              <w:t>2,16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12,91</w:t>
            </w:r>
          </w:p>
        </w:tc>
        <w:tc>
          <w:tcPr>
            <w:tcW w:w="1180" w:type="pct"/>
            <w:shd w:val="clear" w:color="auto" w:fill="auto"/>
          </w:tcPr>
          <w:p w:rsidR="00192598" w:rsidRPr="00A02684" w:rsidRDefault="00192598" w:rsidP="00192598">
            <w:pPr>
              <w:jc w:val="center"/>
              <w:rPr>
                <w:sz w:val="22"/>
                <w:szCs w:val="22"/>
              </w:rPr>
            </w:pPr>
            <w:r w:rsidRPr="00A02684">
              <w:rPr>
                <w:sz w:val="22"/>
                <w:szCs w:val="22"/>
              </w:rPr>
              <w:t>12,91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3,19</w:t>
            </w:r>
          </w:p>
        </w:tc>
        <w:tc>
          <w:tcPr>
            <w:tcW w:w="1180" w:type="pct"/>
            <w:shd w:val="clear" w:color="auto" w:fill="auto"/>
          </w:tcPr>
          <w:p w:rsidR="00192598" w:rsidRPr="00A02684" w:rsidRDefault="00192598" w:rsidP="00192598">
            <w:pPr>
              <w:jc w:val="center"/>
              <w:rPr>
                <w:sz w:val="22"/>
                <w:szCs w:val="22"/>
              </w:rPr>
            </w:pPr>
            <w:r w:rsidRPr="00A02684">
              <w:rPr>
                <w:sz w:val="22"/>
                <w:szCs w:val="22"/>
              </w:rPr>
              <w:t>3,19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3,02</w:t>
            </w:r>
          </w:p>
        </w:tc>
        <w:tc>
          <w:tcPr>
            <w:tcW w:w="1180" w:type="pct"/>
            <w:shd w:val="clear" w:color="auto" w:fill="auto"/>
          </w:tcPr>
          <w:p w:rsidR="00192598" w:rsidRPr="00A02684" w:rsidRDefault="00192598" w:rsidP="00192598">
            <w:pPr>
              <w:jc w:val="center"/>
              <w:rPr>
                <w:sz w:val="22"/>
                <w:szCs w:val="22"/>
              </w:rPr>
            </w:pPr>
            <w:r w:rsidRPr="00A02684">
              <w:rPr>
                <w:sz w:val="22"/>
                <w:szCs w:val="22"/>
              </w:rPr>
              <w:t>3,02</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1.2.44</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Томарово</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27,02</w:t>
            </w:r>
          </w:p>
        </w:tc>
        <w:tc>
          <w:tcPr>
            <w:tcW w:w="1180" w:type="pct"/>
            <w:shd w:val="clear" w:color="auto" w:fill="auto"/>
          </w:tcPr>
          <w:p w:rsidR="00192598" w:rsidRPr="00A02684" w:rsidRDefault="00192598" w:rsidP="00192598">
            <w:pPr>
              <w:jc w:val="center"/>
              <w:rPr>
                <w:sz w:val="22"/>
                <w:szCs w:val="22"/>
              </w:rPr>
            </w:pPr>
            <w:r w:rsidRPr="00A02684">
              <w:rPr>
                <w:sz w:val="22"/>
                <w:szCs w:val="22"/>
              </w:rPr>
              <w:t>27,02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27,02</w:t>
            </w:r>
          </w:p>
        </w:tc>
        <w:tc>
          <w:tcPr>
            <w:tcW w:w="1180" w:type="pct"/>
            <w:shd w:val="clear" w:color="auto" w:fill="auto"/>
          </w:tcPr>
          <w:p w:rsidR="00192598" w:rsidRPr="00A02684" w:rsidRDefault="00192598" w:rsidP="00192598">
            <w:pPr>
              <w:jc w:val="center"/>
              <w:rPr>
                <w:sz w:val="22"/>
                <w:szCs w:val="22"/>
              </w:rPr>
            </w:pPr>
            <w:r w:rsidRPr="00A02684">
              <w:rPr>
                <w:sz w:val="22"/>
                <w:szCs w:val="22"/>
              </w:rPr>
              <w:t>27,02</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1.2.45</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Худанки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32,76</w:t>
            </w:r>
          </w:p>
        </w:tc>
        <w:tc>
          <w:tcPr>
            <w:tcW w:w="1180" w:type="pct"/>
            <w:shd w:val="clear" w:color="auto" w:fill="auto"/>
          </w:tcPr>
          <w:p w:rsidR="00192598" w:rsidRPr="00A02684" w:rsidRDefault="00192598" w:rsidP="00192598">
            <w:pPr>
              <w:jc w:val="center"/>
              <w:rPr>
                <w:sz w:val="22"/>
                <w:szCs w:val="22"/>
              </w:rPr>
            </w:pPr>
            <w:r w:rsidRPr="00A02684">
              <w:rPr>
                <w:sz w:val="22"/>
                <w:szCs w:val="22"/>
              </w:rPr>
              <w:t>32,76</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27,51</w:t>
            </w:r>
          </w:p>
        </w:tc>
        <w:tc>
          <w:tcPr>
            <w:tcW w:w="1180" w:type="pct"/>
            <w:shd w:val="clear" w:color="auto" w:fill="auto"/>
          </w:tcPr>
          <w:p w:rsidR="00192598" w:rsidRPr="00A02684" w:rsidRDefault="00192598" w:rsidP="00192598">
            <w:pPr>
              <w:jc w:val="center"/>
              <w:rPr>
                <w:sz w:val="22"/>
                <w:szCs w:val="22"/>
              </w:rPr>
            </w:pPr>
            <w:r w:rsidRPr="00A02684">
              <w:rPr>
                <w:sz w:val="22"/>
                <w:szCs w:val="22"/>
              </w:rPr>
              <w:t>27,51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1,19</w:t>
            </w:r>
          </w:p>
        </w:tc>
        <w:tc>
          <w:tcPr>
            <w:tcW w:w="1180" w:type="pct"/>
            <w:shd w:val="clear" w:color="auto" w:fill="auto"/>
          </w:tcPr>
          <w:p w:rsidR="00192598" w:rsidRPr="00A02684" w:rsidRDefault="00192598" w:rsidP="00192598">
            <w:pPr>
              <w:jc w:val="center"/>
              <w:rPr>
                <w:sz w:val="22"/>
                <w:szCs w:val="22"/>
              </w:rPr>
            </w:pPr>
            <w:r w:rsidRPr="00A02684">
              <w:rPr>
                <w:sz w:val="22"/>
                <w:szCs w:val="22"/>
              </w:rPr>
              <w:t>1,19</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специализированной общественной застройки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2,82</w:t>
            </w:r>
          </w:p>
        </w:tc>
        <w:tc>
          <w:tcPr>
            <w:tcW w:w="1180" w:type="pct"/>
            <w:shd w:val="clear" w:color="auto" w:fill="auto"/>
          </w:tcPr>
          <w:p w:rsidR="00192598" w:rsidRPr="00A02684" w:rsidRDefault="00192598" w:rsidP="00192598">
            <w:pPr>
              <w:jc w:val="center"/>
              <w:rPr>
                <w:sz w:val="22"/>
                <w:szCs w:val="22"/>
              </w:rPr>
            </w:pPr>
            <w:r w:rsidRPr="00A02684">
              <w:rPr>
                <w:sz w:val="22"/>
                <w:szCs w:val="22"/>
              </w:rPr>
              <w:t>2,82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1,24</w:t>
            </w:r>
          </w:p>
        </w:tc>
        <w:tc>
          <w:tcPr>
            <w:tcW w:w="1180" w:type="pct"/>
            <w:shd w:val="clear" w:color="auto" w:fill="auto"/>
          </w:tcPr>
          <w:p w:rsidR="00192598" w:rsidRPr="00A02684" w:rsidRDefault="00192598" w:rsidP="00192598">
            <w:pPr>
              <w:jc w:val="center"/>
              <w:rPr>
                <w:sz w:val="22"/>
                <w:szCs w:val="22"/>
              </w:rPr>
            </w:pPr>
            <w:r w:rsidRPr="00A02684">
              <w:rPr>
                <w:sz w:val="22"/>
                <w:szCs w:val="22"/>
              </w:rPr>
              <w:t>1,24</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1.2.46</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Черенковицы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27,31</w:t>
            </w:r>
          </w:p>
        </w:tc>
        <w:tc>
          <w:tcPr>
            <w:tcW w:w="1180" w:type="pct"/>
            <w:shd w:val="clear" w:color="auto" w:fill="auto"/>
          </w:tcPr>
          <w:p w:rsidR="00192598" w:rsidRPr="00A02684" w:rsidRDefault="00192598" w:rsidP="00192598">
            <w:pPr>
              <w:jc w:val="center"/>
              <w:rPr>
                <w:sz w:val="22"/>
                <w:szCs w:val="22"/>
              </w:rPr>
            </w:pPr>
            <w:r w:rsidRPr="00A02684">
              <w:rPr>
                <w:sz w:val="22"/>
                <w:szCs w:val="22"/>
              </w:rPr>
              <w:t>27,31</w:t>
            </w:r>
          </w:p>
        </w:tc>
      </w:tr>
      <w:tr w:rsidR="00192598" w:rsidRPr="00A02684" w:rsidTr="00CC3F4D">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24,77</w:t>
            </w:r>
          </w:p>
        </w:tc>
        <w:tc>
          <w:tcPr>
            <w:tcW w:w="1180" w:type="pct"/>
            <w:shd w:val="clear" w:color="auto" w:fill="auto"/>
          </w:tcPr>
          <w:p w:rsidR="00192598" w:rsidRPr="00A02684" w:rsidRDefault="00192598" w:rsidP="00192598">
            <w:pPr>
              <w:jc w:val="center"/>
              <w:rPr>
                <w:sz w:val="22"/>
                <w:szCs w:val="22"/>
              </w:rPr>
            </w:pPr>
            <w:r w:rsidRPr="00A02684">
              <w:rPr>
                <w:sz w:val="22"/>
                <w:szCs w:val="22"/>
              </w:rPr>
              <w:t>24,77</w:t>
            </w:r>
          </w:p>
        </w:tc>
      </w:tr>
      <w:tr w:rsidR="00192598" w:rsidRPr="00A02684" w:rsidTr="00CC3F4D">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0,97</w:t>
            </w:r>
          </w:p>
        </w:tc>
        <w:tc>
          <w:tcPr>
            <w:tcW w:w="1180" w:type="pct"/>
            <w:shd w:val="clear" w:color="auto" w:fill="auto"/>
          </w:tcPr>
          <w:p w:rsidR="00192598" w:rsidRPr="00A02684" w:rsidRDefault="00192598" w:rsidP="00192598">
            <w:pPr>
              <w:jc w:val="center"/>
              <w:rPr>
                <w:sz w:val="22"/>
                <w:szCs w:val="22"/>
              </w:rPr>
            </w:pPr>
            <w:r w:rsidRPr="00A02684">
              <w:rPr>
                <w:sz w:val="22"/>
                <w:szCs w:val="22"/>
              </w:rPr>
              <w:t>0,97</w:t>
            </w:r>
          </w:p>
        </w:tc>
      </w:tr>
      <w:tr w:rsidR="00192598" w:rsidRPr="00A02684" w:rsidTr="00CC3F4D">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кладбищ</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0,99</w:t>
            </w:r>
          </w:p>
        </w:tc>
        <w:tc>
          <w:tcPr>
            <w:tcW w:w="1180" w:type="pct"/>
            <w:shd w:val="clear" w:color="auto" w:fill="auto"/>
          </w:tcPr>
          <w:p w:rsidR="00192598" w:rsidRPr="00A02684" w:rsidRDefault="00192598" w:rsidP="00192598">
            <w:pPr>
              <w:jc w:val="center"/>
              <w:rPr>
                <w:sz w:val="22"/>
                <w:szCs w:val="22"/>
              </w:rPr>
            </w:pPr>
            <w:r w:rsidRPr="00A02684">
              <w:rPr>
                <w:sz w:val="22"/>
                <w:szCs w:val="22"/>
              </w:rPr>
              <w:t>0,99</w:t>
            </w:r>
          </w:p>
        </w:tc>
      </w:tr>
      <w:tr w:rsidR="00192598" w:rsidRPr="00A02684" w:rsidTr="00CC3F4D">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0,58</w:t>
            </w:r>
          </w:p>
        </w:tc>
        <w:tc>
          <w:tcPr>
            <w:tcW w:w="1180" w:type="pct"/>
            <w:shd w:val="clear" w:color="auto" w:fill="auto"/>
          </w:tcPr>
          <w:p w:rsidR="00192598" w:rsidRPr="00A02684" w:rsidRDefault="00192598" w:rsidP="00192598">
            <w:pPr>
              <w:jc w:val="center"/>
              <w:rPr>
                <w:sz w:val="22"/>
                <w:szCs w:val="22"/>
              </w:rPr>
            </w:pPr>
            <w:r w:rsidRPr="00A02684">
              <w:rPr>
                <w:sz w:val="22"/>
                <w:szCs w:val="22"/>
              </w:rPr>
              <w:t>0,58</w:t>
            </w:r>
          </w:p>
        </w:tc>
      </w:tr>
      <w:tr w:rsidR="00192598" w:rsidRPr="00A02684" w:rsidTr="00157037">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1.2.47</w:t>
            </w:r>
          </w:p>
        </w:tc>
        <w:tc>
          <w:tcPr>
            <w:tcW w:w="1810" w:type="pct"/>
            <w:shd w:val="clear" w:color="auto" w:fill="auto"/>
          </w:tcPr>
          <w:p w:rsidR="00192598" w:rsidRPr="00A02684" w:rsidRDefault="00192598" w:rsidP="00192598">
            <w:pPr>
              <w:rPr>
                <w:sz w:val="22"/>
                <w:szCs w:val="22"/>
              </w:rPr>
            </w:pPr>
            <w:r w:rsidRPr="00A02684">
              <w:rPr>
                <w:b/>
                <w:sz w:val="22"/>
                <w:szCs w:val="22"/>
              </w:rPr>
              <w:t>Площадь функциональных зон в границах д. Чирковицы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46,08</w:t>
            </w:r>
          </w:p>
        </w:tc>
        <w:tc>
          <w:tcPr>
            <w:tcW w:w="1180" w:type="pct"/>
            <w:shd w:val="clear" w:color="auto" w:fill="auto"/>
          </w:tcPr>
          <w:p w:rsidR="00192598" w:rsidRPr="00A02684" w:rsidRDefault="00192598" w:rsidP="00192598">
            <w:pPr>
              <w:jc w:val="center"/>
              <w:rPr>
                <w:sz w:val="22"/>
                <w:szCs w:val="22"/>
              </w:rPr>
            </w:pPr>
            <w:r w:rsidRPr="00A02684">
              <w:rPr>
                <w:sz w:val="22"/>
                <w:szCs w:val="22"/>
              </w:rPr>
              <w:t>46,08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rPr>
                <w:sz w:val="22"/>
                <w:szCs w:val="22"/>
              </w:rPr>
            </w:pPr>
            <w:r w:rsidRPr="00A02684">
              <w:rPr>
                <w:sz w:val="22"/>
                <w:szCs w:val="22"/>
              </w:rPr>
              <w:t>Зона застройки индивидуальными жилыми домами</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33,98</w:t>
            </w:r>
          </w:p>
        </w:tc>
        <w:tc>
          <w:tcPr>
            <w:tcW w:w="1180" w:type="pct"/>
            <w:shd w:val="clear" w:color="auto" w:fill="auto"/>
          </w:tcPr>
          <w:p w:rsidR="00192598" w:rsidRPr="00A02684" w:rsidRDefault="00192598" w:rsidP="00192598">
            <w:pPr>
              <w:jc w:val="center"/>
              <w:rPr>
                <w:sz w:val="22"/>
                <w:szCs w:val="22"/>
              </w:rPr>
            </w:pPr>
            <w:r w:rsidRPr="00A02684">
              <w:rPr>
                <w:sz w:val="22"/>
                <w:szCs w:val="22"/>
              </w:rPr>
              <w:t>33,98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center"/>
          </w:tcPr>
          <w:p w:rsidR="00192598" w:rsidRPr="00A02684" w:rsidRDefault="00192598" w:rsidP="00192598">
            <w:pPr>
              <w:rPr>
                <w:sz w:val="22"/>
                <w:szCs w:val="22"/>
              </w:rPr>
            </w:pPr>
            <w:r w:rsidRPr="00A02684">
              <w:rPr>
                <w:sz w:val="22"/>
                <w:szCs w:val="22"/>
              </w:rPr>
              <w:t>Зона инженерной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0,08</w:t>
            </w:r>
          </w:p>
        </w:tc>
        <w:tc>
          <w:tcPr>
            <w:tcW w:w="1180" w:type="pct"/>
            <w:shd w:val="clear" w:color="auto" w:fill="auto"/>
          </w:tcPr>
          <w:p w:rsidR="00192598" w:rsidRPr="00A02684" w:rsidRDefault="00192598" w:rsidP="00192598">
            <w:pPr>
              <w:jc w:val="center"/>
              <w:rPr>
                <w:sz w:val="22"/>
                <w:szCs w:val="22"/>
              </w:rPr>
            </w:pPr>
            <w:r w:rsidRPr="00A02684">
              <w:rPr>
                <w:sz w:val="22"/>
                <w:szCs w:val="22"/>
              </w:rPr>
              <w:t>0,08</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озелененных территорий специального назначения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6,92</w:t>
            </w:r>
          </w:p>
        </w:tc>
        <w:tc>
          <w:tcPr>
            <w:tcW w:w="1180" w:type="pct"/>
            <w:shd w:val="clear" w:color="auto" w:fill="auto"/>
          </w:tcPr>
          <w:p w:rsidR="00192598" w:rsidRPr="00A02684" w:rsidRDefault="00192598" w:rsidP="00192598">
            <w:pPr>
              <w:jc w:val="center"/>
              <w:rPr>
                <w:sz w:val="22"/>
                <w:szCs w:val="22"/>
              </w:rPr>
            </w:pPr>
            <w:r w:rsidRPr="00A02684">
              <w:rPr>
                <w:sz w:val="22"/>
                <w:szCs w:val="22"/>
              </w:rPr>
              <w:t>6,92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сельскохозяйственных угодий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0,52</w:t>
            </w:r>
          </w:p>
        </w:tc>
        <w:tc>
          <w:tcPr>
            <w:tcW w:w="1180" w:type="pct"/>
            <w:shd w:val="clear" w:color="auto" w:fill="auto"/>
          </w:tcPr>
          <w:p w:rsidR="00192598" w:rsidRPr="00A02684" w:rsidRDefault="00192598" w:rsidP="00192598">
            <w:pPr>
              <w:jc w:val="center"/>
              <w:rPr>
                <w:sz w:val="22"/>
                <w:szCs w:val="22"/>
              </w:rPr>
            </w:pPr>
            <w:r w:rsidRPr="00A02684">
              <w:rPr>
                <w:sz w:val="22"/>
                <w:szCs w:val="22"/>
              </w:rPr>
              <w:t>0,52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Многофункциональная общественно-деловая зона</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1,52</w:t>
            </w:r>
          </w:p>
        </w:tc>
        <w:tc>
          <w:tcPr>
            <w:tcW w:w="1180" w:type="pct"/>
            <w:shd w:val="clear" w:color="auto" w:fill="auto"/>
          </w:tcPr>
          <w:p w:rsidR="00192598" w:rsidRPr="00A02684" w:rsidRDefault="00192598" w:rsidP="00192598">
            <w:pPr>
              <w:jc w:val="center"/>
              <w:rPr>
                <w:sz w:val="22"/>
                <w:szCs w:val="22"/>
              </w:rPr>
            </w:pPr>
            <w:r w:rsidRPr="00A02684">
              <w:rPr>
                <w:sz w:val="22"/>
                <w:szCs w:val="22"/>
              </w:rPr>
              <w:t>1,52</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Производственная зона сельскохозяйственных предприятий</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0,1</w:t>
            </w:r>
          </w:p>
        </w:tc>
        <w:tc>
          <w:tcPr>
            <w:tcW w:w="1180" w:type="pct"/>
            <w:shd w:val="clear" w:color="auto" w:fill="auto"/>
          </w:tcPr>
          <w:p w:rsidR="00192598" w:rsidRPr="00A02684" w:rsidRDefault="00192598" w:rsidP="00192598">
            <w:pPr>
              <w:jc w:val="center"/>
              <w:rPr>
                <w:sz w:val="22"/>
                <w:szCs w:val="22"/>
              </w:rPr>
            </w:pPr>
            <w:r w:rsidRPr="00A02684">
              <w:rPr>
                <w:sz w:val="22"/>
                <w:szCs w:val="22"/>
              </w:rPr>
              <w:t>0,1</w:t>
            </w:r>
          </w:p>
        </w:tc>
      </w:tr>
      <w:tr w:rsidR="00192598" w:rsidRPr="00A02684" w:rsidTr="00157037">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vAlign w:val="bottom"/>
          </w:tcPr>
          <w:p w:rsidR="00192598" w:rsidRPr="00A02684" w:rsidRDefault="00192598" w:rsidP="00192598">
            <w:pPr>
              <w:rPr>
                <w:sz w:val="22"/>
                <w:szCs w:val="22"/>
              </w:rPr>
            </w:pPr>
            <w:r w:rsidRPr="00A02684">
              <w:rPr>
                <w:sz w:val="22"/>
                <w:szCs w:val="22"/>
              </w:rPr>
              <w:t>Зона транспортной инфраструктуры</w:t>
            </w:r>
          </w:p>
        </w:tc>
        <w:tc>
          <w:tcPr>
            <w:tcW w:w="722" w:type="pct"/>
            <w:shd w:val="clear" w:color="auto" w:fill="auto"/>
          </w:tcPr>
          <w:p w:rsidR="00192598" w:rsidRPr="00A02684" w:rsidRDefault="00192598" w:rsidP="00192598">
            <w:pPr>
              <w:jc w:val="center"/>
              <w:rPr>
                <w:sz w:val="22"/>
                <w:szCs w:val="22"/>
              </w:rPr>
            </w:pPr>
            <w:r w:rsidRPr="00A02684">
              <w:rPr>
                <w:sz w:val="22"/>
                <w:szCs w:val="22"/>
              </w:rPr>
              <w:t>га</w:t>
            </w:r>
          </w:p>
        </w:tc>
        <w:tc>
          <w:tcPr>
            <w:tcW w:w="888" w:type="pct"/>
            <w:shd w:val="clear" w:color="auto" w:fill="auto"/>
          </w:tcPr>
          <w:p w:rsidR="00192598" w:rsidRPr="00A02684" w:rsidRDefault="00192598" w:rsidP="00192598">
            <w:pPr>
              <w:jc w:val="center"/>
              <w:rPr>
                <w:sz w:val="22"/>
                <w:szCs w:val="22"/>
              </w:rPr>
            </w:pPr>
            <w:r w:rsidRPr="00A02684">
              <w:rPr>
                <w:sz w:val="22"/>
                <w:szCs w:val="22"/>
              </w:rPr>
              <w:t>2,96</w:t>
            </w:r>
          </w:p>
        </w:tc>
        <w:tc>
          <w:tcPr>
            <w:tcW w:w="1180" w:type="pct"/>
            <w:shd w:val="clear" w:color="auto" w:fill="auto"/>
          </w:tcPr>
          <w:p w:rsidR="00192598" w:rsidRPr="00A02684" w:rsidRDefault="00192598" w:rsidP="00192598">
            <w:pPr>
              <w:jc w:val="center"/>
              <w:rPr>
                <w:sz w:val="22"/>
                <w:szCs w:val="22"/>
              </w:rPr>
            </w:pPr>
            <w:r w:rsidRPr="00A02684">
              <w:rPr>
                <w:sz w:val="22"/>
                <w:szCs w:val="22"/>
              </w:rPr>
              <w:t>2,96</w:t>
            </w:r>
          </w:p>
        </w:tc>
      </w:tr>
      <w:tr w:rsidR="00192598" w:rsidRPr="00A02684" w:rsidTr="00210E59">
        <w:trPr>
          <w:trHeight w:val="20"/>
        </w:trPr>
        <w:tc>
          <w:tcPr>
            <w:tcW w:w="400" w:type="pct"/>
            <w:shd w:val="clear" w:color="auto" w:fill="auto"/>
          </w:tcPr>
          <w:p w:rsidR="00192598" w:rsidRPr="00A02684" w:rsidRDefault="00192598" w:rsidP="00192598">
            <w:pPr>
              <w:jc w:val="center"/>
              <w:rPr>
                <w:b/>
                <w:sz w:val="22"/>
                <w:szCs w:val="22"/>
              </w:rPr>
            </w:pPr>
            <w:r w:rsidRPr="00A02684">
              <w:rPr>
                <w:b/>
                <w:sz w:val="22"/>
                <w:szCs w:val="22"/>
              </w:rPr>
              <w:t>2</w:t>
            </w:r>
          </w:p>
        </w:tc>
        <w:tc>
          <w:tcPr>
            <w:tcW w:w="4600" w:type="pct"/>
            <w:gridSpan w:val="4"/>
            <w:shd w:val="clear" w:color="auto" w:fill="auto"/>
          </w:tcPr>
          <w:p w:rsidR="00192598" w:rsidRPr="00A02684" w:rsidRDefault="00192598" w:rsidP="00192598">
            <w:pPr>
              <w:rPr>
                <w:b/>
                <w:sz w:val="22"/>
                <w:szCs w:val="22"/>
              </w:rPr>
            </w:pPr>
            <w:r w:rsidRPr="00A02684">
              <w:rPr>
                <w:b/>
                <w:sz w:val="22"/>
                <w:szCs w:val="22"/>
              </w:rPr>
              <w:t>НАСЕЛЕНИЕ</w:t>
            </w:r>
          </w:p>
        </w:tc>
      </w:tr>
      <w:tr w:rsidR="00192598" w:rsidRPr="00A02684" w:rsidTr="00C32F2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2.1</w:t>
            </w:r>
          </w:p>
        </w:tc>
        <w:tc>
          <w:tcPr>
            <w:tcW w:w="1810" w:type="pct"/>
            <w:shd w:val="clear" w:color="auto" w:fill="auto"/>
          </w:tcPr>
          <w:p w:rsidR="00192598" w:rsidRPr="00A02684" w:rsidRDefault="00192598" w:rsidP="00192598">
            <w:pPr>
              <w:widowControl w:val="0"/>
              <w:rPr>
                <w:bCs/>
                <w:sz w:val="22"/>
                <w:szCs w:val="22"/>
              </w:rPr>
            </w:pPr>
            <w:r w:rsidRPr="00A02684">
              <w:rPr>
                <w:sz w:val="22"/>
                <w:szCs w:val="22"/>
              </w:rPr>
              <w:t>Бегуницкое сельское поселение</w:t>
            </w:r>
            <w:r w:rsidRPr="00A02684">
              <w:rPr>
                <w:bCs/>
                <w:sz w:val="22"/>
                <w:szCs w:val="22"/>
              </w:rPr>
              <w:t>, всего</w:t>
            </w:r>
          </w:p>
          <w:p w:rsidR="00192598" w:rsidRPr="00A02684" w:rsidRDefault="00192598" w:rsidP="00192598">
            <w:pPr>
              <w:widowControl w:val="0"/>
              <w:rPr>
                <w:bCs/>
                <w:sz w:val="22"/>
                <w:szCs w:val="22"/>
              </w:rPr>
            </w:pPr>
            <w:r w:rsidRPr="00A02684">
              <w:rPr>
                <w:bCs/>
                <w:sz w:val="22"/>
                <w:szCs w:val="22"/>
              </w:rPr>
              <w:t>в том числе:</w:t>
            </w:r>
          </w:p>
        </w:tc>
        <w:tc>
          <w:tcPr>
            <w:tcW w:w="722" w:type="pct"/>
            <w:shd w:val="clear" w:color="auto" w:fill="auto"/>
          </w:tcPr>
          <w:p w:rsidR="00192598" w:rsidRPr="00A02684" w:rsidRDefault="00192598" w:rsidP="00192598">
            <w:pPr>
              <w:jc w:val="center"/>
              <w:rPr>
                <w:sz w:val="22"/>
                <w:szCs w:val="22"/>
              </w:rPr>
            </w:pPr>
            <w:r w:rsidRPr="00A02684">
              <w:rPr>
                <w:sz w:val="22"/>
                <w:szCs w:val="22"/>
              </w:rPr>
              <w:t>тыс. чел.</w:t>
            </w:r>
          </w:p>
        </w:tc>
        <w:tc>
          <w:tcPr>
            <w:tcW w:w="888" w:type="pct"/>
            <w:shd w:val="clear" w:color="auto" w:fill="auto"/>
          </w:tcPr>
          <w:p w:rsidR="00192598" w:rsidRPr="00A02684" w:rsidRDefault="00192598" w:rsidP="00192598">
            <w:pPr>
              <w:widowControl w:val="0"/>
              <w:jc w:val="center"/>
              <w:rPr>
                <w:bCs/>
                <w:sz w:val="22"/>
                <w:szCs w:val="22"/>
              </w:rPr>
            </w:pPr>
            <w:r w:rsidRPr="00A02684">
              <w:rPr>
                <w:sz w:val="22"/>
                <w:szCs w:val="22"/>
              </w:rPr>
              <w:t>8,42</w:t>
            </w:r>
          </w:p>
        </w:tc>
        <w:tc>
          <w:tcPr>
            <w:tcW w:w="1180" w:type="pct"/>
            <w:shd w:val="clear" w:color="auto" w:fill="auto"/>
          </w:tcPr>
          <w:p w:rsidR="00192598" w:rsidRPr="00A02684" w:rsidRDefault="00192598" w:rsidP="00192598">
            <w:pPr>
              <w:widowControl w:val="0"/>
              <w:jc w:val="center"/>
              <w:rPr>
                <w:sz w:val="22"/>
                <w:szCs w:val="22"/>
              </w:rPr>
            </w:pPr>
            <w:r w:rsidRPr="00A02684">
              <w:rPr>
                <w:sz w:val="22"/>
                <w:szCs w:val="22"/>
              </w:rPr>
              <w:t>8,8</w:t>
            </w:r>
          </w:p>
        </w:tc>
      </w:tr>
      <w:tr w:rsidR="00192598" w:rsidRPr="00A02684" w:rsidTr="00031F6E">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jc w:val="both"/>
              <w:rPr>
                <w:sz w:val="22"/>
                <w:szCs w:val="22"/>
              </w:rPr>
            </w:pPr>
            <w:r w:rsidRPr="00A02684">
              <w:rPr>
                <w:sz w:val="22"/>
                <w:szCs w:val="22"/>
              </w:rPr>
              <w:t>деревня Бегуницы</w:t>
            </w:r>
          </w:p>
        </w:tc>
        <w:tc>
          <w:tcPr>
            <w:tcW w:w="722" w:type="pct"/>
            <w:shd w:val="clear" w:color="auto" w:fill="auto"/>
          </w:tcPr>
          <w:p w:rsidR="00192598" w:rsidRPr="00A02684" w:rsidRDefault="00192598" w:rsidP="00192598">
            <w:pPr>
              <w:jc w:val="center"/>
              <w:rPr>
                <w:sz w:val="22"/>
                <w:szCs w:val="22"/>
              </w:rPr>
            </w:pPr>
            <w:r w:rsidRPr="00A02684">
              <w:rPr>
                <w:sz w:val="22"/>
                <w:szCs w:val="22"/>
              </w:rPr>
              <w:t>тыс. чел.</w:t>
            </w:r>
          </w:p>
        </w:tc>
        <w:tc>
          <w:tcPr>
            <w:tcW w:w="888" w:type="pct"/>
            <w:shd w:val="clear" w:color="auto" w:fill="auto"/>
            <w:vAlign w:val="center"/>
          </w:tcPr>
          <w:p w:rsidR="00192598" w:rsidRPr="00A02684" w:rsidRDefault="00192598" w:rsidP="00192598">
            <w:pPr>
              <w:widowControl w:val="0"/>
              <w:jc w:val="center"/>
              <w:rPr>
                <w:sz w:val="22"/>
                <w:szCs w:val="22"/>
              </w:rPr>
            </w:pPr>
            <w:r w:rsidRPr="00A02684">
              <w:rPr>
                <w:sz w:val="22"/>
                <w:szCs w:val="22"/>
              </w:rPr>
              <w:t>4,0</w:t>
            </w:r>
          </w:p>
        </w:tc>
        <w:tc>
          <w:tcPr>
            <w:tcW w:w="1180" w:type="pct"/>
            <w:shd w:val="clear" w:color="auto" w:fill="auto"/>
            <w:vAlign w:val="center"/>
          </w:tcPr>
          <w:p w:rsidR="00192598" w:rsidRPr="00A02684" w:rsidRDefault="00192598" w:rsidP="00192598">
            <w:pPr>
              <w:widowControl w:val="0"/>
              <w:jc w:val="center"/>
              <w:rPr>
                <w:sz w:val="22"/>
                <w:szCs w:val="22"/>
              </w:rPr>
            </w:pPr>
            <w:r w:rsidRPr="00A02684">
              <w:rPr>
                <w:sz w:val="22"/>
                <w:szCs w:val="22"/>
              </w:rPr>
              <w:t>4,3</w:t>
            </w:r>
          </w:p>
        </w:tc>
      </w:tr>
      <w:tr w:rsidR="00192598" w:rsidRPr="00A02684" w:rsidTr="00031F6E">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jc w:val="both"/>
              <w:rPr>
                <w:sz w:val="22"/>
                <w:szCs w:val="22"/>
              </w:rPr>
            </w:pPr>
            <w:r w:rsidRPr="00A02684">
              <w:rPr>
                <w:sz w:val="22"/>
                <w:szCs w:val="22"/>
              </w:rPr>
              <w:t>поселок Зимитицы</w:t>
            </w:r>
          </w:p>
        </w:tc>
        <w:tc>
          <w:tcPr>
            <w:tcW w:w="722" w:type="pct"/>
            <w:shd w:val="clear" w:color="auto" w:fill="auto"/>
          </w:tcPr>
          <w:p w:rsidR="00192598" w:rsidRPr="00A02684" w:rsidRDefault="00192598" w:rsidP="00192598">
            <w:pPr>
              <w:jc w:val="center"/>
              <w:rPr>
                <w:sz w:val="22"/>
                <w:szCs w:val="22"/>
              </w:rPr>
            </w:pPr>
            <w:r w:rsidRPr="00A02684">
              <w:rPr>
                <w:sz w:val="22"/>
                <w:szCs w:val="22"/>
              </w:rPr>
              <w:t>тыс. чел.</w:t>
            </w:r>
          </w:p>
        </w:tc>
        <w:tc>
          <w:tcPr>
            <w:tcW w:w="888" w:type="pct"/>
            <w:shd w:val="clear" w:color="auto" w:fill="auto"/>
            <w:vAlign w:val="center"/>
          </w:tcPr>
          <w:p w:rsidR="00192598" w:rsidRPr="00A02684" w:rsidRDefault="00192598" w:rsidP="00192598">
            <w:pPr>
              <w:widowControl w:val="0"/>
              <w:jc w:val="center"/>
              <w:rPr>
                <w:sz w:val="22"/>
                <w:szCs w:val="22"/>
              </w:rPr>
            </w:pPr>
            <w:r w:rsidRPr="00A02684">
              <w:rPr>
                <w:sz w:val="22"/>
                <w:szCs w:val="22"/>
              </w:rPr>
              <w:t>1,4</w:t>
            </w:r>
          </w:p>
        </w:tc>
        <w:tc>
          <w:tcPr>
            <w:tcW w:w="1180" w:type="pct"/>
            <w:shd w:val="clear" w:color="auto" w:fill="auto"/>
            <w:vAlign w:val="center"/>
          </w:tcPr>
          <w:p w:rsidR="00192598" w:rsidRPr="00A02684" w:rsidRDefault="00192598" w:rsidP="00192598">
            <w:pPr>
              <w:widowControl w:val="0"/>
              <w:jc w:val="center"/>
              <w:rPr>
                <w:sz w:val="22"/>
                <w:szCs w:val="22"/>
              </w:rPr>
            </w:pPr>
            <w:r w:rsidRPr="00A02684">
              <w:rPr>
                <w:sz w:val="22"/>
                <w:szCs w:val="22"/>
              </w:rPr>
              <w:t>1,6</w:t>
            </w:r>
          </w:p>
        </w:tc>
      </w:tr>
      <w:tr w:rsidR="00192598" w:rsidRPr="00A02684" w:rsidTr="00031F6E">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shd w:val="clear" w:color="auto" w:fill="auto"/>
          </w:tcPr>
          <w:p w:rsidR="00192598" w:rsidRPr="00A02684" w:rsidRDefault="00192598" w:rsidP="00192598">
            <w:pPr>
              <w:jc w:val="both"/>
              <w:rPr>
                <w:sz w:val="22"/>
                <w:szCs w:val="22"/>
              </w:rPr>
            </w:pPr>
            <w:r w:rsidRPr="00A02684">
              <w:rPr>
                <w:sz w:val="22"/>
                <w:szCs w:val="22"/>
              </w:rPr>
              <w:t>деревня Терпилицы</w:t>
            </w:r>
          </w:p>
        </w:tc>
        <w:tc>
          <w:tcPr>
            <w:tcW w:w="722" w:type="pct"/>
            <w:shd w:val="clear" w:color="auto" w:fill="auto"/>
          </w:tcPr>
          <w:p w:rsidR="00192598" w:rsidRPr="00A02684" w:rsidRDefault="00192598" w:rsidP="00192598">
            <w:pPr>
              <w:jc w:val="center"/>
              <w:rPr>
                <w:sz w:val="22"/>
                <w:szCs w:val="22"/>
              </w:rPr>
            </w:pPr>
            <w:r w:rsidRPr="00A02684">
              <w:rPr>
                <w:sz w:val="22"/>
                <w:szCs w:val="22"/>
              </w:rPr>
              <w:t>тыс. чел.</w:t>
            </w:r>
          </w:p>
        </w:tc>
        <w:tc>
          <w:tcPr>
            <w:tcW w:w="888" w:type="pct"/>
            <w:shd w:val="clear" w:color="auto" w:fill="auto"/>
            <w:vAlign w:val="center"/>
          </w:tcPr>
          <w:p w:rsidR="00192598" w:rsidRPr="00A02684" w:rsidRDefault="00192598" w:rsidP="00192598">
            <w:pPr>
              <w:widowControl w:val="0"/>
              <w:jc w:val="center"/>
              <w:rPr>
                <w:sz w:val="22"/>
                <w:szCs w:val="22"/>
              </w:rPr>
            </w:pPr>
            <w:r w:rsidRPr="00A02684">
              <w:rPr>
                <w:sz w:val="22"/>
                <w:szCs w:val="22"/>
              </w:rPr>
              <w:t>1,3</w:t>
            </w:r>
          </w:p>
        </w:tc>
        <w:tc>
          <w:tcPr>
            <w:tcW w:w="1180" w:type="pct"/>
            <w:shd w:val="clear" w:color="auto" w:fill="auto"/>
            <w:vAlign w:val="center"/>
          </w:tcPr>
          <w:p w:rsidR="00192598" w:rsidRPr="00A02684" w:rsidRDefault="00192598" w:rsidP="00192598">
            <w:pPr>
              <w:widowControl w:val="0"/>
              <w:jc w:val="center"/>
              <w:rPr>
                <w:sz w:val="22"/>
                <w:szCs w:val="22"/>
              </w:rPr>
            </w:pPr>
            <w:r w:rsidRPr="00A02684">
              <w:rPr>
                <w:sz w:val="22"/>
                <w:szCs w:val="22"/>
              </w:rPr>
              <w:t>1,5</w:t>
            </w:r>
          </w:p>
        </w:tc>
      </w:tr>
      <w:tr w:rsidR="00192598" w:rsidRPr="00A02684" w:rsidTr="00210E59">
        <w:trPr>
          <w:trHeight w:val="20"/>
        </w:trPr>
        <w:tc>
          <w:tcPr>
            <w:tcW w:w="400" w:type="pct"/>
            <w:shd w:val="clear" w:color="auto" w:fill="auto"/>
          </w:tcPr>
          <w:p w:rsidR="00192598" w:rsidRPr="00A02684" w:rsidRDefault="00192598" w:rsidP="00192598">
            <w:pPr>
              <w:jc w:val="center"/>
              <w:rPr>
                <w:b/>
                <w:sz w:val="22"/>
                <w:szCs w:val="22"/>
              </w:rPr>
            </w:pPr>
            <w:r w:rsidRPr="00A02684">
              <w:rPr>
                <w:b/>
                <w:sz w:val="22"/>
                <w:szCs w:val="22"/>
              </w:rPr>
              <w:t>3</w:t>
            </w:r>
          </w:p>
        </w:tc>
        <w:tc>
          <w:tcPr>
            <w:tcW w:w="4600" w:type="pct"/>
            <w:gridSpan w:val="4"/>
            <w:shd w:val="clear" w:color="auto" w:fill="auto"/>
          </w:tcPr>
          <w:p w:rsidR="00192598" w:rsidRPr="00A02684" w:rsidRDefault="00192598" w:rsidP="00192598">
            <w:pPr>
              <w:rPr>
                <w:b/>
                <w:sz w:val="22"/>
                <w:szCs w:val="22"/>
              </w:rPr>
            </w:pPr>
            <w:r w:rsidRPr="00A02684">
              <w:rPr>
                <w:b/>
                <w:sz w:val="22"/>
                <w:szCs w:val="22"/>
              </w:rPr>
              <w:t>ЖИЛИЩНЫЙ ФОНД</w:t>
            </w:r>
          </w:p>
        </w:tc>
      </w:tr>
      <w:tr w:rsidR="00192598" w:rsidRPr="00A02684" w:rsidTr="00C32F2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3.1</w:t>
            </w:r>
          </w:p>
        </w:tc>
        <w:tc>
          <w:tcPr>
            <w:tcW w:w="1810" w:type="pct"/>
            <w:shd w:val="clear" w:color="auto" w:fill="auto"/>
          </w:tcPr>
          <w:p w:rsidR="00192598" w:rsidRPr="00A02684" w:rsidRDefault="00192598" w:rsidP="00192598">
            <w:pPr>
              <w:rPr>
                <w:sz w:val="22"/>
                <w:szCs w:val="22"/>
              </w:rPr>
            </w:pPr>
            <w:r w:rsidRPr="00A02684">
              <w:rPr>
                <w:sz w:val="22"/>
                <w:szCs w:val="22"/>
              </w:rPr>
              <w:t>Средняя обеспеченность постоянного населения жилой площадью</w:t>
            </w:r>
          </w:p>
        </w:tc>
        <w:tc>
          <w:tcPr>
            <w:tcW w:w="722" w:type="pct"/>
            <w:shd w:val="clear" w:color="auto" w:fill="auto"/>
          </w:tcPr>
          <w:p w:rsidR="00192598" w:rsidRPr="00A02684" w:rsidRDefault="00192598" w:rsidP="00192598">
            <w:pPr>
              <w:jc w:val="center"/>
              <w:rPr>
                <w:sz w:val="22"/>
                <w:szCs w:val="22"/>
              </w:rPr>
            </w:pPr>
            <w:r w:rsidRPr="00A02684">
              <w:rPr>
                <w:sz w:val="22"/>
                <w:szCs w:val="22"/>
              </w:rPr>
              <w:t>м</w:t>
            </w:r>
            <w:r w:rsidRPr="00A02684">
              <w:rPr>
                <w:sz w:val="22"/>
                <w:szCs w:val="22"/>
                <w:vertAlign w:val="superscript"/>
              </w:rPr>
              <w:t>2</w:t>
            </w:r>
            <w:r w:rsidRPr="00A02684">
              <w:rPr>
                <w:sz w:val="22"/>
                <w:szCs w:val="22"/>
              </w:rPr>
              <w:t>/чел.</w:t>
            </w:r>
          </w:p>
        </w:tc>
        <w:tc>
          <w:tcPr>
            <w:tcW w:w="888" w:type="pct"/>
            <w:shd w:val="clear" w:color="auto" w:fill="auto"/>
          </w:tcPr>
          <w:p w:rsidR="00192598" w:rsidRPr="00A02684" w:rsidRDefault="00192598" w:rsidP="00192598">
            <w:pPr>
              <w:jc w:val="center"/>
              <w:rPr>
                <w:sz w:val="22"/>
                <w:szCs w:val="22"/>
              </w:rPr>
            </w:pPr>
            <w:r w:rsidRPr="00A02684">
              <w:rPr>
                <w:sz w:val="22"/>
                <w:szCs w:val="22"/>
              </w:rPr>
              <w:t>27</w:t>
            </w:r>
          </w:p>
        </w:tc>
        <w:tc>
          <w:tcPr>
            <w:tcW w:w="1180" w:type="pct"/>
            <w:shd w:val="clear" w:color="auto" w:fill="auto"/>
          </w:tcPr>
          <w:p w:rsidR="00192598" w:rsidRPr="00A02684" w:rsidRDefault="00192598" w:rsidP="00192598">
            <w:pPr>
              <w:jc w:val="center"/>
              <w:rPr>
                <w:sz w:val="22"/>
                <w:szCs w:val="22"/>
              </w:rPr>
            </w:pPr>
            <w:r w:rsidRPr="00A02684">
              <w:rPr>
                <w:sz w:val="22"/>
                <w:szCs w:val="22"/>
              </w:rPr>
              <w:t>42</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3.2</w:t>
            </w:r>
          </w:p>
        </w:tc>
        <w:tc>
          <w:tcPr>
            <w:tcW w:w="1810" w:type="pct"/>
            <w:shd w:val="clear" w:color="auto" w:fill="auto"/>
          </w:tcPr>
          <w:p w:rsidR="00192598" w:rsidRPr="00A02684" w:rsidRDefault="00192598" w:rsidP="00192598">
            <w:pPr>
              <w:rPr>
                <w:sz w:val="22"/>
                <w:szCs w:val="22"/>
              </w:rPr>
            </w:pPr>
            <w:r w:rsidRPr="00A02684">
              <w:rPr>
                <w:sz w:val="22"/>
                <w:szCs w:val="22"/>
              </w:rPr>
              <w:t>Общий объем жилищного фонда – всего</w:t>
            </w:r>
          </w:p>
        </w:tc>
        <w:tc>
          <w:tcPr>
            <w:tcW w:w="722" w:type="pct"/>
            <w:shd w:val="clear" w:color="auto" w:fill="auto"/>
          </w:tcPr>
          <w:p w:rsidR="00192598" w:rsidRPr="00A02684" w:rsidRDefault="00192598" w:rsidP="00192598">
            <w:pPr>
              <w:jc w:val="center"/>
              <w:rPr>
                <w:sz w:val="22"/>
                <w:szCs w:val="22"/>
              </w:rPr>
            </w:pPr>
            <w:r w:rsidRPr="00A02684">
              <w:rPr>
                <w:sz w:val="22"/>
                <w:szCs w:val="22"/>
              </w:rPr>
              <w:t>тыс. м</w:t>
            </w:r>
            <w:r w:rsidRPr="00A02684">
              <w:rPr>
                <w:sz w:val="22"/>
                <w:szCs w:val="22"/>
                <w:vertAlign w:val="superscript"/>
              </w:rPr>
              <w:t>2</w:t>
            </w:r>
          </w:p>
        </w:tc>
        <w:tc>
          <w:tcPr>
            <w:tcW w:w="888" w:type="pct"/>
            <w:shd w:val="clear" w:color="auto" w:fill="auto"/>
          </w:tcPr>
          <w:p w:rsidR="00192598" w:rsidRPr="00A02684" w:rsidRDefault="00192598" w:rsidP="00192598">
            <w:pPr>
              <w:jc w:val="center"/>
              <w:rPr>
                <w:sz w:val="22"/>
                <w:szCs w:val="22"/>
              </w:rPr>
            </w:pPr>
            <w:r w:rsidRPr="00A02684">
              <w:rPr>
                <w:sz w:val="22"/>
                <w:szCs w:val="22"/>
              </w:rPr>
              <w:t>231,4</w:t>
            </w:r>
          </w:p>
        </w:tc>
        <w:tc>
          <w:tcPr>
            <w:tcW w:w="1180" w:type="pct"/>
            <w:shd w:val="clear" w:color="auto" w:fill="auto"/>
          </w:tcPr>
          <w:p w:rsidR="00192598" w:rsidRPr="00A02684" w:rsidRDefault="00192598" w:rsidP="00192598">
            <w:pPr>
              <w:jc w:val="center"/>
              <w:rPr>
                <w:sz w:val="22"/>
                <w:szCs w:val="22"/>
              </w:rPr>
            </w:pPr>
            <w:r w:rsidRPr="00A02684">
              <w:rPr>
                <w:sz w:val="22"/>
                <w:szCs w:val="22"/>
              </w:rPr>
              <w:t>365,0</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3.3</w:t>
            </w:r>
          </w:p>
        </w:tc>
        <w:tc>
          <w:tcPr>
            <w:tcW w:w="1810" w:type="pct"/>
            <w:shd w:val="clear" w:color="auto" w:fill="auto"/>
          </w:tcPr>
          <w:p w:rsidR="00192598" w:rsidRPr="00A02684" w:rsidRDefault="00192598" w:rsidP="00192598">
            <w:pPr>
              <w:rPr>
                <w:sz w:val="22"/>
                <w:szCs w:val="22"/>
              </w:rPr>
            </w:pPr>
            <w:r w:rsidRPr="00A02684">
              <w:rPr>
                <w:sz w:val="22"/>
                <w:szCs w:val="22"/>
              </w:rPr>
              <w:t>общий объем нового жилищного строительства (с учетом реконструкции), всего:</w:t>
            </w:r>
          </w:p>
        </w:tc>
        <w:tc>
          <w:tcPr>
            <w:tcW w:w="722" w:type="pct"/>
            <w:shd w:val="clear" w:color="auto" w:fill="auto"/>
          </w:tcPr>
          <w:p w:rsidR="00192598" w:rsidRPr="00A02684" w:rsidRDefault="00192598" w:rsidP="00192598">
            <w:pPr>
              <w:jc w:val="center"/>
              <w:rPr>
                <w:sz w:val="22"/>
                <w:szCs w:val="22"/>
              </w:rPr>
            </w:pPr>
            <w:r w:rsidRPr="00A02684">
              <w:rPr>
                <w:sz w:val="22"/>
                <w:szCs w:val="22"/>
              </w:rPr>
              <w:t>тыс. м</w:t>
            </w:r>
            <w:r w:rsidRPr="00A02684">
              <w:rPr>
                <w:sz w:val="22"/>
                <w:szCs w:val="22"/>
                <w:vertAlign w:val="superscript"/>
              </w:rPr>
              <w:t>2</w:t>
            </w:r>
          </w:p>
        </w:tc>
        <w:tc>
          <w:tcPr>
            <w:tcW w:w="888" w:type="pct"/>
            <w:shd w:val="clear" w:color="auto" w:fill="auto"/>
          </w:tcPr>
          <w:p w:rsidR="00192598" w:rsidRPr="00A02684" w:rsidRDefault="00192598" w:rsidP="00192598">
            <w:pPr>
              <w:jc w:val="center"/>
              <w:rPr>
                <w:sz w:val="22"/>
                <w:szCs w:val="22"/>
              </w:rPr>
            </w:pPr>
            <w:r w:rsidRPr="00A02684">
              <w:rPr>
                <w:sz w:val="22"/>
                <w:szCs w:val="22"/>
              </w:rPr>
              <w:t>0</w:t>
            </w:r>
          </w:p>
        </w:tc>
        <w:tc>
          <w:tcPr>
            <w:tcW w:w="1180" w:type="pct"/>
            <w:shd w:val="clear" w:color="auto" w:fill="auto"/>
          </w:tcPr>
          <w:p w:rsidR="00192598" w:rsidRPr="00A02684" w:rsidRDefault="00192598" w:rsidP="00192598">
            <w:pPr>
              <w:jc w:val="center"/>
              <w:rPr>
                <w:sz w:val="22"/>
                <w:szCs w:val="22"/>
              </w:rPr>
            </w:pPr>
            <w:r w:rsidRPr="00A02684">
              <w:rPr>
                <w:sz w:val="22"/>
                <w:szCs w:val="22"/>
              </w:rPr>
              <w:t>138,0</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3.3.1</w:t>
            </w:r>
          </w:p>
        </w:tc>
        <w:tc>
          <w:tcPr>
            <w:tcW w:w="1810" w:type="pct"/>
            <w:shd w:val="clear" w:color="auto" w:fill="auto"/>
          </w:tcPr>
          <w:p w:rsidR="00192598" w:rsidRPr="00A02684" w:rsidRDefault="00192598" w:rsidP="00192598">
            <w:pPr>
              <w:rPr>
                <w:sz w:val="22"/>
                <w:szCs w:val="22"/>
              </w:rPr>
            </w:pPr>
            <w:r w:rsidRPr="00A02684">
              <w:rPr>
                <w:sz w:val="22"/>
                <w:szCs w:val="22"/>
              </w:rPr>
              <w:t>В том числе индивидуальное жилищное строительство</w:t>
            </w:r>
          </w:p>
        </w:tc>
        <w:tc>
          <w:tcPr>
            <w:tcW w:w="722" w:type="pct"/>
            <w:shd w:val="clear" w:color="auto" w:fill="auto"/>
          </w:tcPr>
          <w:p w:rsidR="00192598" w:rsidRPr="00A02684" w:rsidRDefault="00192598" w:rsidP="00192598">
            <w:pPr>
              <w:jc w:val="center"/>
              <w:rPr>
                <w:sz w:val="22"/>
                <w:szCs w:val="22"/>
              </w:rPr>
            </w:pPr>
            <w:r w:rsidRPr="00A02684">
              <w:rPr>
                <w:sz w:val="22"/>
                <w:szCs w:val="22"/>
              </w:rPr>
              <w:t>тыс. м</w:t>
            </w:r>
            <w:r w:rsidRPr="00A02684">
              <w:rPr>
                <w:sz w:val="22"/>
                <w:szCs w:val="22"/>
                <w:vertAlign w:val="superscript"/>
              </w:rPr>
              <w:t>2</w:t>
            </w:r>
          </w:p>
        </w:tc>
        <w:tc>
          <w:tcPr>
            <w:tcW w:w="888" w:type="pct"/>
            <w:shd w:val="clear" w:color="auto" w:fill="auto"/>
          </w:tcPr>
          <w:p w:rsidR="00192598" w:rsidRPr="00A02684" w:rsidRDefault="00192598" w:rsidP="00192598">
            <w:pPr>
              <w:jc w:val="center"/>
              <w:rPr>
                <w:sz w:val="22"/>
                <w:szCs w:val="22"/>
              </w:rPr>
            </w:pPr>
            <w:r w:rsidRPr="00A02684">
              <w:rPr>
                <w:sz w:val="22"/>
                <w:szCs w:val="22"/>
              </w:rPr>
              <w:t>0</w:t>
            </w:r>
          </w:p>
        </w:tc>
        <w:tc>
          <w:tcPr>
            <w:tcW w:w="1180" w:type="pct"/>
            <w:shd w:val="clear" w:color="auto" w:fill="auto"/>
          </w:tcPr>
          <w:p w:rsidR="00192598" w:rsidRPr="00A02684" w:rsidRDefault="00192598" w:rsidP="00192598">
            <w:pPr>
              <w:jc w:val="center"/>
              <w:rPr>
                <w:sz w:val="22"/>
                <w:szCs w:val="22"/>
              </w:rPr>
            </w:pPr>
            <w:r w:rsidRPr="00A02684">
              <w:rPr>
                <w:sz w:val="22"/>
                <w:szCs w:val="22"/>
              </w:rPr>
              <w:t>135,0</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3.3.2</w:t>
            </w:r>
          </w:p>
        </w:tc>
        <w:tc>
          <w:tcPr>
            <w:tcW w:w="1810" w:type="pct"/>
            <w:shd w:val="clear" w:color="auto" w:fill="auto"/>
          </w:tcPr>
          <w:p w:rsidR="00192598" w:rsidRPr="00A02684" w:rsidRDefault="00192598" w:rsidP="00192598">
            <w:pPr>
              <w:rPr>
                <w:sz w:val="22"/>
                <w:szCs w:val="22"/>
              </w:rPr>
            </w:pPr>
            <w:r w:rsidRPr="00A02684">
              <w:rPr>
                <w:sz w:val="22"/>
                <w:szCs w:val="22"/>
              </w:rPr>
              <w:t>В том числе многоквартирное жилищное строительство</w:t>
            </w:r>
          </w:p>
        </w:tc>
        <w:tc>
          <w:tcPr>
            <w:tcW w:w="722" w:type="pct"/>
            <w:shd w:val="clear" w:color="auto" w:fill="auto"/>
          </w:tcPr>
          <w:p w:rsidR="00192598" w:rsidRPr="00A02684" w:rsidRDefault="00192598" w:rsidP="00192598">
            <w:pPr>
              <w:jc w:val="center"/>
              <w:rPr>
                <w:sz w:val="22"/>
                <w:szCs w:val="22"/>
              </w:rPr>
            </w:pPr>
            <w:r w:rsidRPr="00A02684">
              <w:rPr>
                <w:sz w:val="22"/>
                <w:szCs w:val="22"/>
              </w:rPr>
              <w:t>тыс. м</w:t>
            </w:r>
            <w:r w:rsidRPr="00A02684">
              <w:rPr>
                <w:sz w:val="22"/>
                <w:szCs w:val="22"/>
                <w:vertAlign w:val="superscript"/>
              </w:rPr>
              <w:t>2</w:t>
            </w:r>
          </w:p>
        </w:tc>
        <w:tc>
          <w:tcPr>
            <w:tcW w:w="888" w:type="pct"/>
            <w:shd w:val="clear" w:color="auto" w:fill="auto"/>
          </w:tcPr>
          <w:p w:rsidR="00192598" w:rsidRPr="00A02684" w:rsidRDefault="00192598" w:rsidP="00192598">
            <w:pPr>
              <w:jc w:val="center"/>
              <w:rPr>
                <w:sz w:val="22"/>
                <w:szCs w:val="22"/>
              </w:rPr>
            </w:pPr>
            <w:r w:rsidRPr="00A02684">
              <w:rPr>
                <w:sz w:val="22"/>
                <w:szCs w:val="22"/>
              </w:rPr>
              <w:t>0</w:t>
            </w:r>
          </w:p>
        </w:tc>
        <w:tc>
          <w:tcPr>
            <w:tcW w:w="1180" w:type="pct"/>
            <w:shd w:val="clear" w:color="auto" w:fill="auto"/>
          </w:tcPr>
          <w:p w:rsidR="00192598" w:rsidRPr="00A02684" w:rsidRDefault="00192598" w:rsidP="00192598">
            <w:pPr>
              <w:jc w:val="center"/>
              <w:rPr>
                <w:sz w:val="22"/>
                <w:szCs w:val="22"/>
              </w:rPr>
            </w:pPr>
            <w:r w:rsidRPr="00A02684">
              <w:rPr>
                <w:sz w:val="22"/>
                <w:szCs w:val="22"/>
              </w:rPr>
              <w:t>3,0</w:t>
            </w:r>
          </w:p>
        </w:tc>
      </w:tr>
      <w:tr w:rsidR="00192598" w:rsidRPr="00A02684" w:rsidTr="00210E59">
        <w:trPr>
          <w:trHeight w:val="20"/>
        </w:trPr>
        <w:tc>
          <w:tcPr>
            <w:tcW w:w="400" w:type="pct"/>
            <w:shd w:val="clear" w:color="auto" w:fill="auto"/>
          </w:tcPr>
          <w:p w:rsidR="00192598" w:rsidRPr="00A02684" w:rsidRDefault="00192598" w:rsidP="00192598">
            <w:pPr>
              <w:jc w:val="center"/>
              <w:rPr>
                <w:b/>
                <w:sz w:val="22"/>
                <w:szCs w:val="22"/>
              </w:rPr>
            </w:pPr>
            <w:r w:rsidRPr="00A02684">
              <w:rPr>
                <w:b/>
                <w:sz w:val="22"/>
                <w:szCs w:val="22"/>
              </w:rPr>
              <w:t>4</w:t>
            </w:r>
          </w:p>
        </w:tc>
        <w:tc>
          <w:tcPr>
            <w:tcW w:w="4600" w:type="pct"/>
            <w:gridSpan w:val="4"/>
            <w:shd w:val="clear" w:color="auto" w:fill="auto"/>
          </w:tcPr>
          <w:p w:rsidR="00192598" w:rsidRPr="00A02684" w:rsidRDefault="00192598" w:rsidP="00192598">
            <w:pPr>
              <w:rPr>
                <w:b/>
                <w:sz w:val="22"/>
                <w:szCs w:val="22"/>
              </w:rPr>
            </w:pPr>
            <w:r w:rsidRPr="00A02684">
              <w:rPr>
                <w:b/>
                <w:sz w:val="22"/>
                <w:szCs w:val="22"/>
              </w:rPr>
              <w:t xml:space="preserve">ОБЪЕКТЫ СОЦИАЛЬНОГО И КУЛЬТУРНО-БЫТОВОГО ОБСЛУЖИВАНИЯ НАСЕЛЕНИЯ </w:t>
            </w: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4.1</w:t>
            </w:r>
          </w:p>
        </w:tc>
        <w:tc>
          <w:tcPr>
            <w:tcW w:w="1810" w:type="pct"/>
            <w:vMerge w:val="restart"/>
            <w:shd w:val="clear" w:color="auto" w:fill="auto"/>
          </w:tcPr>
          <w:p w:rsidR="00192598" w:rsidRPr="00A02684" w:rsidRDefault="00192598" w:rsidP="00192598">
            <w:pPr>
              <w:rPr>
                <w:sz w:val="22"/>
                <w:szCs w:val="22"/>
              </w:rPr>
            </w:pPr>
            <w:r w:rsidRPr="00A02684">
              <w:rPr>
                <w:sz w:val="22"/>
                <w:szCs w:val="22"/>
              </w:rPr>
              <w:t>Учреждения амбулаторно-поликлинического типа</w:t>
            </w:r>
          </w:p>
        </w:tc>
        <w:tc>
          <w:tcPr>
            <w:tcW w:w="722" w:type="pct"/>
            <w:shd w:val="clear" w:color="auto" w:fill="auto"/>
          </w:tcPr>
          <w:p w:rsidR="00192598" w:rsidRPr="00A02684" w:rsidRDefault="00192598" w:rsidP="00192598">
            <w:pPr>
              <w:jc w:val="center"/>
              <w:rPr>
                <w:sz w:val="22"/>
                <w:szCs w:val="22"/>
              </w:rPr>
            </w:pPr>
            <w:r w:rsidRPr="00A02684">
              <w:rPr>
                <w:sz w:val="22"/>
                <w:szCs w:val="22"/>
              </w:rPr>
              <w:t>посещений в смену</w:t>
            </w:r>
          </w:p>
        </w:tc>
        <w:tc>
          <w:tcPr>
            <w:tcW w:w="888" w:type="pct"/>
            <w:shd w:val="clear" w:color="auto" w:fill="auto"/>
          </w:tcPr>
          <w:p w:rsidR="00192598" w:rsidRPr="00A02684" w:rsidRDefault="00192598" w:rsidP="00192598">
            <w:pPr>
              <w:jc w:val="center"/>
              <w:rPr>
                <w:sz w:val="22"/>
                <w:szCs w:val="22"/>
              </w:rPr>
            </w:pPr>
            <w:r w:rsidRPr="00A02684">
              <w:rPr>
                <w:sz w:val="22"/>
                <w:szCs w:val="22"/>
              </w:rPr>
              <w:t>115</w:t>
            </w:r>
          </w:p>
        </w:tc>
        <w:tc>
          <w:tcPr>
            <w:tcW w:w="1180" w:type="pct"/>
            <w:shd w:val="clear" w:color="auto" w:fill="auto"/>
          </w:tcPr>
          <w:p w:rsidR="00192598" w:rsidRPr="00A02684" w:rsidRDefault="00192598" w:rsidP="00192598">
            <w:pPr>
              <w:jc w:val="center"/>
              <w:rPr>
                <w:sz w:val="22"/>
                <w:szCs w:val="22"/>
              </w:rPr>
            </w:pPr>
            <w:r w:rsidRPr="00A02684">
              <w:rPr>
                <w:sz w:val="22"/>
                <w:szCs w:val="22"/>
              </w:rPr>
              <w:t>115</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3</w:t>
            </w:r>
          </w:p>
        </w:tc>
        <w:tc>
          <w:tcPr>
            <w:tcW w:w="1180" w:type="pct"/>
            <w:shd w:val="clear" w:color="auto" w:fill="auto"/>
          </w:tcPr>
          <w:p w:rsidR="00192598" w:rsidRPr="00A02684" w:rsidRDefault="00192598" w:rsidP="00192598">
            <w:pPr>
              <w:jc w:val="center"/>
              <w:rPr>
                <w:sz w:val="22"/>
                <w:szCs w:val="22"/>
              </w:rPr>
            </w:pPr>
            <w:r w:rsidRPr="00A02684">
              <w:rPr>
                <w:sz w:val="22"/>
                <w:szCs w:val="22"/>
              </w:rPr>
              <w:t>3</w:t>
            </w: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4.2</w:t>
            </w:r>
          </w:p>
        </w:tc>
        <w:tc>
          <w:tcPr>
            <w:tcW w:w="1810" w:type="pct"/>
            <w:vMerge w:val="restart"/>
            <w:shd w:val="clear" w:color="auto" w:fill="auto"/>
          </w:tcPr>
          <w:p w:rsidR="00192598" w:rsidRPr="00A02684" w:rsidRDefault="00192598" w:rsidP="00192598">
            <w:pPr>
              <w:rPr>
                <w:sz w:val="22"/>
                <w:szCs w:val="22"/>
              </w:rPr>
            </w:pPr>
            <w:r w:rsidRPr="00A02684">
              <w:rPr>
                <w:sz w:val="22"/>
                <w:szCs w:val="22"/>
              </w:rPr>
              <w:t>Дошкольные образовательные организации</w:t>
            </w:r>
          </w:p>
        </w:tc>
        <w:tc>
          <w:tcPr>
            <w:tcW w:w="722" w:type="pct"/>
            <w:shd w:val="clear" w:color="auto" w:fill="auto"/>
          </w:tcPr>
          <w:p w:rsidR="00192598" w:rsidRPr="00A02684" w:rsidRDefault="00192598" w:rsidP="00192598">
            <w:pPr>
              <w:jc w:val="center"/>
              <w:rPr>
                <w:sz w:val="22"/>
                <w:szCs w:val="22"/>
              </w:rPr>
            </w:pPr>
            <w:r w:rsidRPr="00A02684">
              <w:rPr>
                <w:sz w:val="22"/>
                <w:szCs w:val="22"/>
              </w:rPr>
              <w:t>мест</w:t>
            </w:r>
          </w:p>
        </w:tc>
        <w:tc>
          <w:tcPr>
            <w:tcW w:w="888" w:type="pct"/>
            <w:shd w:val="clear" w:color="auto" w:fill="auto"/>
          </w:tcPr>
          <w:p w:rsidR="00192598" w:rsidRPr="00A02684" w:rsidRDefault="00192598" w:rsidP="00192598">
            <w:pPr>
              <w:jc w:val="center"/>
              <w:rPr>
                <w:sz w:val="22"/>
                <w:szCs w:val="22"/>
              </w:rPr>
            </w:pPr>
            <w:r w:rsidRPr="00A02684">
              <w:rPr>
                <w:sz w:val="22"/>
                <w:szCs w:val="22"/>
              </w:rPr>
              <w:t>550</w:t>
            </w:r>
          </w:p>
        </w:tc>
        <w:tc>
          <w:tcPr>
            <w:tcW w:w="1180" w:type="pct"/>
            <w:shd w:val="clear" w:color="auto" w:fill="auto"/>
          </w:tcPr>
          <w:p w:rsidR="00192598" w:rsidRPr="00A02684" w:rsidRDefault="00192598" w:rsidP="00192598">
            <w:pPr>
              <w:jc w:val="center"/>
              <w:rPr>
                <w:sz w:val="22"/>
                <w:szCs w:val="22"/>
              </w:rPr>
            </w:pPr>
            <w:r w:rsidRPr="00A02684">
              <w:rPr>
                <w:sz w:val="22"/>
                <w:szCs w:val="22"/>
              </w:rPr>
              <w:t>550</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3</w:t>
            </w:r>
          </w:p>
        </w:tc>
        <w:tc>
          <w:tcPr>
            <w:tcW w:w="1180" w:type="pct"/>
            <w:shd w:val="clear" w:color="auto" w:fill="auto"/>
          </w:tcPr>
          <w:p w:rsidR="00192598" w:rsidRPr="00A02684" w:rsidRDefault="00192598" w:rsidP="00192598">
            <w:pPr>
              <w:jc w:val="center"/>
              <w:rPr>
                <w:sz w:val="22"/>
                <w:szCs w:val="22"/>
              </w:rPr>
            </w:pPr>
            <w:r w:rsidRPr="00A02684">
              <w:rPr>
                <w:sz w:val="22"/>
                <w:szCs w:val="22"/>
              </w:rPr>
              <w:t>3</w:t>
            </w: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4.3</w:t>
            </w:r>
          </w:p>
        </w:tc>
        <w:tc>
          <w:tcPr>
            <w:tcW w:w="1810" w:type="pct"/>
            <w:vMerge w:val="restart"/>
            <w:shd w:val="clear" w:color="auto" w:fill="auto"/>
          </w:tcPr>
          <w:p w:rsidR="00192598" w:rsidRPr="00A02684" w:rsidRDefault="00192598" w:rsidP="00192598">
            <w:pPr>
              <w:rPr>
                <w:sz w:val="22"/>
                <w:szCs w:val="22"/>
              </w:rPr>
            </w:pPr>
            <w:r w:rsidRPr="00A02684">
              <w:rPr>
                <w:sz w:val="22"/>
                <w:szCs w:val="22"/>
              </w:rPr>
              <w:t>Общеобразовательные организации</w:t>
            </w:r>
          </w:p>
        </w:tc>
        <w:tc>
          <w:tcPr>
            <w:tcW w:w="722" w:type="pct"/>
            <w:shd w:val="clear" w:color="auto" w:fill="auto"/>
          </w:tcPr>
          <w:p w:rsidR="00192598" w:rsidRPr="00A02684" w:rsidRDefault="00192598" w:rsidP="00192598">
            <w:pPr>
              <w:jc w:val="center"/>
              <w:rPr>
                <w:sz w:val="22"/>
                <w:szCs w:val="22"/>
              </w:rPr>
            </w:pPr>
            <w:r w:rsidRPr="00A02684">
              <w:rPr>
                <w:sz w:val="22"/>
                <w:szCs w:val="22"/>
              </w:rPr>
              <w:t>мест</w:t>
            </w:r>
          </w:p>
        </w:tc>
        <w:tc>
          <w:tcPr>
            <w:tcW w:w="888" w:type="pct"/>
            <w:shd w:val="clear" w:color="auto" w:fill="auto"/>
          </w:tcPr>
          <w:p w:rsidR="00192598" w:rsidRPr="00A02684" w:rsidRDefault="00192598" w:rsidP="00192598">
            <w:pPr>
              <w:jc w:val="center"/>
              <w:rPr>
                <w:sz w:val="22"/>
                <w:szCs w:val="22"/>
              </w:rPr>
            </w:pPr>
            <w:r w:rsidRPr="00A02684">
              <w:rPr>
                <w:sz w:val="22"/>
                <w:szCs w:val="22"/>
              </w:rPr>
              <w:t>913</w:t>
            </w:r>
          </w:p>
        </w:tc>
        <w:tc>
          <w:tcPr>
            <w:tcW w:w="1180" w:type="pct"/>
            <w:shd w:val="clear" w:color="auto" w:fill="auto"/>
          </w:tcPr>
          <w:p w:rsidR="00192598" w:rsidRPr="00A02684" w:rsidRDefault="00192598" w:rsidP="00192598">
            <w:pPr>
              <w:jc w:val="center"/>
              <w:rPr>
                <w:sz w:val="22"/>
                <w:szCs w:val="22"/>
              </w:rPr>
            </w:pPr>
            <w:r w:rsidRPr="00A02684">
              <w:rPr>
                <w:sz w:val="22"/>
                <w:szCs w:val="22"/>
              </w:rPr>
              <w:t>913</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3</w:t>
            </w:r>
          </w:p>
        </w:tc>
        <w:tc>
          <w:tcPr>
            <w:tcW w:w="1180" w:type="pct"/>
            <w:shd w:val="clear" w:color="auto" w:fill="auto"/>
          </w:tcPr>
          <w:p w:rsidR="00192598" w:rsidRPr="00A02684" w:rsidRDefault="00192598" w:rsidP="00192598">
            <w:pPr>
              <w:jc w:val="center"/>
              <w:rPr>
                <w:sz w:val="22"/>
                <w:szCs w:val="22"/>
              </w:rPr>
            </w:pPr>
            <w:r w:rsidRPr="00A02684">
              <w:rPr>
                <w:sz w:val="22"/>
                <w:szCs w:val="22"/>
              </w:rPr>
              <w:t>3</w:t>
            </w: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4.4</w:t>
            </w:r>
          </w:p>
        </w:tc>
        <w:tc>
          <w:tcPr>
            <w:tcW w:w="1810" w:type="pct"/>
            <w:vMerge w:val="restart"/>
            <w:shd w:val="clear" w:color="auto" w:fill="auto"/>
          </w:tcPr>
          <w:p w:rsidR="00192598" w:rsidRPr="00A02684" w:rsidRDefault="00192598" w:rsidP="00192598">
            <w:pPr>
              <w:rPr>
                <w:sz w:val="22"/>
                <w:szCs w:val="22"/>
              </w:rPr>
            </w:pPr>
            <w:r w:rsidRPr="00A02684">
              <w:rPr>
                <w:sz w:val="22"/>
                <w:szCs w:val="22"/>
              </w:rPr>
              <w:t>Учреждения культурно-досугового типа</w:t>
            </w:r>
          </w:p>
        </w:tc>
        <w:tc>
          <w:tcPr>
            <w:tcW w:w="722" w:type="pct"/>
            <w:shd w:val="clear" w:color="auto" w:fill="auto"/>
          </w:tcPr>
          <w:p w:rsidR="00192598" w:rsidRPr="00A02684" w:rsidRDefault="00192598" w:rsidP="00192598">
            <w:pPr>
              <w:jc w:val="center"/>
              <w:rPr>
                <w:sz w:val="22"/>
                <w:szCs w:val="22"/>
              </w:rPr>
            </w:pPr>
            <w:r w:rsidRPr="00A02684">
              <w:rPr>
                <w:sz w:val="22"/>
                <w:szCs w:val="22"/>
              </w:rPr>
              <w:t>зрительских мест</w:t>
            </w:r>
          </w:p>
        </w:tc>
        <w:tc>
          <w:tcPr>
            <w:tcW w:w="888" w:type="pct"/>
            <w:shd w:val="clear" w:color="auto" w:fill="auto"/>
          </w:tcPr>
          <w:p w:rsidR="00192598" w:rsidRPr="00A02684" w:rsidRDefault="00192598" w:rsidP="00192598">
            <w:pPr>
              <w:jc w:val="center"/>
              <w:rPr>
                <w:sz w:val="22"/>
                <w:szCs w:val="22"/>
              </w:rPr>
            </w:pPr>
            <w:r w:rsidRPr="00A02684">
              <w:rPr>
                <w:sz w:val="22"/>
                <w:szCs w:val="22"/>
              </w:rPr>
              <w:t>630</w:t>
            </w:r>
          </w:p>
        </w:tc>
        <w:tc>
          <w:tcPr>
            <w:tcW w:w="1180" w:type="pct"/>
            <w:shd w:val="clear" w:color="auto" w:fill="auto"/>
          </w:tcPr>
          <w:p w:rsidR="00192598" w:rsidRPr="00A02684" w:rsidRDefault="00192598" w:rsidP="00192598">
            <w:pPr>
              <w:jc w:val="center"/>
              <w:rPr>
                <w:sz w:val="22"/>
                <w:szCs w:val="22"/>
              </w:rPr>
            </w:pPr>
            <w:r w:rsidRPr="00A02684">
              <w:rPr>
                <w:sz w:val="22"/>
                <w:szCs w:val="22"/>
              </w:rPr>
              <w:t>780</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3</w:t>
            </w:r>
          </w:p>
        </w:tc>
        <w:tc>
          <w:tcPr>
            <w:tcW w:w="1180" w:type="pct"/>
            <w:shd w:val="clear" w:color="auto" w:fill="auto"/>
          </w:tcPr>
          <w:p w:rsidR="00192598" w:rsidRPr="00A02684" w:rsidRDefault="00192598" w:rsidP="00192598">
            <w:pPr>
              <w:jc w:val="center"/>
              <w:rPr>
                <w:sz w:val="22"/>
                <w:szCs w:val="22"/>
              </w:rPr>
            </w:pPr>
            <w:r w:rsidRPr="00A02684">
              <w:rPr>
                <w:sz w:val="22"/>
                <w:szCs w:val="22"/>
              </w:rPr>
              <w:t>3</w:t>
            </w: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4.5</w:t>
            </w:r>
          </w:p>
        </w:tc>
        <w:tc>
          <w:tcPr>
            <w:tcW w:w="1810" w:type="pct"/>
            <w:vMerge w:val="restart"/>
            <w:shd w:val="clear" w:color="auto" w:fill="auto"/>
          </w:tcPr>
          <w:p w:rsidR="00192598" w:rsidRPr="00A02684" w:rsidRDefault="00192598" w:rsidP="00192598">
            <w:pPr>
              <w:rPr>
                <w:sz w:val="22"/>
                <w:szCs w:val="22"/>
              </w:rPr>
            </w:pPr>
            <w:r w:rsidRPr="00A02684">
              <w:rPr>
                <w:sz w:val="22"/>
                <w:szCs w:val="22"/>
              </w:rPr>
              <w:t>Объекты физической культуры и спорта (спортивные залы)</w:t>
            </w:r>
          </w:p>
        </w:tc>
        <w:tc>
          <w:tcPr>
            <w:tcW w:w="722" w:type="pct"/>
            <w:shd w:val="clear" w:color="auto" w:fill="auto"/>
          </w:tcPr>
          <w:p w:rsidR="00192598" w:rsidRPr="00A02684" w:rsidRDefault="00192598" w:rsidP="00192598">
            <w:pPr>
              <w:jc w:val="center"/>
              <w:rPr>
                <w:sz w:val="22"/>
                <w:szCs w:val="22"/>
              </w:rPr>
            </w:pPr>
            <w:r w:rsidRPr="00A02684">
              <w:rPr>
                <w:sz w:val="22"/>
                <w:szCs w:val="22"/>
              </w:rPr>
              <w:t xml:space="preserve">кв. м площади пола </w:t>
            </w:r>
          </w:p>
        </w:tc>
        <w:tc>
          <w:tcPr>
            <w:tcW w:w="888" w:type="pct"/>
            <w:shd w:val="clear" w:color="auto" w:fill="auto"/>
          </w:tcPr>
          <w:p w:rsidR="00192598" w:rsidRPr="00A02684" w:rsidRDefault="00192598" w:rsidP="00192598">
            <w:pPr>
              <w:jc w:val="center"/>
              <w:rPr>
                <w:sz w:val="22"/>
                <w:szCs w:val="22"/>
              </w:rPr>
            </w:pPr>
            <w:r w:rsidRPr="00A02684">
              <w:rPr>
                <w:sz w:val="22"/>
                <w:szCs w:val="22"/>
              </w:rPr>
              <w:t>1790</w:t>
            </w:r>
          </w:p>
        </w:tc>
        <w:tc>
          <w:tcPr>
            <w:tcW w:w="1180" w:type="pct"/>
            <w:shd w:val="clear" w:color="auto" w:fill="auto"/>
          </w:tcPr>
          <w:p w:rsidR="00192598" w:rsidRPr="00A02684" w:rsidRDefault="00192598" w:rsidP="00192598">
            <w:pPr>
              <w:jc w:val="center"/>
              <w:rPr>
                <w:sz w:val="22"/>
                <w:szCs w:val="22"/>
              </w:rPr>
            </w:pPr>
            <w:r w:rsidRPr="00A02684">
              <w:rPr>
                <w:sz w:val="22"/>
                <w:szCs w:val="22"/>
              </w:rPr>
              <w:t>не менее 3096</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6</w:t>
            </w:r>
          </w:p>
        </w:tc>
        <w:tc>
          <w:tcPr>
            <w:tcW w:w="1180" w:type="pct"/>
            <w:shd w:val="clear" w:color="auto" w:fill="auto"/>
          </w:tcPr>
          <w:p w:rsidR="00192598" w:rsidRPr="00A02684" w:rsidRDefault="00192598" w:rsidP="00192598">
            <w:pPr>
              <w:jc w:val="center"/>
              <w:rPr>
                <w:sz w:val="22"/>
                <w:szCs w:val="22"/>
              </w:rPr>
            </w:pP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4.6</w:t>
            </w:r>
          </w:p>
        </w:tc>
        <w:tc>
          <w:tcPr>
            <w:tcW w:w="1810" w:type="pct"/>
            <w:vMerge w:val="restart"/>
            <w:shd w:val="clear" w:color="auto" w:fill="auto"/>
          </w:tcPr>
          <w:p w:rsidR="00192598" w:rsidRPr="00A02684" w:rsidRDefault="00192598" w:rsidP="00192598">
            <w:pPr>
              <w:rPr>
                <w:sz w:val="22"/>
                <w:szCs w:val="22"/>
              </w:rPr>
            </w:pPr>
            <w:r w:rsidRPr="00A02684">
              <w:rPr>
                <w:sz w:val="22"/>
                <w:szCs w:val="22"/>
              </w:rPr>
              <w:t>Объекты физической культуры и спорта (плоскостные спортивные сооружения)</w:t>
            </w:r>
          </w:p>
        </w:tc>
        <w:tc>
          <w:tcPr>
            <w:tcW w:w="722" w:type="pct"/>
            <w:shd w:val="clear" w:color="auto" w:fill="auto"/>
          </w:tcPr>
          <w:p w:rsidR="00192598" w:rsidRPr="00A02684" w:rsidRDefault="00192598" w:rsidP="00192598">
            <w:pPr>
              <w:jc w:val="center"/>
              <w:rPr>
                <w:sz w:val="22"/>
                <w:szCs w:val="22"/>
              </w:rPr>
            </w:pPr>
            <w:r w:rsidRPr="00A02684">
              <w:rPr>
                <w:sz w:val="22"/>
                <w:szCs w:val="22"/>
              </w:rPr>
              <w:t xml:space="preserve">кв. м </w:t>
            </w:r>
          </w:p>
        </w:tc>
        <w:tc>
          <w:tcPr>
            <w:tcW w:w="888" w:type="pct"/>
            <w:shd w:val="clear" w:color="auto" w:fill="auto"/>
          </w:tcPr>
          <w:p w:rsidR="00192598" w:rsidRPr="00A02684" w:rsidRDefault="00192598" w:rsidP="00192598">
            <w:pPr>
              <w:jc w:val="center"/>
              <w:rPr>
                <w:sz w:val="22"/>
                <w:szCs w:val="22"/>
              </w:rPr>
            </w:pPr>
            <w:r w:rsidRPr="00A02684">
              <w:rPr>
                <w:sz w:val="22"/>
                <w:szCs w:val="22"/>
              </w:rPr>
              <w:t>12812</w:t>
            </w:r>
          </w:p>
        </w:tc>
        <w:tc>
          <w:tcPr>
            <w:tcW w:w="1180" w:type="pct"/>
            <w:shd w:val="clear" w:color="auto" w:fill="auto"/>
          </w:tcPr>
          <w:p w:rsidR="00192598" w:rsidRPr="00A02684" w:rsidRDefault="00192598" w:rsidP="00192598">
            <w:pPr>
              <w:jc w:val="center"/>
              <w:rPr>
                <w:sz w:val="22"/>
                <w:szCs w:val="22"/>
              </w:rPr>
            </w:pPr>
            <w:r w:rsidRPr="00A02684">
              <w:rPr>
                <w:sz w:val="22"/>
                <w:szCs w:val="22"/>
              </w:rPr>
              <w:t>не менее 17248</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9</w:t>
            </w:r>
          </w:p>
        </w:tc>
        <w:tc>
          <w:tcPr>
            <w:tcW w:w="1180" w:type="pct"/>
            <w:shd w:val="clear" w:color="auto" w:fill="auto"/>
          </w:tcPr>
          <w:p w:rsidR="00192598" w:rsidRPr="00A02684" w:rsidRDefault="00192598" w:rsidP="00192598">
            <w:pPr>
              <w:jc w:val="center"/>
              <w:rPr>
                <w:sz w:val="22"/>
                <w:szCs w:val="22"/>
              </w:rPr>
            </w:pP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4.7</w:t>
            </w:r>
          </w:p>
        </w:tc>
        <w:tc>
          <w:tcPr>
            <w:tcW w:w="1810" w:type="pct"/>
            <w:shd w:val="clear" w:color="auto" w:fill="auto"/>
          </w:tcPr>
          <w:p w:rsidR="00192598" w:rsidRPr="00A02684" w:rsidRDefault="00192598" w:rsidP="00192598">
            <w:pPr>
              <w:rPr>
                <w:sz w:val="22"/>
                <w:szCs w:val="22"/>
              </w:rPr>
            </w:pPr>
            <w:r w:rsidRPr="00A02684">
              <w:rPr>
                <w:sz w:val="22"/>
                <w:szCs w:val="22"/>
              </w:rPr>
              <w:t>Объекты торговли</w:t>
            </w:r>
          </w:p>
        </w:tc>
        <w:tc>
          <w:tcPr>
            <w:tcW w:w="722" w:type="pct"/>
            <w:shd w:val="clear" w:color="auto" w:fill="auto"/>
          </w:tcPr>
          <w:p w:rsidR="00192598" w:rsidRPr="00A02684" w:rsidRDefault="00192598" w:rsidP="00192598">
            <w:pPr>
              <w:jc w:val="center"/>
              <w:rPr>
                <w:sz w:val="22"/>
                <w:szCs w:val="22"/>
              </w:rPr>
            </w:pPr>
            <w:r w:rsidRPr="00A02684">
              <w:rPr>
                <w:sz w:val="22"/>
                <w:szCs w:val="22"/>
              </w:rPr>
              <w:t>площадь торгового зала, кв. м</w:t>
            </w:r>
          </w:p>
        </w:tc>
        <w:tc>
          <w:tcPr>
            <w:tcW w:w="888" w:type="pct"/>
            <w:shd w:val="clear" w:color="auto" w:fill="auto"/>
          </w:tcPr>
          <w:p w:rsidR="00192598" w:rsidRPr="00A02684" w:rsidRDefault="00192598" w:rsidP="00192598">
            <w:pPr>
              <w:jc w:val="center"/>
              <w:rPr>
                <w:sz w:val="22"/>
                <w:szCs w:val="22"/>
              </w:rPr>
            </w:pPr>
            <w:r w:rsidRPr="00A02684">
              <w:rPr>
                <w:sz w:val="22"/>
                <w:szCs w:val="22"/>
              </w:rPr>
              <w:t>2806,8</w:t>
            </w:r>
          </w:p>
        </w:tc>
        <w:tc>
          <w:tcPr>
            <w:tcW w:w="1180" w:type="pct"/>
            <w:shd w:val="clear" w:color="auto" w:fill="auto"/>
          </w:tcPr>
          <w:p w:rsidR="00192598" w:rsidRPr="00A02684" w:rsidRDefault="00192598" w:rsidP="00192598">
            <w:pPr>
              <w:jc w:val="center"/>
              <w:rPr>
                <w:sz w:val="22"/>
                <w:szCs w:val="22"/>
              </w:rPr>
            </w:pPr>
            <w:r w:rsidRPr="00A02684">
              <w:rPr>
                <w:sz w:val="22"/>
                <w:szCs w:val="22"/>
              </w:rPr>
              <w:t>не менее 2234</w:t>
            </w:r>
          </w:p>
        </w:tc>
      </w:tr>
      <w:tr w:rsidR="00192598" w:rsidRPr="00A02684" w:rsidTr="00210E59">
        <w:trPr>
          <w:trHeight w:val="20"/>
        </w:trPr>
        <w:tc>
          <w:tcPr>
            <w:tcW w:w="400" w:type="pct"/>
            <w:shd w:val="clear" w:color="auto" w:fill="auto"/>
          </w:tcPr>
          <w:p w:rsidR="00192598" w:rsidRPr="00A02684" w:rsidRDefault="00192598" w:rsidP="00192598">
            <w:pPr>
              <w:jc w:val="center"/>
              <w:rPr>
                <w:b/>
                <w:sz w:val="22"/>
                <w:szCs w:val="22"/>
              </w:rPr>
            </w:pPr>
            <w:r w:rsidRPr="00A02684">
              <w:rPr>
                <w:b/>
                <w:sz w:val="22"/>
                <w:szCs w:val="22"/>
              </w:rPr>
              <w:t>5</w:t>
            </w:r>
          </w:p>
        </w:tc>
        <w:tc>
          <w:tcPr>
            <w:tcW w:w="4600" w:type="pct"/>
            <w:gridSpan w:val="4"/>
            <w:shd w:val="clear" w:color="auto" w:fill="auto"/>
          </w:tcPr>
          <w:p w:rsidR="00192598" w:rsidRPr="00A02684" w:rsidRDefault="00192598" w:rsidP="00192598">
            <w:pPr>
              <w:rPr>
                <w:b/>
                <w:sz w:val="22"/>
                <w:szCs w:val="22"/>
              </w:rPr>
            </w:pPr>
            <w:r w:rsidRPr="00A02684">
              <w:rPr>
                <w:b/>
                <w:sz w:val="22"/>
                <w:szCs w:val="22"/>
              </w:rPr>
              <w:t>ИНЖЕНЕРНАЯ ИНФРАСТРУКТУРА</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5.1</w:t>
            </w:r>
          </w:p>
        </w:tc>
        <w:tc>
          <w:tcPr>
            <w:tcW w:w="4600" w:type="pct"/>
            <w:gridSpan w:val="4"/>
            <w:shd w:val="clear" w:color="auto" w:fill="auto"/>
          </w:tcPr>
          <w:p w:rsidR="00192598" w:rsidRPr="00A02684" w:rsidRDefault="00192598" w:rsidP="00192598">
            <w:pPr>
              <w:rPr>
                <w:sz w:val="22"/>
                <w:szCs w:val="22"/>
              </w:rPr>
            </w:pPr>
            <w:r w:rsidRPr="00A02684">
              <w:rPr>
                <w:sz w:val="22"/>
                <w:szCs w:val="22"/>
              </w:rPr>
              <w:t>Расчет нагрузок объектов инженерно-технического обеспечения</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5.1.1</w:t>
            </w:r>
          </w:p>
        </w:tc>
        <w:tc>
          <w:tcPr>
            <w:tcW w:w="1810" w:type="pct"/>
            <w:shd w:val="clear" w:color="auto" w:fill="auto"/>
          </w:tcPr>
          <w:p w:rsidR="00192598" w:rsidRPr="00A02684" w:rsidRDefault="00192598" w:rsidP="00192598">
            <w:pPr>
              <w:widowControl w:val="0"/>
              <w:ind w:firstLine="4"/>
              <w:rPr>
                <w:sz w:val="22"/>
                <w:szCs w:val="22"/>
              </w:rPr>
            </w:pPr>
            <w:r w:rsidRPr="00A02684">
              <w:rPr>
                <w:sz w:val="22"/>
                <w:szCs w:val="22"/>
              </w:rPr>
              <w:t>Электрическая нагрузка жилого фонда</w:t>
            </w:r>
          </w:p>
        </w:tc>
        <w:tc>
          <w:tcPr>
            <w:tcW w:w="722" w:type="pct"/>
            <w:shd w:val="clear" w:color="auto" w:fill="auto"/>
          </w:tcPr>
          <w:p w:rsidR="00192598" w:rsidRPr="00A02684" w:rsidRDefault="00192598" w:rsidP="00192598">
            <w:pPr>
              <w:widowControl w:val="0"/>
              <w:ind w:firstLine="4"/>
              <w:jc w:val="center"/>
              <w:rPr>
                <w:sz w:val="22"/>
                <w:szCs w:val="22"/>
              </w:rPr>
            </w:pPr>
            <w:r w:rsidRPr="00A02684">
              <w:rPr>
                <w:sz w:val="22"/>
                <w:szCs w:val="22"/>
              </w:rPr>
              <w:t>полная, МВ∙А</w:t>
            </w:r>
          </w:p>
        </w:tc>
        <w:tc>
          <w:tcPr>
            <w:tcW w:w="888" w:type="pct"/>
            <w:shd w:val="clear" w:color="auto" w:fill="auto"/>
          </w:tcPr>
          <w:p w:rsidR="00192598" w:rsidRPr="00A02684" w:rsidRDefault="00192598" w:rsidP="00192598">
            <w:pPr>
              <w:jc w:val="center"/>
              <w:rPr>
                <w:sz w:val="22"/>
                <w:szCs w:val="22"/>
              </w:rPr>
            </w:pPr>
            <w:r w:rsidRPr="00A02684">
              <w:rPr>
                <w:sz w:val="22"/>
                <w:szCs w:val="22"/>
              </w:rPr>
              <w:t>3,71</w:t>
            </w:r>
          </w:p>
        </w:tc>
        <w:tc>
          <w:tcPr>
            <w:tcW w:w="1180" w:type="pct"/>
            <w:shd w:val="clear" w:color="auto" w:fill="auto"/>
          </w:tcPr>
          <w:p w:rsidR="00192598" w:rsidRPr="00A02684" w:rsidRDefault="00192598" w:rsidP="00192598">
            <w:pPr>
              <w:jc w:val="center"/>
              <w:rPr>
                <w:sz w:val="22"/>
                <w:szCs w:val="22"/>
              </w:rPr>
            </w:pPr>
            <w:r w:rsidRPr="00A02684">
              <w:rPr>
                <w:sz w:val="22"/>
                <w:szCs w:val="22"/>
              </w:rPr>
              <w:t>11,59</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5.1.2</w:t>
            </w:r>
          </w:p>
        </w:tc>
        <w:tc>
          <w:tcPr>
            <w:tcW w:w="1810" w:type="pct"/>
            <w:shd w:val="clear" w:color="auto" w:fill="auto"/>
          </w:tcPr>
          <w:p w:rsidR="00192598" w:rsidRPr="00A02684" w:rsidRDefault="00192598" w:rsidP="00192598">
            <w:pPr>
              <w:rPr>
                <w:sz w:val="22"/>
                <w:szCs w:val="22"/>
              </w:rPr>
            </w:pPr>
            <w:r w:rsidRPr="00A02684">
              <w:rPr>
                <w:sz w:val="22"/>
                <w:szCs w:val="22"/>
              </w:rPr>
              <w:t xml:space="preserve">Прирост потребления природного сетевого газа населением (коммунально-бытовых потребителей) всего </w:t>
            </w:r>
          </w:p>
        </w:tc>
        <w:tc>
          <w:tcPr>
            <w:tcW w:w="722" w:type="pct"/>
            <w:shd w:val="clear" w:color="auto" w:fill="auto"/>
          </w:tcPr>
          <w:p w:rsidR="00192598" w:rsidRPr="00A02684" w:rsidRDefault="00192598" w:rsidP="00192598">
            <w:pPr>
              <w:jc w:val="center"/>
              <w:rPr>
                <w:sz w:val="22"/>
                <w:szCs w:val="22"/>
              </w:rPr>
            </w:pPr>
            <w:r w:rsidRPr="00A02684">
              <w:rPr>
                <w:sz w:val="22"/>
                <w:szCs w:val="22"/>
              </w:rPr>
              <w:t>млн м</w:t>
            </w:r>
            <w:r w:rsidRPr="00A02684">
              <w:rPr>
                <w:sz w:val="22"/>
                <w:szCs w:val="22"/>
                <w:vertAlign w:val="superscript"/>
              </w:rPr>
              <w:t>3</w:t>
            </w:r>
            <w:r w:rsidRPr="00A02684">
              <w:rPr>
                <w:sz w:val="22"/>
                <w:szCs w:val="22"/>
              </w:rPr>
              <w:t>/год</w:t>
            </w:r>
          </w:p>
        </w:tc>
        <w:tc>
          <w:tcPr>
            <w:tcW w:w="888" w:type="pct"/>
            <w:shd w:val="clear" w:color="auto" w:fill="auto"/>
          </w:tcPr>
          <w:p w:rsidR="00192598" w:rsidRPr="00A02684" w:rsidRDefault="00192598" w:rsidP="00192598">
            <w:pPr>
              <w:jc w:val="center"/>
              <w:rPr>
                <w:sz w:val="22"/>
                <w:szCs w:val="22"/>
              </w:rPr>
            </w:pPr>
            <w:r w:rsidRPr="00A02684">
              <w:rPr>
                <w:sz w:val="22"/>
                <w:szCs w:val="22"/>
              </w:rPr>
              <w:t>нет данных</w:t>
            </w:r>
          </w:p>
        </w:tc>
        <w:tc>
          <w:tcPr>
            <w:tcW w:w="1180" w:type="pct"/>
            <w:shd w:val="clear" w:color="auto" w:fill="auto"/>
          </w:tcPr>
          <w:p w:rsidR="00192598" w:rsidRPr="00A02684" w:rsidRDefault="00192598" w:rsidP="00192598">
            <w:pPr>
              <w:jc w:val="center"/>
              <w:rPr>
                <w:sz w:val="22"/>
                <w:szCs w:val="22"/>
              </w:rPr>
            </w:pPr>
            <w:r w:rsidRPr="00A02684">
              <w:rPr>
                <w:sz w:val="22"/>
                <w:szCs w:val="22"/>
              </w:rPr>
              <w:t>13,48</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5.1.3</w:t>
            </w:r>
          </w:p>
        </w:tc>
        <w:tc>
          <w:tcPr>
            <w:tcW w:w="1810" w:type="pct"/>
            <w:shd w:val="clear" w:color="auto" w:fill="auto"/>
          </w:tcPr>
          <w:p w:rsidR="00192598" w:rsidRPr="00A02684" w:rsidRDefault="00192598" w:rsidP="00192598">
            <w:pPr>
              <w:rPr>
                <w:sz w:val="22"/>
                <w:szCs w:val="22"/>
              </w:rPr>
            </w:pPr>
            <w:r w:rsidRPr="00A02684">
              <w:rPr>
                <w:sz w:val="22"/>
                <w:szCs w:val="22"/>
              </w:rPr>
              <w:t>Централизованное водоснабжение: проектная мощность скважин</w:t>
            </w:r>
          </w:p>
        </w:tc>
        <w:tc>
          <w:tcPr>
            <w:tcW w:w="722" w:type="pct"/>
            <w:shd w:val="clear" w:color="auto" w:fill="auto"/>
          </w:tcPr>
          <w:p w:rsidR="00192598" w:rsidRPr="00A02684" w:rsidRDefault="00192598" w:rsidP="00192598">
            <w:pPr>
              <w:jc w:val="center"/>
              <w:rPr>
                <w:sz w:val="22"/>
                <w:szCs w:val="22"/>
              </w:rPr>
            </w:pPr>
            <w:r w:rsidRPr="00A02684">
              <w:rPr>
                <w:sz w:val="22"/>
                <w:szCs w:val="22"/>
              </w:rPr>
              <w:t>тыс. м</w:t>
            </w:r>
            <w:r w:rsidRPr="00A02684">
              <w:rPr>
                <w:sz w:val="22"/>
                <w:szCs w:val="22"/>
                <w:vertAlign w:val="superscript"/>
              </w:rPr>
              <w:t>3</w:t>
            </w:r>
            <w:r w:rsidRPr="00A02684">
              <w:rPr>
                <w:sz w:val="22"/>
                <w:szCs w:val="22"/>
              </w:rPr>
              <w:t>/сут</w:t>
            </w:r>
          </w:p>
        </w:tc>
        <w:tc>
          <w:tcPr>
            <w:tcW w:w="888" w:type="pct"/>
            <w:shd w:val="clear" w:color="auto" w:fill="auto"/>
          </w:tcPr>
          <w:p w:rsidR="00192598" w:rsidRPr="00A02684" w:rsidRDefault="00192598" w:rsidP="00192598">
            <w:pPr>
              <w:jc w:val="center"/>
              <w:rPr>
                <w:sz w:val="22"/>
                <w:szCs w:val="22"/>
              </w:rPr>
            </w:pPr>
            <w:r w:rsidRPr="00A02684">
              <w:rPr>
                <w:sz w:val="22"/>
                <w:szCs w:val="22"/>
              </w:rPr>
              <w:t>6,792</w:t>
            </w:r>
          </w:p>
        </w:tc>
        <w:tc>
          <w:tcPr>
            <w:tcW w:w="1180" w:type="pct"/>
            <w:shd w:val="clear" w:color="auto" w:fill="auto"/>
          </w:tcPr>
          <w:p w:rsidR="00192598" w:rsidRPr="00A02684" w:rsidRDefault="00192598" w:rsidP="00192598">
            <w:pPr>
              <w:jc w:val="center"/>
              <w:rPr>
                <w:sz w:val="22"/>
                <w:szCs w:val="22"/>
              </w:rPr>
            </w:pPr>
            <w:r w:rsidRPr="00A02684">
              <w:rPr>
                <w:sz w:val="22"/>
                <w:szCs w:val="22"/>
              </w:rPr>
              <w:t>6,792</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5.1.4</w:t>
            </w:r>
          </w:p>
        </w:tc>
        <w:tc>
          <w:tcPr>
            <w:tcW w:w="1810" w:type="pct"/>
            <w:shd w:val="clear" w:color="auto" w:fill="auto"/>
          </w:tcPr>
          <w:p w:rsidR="00192598" w:rsidRPr="00A02684" w:rsidRDefault="00192598" w:rsidP="00192598">
            <w:pPr>
              <w:rPr>
                <w:sz w:val="22"/>
                <w:szCs w:val="22"/>
              </w:rPr>
            </w:pPr>
            <w:r w:rsidRPr="00A02684">
              <w:rPr>
                <w:sz w:val="22"/>
                <w:szCs w:val="22"/>
              </w:rPr>
              <w:t xml:space="preserve">Централизованное водоотведение: проектная мощность очистных канализационных сооружений </w:t>
            </w:r>
          </w:p>
        </w:tc>
        <w:tc>
          <w:tcPr>
            <w:tcW w:w="722" w:type="pct"/>
            <w:shd w:val="clear" w:color="auto" w:fill="auto"/>
          </w:tcPr>
          <w:p w:rsidR="00192598" w:rsidRPr="00A02684" w:rsidRDefault="00192598" w:rsidP="00192598">
            <w:pPr>
              <w:jc w:val="center"/>
              <w:rPr>
                <w:sz w:val="22"/>
                <w:szCs w:val="22"/>
              </w:rPr>
            </w:pPr>
            <w:r w:rsidRPr="00A02684">
              <w:rPr>
                <w:sz w:val="22"/>
                <w:szCs w:val="22"/>
              </w:rPr>
              <w:t>тыс. м</w:t>
            </w:r>
            <w:r w:rsidRPr="00A02684">
              <w:rPr>
                <w:sz w:val="22"/>
                <w:szCs w:val="22"/>
                <w:vertAlign w:val="superscript"/>
              </w:rPr>
              <w:t>3</w:t>
            </w:r>
            <w:r w:rsidRPr="00A02684">
              <w:rPr>
                <w:sz w:val="22"/>
                <w:szCs w:val="22"/>
              </w:rPr>
              <w:t>/сут</w:t>
            </w:r>
          </w:p>
        </w:tc>
        <w:tc>
          <w:tcPr>
            <w:tcW w:w="888" w:type="pct"/>
            <w:shd w:val="clear" w:color="auto" w:fill="auto"/>
          </w:tcPr>
          <w:p w:rsidR="00192598" w:rsidRPr="00A02684" w:rsidRDefault="00192598" w:rsidP="00192598">
            <w:pPr>
              <w:jc w:val="center"/>
              <w:rPr>
                <w:sz w:val="22"/>
                <w:szCs w:val="22"/>
              </w:rPr>
            </w:pPr>
            <w:r w:rsidRPr="00A02684">
              <w:rPr>
                <w:sz w:val="22"/>
                <w:szCs w:val="22"/>
              </w:rPr>
              <w:t>2,8</w:t>
            </w:r>
          </w:p>
        </w:tc>
        <w:tc>
          <w:tcPr>
            <w:tcW w:w="1180" w:type="pct"/>
            <w:shd w:val="clear" w:color="auto" w:fill="auto"/>
          </w:tcPr>
          <w:p w:rsidR="00192598" w:rsidRPr="00A02684" w:rsidRDefault="00192598" w:rsidP="00192598">
            <w:pPr>
              <w:jc w:val="center"/>
              <w:rPr>
                <w:sz w:val="22"/>
                <w:szCs w:val="22"/>
              </w:rPr>
            </w:pPr>
            <w:r w:rsidRPr="00A02684">
              <w:rPr>
                <w:sz w:val="22"/>
                <w:szCs w:val="22"/>
              </w:rPr>
              <w:t>2,8</w:t>
            </w:r>
          </w:p>
        </w:tc>
      </w:tr>
      <w:tr w:rsidR="00192598" w:rsidRPr="00A02684" w:rsidTr="00210E59">
        <w:trPr>
          <w:trHeight w:val="20"/>
        </w:trPr>
        <w:tc>
          <w:tcPr>
            <w:tcW w:w="400" w:type="pct"/>
            <w:vMerge w:val="restart"/>
            <w:shd w:val="clear" w:color="auto" w:fill="auto"/>
          </w:tcPr>
          <w:p w:rsidR="00192598" w:rsidRPr="00A02684" w:rsidRDefault="00192598" w:rsidP="00192598">
            <w:pPr>
              <w:jc w:val="center"/>
              <w:rPr>
                <w:sz w:val="22"/>
                <w:szCs w:val="22"/>
              </w:rPr>
            </w:pPr>
            <w:r w:rsidRPr="00A02684">
              <w:rPr>
                <w:sz w:val="22"/>
                <w:szCs w:val="22"/>
              </w:rPr>
              <w:t>5.1.5</w:t>
            </w:r>
          </w:p>
        </w:tc>
        <w:tc>
          <w:tcPr>
            <w:tcW w:w="1810" w:type="pct"/>
            <w:vMerge w:val="restart"/>
            <w:shd w:val="clear" w:color="auto" w:fill="auto"/>
          </w:tcPr>
          <w:p w:rsidR="00192598" w:rsidRPr="00A02684" w:rsidRDefault="00192598" w:rsidP="00192598">
            <w:pPr>
              <w:rPr>
                <w:sz w:val="22"/>
                <w:szCs w:val="22"/>
              </w:rPr>
            </w:pPr>
            <w:r w:rsidRPr="00A02684">
              <w:rPr>
                <w:sz w:val="22"/>
                <w:szCs w:val="22"/>
              </w:rPr>
              <w:t xml:space="preserve">Централизованное теплоснабжение: проектная мощность газовых котельных </w:t>
            </w:r>
          </w:p>
        </w:tc>
        <w:tc>
          <w:tcPr>
            <w:tcW w:w="722" w:type="pct"/>
            <w:shd w:val="clear" w:color="auto" w:fill="auto"/>
          </w:tcPr>
          <w:p w:rsidR="00192598" w:rsidRPr="00A02684" w:rsidRDefault="00192598" w:rsidP="00192598">
            <w:pPr>
              <w:jc w:val="center"/>
              <w:rPr>
                <w:sz w:val="22"/>
                <w:szCs w:val="22"/>
              </w:rPr>
            </w:pPr>
            <w:r w:rsidRPr="00A02684">
              <w:rPr>
                <w:sz w:val="22"/>
                <w:szCs w:val="22"/>
              </w:rPr>
              <w:t>Гкал/ч</w:t>
            </w:r>
          </w:p>
        </w:tc>
        <w:tc>
          <w:tcPr>
            <w:tcW w:w="888" w:type="pct"/>
            <w:shd w:val="clear" w:color="auto" w:fill="auto"/>
          </w:tcPr>
          <w:p w:rsidR="00192598" w:rsidRPr="00A02684" w:rsidRDefault="00192598" w:rsidP="00192598">
            <w:pPr>
              <w:jc w:val="center"/>
              <w:rPr>
                <w:sz w:val="22"/>
                <w:szCs w:val="22"/>
              </w:rPr>
            </w:pPr>
            <w:r w:rsidRPr="00A02684">
              <w:rPr>
                <w:sz w:val="22"/>
                <w:szCs w:val="22"/>
              </w:rPr>
              <w:t>18,46</w:t>
            </w:r>
          </w:p>
        </w:tc>
        <w:tc>
          <w:tcPr>
            <w:tcW w:w="1180" w:type="pct"/>
            <w:shd w:val="clear" w:color="auto" w:fill="auto"/>
          </w:tcPr>
          <w:p w:rsidR="00192598" w:rsidRPr="00A02684" w:rsidRDefault="00192598" w:rsidP="00192598">
            <w:pPr>
              <w:jc w:val="center"/>
              <w:rPr>
                <w:sz w:val="22"/>
                <w:szCs w:val="22"/>
              </w:rPr>
            </w:pPr>
            <w:r w:rsidRPr="00A02684">
              <w:rPr>
                <w:sz w:val="22"/>
                <w:szCs w:val="22"/>
              </w:rPr>
              <w:t>18,46</w:t>
            </w:r>
          </w:p>
        </w:tc>
      </w:tr>
      <w:tr w:rsidR="00192598" w:rsidRPr="00A02684" w:rsidTr="00210E59">
        <w:trPr>
          <w:trHeight w:val="20"/>
        </w:trPr>
        <w:tc>
          <w:tcPr>
            <w:tcW w:w="400" w:type="pct"/>
            <w:vMerge/>
            <w:shd w:val="clear" w:color="auto" w:fill="auto"/>
          </w:tcPr>
          <w:p w:rsidR="00192598" w:rsidRPr="00A02684" w:rsidRDefault="00192598" w:rsidP="00192598">
            <w:pPr>
              <w:jc w:val="center"/>
              <w:rPr>
                <w:sz w:val="22"/>
                <w:szCs w:val="22"/>
              </w:rPr>
            </w:pPr>
          </w:p>
        </w:tc>
        <w:tc>
          <w:tcPr>
            <w:tcW w:w="1810" w:type="pct"/>
            <w:vMerge/>
            <w:shd w:val="clear" w:color="auto" w:fill="auto"/>
          </w:tcPr>
          <w:p w:rsidR="00192598" w:rsidRPr="00A02684" w:rsidRDefault="00192598" w:rsidP="00192598">
            <w:pPr>
              <w:rPr>
                <w:sz w:val="22"/>
                <w:szCs w:val="22"/>
              </w:rPr>
            </w:pPr>
          </w:p>
        </w:tc>
        <w:tc>
          <w:tcPr>
            <w:tcW w:w="722" w:type="pct"/>
            <w:shd w:val="clear" w:color="auto" w:fill="auto"/>
          </w:tcPr>
          <w:p w:rsidR="00192598" w:rsidRPr="00A02684" w:rsidRDefault="00192598" w:rsidP="00192598">
            <w:pPr>
              <w:jc w:val="center"/>
              <w:rPr>
                <w:sz w:val="22"/>
                <w:szCs w:val="22"/>
              </w:rPr>
            </w:pPr>
            <w:r w:rsidRPr="00A02684">
              <w:rPr>
                <w:sz w:val="22"/>
                <w:szCs w:val="22"/>
              </w:rPr>
              <w:t>объектов</w:t>
            </w:r>
          </w:p>
        </w:tc>
        <w:tc>
          <w:tcPr>
            <w:tcW w:w="888" w:type="pct"/>
            <w:shd w:val="clear" w:color="auto" w:fill="auto"/>
          </w:tcPr>
          <w:p w:rsidR="00192598" w:rsidRPr="00A02684" w:rsidRDefault="00192598" w:rsidP="00192598">
            <w:pPr>
              <w:jc w:val="center"/>
              <w:rPr>
                <w:sz w:val="22"/>
                <w:szCs w:val="22"/>
              </w:rPr>
            </w:pPr>
            <w:r w:rsidRPr="00A02684">
              <w:rPr>
                <w:sz w:val="22"/>
                <w:szCs w:val="22"/>
              </w:rPr>
              <w:t>4</w:t>
            </w:r>
          </w:p>
        </w:tc>
        <w:tc>
          <w:tcPr>
            <w:tcW w:w="1180" w:type="pct"/>
            <w:shd w:val="clear" w:color="auto" w:fill="auto"/>
          </w:tcPr>
          <w:p w:rsidR="00192598" w:rsidRPr="00A02684" w:rsidRDefault="00192598" w:rsidP="00192598">
            <w:pPr>
              <w:jc w:val="center"/>
              <w:rPr>
                <w:sz w:val="22"/>
                <w:szCs w:val="22"/>
              </w:rPr>
            </w:pPr>
            <w:r w:rsidRPr="00A02684">
              <w:rPr>
                <w:sz w:val="22"/>
                <w:szCs w:val="22"/>
              </w:rPr>
              <w:t>4</w:t>
            </w:r>
          </w:p>
        </w:tc>
      </w:tr>
      <w:tr w:rsidR="00192598" w:rsidRPr="00A02684" w:rsidTr="00210E59">
        <w:trPr>
          <w:trHeight w:val="20"/>
        </w:trPr>
        <w:tc>
          <w:tcPr>
            <w:tcW w:w="400" w:type="pct"/>
            <w:shd w:val="clear" w:color="auto" w:fill="auto"/>
          </w:tcPr>
          <w:p w:rsidR="00192598" w:rsidRPr="00A02684" w:rsidRDefault="00192598" w:rsidP="00192598">
            <w:pPr>
              <w:jc w:val="center"/>
              <w:rPr>
                <w:sz w:val="22"/>
                <w:szCs w:val="22"/>
              </w:rPr>
            </w:pPr>
            <w:r w:rsidRPr="00A02684">
              <w:rPr>
                <w:sz w:val="22"/>
                <w:szCs w:val="22"/>
              </w:rPr>
              <w:t>5.1.6</w:t>
            </w:r>
          </w:p>
        </w:tc>
        <w:tc>
          <w:tcPr>
            <w:tcW w:w="1810" w:type="pct"/>
            <w:shd w:val="clear" w:color="auto" w:fill="auto"/>
          </w:tcPr>
          <w:p w:rsidR="00192598" w:rsidRPr="00A02684" w:rsidRDefault="00192598" w:rsidP="00192598">
            <w:pPr>
              <w:rPr>
                <w:sz w:val="22"/>
                <w:szCs w:val="22"/>
              </w:rPr>
            </w:pPr>
            <w:r w:rsidRPr="00A02684">
              <w:rPr>
                <w:sz w:val="22"/>
                <w:szCs w:val="22"/>
              </w:rPr>
              <w:t>Количество газифицированных населенных пунктов</w:t>
            </w:r>
          </w:p>
        </w:tc>
        <w:tc>
          <w:tcPr>
            <w:tcW w:w="722" w:type="pct"/>
            <w:shd w:val="clear" w:color="auto" w:fill="auto"/>
          </w:tcPr>
          <w:p w:rsidR="00192598" w:rsidRPr="00A02684" w:rsidRDefault="00192598" w:rsidP="00192598">
            <w:pPr>
              <w:jc w:val="center"/>
              <w:rPr>
                <w:sz w:val="22"/>
                <w:szCs w:val="22"/>
              </w:rPr>
            </w:pPr>
            <w:r w:rsidRPr="00A02684">
              <w:rPr>
                <w:sz w:val="22"/>
                <w:szCs w:val="22"/>
              </w:rPr>
              <w:t>единиц</w:t>
            </w:r>
          </w:p>
        </w:tc>
        <w:tc>
          <w:tcPr>
            <w:tcW w:w="888" w:type="pct"/>
            <w:shd w:val="clear" w:color="auto" w:fill="auto"/>
          </w:tcPr>
          <w:p w:rsidR="00192598" w:rsidRPr="00A02684" w:rsidRDefault="00192598" w:rsidP="00192598">
            <w:pPr>
              <w:jc w:val="center"/>
              <w:rPr>
                <w:sz w:val="22"/>
                <w:szCs w:val="22"/>
              </w:rPr>
            </w:pPr>
            <w:r w:rsidRPr="00A02684">
              <w:rPr>
                <w:sz w:val="22"/>
                <w:szCs w:val="22"/>
              </w:rPr>
              <w:t>5</w:t>
            </w:r>
          </w:p>
        </w:tc>
        <w:tc>
          <w:tcPr>
            <w:tcW w:w="1180" w:type="pct"/>
            <w:shd w:val="clear" w:color="auto" w:fill="auto"/>
          </w:tcPr>
          <w:p w:rsidR="00192598" w:rsidRPr="00A02684" w:rsidRDefault="00192598" w:rsidP="00192598">
            <w:pPr>
              <w:jc w:val="center"/>
              <w:rPr>
                <w:sz w:val="22"/>
                <w:szCs w:val="22"/>
              </w:rPr>
            </w:pPr>
            <w:r w:rsidRPr="00A02684">
              <w:rPr>
                <w:sz w:val="22"/>
                <w:szCs w:val="22"/>
              </w:rPr>
              <w:t>46</w:t>
            </w:r>
          </w:p>
        </w:tc>
      </w:tr>
    </w:tbl>
    <w:p w:rsidR="007120E7" w:rsidRPr="00A02684" w:rsidRDefault="007120E7" w:rsidP="00F37281">
      <w:pPr>
        <w:pStyle w:val="afff"/>
        <w:suppressAutoHyphens/>
        <w:spacing w:before="0" w:after="0"/>
        <w:rPr>
          <w:bCs/>
        </w:rPr>
      </w:pPr>
    </w:p>
    <w:p w:rsidR="009611BF" w:rsidRPr="00A02684" w:rsidRDefault="009611BF" w:rsidP="00F37281">
      <w:pPr>
        <w:pStyle w:val="1"/>
        <w:ind w:firstLine="0"/>
      </w:pPr>
      <w:bookmarkStart w:id="185" w:name="_Toc74682311"/>
      <w:r w:rsidRPr="00A02684">
        <w:t xml:space="preserve">6. </w:t>
      </w:r>
      <w:bookmarkEnd w:id="157"/>
      <w:bookmarkEnd w:id="158"/>
      <w:bookmarkEnd w:id="159"/>
      <w:bookmarkEnd w:id="160"/>
      <w:r w:rsidRPr="00A02684">
        <w:t>ПЕРЕЧЕНЬ И ХАРАКТЕРИСТИКА ОСНОВНЫХ ФАКТОРОВ РИСКА ВОЗНИКНОВЕНИЯ ЧРЕЗВЫЧАЙНЫХ СИТУАЦИЙ ПРИРОДНОГО И ТЕХНОГЕННОГО ХАРАКТЕРА</w:t>
      </w:r>
      <w:bookmarkEnd w:id="161"/>
      <w:bookmarkEnd w:id="185"/>
    </w:p>
    <w:p w:rsidR="009611BF" w:rsidRPr="00A02684" w:rsidRDefault="009611BF" w:rsidP="00F37281">
      <w:pPr>
        <w:ind w:firstLine="709"/>
      </w:pPr>
    </w:p>
    <w:p w:rsidR="0044464E" w:rsidRPr="00A02684" w:rsidRDefault="0044464E" w:rsidP="00F37281">
      <w:pPr>
        <w:pStyle w:val="af6"/>
        <w:spacing w:after="0"/>
        <w:ind w:left="0" w:firstLine="709"/>
        <w:jc w:val="both"/>
      </w:pPr>
      <w:bookmarkStart w:id="186" w:name="_Toc398551735"/>
      <w:bookmarkStart w:id="187" w:name="_Toc488914929"/>
      <w:r w:rsidRPr="00A02684">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44464E" w:rsidRPr="00A02684" w:rsidRDefault="0044464E" w:rsidP="00F37281">
      <w:pPr>
        <w:pStyle w:val="af6"/>
        <w:spacing w:after="0"/>
        <w:ind w:left="0" w:firstLine="709"/>
        <w:jc w:val="both"/>
      </w:pPr>
      <w:r w:rsidRPr="00A02684">
        <w:t>По сфере возникновения чрезвычайные ситуации подразделяются на:</w:t>
      </w:r>
    </w:p>
    <w:p w:rsidR="0044464E" w:rsidRPr="00A02684" w:rsidRDefault="0044464E" w:rsidP="00B64F6F">
      <w:pPr>
        <w:pStyle w:val="af6"/>
        <w:numPr>
          <w:ilvl w:val="0"/>
          <w:numId w:val="104"/>
        </w:numPr>
        <w:spacing w:after="0"/>
        <w:jc w:val="both"/>
      </w:pPr>
      <w:r w:rsidRPr="00A02684">
        <w:t>чрезвычайные ситуации техногенного характера;</w:t>
      </w:r>
    </w:p>
    <w:p w:rsidR="0044464E" w:rsidRPr="00A02684" w:rsidRDefault="0044464E" w:rsidP="00B64F6F">
      <w:pPr>
        <w:pStyle w:val="af6"/>
        <w:numPr>
          <w:ilvl w:val="0"/>
          <w:numId w:val="104"/>
        </w:numPr>
        <w:spacing w:after="0"/>
        <w:jc w:val="both"/>
      </w:pPr>
      <w:r w:rsidRPr="00A02684">
        <w:t>чрезвычайные ситуации природного характера;</w:t>
      </w:r>
    </w:p>
    <w:p w:rsidR="0044464E" w:rsidRPr="00A02684" w:rsidRDefault="0044464E" w:rsidP="00B64F6F">
      <w:pPr>
        <w:pStyle w:val="af6"/>
        <w:numPr>
          <w:ilvl w:val="0"/>
          <w:numId w:val="104"/>
        </w:numPr>
        <w:spacing w:after="0"/>
        <w:jc w:val="both"/>
      </w:pPr>
      <w:r w:rsidRPr="00A02684">
        <w:t>чрезвычайные ситуации биолого-социального характера.</w:t>
      </w:r>
    </w:p>
    <w:p w:rsidR="0044464E" w:rsidRPr="00A02684" w:rsidRDefault="0044464E" w:rsidP="00F37281">
      <w:pPr>
        <w:pStyle w:val="af6"/>
        <w:spacing w:after="0"/>
        <w:ind w:left="0" w:firstLine="709"/>
        <w:jc w:val="both"/>
      </w:pPr>
      <w:r w:rsidRPr="00A02684">
        <w:t>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СП 165.1325800.2014 Инженерно-технические мероприятия по гражданской обороне. Актуализированная редакция СНиП 2.01.51-90 (с Изменением № 1).</w:t>
      </w:r>
    </w:p>
    <w:p w:rsidR="0044464E" w:rsidRPr="00A02684" w:rsidRDefault="0044464E" w:rsidP="00F37281">
      <w:pPr>
        <w:pStyle w:val="af6"/>
        <w:spacing w:after="0"/>
        <w:ind w:left="0" w:firstLine="709"/>
        <w:jc w:val="both"/>
      </w:pPr>
      <w:r w:rsidRPr="00A02684">
        <w:t>Результатом воздействия поражающих факторов современных средств поражения могут быть:</w:t>
      </w:r>
    </w:p>
    <w:p w:rsidR="0044464E" w:rsidRPr="00A02684" w:rsidRDefault="0044464E" w:rsidP="00B64F6F">
      <w:pPr>
        <w:pStyle w:val="af6"/>
        <w:numPr>
          <w:ilvl w:val="0"/>
          <w:numId w:val="105"/>
        </w:numPr>
        <w:spacing w:after="0"/>
        <w:jc w:val="both"/>
      </w:pPr>
      <w:r w:rsidRPr="00A02684">
        <w:t>радиоактивное заражение местности;</w:t>
      </w:r>
    </w:p>
    <w:p w:rsidR="0044464E" w:rsidRPr="00A02684" w:rsidRDefault="0044464E" w:rsidP="00B64F6F">
      <w:pPr>
        <w:pStyle w:val="af6"/>
        <w:numPr>
          <w:ilvl w:val="0"/>
          <w:numId w:val="105"/>
        </w:numPr>
        <w:spacing w:after="0"/>
        <w:jc w:val="both"/>
      </w:pPr>
      <w:r w:rsidRPr="00A02684">
        <w:t>заражение местности отравляющими веществами;</w:t>
      </w:r>
    </w:p>
    <w:p w:rsidR="0044464E" w:rsidRPr="00A02684" w:rsidRDefault="0044464E" w:rsidP="00B64F6F">
      <w:pPr>
        <w:pStyle w:val="af6"/>
        <w:numPr>
          <w:ilvl w:val="0"/>
          <w:numId w:val="105"/>
        </w:numPr>
        <w:spacing w:after="0"/>
        <w:jc w:val="both"/>
      </w:pPr>
      <w:r w:rsidRPr="00A02684">
        <w:t>пожары;</w:t>
      </w:r>
    </w:p>
    <w:p w:rsidR="0044464E" w:rsidRPr="00A02684" w:rsidRDefault="0044464E" w:rsidP="00B64F6F">
      <w:pPr>
        <w:pStyle w:val="af6"/>
        <w:numPr>
          <w:ilvl w:val="0"/>
          <w:numId w:val="105"/>
        </w:numPr>
        <w:spacing w:after="0"/>
        <w:jc w:val="both"/>
      </w:pPr>
      <w:r w:rsidRPr="00A02684">
        <w:t>поражение (разрушение) инженерных коммуникаций, коммуникаций систем связи и оповещения.</w:t>
      </w:r>
    </w:p>
    <w:p w:rsidR="0044464E" w:rsidRPr="00A02684" w:rsidRDefault="0044464E" w:rsidP="00F37281">
      <w:pPr>
        <w:pStyle w:val="af6"/>
        <w:spacing w:after="0"/>
        <w:ind w:left="0" w:firstLine="709"/>
        <w:jc w:val="both"/>
      </w:pPr>
      <w:r w:rsidRPr="00A02684">
        <w:t xml:space="preserve">Территория Волосовского муниципального района к группам категорированных по гражданской обороне территорий не отнесена (постановление Правительства Российской Федерации от 3 октября 1998 года № 1149 «О порядке отнесения территорий к группам по гражданской обороне»). </w:t>
      </w:r>
    </w:p>
    <w:p w:rsidR="0044464E" w:rsidRPr="00A02684" w:rsidRDefault="0044464E" w:rsidP="00F37281">
      <w:pPr>
        <w:pStyle w:val="af6"/>
        <w:spacing w:after="0"/>
        <w:ind w:left="0" w:firstLine="709"/>
        <w:jc w:val="both"/>
      </w:pPr>
      <w:r w:rsidRPr="00A02684">
        <w:t xml:space="preserve">Объекты, категорированные по гражданской обороне на территории Волосовского муниципального района, отсутствуют. </w:t>
      </w:r>
    </w:p>
    <w:p w:rsidR="0044464E" w:rsidRPr="00A02684" w:rsidRDefault="0044464E" w:rsidP="00F37281">
      <w:pPr>
        <w:widowControl w:val="0"/>
        <w:tabs>
          <w:tab w:val="left" w:pos="0"/>
        </w:tabs>
        <w:suppressAutoHyphens/>
        <w:ind w:firstLine="709"/>
        <w:rPr>
          <w:snapToGrid w:val="0"/>
        </w:rPr>
      </w:pPr>
    </w:p>
    <w:p w:rsidR="0044464E" w:rsidRPr="00A02684" w:rsidRDefault="0044464E" w:rsidP="00F37281">
      <w:pPr>
        <w:widowControl w:val="0"/>
        <w:tabs>
          <w:tab w:val="left" w:pos="0"/>
        </w:tabs>
        <w:suppressAutoHyphens/>
        <w:jc w:val="center"/>
        <w:rPr>
          <w:snapToGrid w:val="0"/>
        </w:rPr>
      </w:pPr>
      <w:r w:rsidRPr="00A02684">
        <w:rPr>
          <w:snapToGrid w:val="0"/>
        </w:rPr>
        <w:t xml:space="preserve">Таблица </w:t>
      </w:r>
      <w:r w:rsidR="008975A2" w:rsidRPr="00A02684">
        <w:rPr>
          <w:snapToGrid w:val="0"/>
        </w:rPr>
        <w:t>6</w:t>
      </w:r>
      <w:r w:rsidR="001740A8" w:rsidRPr="00A02684">
        <w:rPr>
          <w:snapToGrid w:val="0"/>
        </w:rPr>
        <w:t>6</w:t>
      </w:r>
      <w:r w:rsidRPr="00A02684">
        <w:rPr>
          <w:snapToGrid w:val="0"/>
        </w:rPr>
        <w:t>. Показатели степени риска возникновения чрезвычайных ситуаций природного</w:t>
      </w:r>
      <w:r w:rsidR="00402A83" w:rsidRPr="00A02684">
        <w:rPr>
          <w:snapToGrid w:val="0"/>
        </w:rPr>
        <w:t>,</w:t>
      </w:r>
      <w:r w:rsidRPr="00A02684">
        <w:rPr>
          <w:snapToGrid w:val="0"/>
        </w:rPr>
        <w:t xml:space="preserve"> техногенного и биолого-социального характера на территории </w:t>
      </w:r>
      <w:r w:rsidR="00B9079B" w:rsidRPr="00A02684">
        <w:t>Бегуницкого</w:t>
      </w:r>
      <w:r w:rsidR="00AC2EAA" w:rsidRPr="00A02684">
        <w:t xml:space="preserve"> сельского поселения</w:t>
      </w:r>
    </w:p>
    <w:tbl>
      <w:tblPr>
        <w:tblW w:w="0" w:type="auto"/>
        <w:jc w:val="center"/>
        <w:tblLook w:val="01E0" w:firstRow="1" w:lastRow="1" w:firstColumn="1" w:lastColumn="1" w:noHBand="0" w:noVBand="0"/>
      </w:tblPr>
      <w:tblGrid>
        <w:gridCol w:w="560"/>
        <w:gridCol w:w="6352"/>
        <w:gridCol w:w="2659"/>
      </w:tblGrid>
      <w:tr w:rsidR="0044464E" w:rsidRPr="00A02684" w:rsidTr="00D13BCC">
        <w:trPr>
          <w:tblHeade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 xml:space="preserve">№ </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Наименование риска возникновения чрезвычайных ситуаций природного и техногенного характера</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 xml:space="preserve">Показатель значения </w:t>
            </w:r>
          </w:p>
          <w:p w:rsidR="0044464E" w:rsidRPr="00A02684" w:rsidRDefault="0044464E" w:rsidP="00F37281">
            <w:pPr>
              <w:widowControl w:val="0"/>
              <w:jc w:val="center"/>
              <w:rPr>
                <w:snapToGrid w:val="0"/>
                <w:sz w:val="22"/>
                <w:szCs w:val="22"/>
              </w:rPr>
            </w:pPr>
            <w:r w:rsidRPr="00A02684">
              <w:rPr>
                <w:snapToGrid w:val="0"/>
                <w:sz w:val="22"/>
                <w:szCs w:val="22"/>
              </w:rPr>
              <w:t>степени риска</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1</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Сильные ветры, ураганы, шквалы, смерчи</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Средняя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2</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Сильные дожди, продолжительные дожди, ливни, крупный град</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Средняя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3</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Заморозки, сильный гололед и снежные отложения, сильный снегопад, метель</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Средняя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4</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Природные пожары (лесные торфяные и т. д.)</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Средняя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5</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Затопление и подтопление в результате половодья, паводка</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6</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Эрозии, оползни и иные экзогенные процессы</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7</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Аварии на объектах энергетики и коммунальной инфраструктуры в условиях низких температур</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Средняя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8</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Взрывы и обрушения зданий и сооружений</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Ниже среднего</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9</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 xml:space="preserve">Эпизоотии </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Ниже среднего</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10</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Землетрясения и иные опасные геологические (сейсмические) явления</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11</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Сильная жара, засуха</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12</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Транспортные аварии и катастрофы, дорожно-транспортные происшествия с тяжкими последствиями</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13</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Эпидемии</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r w:rsidR="0044464E" w:rsidRPr="00A02684" w:rsidTr="00D13BCC">
        <w:trPr>
          <w:jc w:val="center"/>
        </w:trPr>
        <w:tc>
          <w:tcPr>
            <w:tcW w:w="560"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14</w:t>
            </w:r>
          </w:p>
        </w:tc>
        <w:tc>
          <w:tcPr>
            <w:tcW w:w="6352"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Эпифитотии</w:t>
            </w:r>
          </w:p>
        </w:tc>
        <w:tc>
          <w:tcPr>
            <w:tcW w:w="2659" w:type="dxa"/>
            <w:tcBorders>
              <w:top w:val="single" w:sz="4" w:space="0" w:color="auto"/>
              <w:left w:val="single" w:sz="4" w:space="0" w:color="auto"/>
              <w:bottom w:val="single" w:sz="4" w:space="0" w:color="auto"/>
              <w:right w:val="single" w:sz="4" w:space="0" w:color="auto"/>
            </w:tcBorders>
          </w:tcPr>
          <w:p w:rsidR="0044464E" w:rsidRPr="00A02684" w:rsidRDefault="0044464E" w:rsidP="00F37281">
            <w:pPr>
              <w:widowControl w:val="0"/>
              <w:jc w:val="center"/>
              <w:rPr>
                <w:snapToGrid w:val="0"/>
                <w:sz w:val="22"/>
                <w:szCs w:val="22"/>
              </w:rPr>
            </w:pPr>
            <w:r w:rsidRPr="00A02684">
              <w:rPr>
                <w:snapToGrid w:val="0"/>
                <w:sz w:val="22"/>
                <w:szCs w:val="22"/>
              </w:rPr>
              <w:t>Низкая</w:t>
            </w:r>
          </w:p>
        </w:tc>
      </w:tr>
    </w:tbl>
    <w:p w:rsidR="0044464E" w:rsidRPr="00A02684" w:rsidRDefault="0044464E" w:rsidP="00F37281">
      <w:pPr>
        <w:pStyle w:val="af6"/>
        <w:spacing w:after="0"/>
        <w:ind w:left="0"/>
        <w:jc w:val="both"/>
      </w:pPr>
    </w:p>
    <w:p w:rsidR="00490FA2" w:rsidRPr="00A02684" w:rsidRDefault="00490FA2" w:rsidP="00F37281">
      <w:pPr>
        <w:pStyle w:val="af6"/>
        <w:spacing w:after="0"/>
        <w:ind w:left="0" w:firstLine="709"/>
      </w:pPr>
    </w:p>
    <w:p w:rsidR="009611BF" w:rsidRPr="00A02684" w:rsidRDefault="009611BF" w:rsidP="00F37281">
      <w:pPr>
        <w:pStyle w:val="1"/>
        <w:ind w:firstLine="0"/>
      </w:pPr>
      <w:bookmarkStart w:id="188" w:name="_Toc74682312"/>
      <w:r w:rsidRPr="00A02684">
        <w:t>6.1. Перечень и характеристика основных факторов риска возникновения чрезвычайных ситуаций природного характера</w:t>
      </w:r>
      <w:bookmarkEnd w:id="186"/>
      <w:bookmarkEnd w:id="187"/>
      <w:bookmarkEnd w:id="188"/>
    </w:p>
    <w:p w:rsidR="009611BF" w:rsidRPr="00A02684" w:rsidRDefault="009611BF" w:rsidP="00F37281">
      <w:pPr>
        <w:ind w:firstLine="709"/>
      </w:pPr>
    </w:p>
    <w:p w:rsidR="009611BF" w:rsidRPr="00A02684" w:rsidRDefault="009611BF" w:rsidP="00F37281">
      <w:pPr>
        <w:overflowPunct w:val="0"/>
        <w:autoSpaceDE w:val="0"/>
        <w:autoSpaceDN w:val="0"/>
        <w:adjustRightInd w:val="0"/>
        <w:ind w:firstLine="709"/>
      </w:pPr>
      <w:r w:rsidRPr="00A02684">
        <w:rPr>
          <w:b/>
          <w:bCs/>
          <w:iCs/>
        </w:rPr>
        <w:t>Природная чрезвычайная ситуация</w:t>
      </w:r>
      <w:r w:rsidRPr="00A02684">
        <w:rPr>
          <w:b/>
        </w:rPr>
        <w:t xml:space="preserve"> </w:t>
      </w:r>
      <w:r w:rsidRPr="00A02684">
        <w:rPr>
          <w:bCs/>
        </w:rPr>
        <w:t xml:space="preserve">– </w:t>
      </w:r>
      <w:r w:rsidRPr="00A02684">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44464E" w:rsidRPr="00A02684" w:rsidRDefault="009611BF" w:rsidP="00F37281">
      <w:pPr>
        <w:pStyle w:val="af6"/>
        <w:spacing w:after="0"/>
        <w:ind w:left="0" w:firstLine="709"/>
        <w:jc w:val="both"/>
      </w:pPr>
      <w:r w:rsidRPr="00A02684">
        <w:t>Источниками природной чрезвычайной ситуации на территории в границах п</w:t>
      </w:r>
      <w:r w:rsidR="006C1469" w:rsidRPr="00A02684">
        <w:t>ос</w:t>
      </w:r>
      <w:r w:rsidRPr="00A02684">
        <w:t xml:space="preserve">ния могут являться опасные природные явления, события природного характера, проявившиеся в результате деятельности природных процессов. </w:t>
      </w:r>
      <w:r w:rsidR="0044464E" w:rsidRPr="00A02684">
        <w:t xml:space="preserve">Наиболее опасными природными процессами, характерными для рассматриваемой территории, способными стать источниками ЧС, являются: </w:t>
      </w:r>
    </w:p>
    <w:p w:rsidR="0044464E" w:rsidRPr="00A02684" w:rsidRDefault="0044464E" w:rsidP="00B64F6F">
      <w:pPr>
        <w:pStyle w:val="af6"/>
        <w:numPr>
          <w:ilvl w:val="0"/>
          <w:numId w:val="105"/>
        </w:numPr>
        <w:spacing w:after="0"/>
        <w:jc w:val="both"/>
      </w:pPr>
      <w:r w:rsidRPr="00A02684">
        <w:t>природные пожары;</w:t>
      </w:r>
    </w:p>
    <w:p w:rsidR="0044464E" w:rsidRPr="00A02684" w:rsidRDefault="0044464E" w:rsidP="00B64F6F">
      <w:pPr>
        <w:pStyle w:val="af6"/>
        <w:numPr>
          <w:ilvl w:val="0"/>
          <w:numId w:val="105"/>
        </w:numPr>
        <w:spacing w:after="0"/>
        <w:jc w:val="both"/>
      </w:pPr>
      <w:r w:rsidRPr="00A02684">
        <w:t>грозы;</w:t>
      </w:r>
    </w:p>
    <w:p w:rsidR="0044464E" w:rsidRPr="00A02684" w:rsidRDefault="0044464E" w:rsidP="00B64F6F">
      <w:pPr>
        <w:pStyle w:val="af6"/>
        <w:numPr>
          <w:ilvl w:val="0"/>
          <w:numId w:val="105"/>
        </w:numPr>
        <w:spacing w:after="0"/>
        <w:jc w:val="both"/>
      </w:pPr>
      <w:r w:rsidRPr="00A02684">
        <w:t>сильные ветры;</w:t>
      </w:r>
    </w:p>
    <w:p w:rsidR="0044464E" w:rsidRPr="00A02684" w:rsidRDefault="0044464E" w:rsidP="00B64F6F">
      <w:pPr>
        <w:pStyle w:val="af6"/>
        <w:numPr>
          <w:ilvl w:val="0"/>
          <w:numId w:val="105"/>
        </w:numPr>
        <w:spacing w:after="0"/>
        <w:jc w:val="both"/>
      </w:pPr>
      <w:r w:rsidRPr="00A02684">
        <w:t>сильные морозы;</w:t>
      </w:r>
    </w:p>
    <w:p w:rsidR="0044464E" w:rsidRPr="00A02684" w:rsidRDefault="0044464E" w:rsidP="00B64F6F">
      <w:pPr>
        <w:pStyle w:val="af6"/>
        <w:numPr>
          <w:ilvl w:val="0"/>
          <w:numId w:val="105"/>
        </w:numPr>
        <w:spacing w:after="0"/>
        <w:jc w:val="both"/>
      </w:pPr>
      <w:r w:rsidRPr="00A02684">
        <w:t>снегопады;</w:t>
      </w:r>
    </w:p>
    <w:p w:rsidR="0044464E" w:rsidRPr="00A02684" w:rsidRDefault="0044464E" w:rsidP="00B64F6F">
      <w:pPr>
        <w:pStyle w:val="af6"/>
        <w:numPr>
          <w:ilvl w:val="0"/>
          <w:numId w:val="105"/>
        </w:numPr>
        <w:spacing w:after="0"/>
        <w:jc w:val="both"/>
      </w:pPr>
      <w:r w:rsidRPr="00A02684">
        <w:t>ливни;</w:t>
      </w:r>
    </w:p>
    <w:p w:rsidR="0044464E" w:rsidRPr="00A02684" w:rsidRDefault="0044464E" w:rsidP="00B64F6F">
      <w:pPr>
        <w:pStyle w:val="af6"/>
        <w:numPr>
          <w:ilvl w:val="0"/>
          <w:numId w:val="105"/>
        </w:numPr>
        <w:spacing w:after="0"/>
        <w:jc w:val="both"/>
      </w:pPr>
      <w:r w:rsidRPr="00A02684">
        <w:t>подтопление (затопление) территории.</w:t>
      </w:r>
    </w:p>
    <w:p w:rsidR="0044464E" w:rsidRPr="00A02684" w:rsidRDefault="0044464E" w:rsidP="00F37281">
      <w:pPr>
        <w:pStyle w:val="afffc"/>
        <w:widowControl w:val="0"/>
        <w:spacing w:after="0"/>
        <w:rPr>
          <w:rFonts w:ascii="Times New Roman" w:hAnsi="Times New Roman"/>
          <w:b/>
          <w:i/>
          <w:sz w:val="24"/>
          <w:szCs w:val="24"/>
        </w:rPr>
      </w:pPr>
    </w:p>
    <w:p w:rsidR="0044464E" w:rsidRPr="00A02684" w:rsidRDefault="0044464E" w:rsidP="00F37281">
      <w:pPr>
        <w:pStyle w:val="afffc"/>
        <w:widowControl w:val="0"/>
        <w:spacing w:after="0"/>
        <w:rPr>
          <w:rFonts w:ascii="Times New Roman" w:hAnsi="Times New Roman"/>
          <w:b/>
          <w:sz w:val="24"/>
          <w:szCs w:val="24"/>
        </w:rPr>
      </w:pPr>
      <w:r w:rsidRPr="00A02684">
        <w:rPr>
          <w:rFonts w:ascii="Times New Roman" w:hAnsi="Times New Roman"/>
          <w:b/>
          <w:sz w:val="24"/>
          <w:szCs w:val="24"/>
        </w:rPr>
        <w:t>Природные пожары</w:t>
      </w:r>
    </w:p>
    <w:p w:rsidR="0044464E" w:rsidRPr="00A02684" w:rsidRDefault="0044464E" w:rsidP="00F37281">
      <w:pPr>
        <w:autoSpaceDE w:val="0"/>
        <w:autoSpaceDN w:val="0"/>
        <w:adjustRightInd w:val="0"/>
        <w:ind w:firstLine="709"/>
        <w:jc w:val="both"/>
      </w:pPr>
      <w:r w:rsidRPr="00A02684">
        <w:t xml:space="preserve">На территории </w:t>
      </w:r>
      <w:r w:rsidR="00B9079B" w:rsidRPr="00A02684">
        <w:t>Бегуницкого</w:t>
      </w:r>
      <w:r w:rsidR="00AC2EAA" w:rsidRPr="00A02684">
        <w:t xml:space="preserve"> сельского поселения</w:t>
      </w:r>
      <w:r w:rsidRPr="00A02684">
        <w:t xml:space="preserve"> частота лесных пожаров довольно высока. Средний класс пожарной опасности лесов Волосовского лесничества 3,1, что указывает на среднюю степень опасности. Территория земель лесного фонда, наиболее опасная в пожарном отношении (1</w:t>
      </w:r>
      <w:r w:rsidR="00CC4220" w:rsidRPr="00A02684">
        <w:t xml:space="preserve"> и </w:t>
      </w:r>
      <w:r w:rsidRPr="00A02684">
        <w:t>2 класс</w:t>
      </w:r>
      <w:r w:rsidR="00CC4220" w:rsidRPr="00A02684">
        <w:t>ы</w:t>
      </w:r>
      <w:r w:rsidRPr="00A02684">
        <w:t>), составляет 12,4 % общей площади лесничества. Значительную площадь (60 %) занимают леса с 4 классом пожарной опасности.</w:t>
      </w:r>
    </w:p>
    <w:p w:rsidR="0044464E" w:rsidRPr="00A02684" w:rsidRDefault="0044464E" w:rsidP="00F37281">
      <w:pPr>
        <w:pStyle w:val="af6"/>
        <w:spacing w:after="0"/>
        <w:ind w:left="0" w:firstLine="709"/>
        <w:jc w:val="both"/>
      </w:pPr>
      <w:r w:rsidRPr="00A02684">
        <w:t>Наиболее пожароопасными являются территории, примыкающие к автодорогам, населенным пунктам и местам массового отдыха местного населения и пребывания туристов.</w:t>
      </w:r>
    </w:p>
    <w:p w:rsidR="0044464E" w:rsidRPr="00A02684" w:rsidRDefault="0044464E" w:rsidP="00F37281">
      <w:pPr>
        <w:pStyle w:val="af6"/>
        <w:spacing w:after="0"/>
        <w:ind w:left="0" w:firstLine="709"/>
        <w:jc w:val="both"/>
      </w:pPr>
      <w:r w:rsidRPr="00A02684">
        <w:t>Наибольшее количество пожаров прогнозируется в периоды:</w:t>
      </w:r>
    </w:p>
    <w:p w:rsidR="0044464E" w:rsidRPr="00A02684" w:rsidRDefault="0044464E" w:rsidP="00B64F6F">
      <w:pPr>
        <w:pStyle w:val="af6"/>
        <w:numPr>
          <w:ilvl w:val="0"/>
          <w:numId w:val="105"/>
        </w:numPr>
        <w:spacing w:after="0"/>
        <w:jc w:val="both"/>
      </w:pPr>
      <w:r w:rsidRPr="00A02684">
        <w:t>конец апреля – первая половина мая (связано с проведением неконтролируемых сельхозпалов);</w:t>
      </w:r>
    </w:p>
    <w:p w:rsidR="0044464E" w:rsidRPr="00A02684" w:rsidRDefault="0044464E" w:rsidP="00B64F6F">
      <w:pPr>
        <w:pStyle w:val="af6"/>
        <w:numPr>
          <w:ilvl w:val="0"/>
          <w:numId w:val="105"/>
        </w:numPr>
        <w:spacing w:after="0"/>
        <w:jc w:val="both"/>
      </w:pPr>
      <w:r w:rsidRPr="00A02684">
        <w:t>третья декада июня – первая декада июля (начало интенсивного посещения лесов населением в связи со сбором ягод);</w:t>
      </w:r>
    </w:p>
    <w:p w:rsidR="0044464E" w:rsidRPr="00A02684" w:rsidRDefault="0044464E" w:rsidP="00B64F6F">
      <w:pPr>
        <w:pStyle w:val="af6"/>
        <w:numPr>
          <w:ilvl w:val="0"/>
          <w:numId w:val="105"/>
        </w:numPr>
        <w:spacing w:after="0"/>
        <w:jc w:val="both"/>
      </w:pPr>
      <w:r w:rsidRPr="00A02684">
        <w:t>август – сентябрь (посещение лесов населением в связи с началом грибного сезона).</w:t>
      </w:r>
    </w:p>
    <w:p w:rsidR="0044464E" w:rsidRPr="00A02684" w:rsidRDefault="0044464E" w:rsidP="00F37281">
      <w:pPr>
        <w:pStyle w:val="afffc"/>
        <w:widowControl w:val="0"/>
        <w:spacing w:after="0"/>
        <w:rPr>
          <w:rFonts w:ascii="Times New Roman" w:hAnsi="Times New Roman"/>
          <w:b/>
          <w:sz w:val="24"/>
          <w:szCs w:val="24"/>
        </w:rPr>
      </w:pPr>
    </w:p>
    <w:p w:rsidR="0044464E" w:rsidRPr="00A02684" w:rsidRDefault="0044464E" w:rsidP="00F37281">
      <w:pPr>
        <w:pStyle w:val="afffc"/>
        <w:widowControl w:val="0"/>
        <w:spacing w:after="0"/>
        <w:rPr>
          <w:rFonts w:ascii="Times New Roman" w:hAnsi="Times New Roman"/>
          <w:b/>
          <w:sz w:val="24"/>
          <w:szCs w:val="24"/>
        </w:rPr>
      </w:pPr>
      <w:r w:rsidRPr="00A02684">
        <w:rPr>
          <w:rFonts w:ascii="Times New Roman" w:hAnsi="Times New Roman"/>
          <w:b/>
          <w:sz w:val="24"/>
          <w:szCs w:val="24"/>
        </w:rPr>
        <w:t>Грозы</w:t>
      </w:r>
    </w:p>
    <w:p w:rsidR="0044464E" w:rsidRPr="00A02684" w:rsidRDefault="0044464E" w:rsidP="00F37281">
      <w:pPr>
        <w:pStyle w:val="af6"/>
        <w:spacing w:after="0"/>
        <w:ind w:left="0" w:firstLine="709"/>
        <w:jc w:val="both"/>
      </w:pPr>
      <w:r w:rsidRPr="00A02684">
        <w:t>Среднегодовая продолжительность гроз на рассматриваемой территории составляет 40-60 часов в год со средней плотностью ударов молнии в землю равной 4 на 1 км</w:t>
      </w:r>
      <w:r w:rsidRPr="00A02684">
        <w:rPr>
          <w:vertAlign w:val="superscript"/>
        </w:rPr>
        <w:t>2</w:t>
      </w:r>
      <w:r w:rsidRPr="00A02684">
        <w:t xml:space="preserve"> в год. Следствием гроз, могут стать прямые удары молнии (ПУМ), а также занос высокого потенциала по коммуникациям. ПУМ или занос высокого потенциала по коммуникациям способны привести к пожарам, поражению электрическим током людей, выходу из строя электрооборудования или других систем жизнеобеспечения.</w:t>
      </w:r>
    </w:p>
    <w:p w:rsidR="0044464E" w:rsidRPr="00A02684" w:rsidRDefault="0044464E" w:rsidP="00F37281">
      <w:pPr>
        <w:pStyle w:val="af6"/>
        <w:spacing w:after="0"/>
        <w:ind w:left="0" w:firstLine="709"/>
        <w:jc w:val="both"/>
      </w:pPr>
    </w:p>
    <w:p w:rsidR="0044464E" w:rsidRPr="00A02684" w:rsidRDefault="0044464E" w:rsidP="00F37281">
      <w:pPr>
        <w:pStyle w:val="afffc"/>
        <w:widowControl w:val="0"/>
        <w:spacing w:after="0"/>
        <w:rPr>
          <w:rFonts w:ascii="Times New Roman" w:hAnsi="Times New Roman"/>
          <w:b/>
          <w:sz w:val="24"/>
          <w:szCs w:val="24"/>
        </w:rPr>
      </w:pPr>
      <w:r w:rsidRPr="00A02684">
        <w:rPr>
          <w:rFonts w:ascii="Times New Roman" w:hAnsi="Times New Roman"/>
          <w:b/>
          <w:sz w:val="24"/>
          <w:szCs w:val="24"/>
        </w:rPr>
        <w:t>Сильные ветры</w:t>
      </w:r>
    </w:p>
    <w:p w:rsidR="0044464E" w:rsidRPr="00A02684" w:rsidRDefault="0044464E" w:rsidP="00F37281">
      <w:pPr>
        <w:pStyle w:val="af6"/>
        <w:spacing w:after="0"/>
        <w:ind w:left="0" w:firstLine="709"/>
        <w:jc w:val="both"/>
      </w:pPr>
      <w:r w:rsidRPr="00A02684">
        <w:t>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44464E" w:rsidRPr="00A02684" w:rsidRDefault="0044464E" w:rsidP="00F37281">
      <w:pPr>
        <w:pStyle w:val="af6"/>
        <w:spacing w:after="0"/>
        <w:ind w:left="0" w:firstLine="709"/>
        <w:jc w:val="both"/>
      </w:pPr>
    </w:p>
    <w:p w:rsidR="0044464E" w:rsidRPr="00A02684" w:rsidRDefault="0044464E" w:rsidP="00F37281">
      <w:pPr>
        <w:pStyle w:val="afffc"/>
        <w:widowControl w:val="0"/>
        <w:spacing w:after="0"/>
        <w:rPr>
          <w:rFonts w:ascii="Times New Roman" w:hAnsi="Times New Roman"/>
          <w:b/>
          <w:sz w:val="24"/>
          <w:szCs w:val="24"/>
        </w:rPr>
      </w:pPr>
      <w:r w:rsidRPr="00A02684">
        <w:rPr>
          <w:rFonts w:ascii="Times New Roman" w:hAnsi="Times New Roman"/>
          <w:b/>
          <w:sz w:val="24"/>
          <w:szCs w:val="24"/>
        </w:rPr>
        <w:t>Сильные морозы (низкие температуры)</w:t>
      </w:r>
    </w:p>
    <w:p w:rsidR="0044464E" w:rsidRPr="00A02684" w:rsidRDefault="0044464E" w:rsidP="00F37281">
      <w:pPr>
        <w:pStyle w:val="af6"/>
        <w:spacing w:after="0"/>
        <w:ind w:left="0" w:firstLine="709"/>
        <w:jc w:val="both"/>
      </w:pPr>
      <w:r w:rsidRPr="00A02684">
        <w:t xml:space="preserve">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водо- и теплоснабжения или запорной арматуры коммуникаций водо-, тепло- и газоснабжения). Температура наиболее холодной пятидневки для рассматриваемой территории с обеспеченностью 0,92 составляет минус 29 </w:t>
      </w:r>
      <w:r w:rsidRPr="00A02684">
        <w:rPr>
          <w:vertAlign w:val="superscript"/>
        </w:rPr>
        <w:t>о</w:t>
      </w:r>
      <w:r w:rsidRPr="00A02684">
        <w:t xml:space="preserve">С, с обеспеченностью 0,98 минус 32 </w:t>
      </w:r>
      <w:r w:rsidRPr="00A02684">
        <w:rPr>
          <w:vertAlign w:val="superscript"/>
        </w:rPr>
        <w:t>о</w:t>
      </w:r>
      <w:r w:rsidRPr="00A02684">
        <w:t>С (взято по Свирице).</w:t>
      </w:r>
    </w:p>
    <w:p w:rsidR="0044464E" w:rsidRPr="00A02684" w:rsidRDefault="0044464E" w:rsidP="00F37281">
      <w:pPr>
        <w:pStyle w:val="af6"/>
        <w:spacing w:after="0"/>
        <w:ind w:left="0" w:firstLine="709"/>
        <w:jc w:val="both"/>
      </w:pPr>
    </w:p>
    <w:p w:rsidR="0044464E" w:rsidRPr="00A02684" w:rsidRDefault="0044464E" w:rsidP="00F37281">
      <w:pPr>
        <w:pStyle w:val="afffc"/>
        <w:widowControl w:val="0"/>
        <w:spacing w:after="0"/>
        <w:rPr>
          <w:rFonts w:ascii="Times New Roman" w:hAnsi="Times New Roman"/>
          <w:b/>
          <w:sz w:val="24"/>
          <w:szCs w:val="24"/>
        </w:rPr>
      </w:pPr>
      <w:r w:rsidRPr="00A02684">
        <w:rPr>
          <w:rFonts w:ascii="Times New Roman" w:hAnsi="Times New Roman"/>
          <w:b/>
          <w:sz w:val="24"/>
          <w:szCs w:val="24"/>
        </w:rPr>
        <w:t>Снегопады</w:t>
      </w:r>
    </w:p>
    <w:p w:rsidR="0044464E" w:rsidRPr="00A02684" w:rsidRDefault="0044464E" w:rsidP="00F37281">
      <w:pPr>
        <w:pStyle w:val="af6"/>
        <w:spacing w:after="0"/>
        <w:ind w:left="0" w:firstLine="709"/>
        <w:jc w:val="both"/>
      </w:pPr>
      <w:r w:rsidRPr="00A02684">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A02684">
          <w:t>500 мм</w:t>
        </w:r>
      </w:smartTag>
      <w:r w:rsidRPr="00A02684">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рассматриваемой территории составляет 180 кг/см</w:t>
      </w:r>
      <w:r w:rsidRPr="00A02684">
        <w:rPr>
          <w:vertAlign w:val="superscript"/>
        </w:rPr>
        <w:t>2</w:t>
      </w:r>
      <w:r w:rsidRPr="00A02684">
        <w:t>.</w:t>
      </w:r>
    </w:p>
    <w:p w:rsidR="0044464E" w:rsidRPr="00A02684" w:rsidRDefault="0044464E" w:rsidP="00F37281">
      <w:pPr>
        <w:pStyle w:val="af6"/>
        <w:spacing w:after="0"/>
        <w:ind w:left="0" w:firstLine="709"/>
        <w:jc w:val="both"/>
      </w:pPr>
    </w:p>
    <w:p w:rsidR="0044464E" w:rsidRPr="00A02684" w:rsidRDefault="0044464E" w:rsidP="00F37281">
      <w:pPr>
        <w:pStyle w:val="afffc"/>
        <w:widowControl w:val="0"/>
        <w:spacing w:after="0"/>
        <w:rPr>
          <w:rFonts w:ascii="Times New Roman" w:hAnsi="Times New Roman"/>
          <w:b/>
          <w:sz w:val="24"/>
          <w:szCs w:val="24"/>
        </w:rPr>
      </w:pPr>
      <w:r w:rsidRPr="00A02684">
        <w:rPr>
          <w:rFonts w:ascii="Times New Roman" w:hAnsi="Times New Roman"/>
          <w:b/>
          <w:sz w:val="24"/>
          <w:szCs w:val="24"/>
        </w:rPr>
        <w:t>Ливневые дожди и подтопление территории</w:t>
      </w:r>
    </w:p>
    <w:p w:rsidR="0044464E" w:rsidRPr="00A02684" w:rsidRDefault="0044464E" w:rsidP="00F37281">
      <w:pPr>
        <w:pStyle w:val="af6"/>
        <w:spacing w:after="0"/>
        <w:ind w:left="0" w:firstLine="709"/>
        <w:jc w:val="both"/>
      </w:pPr>
      <w:r w:rsidRPr="00A02684">
        <w:t>Исходя из климатических и инженерно-геологических условий рассматриваемой территории, ливни, особенно на участках территории с повышенным уровнем грунтовых вод, способны привести к подтоплению фундаментов и подземных объемов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44464E" w:rsidRPr="00A02684" w:rsidRDefault="0044464E" w:rsidP="00F37281">
      <w:pPr>
        <w:pStyle w:val="af6"/>
        <w:spacing w:after="0"/>
        <w:ind w:left="0" w:firstLine="709"/>
        <w:jc w:val="both"/>
      </w:pPr>
      <w:r w:rsidRPr="00A02684">
        <w:t>В годовом ходе уровня воды местных рек отчётливо выделяются: весеннее половодье, летняя и зимняя межень, осенний паводок. Частичное подтопление может затрагивать и территорию музея-усадьбы Н.К. Рериха.</w:t>
      </w:r>
    </w:p>
    <w:p w:rsidR="0044464E" w:rsidRPr="00A02684" w:rsidRDefault="0044464E" w:rsidP="00F37281">
      <w:pPr>
        <w:pStyle w:val="af6"/>
        <w:spacing w:after="0"/>
        <w:ind w:left="0" w:firstLine="709"/>
        <w:jc w:val="both"/>
      </w:pPr>
      <w:r w:rsidRPr="00A02684">
        <w:t>Весеннее половодье обычно начинается в первой декаде апреля. В отдельные годы в зависимости от характера весны сроки наступления половодья сдвигаются на первую-вторую декаду марта и на конец второй – начало третьей декады апреля.</w:t>
      </w:r>
    </w:p>
    <w:p w:rsidR="0044464E" w:rsidRPr="00A02684" w:rsidRDefault="0044464E" w:rsidP="00F37281">
      <w:pPr>
        <w:pStyle w:val="af6"/>
        <w:spacing w:after="0"/>
        <w:ind w:left="0" w:firstLine="709"/>
        <w:jc w:val="both"/>
      </w:pPr>
      <w:r w:rsidRPr="00A02684">
        <w:t xml:space="preserve">Пик половодья наступает в среднем 15-16 апреля. Средняя высота половодья над меженным уровнем составляет 1,7-2,0 м. Максимальные подъёмы уровней составляют соответственно 2,6-3,0 м и, как правило, зажорного или заторного происхождения. Средняя продолжительность весеннего половодья 45-65 дней. </w:t>
      </w:r>
    </w:p>
    <w:p w:rsidR="0044464E" w:rsidRPr="00A02684" w:rsidRDefault="0044464E" w:rsidP="00F37281">
      <w:pPr>
        <w:pStyle w:val="af6"/>
        <w:spacing w:after="0"/>
        <w:ind w:left="0" w:firstLine="709"/>
        <w:jc w:val="both"/>
      </w:pPr>
      <w:r w:rsidRPr="00A02684">
        <w:t>В зону затопления паводками попадают пониженные участки рельефа в прибрежной части территории. Освоение их потребует проведения мероприятий по защите от затопления.</w:t>
      </w:r>
    </w:p>
    <w:p w:rsidR="0044464E" w:rsidRPr="00A02684" w:rsidRDefault="0044464E" w:rsidP="00F37281">
      <w:pPr>
        <w:pStyle w:val="af6"/>
        <w:spacing w:after="0"/>
        <w:ind w:left="0" w:firstLine="709"/>
        <w:jc w:val="both"/>
      </w:pPr>
      <w:r w:rsidRPr="00A02684">
        <w:t>Таким образом, в соответствии с СП 115.13330.2016 Геофизика опасных природных воздействий. Актуализированная редакция СНиП 22-01-95, с учетом частоты и интенсивности проявления, к категории опасных природных процессов относятся:</w:t>
      </w:r>
    </w:p>
    <w:p w:rsidR="0044464E" w:rsidRPr="00A02684" w:rsidRDefault="0044464E" w:rsidP="00B64F6F">
      <w:pPr>
        <w:pStyle w:val="af6"/>
        <w:numPr>
          <w:ilvl w:val="0"/>
          <w:numId w:val="105"/>
        </w:numPr>
        <w:spacing w:after="0"/>
        <w:jc w:val="both"/>
      </w:pPr>
      <w:r w:rsidRPr="00A02684">
        <w:t>сильные ветры;</w:t>
      </w:r>
    </w:p>
    <w:p w:rsidR="0044464E" w:rsidRPr="00A02684" w:rsidRDefault="0044464E" w:rsidP="00B64F6F">
      <w:pPr>
        <w:pStyle w:val="af6"/>
        <w:numPr>
          <w:ilvl w:val="0"/>
          <w:numId w:val="105"/>
        </w:numPr>
        <w:spacing w:after="0"/>
        <w:jc w:val="both"/>
      </w:pPr>
      <w:r w:rsidRPr="00A02684">
        <w:t>подтопление территории.</w:t>
      </w:r>
    </w:p>
    <w:p w:rsidR="0044464E" w:rsidRPr="00A02684" w:rsidRDefault="0044464E" w:rsidP="00F37281">
      <w:pPr>
        <w:pStyle w:val="aff6"/>
        <w:widowControl w:val="0"/>
        <w:spacing w:before="0" w:beforeAutospacing="0" w:after="0" w:afterAutospacing="0"/>
        <w:ind w:firstLine="709"/>
        <w:jc w:val="both"/>
      </w:pPr>
      <w:r w:rsidRPr="00A02684">
        <w:t>Категория опасности остальных природных процессов – умеренно опасные.</w:t>
      </w:r>
    </w:p>
    <w:p w:rsidR="00DF0327" w:rsidRPr="00A02684" w:rsidRDefault="00DF0327" w:rsidP="00F37281">
      <w:pPr>
        <w:pStyle w:val="aff6"/>
        <w:widowControl w:val="0"/>
        <w:spacing w:before="0" w:beforeAutospacing="0" w:after="0" w:afterAutospacing="0"/>
        <w:ind w:firstLine="709"/>
        <w:jc w:val="both"/>
        <w:rPr>
          <w:sz w:val="25"/>
          <w:szCs w:val="25"/>
        </w:rPr>
      </w:pPr>
    </w:p>
    <w:p w:rsidR="009611BF" w:rsidRPr="00A02684" w:rsidRDefault="009611BF" w:rsidP="00F37281">
      <w:pPr>
        <w:pStyle w:val="1"/>
        <w:ind w:firstLine="0"/>
      </w:pPr>
      <w:bookmarkStart w:id="189" w:name="_Toc74682313"/>
      <w:r w:rsidRPr="00A02684">
        <w:t>6.2. Перечень и характеристика основных факторов риска возникновения чрезвычайных ситуаций техногенного характера</w:t>
      </w:r>
      <w:bookmarkEnd w:id="189"/>
    </w:p>
    <w:p w:rsidR="009611BF" w:rsidRPr="00A02684" w:rsidRDefault="009611BF" w:rsidP="00F37281">
      <w:pPr>
        <w:tabs>
          <w:tab w:val="left" w:pos="9540"/>
          <w:tab w:val="left" w:pos="9900"/>
        </w:tabs>
        <w:ind w:firstLine="709"/>
        <w:rPr>
          <w:i/>
        </w:rPr>
      </w:pPr>
    </w:p>
    <w:p w:rsidR="009611BF" w:rsidRPr="00A02684" w:rsidRDefault="009611BF" w:rsidP="00F37281">
      <w:pPr>
        <w:tabs>
          <w:tab w:val="left" w:pos="9540"/>
          <w:tab w:val="left" w:pos="9900"/>
        </w:tabs>
        <w:ind w:firstLine="709"/>
      </w:pPr>
      <w:r w:rsidRPr="00A02684">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44464E" w:rsidRPr="00A02684" w:rsidRDefault="009611BF" w:rsidP="00F37281">
      <w:pPr>
        <w:pStyle w:val="af6"/>
        <w:spacing w:after="0"/>
        <w:ind w:left="0" w:firstLine="709"/>
        <w:jc w:val="both"/>
      </w:pPr>
      <w:r w:rsidRPr="00A02684">
        <w:t xml:space="preserve">Источник техногенной чрезвычайной ситуации </w:t>
      </w:r>
      <w:r w:rsidR="00446ABD" w:rsidRPr="00A02684">
        <w:t>–</w:t>
      </w:r>
      <w:r w:rsidRPr="00A02684">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00490FA2" w:rsidRPr="00A02684">
        <w:t xml:space="preserve"> </w:t>
      </w:r>
      <w:r w:rsidR="0044464E" w:rsidRPr="00A02684">
        <w:t>В качестве наиболее вероятных чрезвычайных ситуаций в мирное время рассматриваются ЧС техногенного характера и ЧС, вызываемые опасными природными процессами.</w:t>
      </w:r>
    </w:p>
    <w:p w:rsidR="0044464E" w:rsidRPr="00A02684" w:rsidRDefault="0044464E" w:rsidP="00F37281">
      <w:pPr>
        <w:pStyle w:val="af6"/>
        <w:spacing w:after="0"/>
        <w:ind w:left="0" w:firstLine="709"/>
        <w:jc w:val="both"/>
      </w:pPr>
      <w:r w:rsidRPr="00A02684">
        <w:t>В качестве наиболее вероятных ЧС техногенного характера рассматриваются:</w:t>
      </w:r>
    </w:p>
    <w:p w:rsidR="0044464E" w:rsidRPr="00A02684" w:rsidRDefault="0044464E" w:rsidP="00B64F6F">
      <w:pPr>
        <w:pStyle w:val="af6"/>
        <w:numPr>
          <w:ilvl w:val="0"/>
          <w:numId w:val="105"/>
        </w:numPr>
        <w:spacing w:after="0"/>
        <w:jc w:val="both"/>
      </w:pPr>
      <w:r w:rsidRPr="00A02684">
        <w:t>пожары (природные и техногенные);</w:t>
      </w:r>
    </w:p>
    <w:p w:rsidR="0044464E" w:rsidRPr="00A02684" w:rsidRDefault="0044464E" w:rsidP="00B64F6F">
      <w:pPr>
        <w:pStyle w:val="af6"/>
        <w:numPr>
          <w:ilvl w:val="0"/>
          <w:numId w:val="105"/>
        </w:numPr>
        <w:spacing w:after="0"/>
        <w:jc w:val="both"/>
      </w:pPr>
      <w:r w:rsidRPr="00A02684">
        <w:t>аварии (прекращение функционирования) систем жизнеобеспечения;</w:t>
      </w:r>
    </w:p>
    <w:p w:rsidR="0044464E" w:rsidRPr="00A02684" w:rsidRDefault="0044464E" w:rsidP="00B64F6F">
      <w:pPr>
        <w:pStyle w:val="af6"/>
        <w:numPr>
          <w:ilvl w:val="0"/>
          <w:numId w:val="105"/>
        </w:numPr>
        <w:spacing w:after="0"/>
        <w:jc w:val="both"/>
      </w:pPr>
      <w:r w:rsidRPr="00A02684">
        <w:t>аварии на автомобильном транспорте;</w:t>
      </w:r>
    </w:p>
    <w:p w:rsidR="0044464E" w:rsidRPr="00A02684" w:rsidRDefault="0044464E" w:rsidP="00B64F6F">
      <w:pPr>
        <w:pStyle w:val="af6"/>
        <w:numPr>
          <w:ilvl w:val="0"/>
          <w:numId w:val="105"/>
        </w:numPr>
        <w:spacing w:after="0"/>
        <w:jc w:val="both"/>
      </w:pPr>
      <w:r w:rsidRPr="00A02684">
        <w:t>аварии и катастрофы на пожароопасных и взрывоопасных объектах.</w:t>
      </w:r>
    </w:p>
    <w:p w:rsidR="0044464E" w:rsidRPr="00A02684" w:rsidRDefault="0044464E" w:rsidP="00F37281">
      <w:pPr>
        <w:pStyle w:val="af6"/>
        <w:spacing w:after="0"/>
        <w:ind w:left="0" w:firstLine="709"/>
        <w:jc w:val="both"/>
      </w:pPr>
      <w:r w:rsidRPr="00A02684">
        <w:t xml:space="preserve">Потенциально-опасные объекты, а также химически опасные объекты и радиационно-опасные объекты на территории </w:t>
      </w:r>
      <w:r w:rsidR="00B9079B" w:rsidRPr="00A02684">
        <w:t>Бегуницкого</w:t>
      </w:r>
      <w:r w:rsidR="00AC2EAA" w:rsidRPr="00A02684">
        <w:t xml:space="preserve"> сельского поселения</w:t>
      </w:r>
      <w:r w:rsidRPr="00A02684">
        <w:t xml:space="preserve"> отсутствуют.</w:t>
      </w:r>
    </w:p>
    <w:p w:rsidR="0044464E" w:rsidRPr="00A02684" w:rsidRDefault="0044464E" w:rsidP="00F37281">
      <w:pPr>
        <w:pStyle w:val="af6"/>
        <w:spacing w:after="0"/>
        <w:ind w:left="0" w:firstLine="709"/>
        <w:rPr>
          <w:b/>
          <w:i/>
        </w:rPr>
      </w:pPr>
    </w:p>
    <w:p w:rsidR="0044464E" w:rsidRPr="00A02684" w:rsidRDefault="0044464E" w:rsidP="00F37281">
      <w:pPr>
        <w:pStyle w:val="af6"/>
        <w:spacing w:after="0"/>
        <w:ind w:left="0" w:firstLine="709"/>
        <w:jc w:val="both"/>
        <w:rPr>
          <w:b/>
        </w:rPr>
      </w:pPr>
      <w:r w:rsidRPr="00A02684">
        <w:rPr>
          <w:b/>
        </w:rPr>
        <w:t>Пожары</w:t>
      </w:r>
    </w:p>
    <w:p w:rsidR="0044464E" w:rsidRPr="00A02684" w:rsidRDefault="0044464E" w:rsidP="00F37281">
      <w:pPr>
        <w:pStyle w:val="af6"/>
        <w:spacing w:after="0"/>
        <w:ind w:left="0" w:firstLine="709"/>
        <w:jc w:val="both"/>
      </w:pPr>
      <w:r w:rsidRPr="00A02684">
        <w:t>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 а также уничтожение природных ресурсов (лесные пожары).</w:t>
      </w:r>
    </w:p>
    <w:p w:rsidR="0044464E" w:rsidRPr="00A02684" w:rsidRDefault="0044464E" w:rsidP="00F37281">
      <w:pPr>
        <w:pStyle w:val="af6"/>
        <w:spacing w:after="0"/>
        <w:ind w:left="0" w:firstLine="709"/>
        <w:jc w:val="both"/>
      </w:pPr>
      <w:r w:rsidRPr="00A02684">
        <w:t xml:space="preserve">Пожаровзрывоопасные объекты – объекты, на которых производят, хранят и на которые (с которых) транспортируют взрывоопасные продукты или продукты, приобретающие в определенных условиях способность к возгоранию или взрыву. На территории </w:t>
      </w:r>
      <w:r w:rsidR="00B9079B" w:rsidRPr="00A02684">
        <w:t>Бегуницкого</w:t>
      </w:r>
      <w:r w:rsidR="00AC2EAA" w:rsidRPr="00A02684">
        <w:t xml:space="preserve"> сельского поселения</w:t>
      </w:r>
      <w:r w:rsidRPr="00A02684">
        <w:t xml:space="preserve"> к данным объектам можно отнести котельную и склад ГСМ.</w:t>
      </w:r>
    </w:p>
    <w:p w:rsidR="0044464E" w:rsidRPr="00A02684" w:rsidRDefault="0044464E" w:rsidP="00F37281">
      <w:pPr>
        <w:pStyle w:val="af6"/>
        <w:spacing w:after="0"/>
        <w:ind w:left="0" w:firstLine="709"/>
        <w:jc w:val="both"/>
      </w:pPr>
    </w:p>
    <w:p w:rsidR="0044464E" w:rsidRPr="00A02684" w:rsidRDefault="0044464E" w:rsidP="00F37281">
      <w:pPr>
        <w:pStyle w:val="af6"/>
        <w:spacing w:after="0"/>
        <w:ind w:left="0" w:firstLine="709"/>
        <w:jc w:val="both"/>
        <w:rPr>
          <w:b/>
        </w:rPr>
      </w:pPr>
      <w:r w:rsidRPr="00A02684">
        <w:rPr>
          <w:b/>
        </w:rPr>
        <w:t>Аварии (прекращение функционирования) систем жизнеобеспечения</w:t>
      </w:r>
    </w:p>
    <w:p w:rsidR="0044464E" w:rsidRPr="00A02684" w:rsidRDefault="0044464E" w:rsidP="00F37281">
      <w:pPr>
        <w:pStyle w:val="af6"/>
        <w:spacing w:after="0"/>
        <w:ind w:left="0" w:firstLine="709"/>
        <w:jc w:val="both"/>
      </w:pPr>
      <w:r w:rsidRPr="00A02684">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44464E" w:rsidRPr="00A02684" w:rsidRDefault="0044464E" w:rsidP="00F37281">
      <w:pPr>
        <w:pStyle w:val="af6"/>
        <w:spacing w:after="0"/>
        <w:ind w:left="0" w:firstLine="709"/>
        <w:jc w:val="both"/>
      </w:pPr>
      <w:r w:rsidRPr="00A02684">
        <w:t xml:space="preserve">На территории </w:t>
      </w:r>
      <w:r w:rsidR="00B9079B" w:rsidRPr="00A02684">
        <w:t>Бегуницкого</w:t>
      </w:r>
      <w:r w:rsidR="00AC2EAA" w:rsidRPr="00A02684">
        <w:t xml:space="preserve"> сельского поселения</w:t>
      </w:r>
      <w:r w:rsidRPr="00A02684">
        <w:t xml:space="preserve"> последствиями аварий на системах жизнеобеспечения могут быть – отключение электроснабжения и водоснабжения как отдельных зданий, так и в целом населенных пунктов.</w:t>
      </w:r>
    </w:p>
    <w:p w:rsidR="0044464E" w:rsidRPr="00A02684" w:rsidRDefault="0044464E" w:rsidP="00F37281">
      <w:pPr>
        <w:pStyle w:val="af6"/>
        <w:spacing w:after="0"/>
        <w:ind w:left="0" w:firstLine="709"/>
        <w:jc w:val="both"/>
      </w:pPr>
    </w:p>
    <w:p w:rsidR="0044464E" w:rsidRPr="00A02684" w:rsidRDefault="0044464E" w:rsidP="00F37281">
      <w:pPr>
        <w:pStyle w:val="af6"/>
        <w:spacing w:after="0"/>
        <w:ind w:left="0" w:firstLine="709"/>
        <w:jc w:val="both"/>
        <w:rPr>
          <w:b/>
        </w:rPr>
      </w:pPr>
      <w:r w:rsidRPr="00A02684">
        <w:rPr>
          <w:b/>
        </w:rPr>
        <w:t>Аварии на автомобильном транспорте</w:t>
      </w:r>
    </w:p>
    <w:p w:rsidR="0044464E" w:rsidRPr="00A02684" w:rsidRDefault="0044464E" w:rsidP="00F37281">
      <w:pPr>
        <w:pStyle w:val="af6"/>
        <w:spacing w:after="0"/>
        <w:ind w:left="0" w:firstLine="709"/>
        <w:jc w:val="both"/>
      </w:pPr>
      <w:r w:rsidRPr="00A02684">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44464E" w:rsidRPr="00A02684" w:rsidRDefault="0044464E" w:rsidP="00F37281">
      <w:pPr>
        <w:pStyle w:val="af6"/>
        <w:spacing w:after="0"/>
        <w:ind w:left="0" w:firstLine="709"/>
        <w:jc w:val="both"/>
      </w:pPr>
      <w:r w:rsidRPr="00A02684">
        <w:t xml:space="preserve">Наиболее аварийноопасной автомобильной дорогой на территории </w:t>
      </w:r>
      <w:r w:rsidR="00B9079B" w:rsidRPr="00A02684">
        <w:t>Бегуницкого</w:t>
      </w:r>
      <w:r w:rsidR="00AC2EAA" w:rsidRPr="00A02684">
        <w:t xml:space="preserve"> сельского поселения</w:t>
      </w:r>
      <w:r w:rsidRPr="00A02684">
        <w:t xml:space="preserve"> является автомобильная дорога регионального значения Жабино – Губаницы – Волосово – Реполка – Сосново – Вересь. По данной автодороге возможна транспортировка легковоспламеняющихся и горючих жидкостей (ЛВЖ и ГЖ) и аварийно химически опасных веществ (АХОВ). В связи с тем, что территория </w:t>
      </w:r>
      <w:r w:rsidR="00B9079B" w:rsidRPr="00A02684">
        <w:t>Бегуницкого</w:t>
      </w:r>
      <w:r w:rsidR="00AC2EAA" w:rsidRPr="00A02684">
        <w:t xml:space="preserve"> сельского поселения</w:t>
      </w:r>
      <w:r w:rsidRPr="00A02684">
        <w:t xml:space="preserve"> расположена в стороне от основных транзитных перевозок, показатель значения степени риска низкий.</w:t>
      </w:r>
    </w:p>
    <w:p w:rsidR="0044464E" w:rsidRPr="00A02684" w:rsidRDefault="0044464E" w:rsidP="00F37281">
      <w:pPr>
        <w:pStyle w:val="af6"/>
        <w:spacing w:after="0"/>
        <w:ind w:left="0" w:firstLine="709"/>
        <w:jc w:val="both"/>
      </w:pPr>
      <w:r w:rsidRPr="00A02684">
        <w:t>Наиболее часто используемые единичные емкости транспортировки опасных грузов:</w:t>
      </w:r>
    </w:p>
    <w:p w:rsidR="0044464E" w:rsidRPr="00A02684" w:rsidRDefault="0044464E" w:rsidP="00B64F6F">
      <w:pPr>
        <w:pStyle w:val="af6"/>
        <w:numPr>
          <w:ilvl w:val="0"/>
          <w:numId w:val="105"/>
        </w:numPr>
        <w:spacing w:after="0"/>
        <w:jc w:val="both"/>
      </w:pPr>
      <w:r w:rsidRPr="00A02684">
        <w:t>ЛВЖ (ГЖ)</w:t>
      </w:r>
      <w:r w:rsidR="003C0E3D" w:rsidRPr="00A02684">
        <w:tab/>
      </w:r>
      <w:r w:rsidR="003C0E3D" w:rsidRPr="00A02684">
        <w:tab/>
      </w:r>
      <w:r w:rsidRPr="00A02684">
        <w:t xml:space="preserve">– 1 цистерна </w:t>
      </w:r>
      <w:r w:rsidRPr="00A02684">
        <w:tab/>
        <w:t>до 25 т;</w:t>
      </w:r>
    </w:p>
    <w:p w:rsidR="0044464E" w:rsidRPr="00A02684" w:rsidRDefault="003C0E3D" w:rsidP="00B64F6F">
      <w:pPr>
        <w:pStyle w:val="af6"/>
        <w:numPr>
          <w:ilvl w:val="0"/>
          <w:numId w:val="105"/>
        </w:numPr>
        <w:spacing w:after="0"/>
        <w:jc w:val="both"/>
      </w:pPr>
      <w:r w:rsidRPr="00A02684">
        <w:t>АХОВ:</w:t>
      </w:r>
    </w:p>
    <w:p w:rsidR="0044464E" w:rsidRPr="00A02684" w:rsidRDefault="0044464E" w:rsidP="00B64F6F">
      <w:pPr>
        <w:pStyle w:val="af6"/>
        <w:numPr>
          <w:ilvl w:val="0"/>
          <w:numId w:val="106"/>
        </w:numPr>
        <w:spacing w:after="0"/>
        <w:jc w:val="both"/>
      </w:pPr>
      <w:r w:rsidRPr="00A02684">
        <w:t xml:space="preserve">хлор </w:t>
      </w:r>
      <w:r w:rsidRPr="00A02684">
        <w:tab/>
      </w:r>
      <w:r w:rsidRPr="00A02684">
        <w:tab/>
      </w:r>
      <w:r w:rsidRPr="00A02684">
        <w:tab/>
        <w:t>– 0,9 т;</w:t>
      </w:r>
    </w:p>
    <w:p w:rsidR="0044464E" w:rsidRPr="00A02684" w:rsidRDefault="0044464E" w:rsidP="00B64F6F">
      <w:pPr>
        <w:pStyle w:val="af6"/>
        <w:numPr>
          <w:ilvl w:val="0"/>
          <w:numId w:val="106"/>
        </w:numPr>
        <w:spacing w:after="0"/>
        <w:jc w:val="both"/>
      </w:pPr>
      <w:r w:rsidRPr="00A02684">
        <w:t xml:space="preserve">аммиак </w:t>
      </w:r>
      <w:r w:rsidRPr="00A02684">
        <w:tab/>
      </w:r>
      <w:r w:rsidRPr="00A02684">
        <w:tab/>
        <w:t>– 5 т.</w:t>
      </w:r>
    </w:p>
    <w:p w:rsidR="0044464E" w:rsidRPr="00A02684" w:rsidRDefault="0044464E" w:rsidP="00F37281">
      <w:pPr>
        <w:pStyle w:val="af6"/>
        <w:spacing w:after="0"/>
        <w:ind w:left="0" w:firstLine="709"/>
        <w:jc w:val="both"/>
      </w:pPr>
      <w:r w:rsidRPr="00A02684">
        <w:t>В качестве вероятных чрезвычайных ситуаций техногенного характера при авариях на автодороге рассматриваются:</w:t>
      </w:r>
    </w:p>
    <w:p w:rsidR="0044464E" w:rsidRPr="00A02684" w:rsidRDefault="0044464E" w:rsidP="00B64F6F">
      <w:pPr>
        <w:pStyle w:val="af6"/>
        <w:numPr>
          <w:ilvl w:val="0"/>
          <w:numId w:val="105"/>
        </w:numPr>
        <w:spacing w:after="0"/>
        <w:jc w:val="both"/>
      </w:pPr>
      <w:r w:rsidRPr="00A02684">
        <w:t>воспламенение (взрыв) паров ЛВЖ (ГЖ) в результате воздействия статического электричества или разгерметизации емкости транспортировки;</w:t>
      </w:r>
    </w:p>
    <w:p w:rsidR="0044464E" w:rsidRPr="00A02684" w:rsidRDefault="0044464E" w:rsidP="00B64F6F">
      <w:pPr>
        <w:pStyle w:val="af6"/>
        <w:numPr>
          <w:ilvl w:val="0"/>
          <w:numId w:val="105"/>
        </w:numPr>
        <w:spacing w:after="0"/>
        <w:jc w:val="both"/>
      </w:pPr>
      <w:r w:rsidRPr="00A02684">
        <w:t>горение пролива ЛВЖ (ГЖ) при разгерметизации емкости транспортировки;</w:t>
      </w:r>
    </w:p>
    <w:p w:rsidR="0044464E" w:rsidRPr="00A02684" w:rsidRDefault="0044464E" w:rsidP="00B64F6F">
      <w:pPr>
        <w:pStyle w:val="af6"/>
        <w:numPr>
          <w:ilvl w:val="0"/>
          <w:numId w:val="105"/>
        </w:numPr>
        <w:spacing w:after="0"/>
        <w:jc w:val="both"/>
      </w:pPr>
      <w:r w:rsidRPr="00A02684">
        <w:t>интоксикация людей при распространении токсического облака АХОВ при разгерметизации емкости транспортировки.</w:t>
      </w:r>
    </w:p>
    <w:p w:rsidR="0044464E" w:rsidRPr="00A02684" w:rsidRDefault="0044464E" w:rsidP="00F37281">
      <w:pPr>
        <w:pStyle w:val="af6"/>
        <w:spacing w:after="0"/>
        <w:ind w:left="0" w:firstLine="709"/>
        <w:jc w:val="both"/>
      </w:pPr>
      <w:r w:rsidRPr="00A02684">
        <w:t>Сценарий 1 (С1)</w:t>
      </w:r>
      <w:r w:rsidRPr="00A02684">
        <w:tab/>
        <w:t>–</w:t>
      </w:r>
      <w:r w:rsidRPr="00A02684">
        <w:tab/>
        <w:t>горение пролива:</w:t>
      </w:r>
    </w:p>
    <w:p w:rsidR="0044464E" w:rsidRPr="00A02684" w:rsidRDefault="0044464E" w:rsidP="00F37281">
      <w:pPr>
        <w:pStyle w:val="af6"/>
        <w:spacing w:after="0"/>
        <w:ind w:left="0" w:firstLine="709"/>
        <w:jc w:val="both"/>
      </w:pPr>
      <w:r w:rsidRPr="00A02684">
        <w:t xml:space="preserve">разгерметизация емкости транспортировки </w:t>
      </w:r>
      <w:r w:rsidRPr="00A02684">
        <w:sym w:font="Symbol" w:char="F0AE"/>
      </w:r>
      <w:r w:rsidRPr="00A02684">
        <w:t xml:space="preserve"> выброс ЛВЖ (ГЖ) или СУГ </w:t>
      </w:r>
      <w:r w:rsidRPr="00A02684">
        <w:sym w:font="Symbol" w:char="F0AE"/>
      </w:r>
      <w:r w:rsidRPr="00A02684">
        <w:t xml:space="preserve"> возгорание пролива при наличии источника инициирования </w:t>
      </w:r>
      <w:r w:rsidRPr="00A02684">
        <w:sym w:font="Symbol" w:char="F0AE"/>
      </w:r>
      <w:r w:rsidRPr="00A02684">
        <w:t xml:space="preserve"> горение пролива </w:t>
      </w:r>
      <w:r w:rsidRPr="00A02684">
        <w:sym w:font="Symbol" w:char="F0AE"/>
      </w:r>
      <w:r w:rsidRPr="00A02684">
        <w:t xml:space="preserve"> поражение объектов и людей тепловым излучением.</w:t>
      </w:r>
    </w:p>
    <w:p w:rsidR="0044464E" w:rsidRPr="00A02684" w:rsidRDefault="0044464E" w:rsidP="00F37281">
      <w:pPr>
        <w:pStyle w:val="af6"/>
        <w:spacing w:after="0"/>
        <w:ind w:left="0" w:firstLine="709"/>
        <w:jc w:val="both"/>
      </w:pPr>
      <w:r w:rsidRPr="00A02684">
        <w:t>Сценарий 2 (С2)</w:t>
      </w:r>
      <w:r w:rsidRPr="00A02684">
        <w:tab/>
        <w:t>–</w:t>
      </w:r>
      <w:r w:rsidRPr="00A02684">
        <w:tab/>
        <w:t xml:space="preserve">взрыв облака </w:t>
      </w:r>
      <w:r w:rsidR="00CC4220" w:rsidRPr="00A02684">
        <w:t>топливо-воздушной смеси (</w:t>
      </w:r>
      <w:r w:rsidRPr="00A02684">
        <w:t>ТВС</w:t>
      </w:r>
      <w:r w:rsidR="00CC4220" w:rsidRPr="00A02684">
        <w:t>)</w:t>
      </w:r>
      <w:r w:rsidRPr="00A02684">
        <w:t>:</w:t>
      </w:r>
    </w:p>
    <w:p w:rsidR="0044464E" w:rsidRPr="00A02684" w:rsidRDefault="0044464E" w:rsidP="00F37281">
      <w:pPr>
        <w:pStyle w:val="af6"/>
        <w:spacing w:after="0"/>
        <w:ind w:left="0" w:firstLine="709"/>
        <w:jc w:val="both"/>
      </w:pPr>
      <w:r w:rsidRPr="00A02684">
        <w:t xml:space="preserve">разгерметизация емкости транспортировки </w:t>
      </w:r>
      <w:r w:rsidRPr="00A02684">
        <w:sym w:font="Symbol" w:char="F0AE"/>
      </w:r>
      <w:r w:rsidRPr="00A02684">
        <w:t xml:space="preserve"> выброс (пролив) ЛВЖ (ГЖ) </w:t>
      </w:r>
      <w:r w:rsidRPr="00A02684">
        <w:sym w:font="Symbol" w:char="F0AE"/>
      </w:r>
      <w:r w:rsidRPr="00A02684">
        <w:t xml:space="preserve"> образование облака ТВС </w:t>
      </w:r>
      <w:r w:rsidRPr="00A02684">
        <w:sym w:font="Symbol" w:char="F0AE"/>
      </w:r>
      <w:r w:rsidRPr="00A02684">
        <w:t xml:space="preserve"> взрыв облака ТВС при наличии источника инициирования </w:t>
      </w:r>
      <w:r w:rsidRPr="00A02684">
        <w:sym w:font="Symbol" w:char="F0AE"/>
      </w:r>
      <w:r w:rsidRPr="00A02684">
        <w:t xml:space="preserve"> поражение объектов и людей воздушной ударной волной.</w:t>
      </w:r>
    </w:p>
    <w:p w:rsidR="0044464E" w:rsidRPr="00A02684" w:rsidRDefault="0044464E" w:rsidP="00F37281">
      <w:pPr>
        <w:pStyle w:val="af6"/>
        <w:spacing w:after="0"/>
        <w:ind w:left="0" w:firstLine="709"/>
        <w:jc w:val="both"/>
      </w:pPr>
      <w:r w:rsidRPr="00A02684">
        <w:t>Сценарий 3 (С3) – распространение токсического облака на открытой площадке:</w:t>
      </w:r>
    </w:p>
    <w:p w:rsidR="0044464E" w:rsidRPr="00A02684" w:rsidRDefault="0044464E" w:rsidP="00F37281">
      <w:pPr>
        <w:pStyle w:val="af6"/>
        <w:spacing w:after="0"/>
        <w:ind w:left="0" w:firstLine="709"/>
        <w:jc w:val="both"/>
      </w:pPr>
      <w:r w:rsidRPr="00A02684">
        <w:t xml:space="preserve">полная или частичная разгерметизация емкости транспортировки </w:t>
      </w:r>
      <w:r w:rsidRPr="00A02684">
        <w:sym w:font="Symbol" w:char="F0AE"/>
      </w:r>
      <w:r w:rsidRPr="00A02684">
        <w:t xml:space="preserve"> выброс АХОВ </w:t>
      </w:r>
      <w:r w:rsidRPr="00A02684">
        <w:sym w:font="Symbol" w:char="F0AE"/>
      </w:r>
      <w:r w:rsidRPr="00A02684">
        <w:t xml:space="preserve"> распространение токсического вещества в атмосфере </w:t>
      </w:r>
      <w:r w:rsidRPr="00A02684">
        <w:sym w:font="Symbol" w:char="F0AE"/>
      </w:r>
      <w:r w:rsidRPr="00A02684">
        <w:t xml:space="preserve"> интоксикация людей.</w:t>
      </w:r>
    </w:p>
    <w:p w:rsidR="0044464E" w:rsidRPr="00A02684" w:rsidRDefault="0044464E" w:rsidP="00F37281">
      <w:pPr>
        <w:pStyle w:val="af6"/>
        <w:spacing w:after="0"/>
        <w:ind w:left="0" w:firstLine="709"/>
        <w:jc w:val="both"/>
      </w:pPr>
      <w:r w:rsidRPr="00A02684">
        <w:t>При расчетах приняты следующие допущения:</w:t>
      </w:r>
    </w:p>
    <w:p w:rsidR="0044464E" w:rsidRPr="00A02684" w:rsidRDefault="0044464E" w:rsidP="00F37281">
      <w:pPr>
        <w:pStyle w:val="af6"/>
        <w:spacing w:after="0"/>
        <w:ind w:left="0" w:firstLine="709"/>
        <w:jc w:val="both"/>
      </w:pPr>
      <w:r w:rsidRPr="00A02684">
        <w:t>I. Разгерметизация емкостей транспортировки ЛВЖ (ГЖ)</w:t>
      </w:r>
    </w:p>
    <w:p w:rsidR="0044464E" w:rsidRPr="00A02684" w:rsidRDefault="0044464E" w:rsidP="00F37281">
      <w:pPr>
        <w:pStyle w:val="af6"/>
        <w:spacing w:after="0"/>
        <w:ind w:left="0" w:firstLine="709"/>
        <w:jc w:val="both"/>
      </w:pPr>
      <w:r w:rsidRPr="00A02684">
        <w:t>С1. Пожар пролива</w:t>
      </w:r>
      <w:r w:rsidRPr="00A02684">
        <w:tab/>
        <w:t>–</w:t>
      </w:r>
      <w:r w:rsidRPr="00A02684">
        <w:tab/>
        <w:t xml:space="preserve">из разрушенной емкости вытекает и участвует в горении 100% опасного вещества. Сброс ЛВЖ (ГЖ) происходит при свободном растекании в сторону железобетонных лотков по обеим сторонам железнодорожных путей или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A02684">
          <w:t>0,05 м</w:t>
        </w:r>
      </w:smartTag>
      <w:r w:rsidRPr="00A02684">
        <w:t>.</w:t>
      </w:r>
    </w:p>
    <w:p w:rsidR="0044464E" w:rsidRPr="00A02684" w:rsidRDefault="0044464E" w:rsidP="00F37281">
      <w:pPr>
        <w:pStyle w:val="af6"/>
        <w:spacing w:after="0"/>
        <w:ind w:left="0" w:firstLine="709"/>
        <w:jc w:val="both"/>
      </w:pPr>
      <w:r w:rsidRPr="00A02684">
        <w:t>С2. Взрыв ТВС</w:t>
      </w:r>
      <w:r w:rsidRPr="00A02684">
        <w:tab/>
        <w:t>–</w:t>
      </w:r>
      <w:r w:rsidRPr="00A02684">
        <w:tab/>
        <w:t>из разрушенной емкости вытекает 100 % опасного вещества. В формировании облака ТВС участвует 80 % массы вытекшего нефтепродукта.</w:t>
      </w:r>
    </w:p>
    <w:p w:rsidR="0044464E" w:rsidRPr="00A02684" w:rsidRDefault="0044464E" w:rsidP="00F37281">
      <w:pPr>
        <w:pStyle w:val="af6"/>
        <w:spacing w:after="0"/>
        <w:ind w:left="0" w:firstLine="709"/>
        <w:jc w:val="both"/>
      </w:pPr>
      <w:r w:rsidRPr="00A02684">
        <w:t>II. Распространение облака АХОВ на открытой площадке</w:t>
      </w:r>
    </w:p>
    <w:p w:rsidR="0044464E" w:rsidRPr="00A02684" w:rsidRDefault="0044464E" w:rsidP="00F37281">
      <w:pPr>
        <w:pStyle w:val="af6"/>
        <w:spacing w:after="0"/>
        <w:ind w:left="0" w:firstLine="709"/>
        <w:jc w:val="both"/>
      </w:pPr>
      <w:r w:rsidRPr="00A02684">
        <w:t>С3.</w:t>
      </w:r>
      <w:r w:rsidRPr="00A02684">
        <w:tab/>
        <w:t>–</w:t>
      </w:r>
      <w:r w:rsidRPr="00A02684">
        <w:tab/>
        <w:t xml:space="preserve">емкость, содержащая АХОВ, при аварии разрушается полностью. Из разрушенной емкости вытекает 100 % АХОВ. Толщина слоя жидкости h, разлившейся свободно на подстилающей поверхности, принимается равной </w:t>
      </w:r>
      <w:smartTag w:uri="urn:schemas-microsoft-com:office:smarttags" w:element="metricconverter">
        <w:smartTagPr>
          <w:attr w:name="ProductID" w:val="0,05 м"/>
        </w:smartTagPr>
        <w:r w:rsidRPr="00A02684">
          <w:t>0,05 м</w:t>
        </w:r>
      </w:smartTag>
      <w:r w:rsidRPr="00A02684">
        <w:t xml:space="preserve"> по всей площади разлива. Предельное время пребывания людей в зоне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1 ч. Метеорологические условия: степень вертикальной устойчивости атмосферы – инверсия, направление ветра – в сторону проектируемого объекта, скорость ветра 1 м/с, температура в районе аварии – плюс 20 </w:t>
      </w:r>
      <w:r w:rsidRPr="00A02684">
        <w:rPr>
          <w:vertAlign w:val="superscript"/>
        </w:rPr>
        <w:t>0</w:t>
      </w:r>
      <w:r w:rsidRPr="00A02684">
        <w:t>С. Расчет параметров производится на время 1 час от начала аварии.</w:t>
      </w:r>
    </w:p>
    <w:p w:rsidR="0044464E" w:rsidRPr="00A02684" w:rsidRDefault="0044464E" w:rsidP="00F37281">
      <w:pPr>
        <w:pStyle w:val="af6"/>
        <w:spacing w:after="0"/>
        <w:ind w:left="0" w:firstLine="709"/>
        <w:jc w:val="both"/>
      </w:pPr>
      <w:r w:rsidRPr="00A02684">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расчетах выбирался наиболее неблагоприятный вариант аварии, при котором в аварии участвует наибольшее количество веществ.</w:t>
      </w:r>
    </w:p>
    <w:p w:rsidR="0044464E" w:rsidRPr="00A02684" w:rsidRDefault="0044464E" w:rsidP="00F37281">
      <w:pPr>
        <w:pStyle w:val="af6"/>
        <w:spacing w:after="0"/>
        <w:ind w:left="0" w:firstLine="709"/>
        <w:jc w:val="both"/>
      </w:pPr>
      <w:r w:rsidRPr="00A02684">
        <w:t>При расчетах принимается, что, в соответствии с требованиями действующих нормативных документов, единичная емкость транспортировки заполнена опасным веществом на 90 %. Наличие источника воспламенения пролива или облака ТВС принимается как условное.</w:t>
      </w:r>
    </w:p>
    <w:p w:rsidR="0044464E" w:rsidRPr="00A02684" w:rsidRDefault="0044464E" w:rsidP="00F37281">
      <w:pPr>
        <w:pStyle w:val="af6"/>
        <w:spacing w:after="0"/>
        <w:ind w:left="0" w:firstLine="709"/>
        <w:jc w:val="both"/>
      </w:pPr>
      <w:r w:rsidRPr="00A02684">
        <w:t>При рассмотрении варианта аварии, развивающейся с последующим взрывом ТВС пролива нефтепродуктов или сжиженных углеводородных газов из емкости транспортировки, тип окружающего пространства при формировании облака ТВС принят как «Слабо загроможденное или свободное пространство».</w:t>
      </w:r>
    </w:p>
    <w:p w:rsidR="0044464E" w:rsidRPr="00A02684" w:rsidRDefault="0044464E" w:rsidP="00F37281">
      <w:pPr>
        <w:pStyle w:val="af6"/>
        <w:spacing w:after="0"/>
        <w:ind w:left="0" w:firstLine="709"/>
        <w:jc w:val="both"/>
      </w:pPr>
      <w:r w:rsidRPr="00A02684">
        <w:t>При определении зон действия поражающих факторов ЧС при аварии на транспортной магистрали принимается, что поврежденная емкость транспортировки может находиться на любом участке магистрали.</w:t>
      </w:r>
    </w:p>
    <w:p w:rsidR="0044464E" w:rsidRPr="00A02684" w:rsidRDefault="0044464E" w:rsidP="00F37281">
      <w:pPr>
        <w:pStyle w:val="af6"/>
        <w:spacing w:after="0"/>
        <w:ind w:left="0" w:firstLine="709"/>
        <w:jc w:val="both"/>
      </w:pPr>
      <w:r w:rsidRPr="00A02684">
        <w:t>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избыточное давление во фронте ударной волны взрыва, а также токсическое воздействие АХОВ.</w:t>
      </w:r>
    </w:p>
    <w:p w:rsidR="0044464E" w:rsidRPr="00A02684" w:rsidRDefault="0044464E" w:rsidP="00F37281">
      <w:pPr>
        <w:pStyle w:val="af6"/>
        <w:spacing w:after="0"/>
        <w:ind w:left="0" w:firstLine="709"/>
        <w:jc w:val="both"/>
      </w:pPr>
      <w:r w:rsidRPr="00A02684">
        <w:t>Определение поражающих факторов и последствий различных сценариев аварий выполнены по методикам:</w:t>
      </w:r>
    </w:p>
    <w:p w:rsidR="0044464E" w:rsidRPr="00A02684" w:rsidRDefault="0044464E" w:rsidP="00B64F6F">
      <w:pPr>
        <w:pStyle w:val="af6"/>
        <w:numPr>
          <w:ilvl w:val="0"/>
          <w:numId w:val="105"/>
        </w:numPr>
        <w:spacing w:after="0"/>
        <w:jc w:val="both"/>
      </w:pPr>
      <w:r w:rsidRPr="00A02684">
        <w:t>«Пожарная безопасность технологических процессов. Общие требования» ГОСТ р 12.3.047-98;</w:t>
      </w:r>
    </w:p>
    <w:p w:rsidR="0044464E" w:rsidRPr="00A02684" w:rsidRDefault="0044464E" w:rsidP="00B64F6F">
      <w:pPr>
        <w:pStyle w:val="af6"/>
        <w:numPr>
          <w:ilvl w:val="0"/>
          <w:numId w:val="105"/>
        </w:numPr>
        <w:spacing w:after="0"/>
        <w:jc w:val="both"/>
      </w:pPr>
      <w:r w:rsidRPr="00A02684">
        <w:t>«Сборник методик по прогнозированию возможных аварий, катастроф и стихийных бедствий», книга 2, МЧС России, 1994 год;</w:t>
      </w:r>
    </w:p>
    <w:p w:rsidR="0044464E" w:rsidRPr="00A02684" w:rsidRDefault="0044464E" w:rsidP="00B64F6F">
      <w:pPr>
        <w:pStyle w:val="af6"/>
        <w:numPr>
          <w:ilvl w:val="0"/>
          <w:numId w:val="105"/>
        </w:numPr>
        <w:spacing w:after="0"/>
        <w:jc w:val="both"/>
      </w:pPr>
      <w:r w:rsidRPr="00A02684">
        <w:t>РД 03-409-01 «Методика оценки последствий аварийных взрывов топливно-воздушных смесей»;</w:t>
      </w:r>
    </w:p>
    <w:p w:rsidR="0044464E" w:rsidRPr="00A02684" w:rsidRDefault="0044464E" w:rsidP="00B64F6F">
      <w:pPr>
        <w:pStyle w:val="af6"/>
        <w:numPr>
          <w:ilvl w:val="0"/>
          <w:numId w:val="105"/>
        </w:numPr>
        <w:spacing w:after="0"/>
        <w:jc w:val="both"/>
      </w:pPr>
      <w:r w:rsidRPr="00A02684">
        <w:t>Методика прогнозирования масштабов заражения сильно действующими ядовитыми веществами при авариях (разрушениях) на химически опасных объектах и транспорте РД 52.04.253-90;</w:t>
      </w:r>
    </w:p>
    <w:p w:rsidR="0044464E" w:rsidRPr="00A02684" w:rsidRDefault="0044464E" w:rsidP="00B64F6F">
      <w:pPr>
        <w:pStyle w:val="af6"/>
        <w:numPr>
          <w:ilvl w:val="0"/>
          <w:numId w:val="105"/>
        </w:numPr>
        <w:spacing w:after="0"/>
        <w:jc w:val="both"/>
      </w:pPr>
      <w:r w:rsidRPr="00A02684">
        <w:t>Программа «Взрыв ТВС» научно-производственного объединения «Диагностика и анализ риска»;</w:t>
      </w:r>
    </w:p>
    <w:p w:rsidR="0044464E" w:rsidRPr="00A02684" w:rsidRDefault="0044464E" w:rsidP="00B64F6F">
      <w:pPr>
        <w:pStyle w:val="af6"/>
        <w:numPr>
          <w:ilvl w:val="0"/>
          <w:numId w:val="105"/>
        </w:numPr>
        <w:spacing w:after="0"/>
        <w:jc w:val="both"/>
      </w:pPr>
      <w:r w:rsidRPr="00A02684">
        <w:t>Программа «АХОВ» научно-производственного объединения «Диагностика и анализ риска».</w:t>
      </w:r>
    </w:p>
    <w:p w:rsidR="0044464E" w:rsidRPr="00A02684" w:rsidRDefault="0044464E" w:rsidP="00F37281">
      <w:pPr>
        <w:pStyle w:val="af6"/>
        <w:spacing w:after="0"/>
        <w:ind w:left="0" w:firstLine="709"/>
        <w:jc w:val="both"/>
      </w:pPr>
      <w:r w:rsidRPr="00A02684">
        <w:t xml:space="preserve">Параметры зон поражения наиболее опасных поражающих факторов ЧС при рассмотренных вариантах аварий приведены в таблицах </w:t>
      </w:r>
      <w:r w:rsidR="003C0E3D" w:rsidRPr="00A02684">
        <w:t>6</w:t>
      </w:r>
      <w:r w:rsidR="001740A8" w:rsidRPr="00A02684">
        <w:t>7</w:t>
      </w:r>
      <w:r w:rsidRPr="00A02684">
        <w:t>-</w:t>
      </w:r>
      <w:r w:rsidR="001740A8" w:rsidRPr="00A02684">
        <w:t>69</w:t>
      </w:r>
      <w:r w:rsidRPr="00A02684">
        <w:t>.</w:t>
      </w:r>
    </w:p>
    <w:p w:rsidR="0044464E" w:rsidRPr="00A02684" w:rsidRDefault="0044464E" w:rsidP="00F37281">
      <w:pPr>
        <w:pStyle w:val="af6"/>
        <w:spacing w:after="0"/>
        <w:ind w:left="0" w:firstLine="709"/>
        <w:jc w:val="both"/>
      </w:pPr>
    </w:p>
    <w:p w:rsidR="0044464E" w:rsidRPr="00A02684" w:rsidRDefault="0044464E" w:rsidP="00F37281">
      <w:pPr>
        <w:pStyle w:val="af6"/>
        <w:spacing w:after="0"/>
        <w:ind w:left="0"/>
        <w:jc w:val="center"/>
      </w:pPr>
      <w:r w:rsidRPr="00A02684">
        <w:t xml:space="preserve">Таблица </w:t>
      </w:r>
      <w:r w:rsidR="003C0E3D" w:rsidRPr="00A02684">
        <w:t>6</w:t>
      </w:r>
      <w:r w:rsidR="001740A8" w:rsidRPr="00A02684">
        <w:t>7</w:t>
      </w:r>
      <w:r w:rsidRPr="00A02684">
        <w:t>. Параметры поражающих факторов при авариях с ЛВЖ (ГЖ) и СУГ при разгерметизации автомобильной емкости транспортировки с пожаром пролива нефтепродуктов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32"/>
        <w:gridCol w:w="1419"/>
        <w:gridCol w:w="3407"/>
        <w:gridCol w:w="3408"/>
      </w:tblGrid>
      <w:tr w:rsidR="0044464E" w:rsidRPr="00A02684" w:rsidTr="00D13BCC">
        <w:trPr>
          <w:trHeight w:val="663"/>
        </w:trPr>
        <w:tc>
          <w:tcPr>
            <w:tcW w:w="507" w:type="pct"/>
            <w:vMerge w:val="restart"/>
            <w:tcBorders>
              <w:top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Наимено-вание вещества</w:t>
            </w:r>
          </w:p>
        </w:tc>
        <w:tc>
          <w:tcPr>
            <w:tcW w:w="362" w:type="pct"/>
            <w:vMerge w:val="restart"/>
            <w:tcBorders>
              <w:top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Коли-чество</w:t>
            </w:r>
          </w:p>
          <w:p w:rsidR="0044464E" w:rsidRPr="00A02684" w:rsidRDefault="0044464E" w:rsidP="00402A83">
            <w:pPr>
              <w:pStyle w:val="af6"/>
              <w:spacing w:after="0"/>
              <w:ind w:left="0" w:firstLine="0"/>
              <w:jc w:val="center"/>
              <w:rPr>
                <w:b/>
                <w:sz w:val="22"/>
                <w:szCs w:val="22"/>
              </w:rPr>
            </w:pPr>
            <w:r w:rsidRPr="00A02684">
              <w:rPr>
                <w:sz w:val="22"/>
                <w:szCs w:val="22"/>
              </w:rPr>
              <w:t>(т)</w:t>
            </w:r>
          </w:p>
        </w:tc>
        <w:tc>
          <w:tcPr>
            <w:tcW w:w="652" w:type="pct"/>
            <w:vMerge w:val="restart"/>
            <w:tcBorders>
              <w:top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Площадь пожара (при растекании по магистрали),</w:t>
            </w:r>
          </w:p>
          <w:p w:rsidR="0044464E" w:rsidRPr="00A02684" w:rsidRDefault="0044464E" w:rsidP="00402A83">
            <w:pPr>
              <w:pStyle w:val="af6"/>
              <w:spacing w:after="0"/>
              <w:ind w:left="0" w:firstLine="0"/>
              <w:jc w:val="center"/>
              <w:rPr>
                <w:sz w:val="22"/>
                <w:szCs w:val="22"/>
              </w:rPr>
            </w:pPr>
            <w:r w:rsidRPr="00A02684">
              <w:rPr>
                <w:sz w:val="22"/>
                <w:szCs w:val="22"/>
              </w:rPr>
              <w:t>(м</w:t>
            </w:r>
            <w:r w:rsidRPr="00A02684">
              <w:rPr>
                <w:sz w:val="22"/>
                <w:szCs w:val="22"/>
                <w:vertAlign w:val="superscript"/>
              </w:rPr>
              <w:t>2</w:t>
            </w:r>
            <w:r w:rsidRPr="00A02684">
              <w:rPr>
                <w:sz w:val="22"/>
                <w:szCs w:val="22"/>
              </w:rPr>
              <w:t>)</w:t>
            </w:r>
          </w:p>
        </w:tc>
        <w:tc>
          <w:tcPr>
            <w:tcW w:w="3478" w:type="pct"/>
            <w:gridSpan w:val="2"/>
            <w:tcBorders>
              <w:top w:val="single" w:sz="4" w:space="0" w:color="auto"/>
            </w:tcBorders>
            <w:shd w:val="clear" w:color="auto" w:fill="auto"/>
            <w:vAlign w:val="center"/>
          </w:tcPr>
          <w:p w:rsidR="0044464E" w:rsidRPr="00A02684" w:rsidRDefault="0044464E" w:rsidP="00402A83">
            <w:pPr>
              <w:widowControl w:val="0"/>
              <w:jc w:val="center"/>
              <w:rPr>
                <w:sz w:val="22"/>
                <w:szCs w:val="22"/>
              </w:rPr>
            </w:pPr>
            <w:r w:rsidRPr="00A02684">
              <w:rPr>
                <w:sz w:val="22"/>
                <w:szCs w:val="22"/>
              </w:rPr>
              <w:t>Радиусы зон поражения людей (м), с учетом образующейся при горении пролива интенсивности теплового излучения (кВт/м</w:t>
            </w:r>
            <w:r w:rsidRPr="00A02684">
              <w:rPr>
                <w:sz w:val="22"/>
                <w:szCs w:val="22"/>
                <w:vertAlign w:val="superscript"/>
              </w:rPr>
              <w:t>2</w:t>
            </w:r>
            <w:r w:rsidRPr="00A02684">
              <w:rPr>
                <w:sz w:val="22"/>
                <w:szCs w:val="22"/>
              </w:rPr>
              <w:t>)</w:t>
            </w:r>
          </w:p>
        </w:tc>
      </w:tr>
      <w:tr w:rsidR="0044464E" w:rsidRPr="00A02684" w:rsidTr="00D13BCC">
        <w:trPr>
          <w:trHeight w:val="848"/>
        </w:trPr>
        <w:tc>
          <w:tcPr>
            <w:tcW w:w="507" w:type="pct"/>
            <w:vMerge/>
            <w:tcBorders>
              <w:bottom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p>
        </w:tc>
        <w:tc>
          <w:tcPr>
            <w:tcW w:w="362" w:type="pct"/>
            <w:vMerge/>
            <w:tcBorders>
              <w:bottom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p>
        </w:tc>
        <w:tc>
          <w:tcPr>
            <w:tcW w:w="652" w:type="pct"/>
            <w:vMerge/>
            <w:tcBorders>
              <w:bottom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p>
        </w:tc>
        <w:tc>
          <w:tcPr>
            <w:tcW w:w="1739" w:type="pct"/>
            <w:tcBorders>
              <w:top w:val="single" w:sz="4" w:space="0" w:color="auto"/>
              <w:bottom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Ожог 1-й степени через 6-8 с,</w:t>
            </w:r>
          </w:p>
          <w:p w:rsidR="0044464E" w:rsidRPr="00A02684" w:rsidRDefault="0044464E" w:rsidP="00402A83">
            <w:pPr>
              <w:pStyle w:val="af6"/>
              <w:spacing w:after="0"/>
              <w:ind w:left="0" w:firstLine="0"/>
              <w:jc w:val="center"/>
              <w:rPr>
                <w:sz w:val="22"/>
                <w:szCs w:val="22"/>
              </w:rPr>
            </w:pPr>
            <w:r w:rsidRPr="00A02684">
              <w:rPr>
                <w:sz w:val="22"/>
                <w:szCs w:val="22"/>
              </w:rPr>
              <w:t>ожог 2-й степени через 12-16 с, при 10,5 кВт/м</w:t>
            </w:r>
            <w:r w:rsidRPr="00A02684">
              <w:rPr>
                <w:sz w:val="22"/>
                <w:szCs w:val="22"/>
                <w:vertAlign w:val="superscript"/>
              </w:rPr>
              <w:t>2</w:t>
            </w:r>
            <w:r w:rsidRPr="00A02684">
              <w:rPr>
                <w:sz w:val="22"/>
                <w:szCs w:val="22"/>
              </w:rPr>
              <w:t>, (м)</w:t>
            </w:r>
          </w:p>
        </w:tc>
        <w:tc>
          <w:tcPr>
            <w:tcW w:w="1739" w:type="pct"/>
            <w:tcBorders>
              <w:top w:val="single" w:sz="4" w:space="0" w:color="auto"/>
              <w:bottom w:val="single" w:sz="4" w:space="0" w:color="auto"/>
            </w:tcBorders>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Безопасное расстояние для человека в брезентовой одежде, при 4,2 кВт/м</w:t>
            </w:r>
            <w:r w:rsidRPr="00A02684">
              <w:rPr>
                <w:sz w:val="22"/>
                <w:szCs w:val="22"/>
                <w:vertAlign w:val="superscript"/>
              </w:rPr>
              <w:t>2</w:t>
            </w:r>
            <w:r w:rsidRPr="00A02684">
              <w:rPr>
                <w:sz w:val="22"/>
                <w:szCs w:val="22"/>
              </w:rPr>
              <w:t>,</w:t>
            </w:r>
          </w:p>
          <w:p w:rsidR="0044464E" w:rsidRPr="00A02684" w:rsidRDefault="0044464E" w:rsidP="00402A83">
            <w:pPr>
              <w:pStyle w:val="af6"/>
              <w:spacing w:after="0"/>
              <w:ind w:left="0" w:firstLine="0"/>
              <w:jc w:val="center"/>
              <w:rPr>
                <w:sz w:val="22"/>
                <w:szCs w:val="22"/>
              </w:rPr>
            </w:pPr>
            <w:r w:rsidRPr="00A02684">
              <w:rPr>
                <w:sz w:val="22"/>
                <w:szCs w:val="22"/>
              </w:rPr>
              <w:t>(м)</w:t>
            </w:r>
          </w:p>
        </w:tc>
      </w:tr>
      <w:tr w:rsidR="0044464E" w:rsidRPr="00A02684" w:rsidTr="00D13BCC">
        <w:trPr>
          <w:trHeight w:val="285"/>
        </w:trPr>
        <w:tc>
          <w:tcPr>
            <w:tcW w:w="507" w:type="pct"/>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Бензин</w:t>
            </w:r>
          </w:p>
        </w:tc>
        <w:tc>
          <w:tcPr>
            <w:tcW w:w="362" w:type="pct"/>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25</w:t>
            </w:r>
          </w:p>
        </w:tc>
        <w:tc>
          <w:tcPr>
            <w:tcW w:w="652" w:type="pct"/>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640,5</w:t>
            </w:r>
          </w:p>
        </w:tc>
        <w:tc>
          <w:tcPr>
            <w:tcW w:w="1739" w:type="pct"/>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17</w:t>
            </w:r>
          </w:p>
        </w:tc>
        <w:tc>
          <w:tcPr>
            <w:tcW w:w="1739" w:type="pct"/>
            <w:shd w:val="clear" w:color="auto" w:fill="auto"/>
            <w:vAlign w:val="center"/>
          </w:tcPr>
          <w:p w:rsidR="0044464E" w:rsidRPr="00A02684" w:rsidRDefault="0044464E" w:rsidP="00402A83">
            <w:pPr>
              <w:pStyle w:val="af6"/>
              <w:spacing w:after="0"/>
              <w:ind w:left="0" w:firstLine="0"/>
              <w:jc w:val="center"/>
              <w:rPr>
                <w:sz w:val="22"/>
                <w:szCs w:val="22"/>
              </w:rPr>
            </w:pPr>
            <w:r w:rsidRPr="00A02684">
              <w:rPr>
                <w:sz w:val="22"/>
                <w:szCs w:val="22"/>
              </w:rPr>
              <w:t>27</w:t>
            </w:r>
          </w:p>
        </w:tc>
      </w:tr>
    </w:tbl>
    <w:p w:rsidR="0044464E" w:rsidRPr="00A02684" w:rsidRDefault="0044464E" w:rsidP="00F37281">
      <w:pPr>
        <w:pStyle w:val="af6"/>
        <w:spacing w:after="0"/>
        <w:ind w:left="0"/>
      </w:pPr>
    </w:p>
    <w:p w:rsidR="0044464E" w:rsidRPr="00A02684" w:rsidRDefault="0044464E" w:rsidP="00F37281">
      <w:pPr>
        <w:pStyle w:val="af6"/>
        <w:spacing w:after="0"/>
        <w:ind w:left="0"/>
        <w:jc w:val="center"/>
      </w:pPr>
      <w:r w:rsidRPr="00A02684">
        <w:t xml:space="preserve">Таблица </w:t>
      </w:r>
      <w:r w:rsidR="003C0E3D" w:rsidRPr="00A02684">
        <w:t>6</w:t>
      </w:r>
      <w:r w:rsidR="001740A8" w:rsidRPr="00A02684">
        <w:t>8</w:t>
      </w:r>
      <w:r w:rsidRPr="00A02684">
        <w:t>. Параметры зон поражения при аварии со взрывом ТВС при разгерметизации автомобильной емкости транспортировки с автомобильным бензином (сценарий 2)</w:t>
      </w:r>
    </w:p>
    <w:p w:rsidR="0044464E" w:rsidRPr="00A02684" w:rsidRDefault="0044464E" w:rsidP="00F37281">
      <w:pPr>
        <w:pStyle w:val="af6"/>
        <w:spacing w:after="0"/>
        <w:ind w:left="0"/>
        <w:jc w:val="center"/>
      </w:pPr>
      <w:r w:rsidRPr="00A02684">
        <w:t xml:space="preserve">Масса топлива в облаке </w:t>
      </w:r>
      <w:r w:rsidRPr="00A02684">
        <w:tab/>
      </w:r>
      <w:r w:rsidRPr="00A02684">
        <w:tab/>
      </w:r>
      <w:r w:rsidRPr="00A02684">
        <w:tab/>
        <w:t>22500 кг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1"/>
        <w:gridCol w:w="2012"/>
        <w:gridCol w:w="1605"/>
        <w:gridCol w:w="1855"/>
        <w:gridCol w:w="1482"/>
      </w:tblGrid>
      <w:tr w:rsidR="0044464E" w:rsidRPr="00A02684" w:rsidTr="00D13BCC">
        <w:trPr>
          <w:tblHeader/>
          <w:jc w:val="center"/>
        </w:trPr>
        <w:tc>
          <w:tcPr>
            <w:tcW w:w="1589" w:type="pct"/>
            <w:vMerge w:val="restart"/>
            <w:vAlign w:val="center"/>
          </w:tcPr>
          <w:p w:rsidR="0044464E" w:rsidRPr="00A02684" w:rsidRDefault="0044464E" w:rsidP="00F37281">
            <w:pPr>
              <w:widowControl w:val="0"/>
              <w:jc w:val="center"/>
              <w:rPr>
                <w:sz w:val="22"/>
                <w:szCs w:val="22"/>
              </w:rPr>
            </w:pPr>
            <w:r w:rsidRPr="00A02684">
              <w:rPr>
                <w:sz w:val="22"/>
                <w:szCs w:val="22"/>
              </w:rPr>
              <w:t>Избыточное давление (кПа)</w:t>
            </w:r>
          </w:p>
          <w:p w:rsidR="0044464E" w:rsidRPr="00A02684" w:rsidRDefault="0044464E" w:rsidP="00F37281">
            <w:pPr>
              <w:widowControl w:val="0"/>
              <w:jc w:val="center"/>
              <w:rPr>
                <w:sz w:val="22"/>
                <w:szCs w:val="22"/>
              </w:rPr>
            </w:pPr>
            <w:r w:rsidRPr="00A02684">
              <w:rPr>
                <w:sz w:val="22"/>
                <w:szCs w:val="22"/>
              </w:rPr>
              <w:t>поражение зданий/поражение людей на открытой местности</w:t>
            </w:r>
          </w:p>
        </w:tc>
        <w:tc>
          <w:tcPr>
            <w:tcW w:w="1774" w:type="pct"/>
            <w:gridSpan w:val="2"/>
          </w:tcPr>
          <w:p w:rsidR="0044464E" w:rsidRPr="00A02684" w:rsidRDefault="0044464E" w:rsidP="00F37281">
            <w:pPr>
              <w:widowControl w:val="0"/>
              <w:jc w:val="center"/>
              <w:rPr>
                <w:sz w:val="22"/>
                <w:szCs w:val="22"/>
              </w:rPr>
            </w:pPr>
            <w:r w:rsidRPr="00A02684">
              <w:rPr>
                <w:sz w:val="22"/>
                <w:szCs w:val="22"/>
              </w:rPr>
              <w:t>Поражение зданий и сооружений и людей в зданиях и сооружениях</w:t>
            </w:r>
          </w:p>
        </w:tc>
        <w:tc>
          <w:tcPr>
            <w:tcW w:w="1637" w:type="pct"/>
            <w:gridSpan w:val="2"/>
          </w:tcPr>
          <w:p w:rsidR="0044464E" w:rsidRPr="00A02684" w:rsidRDefault="0044464E" w:rsidP="00F37281">
            <w:pPr>
              <w:widowControl w:val="0"/>
              <w:jc w:val="center"/>
              <w:rPr>
                <w:sz w:val="22"/>
                <w:szCs w:val="22"/>
              </w:rPr>
            </w:pPr>
            <w:r w:rsidRPr="00A02684">
              <w:rPr>
                <w:sz w:val="22"/>
                <w:szCs w:val="22"/>
              </w:rPr>
              <w:t>Поражение людей на открытой местности</w:t>
            </w:r>
          </w:p>
        </w:tc>
      </w:tr>
      <w:tr w:rsidR="0044464E" w:rsidRPr="00A02684" w:rsidTr="00D13BCC">
        <w:trPr>
          <w:tblHeader/>
          <w:jc w:val="center"/>
        </w:trPr>
        <w:tc>
          <w:tcPr>
            <w:tcW w:w="1589" w:type="pct"/>
            <w:vMerge/>
            <w:vAlign w:val="center"/>
          </w:tcPr>
          <w:p w:rsidR="0044464E" w:rsidRPr="00A02684" w:rsidRDefault="0044464E" w:rsidP="00F37281">
            <w:pPr>
              <w:widowControl w:val="0"/>
              <w:jc w:val="center"/>
              <w:rPr>
                <w:sz w:val="22"/>
                <w:szCs w:val="22"/>
              </w:rPr>
            </w:pPr>
          </w:p>
        </w:tc>
        <w:tc>
          <w:tcPr>
            <w:tcW w:w="987" w:type="pct"/>
            <w:vAlign w:val="center"/>
          </w:tcPr>
          <w:p w:rsidR="0044464E" w:rsidRPr="00A02684" w:rsidRDefault="0044464E" w:rsidP="00F37281">
            <w:pPr>
              <w:widowControl w:val="0"/>
              <w:jc w:val="center"/>
              <w:rPr>
                <w:sz w:val="22"/>
                <w:szCs w:val="22"/>
              </w:rPr>
            </w:pPr>
            <w:r w:rsidRPr="00A02684">
              <w:rPr>
                <w:sz w:val="22"/>
                <w:szCs w:val="22"/>
              </w:rPr>
              <w:t>Радиус зоны, м</w:t>
            </w:r>
          </w:p>
        </w:tc>
        <w:tc>
          <w:tcPr>
            <w:tcW w:w="786" w:type="pct"/>
          </w:tcPr>
          <w:p w:rsidR="0044464E" w:rsidRPr="00A02684" w:rsidRDefault="0044464E" w:rsidP="00F37281">
            <w:pPr>
              <w:widowControl w:val="0"/>
              <w:jc w:val="center"/>
              <w:rPr>
                <w:sz w:val="22"/>
                <w:szCs w:val="22"/>
              </w:rPr>
            </w:pPr>
            <w:r w:rsidRPr="00A02684">
              <w:rPr>
                <w:sz w:val="22"/>
                <w:szCs w:val="22"/>
              </w:rPr>
              <w:t>% пораженных людей</w:t>
            </w:r>
          </w:p>
        </w:tc>
        <w:tc>
          <w:tcPr>
            <w:tcW w:w="910" w:type="pct"/>
            <w:vAlign w:val="center"/>
          </w:tcPr>
          <w:p w:rsidR="0044464E" w:rsidRPr="00A02684" w:rsidRDefault="0044464E" w:rsidP="00F37281">
            <w:pPr>
              <w:widowControl w:val="0"/>
              <w:jc w:val="center"/>
              <w:rPr>
                <w:sz w:val="22"/>
                <w:szCs w:val="22"/>
              </w:rPr>
            </w:pPr>
            <w:r w:rsidRPr="00A02684">
              <w:rPr>
                <w:sz w:val="22"/>
                <w:szCs w:val="22"/>
              </w:rPr>
              <w:t>Радиус зоны, м</w:t>
            </w:r>
          </w:p>
        </w:tc>
        <w:tc>
          <w:tcPr>
            <w:tcW w:w="728" w:type="pct"/>
            <w:vAlign w:val="center"/>
          </w:tcPr>
          <w:p w:rsidR="0044464E" w:rsidRPr="00A02684" w:rsidRDefault="0044464E" w:rsidP="00F37281">
            <w:pPr>
              <w:widowControl w:val="0"/>
              <w:jc w:val="center"/>
              <w:rPr>
                <w:sz w:val="22"/>
                <w:szCs w:val="22"/>
              </w:rPr>
            </w:pPr>
            <w:r w:rsidRPr="00A02684">
              <w:rPr>
                <w:sz w:val="22"/>
                <w:szCs w:val="22"/>
              </w:rPr>
              <w:t>% пораженных людей</w:t>
            </w:r>
          </w:p>
        </w:tc>
      </w:tr>
      <w:tr w:rsidR="0044464E" w:rsidRPr="00A02684" w:rsidTr="00D13BCC">
        <w:trPr>
          <w:jc w:val="center"/>
        </w:trPr>
        <w:tc>
          <w:tcPr>
            <w:tcW w:w="1589" w:type="pct"/>
            <w:vAlign w:val="center"/>
          </w:tcPr>
          <w:p w:rsidR="0044464E" w:rsidRPr="00A02684" w:rsidRDefault="0044464E" w:rsidP="00F37281">
            <w:pPr>
              <w:widowControl w:val="0"/>
              <w:jc w:val="center"/>
              <w:rPr>
                <w:sz w:val="22"/>
                <w:szCs w:val="22"/>
              </w:rPr>
            </w:pPr>
            <w:r w:rsidRPr="00A02684">
              <w:rPr>
                <w:sz w:val="22"/>
                <w:szCs w:val="22"/>
              </w:rPr>
              <w:t>65,9/70</w:t>
            </w:r>
          </w:p>
        </w:tc>
        <w:tc>
          <w:tcPr>
            <w:tcW w:w="987" w:type="pct"/>
            <w:vAlign w:val="center"/>
          </w:tcPr>
          <w:p w:rsidR="0044464E" w:rsidRPr="00A02684" w:rsidRDefault="0044464E" w:rsidP="00F37281">
            <w:pPr>
              <w:widowControl w:val="0"/>
              <w:jc w:val="center"/>
              <w:rPr>
                <w:sz w:val="22"/>
                <w:szCs w:val="22"/>
              </w:rPr>
            </w:pPr>
            <w:r w:rsidRPr="00A02684">
              <w:rPr>
                <w:sz w:val="22"/>
                <w:szCs w:val="22"/>
              </w:rPr>
              <w:t>нет</w:t>
            </w:r>
          </w:p>
        </w:tc>
        <w:tc>
          <w:tcPr>
            <w:tcW w:w="786" w:type="pct"/>
          </w:tcPr>
          <w:p w:rsidR="0044464E" w:rsidRPr="00A02684" w:rsidRDefault="0044464E" w:rsidP="00F37281">
            <w:pPr>
              <w:widowControl w:val="0"/>
              <w:jc w:val="center"/>
              <w:rPr>
                <w:b/>
                <w:sz w:val="22"/>
                <w:szCs w:val="22"/>
              </w:rPr>
            </w:pPr>
            <w:r w:rsidRPr="00A02684">
              <w:rPr>
                <w:sz w:val="22"/>
                <w:szCs w:val="22"/>
              </w:rPr>
              <w:t>нет</w:t>
            </w:r>
          </w:p>
        </w:tc>
        <w:tc>
          <w:tcPr>
            <w:tcW w:w="910" w:type="pct"/>
            <w:vAlign w:val="center"/>
          </w:tcPr>
          <w:p w:rsidR="0044464E" w:rsidRPr="00A02684" w:rsidRDefault="0044464E" w:rsidP="00F37281">
            <w:pPr>
              <w:widowControl w:val="0"/>
              <w:jc w:val="center"/>
              <w:rPr>
                <w:sz w:val="22"/>
                <w:szCs w:val="22"/>
              </w:rPr>
            </w:pPr>
            <w:r w:rsidRPr="00A02684">
              <w:rPr>
                <w:sz w:val="22"/>
                <w:szCs w:val="22"/>
              </w:rPr>
              <w:t>нет</w:t>
            </w:r>
          </w:p>
        </w:tc>
        <w:tc>
          <w:tcPr>
            <w:tcW w:w="728" w:type="pct"/>
            <w:vAlign w:val="center"/>
          </w:tcPr>
          <w:p w:rsidR="0044464E" w:rsidRPr="00A02684" w:rsidRDefault="0044464E" w:rsidP="00F37281">
            <w:pPr>
              <w:widowControl w:val="0"/>
              <w:jc w:val="center"/>
              <w:rPr>
                <w:sz w:val="22"/>
                <w:szCs w:val="22"/>
              </w:rPr>
            </w:pPr>
            <w:r w:rsidRPr="00A02684">
              <w:rPr>
                <w:sz w:val="22"/>
                <w:szCs w:val="22"/>
              </w:rPr>
              <w:t>нет</w:t>
            </w:r>
          </w:p>
        </w:tc>
      </w:tr>
      <w:tr w:rsidR="0044464E" w:rsidRPr="00A02684" w:rsidTr="00D13BCC">
        <w:trPr>
          <w:jc w:val="center"/>
        </w:trPr>
        <w:tc>
          <w:tcPr>
            <w:tcW w:w="1589" w:type="pct"/>
            <w:vAlign w:val="center"/>
          </w:tcPr>
          <w:p w:rsidR="0044464E" w:rsidRPr="00A02684" w:rsidRDefault="0044464E" w:rsidP="00F37281">
            <w:pPr>
              <w:widowControl w:val="0"/>
              <w:jc w:val="center"/>
              <w:rPr>
                <w:sz w:val="22"/>
                <w:szCs w:val="22"/>
              </w:rPr>
            </w:pPr>
            <w:r w:rsidRPr="00A02684">
              <w:rPr>
                <w:sz w:val="22"/>
                <w:szCs w:val="22"/>
              </w:rPr>
              <w:t>33 /55</w:t>
            </w:r>
          </w:p>
        </w:tc>
        <w:tc>
          <w:tcPr>
            <w:tcW w:w="987" w:type="pct"/>
            <w:vAlign w:val="center"/>
          </w:tcPr>
          <w:p w:rsidR="0044464E" w:rsidRPr="00A02684" w:rsidRDefault="0044464E" w:rsidP="00F37281">
            <w:pPr>
              <w:widowControl w:val="0"/>
              <w:jc w:val="center"/>
              <w:rPr>
                <w:sz w:val="22"/>
                <w:szCs w:val="22"/>
              </w:rPr>
            </w:pPr>
            <w:r w:rsidRPr="00A02684">
              <w:rPr>
                <w:sz w:val="22"/>
                <w:szCs w:val="22"/>
              </w:rPr>
              <w:t>167</w:t>
            </w:r>
          </w:p>
        </w:tc>
        <w:tc>
          <w:tcPr>
            <w:tcW w:w="786" w:type="pct"/>
            <w:vAlign w:val="center"/>
          </w:tcPr>
          <w:p w:rsidR="0044464E" w:rsidRPr="00A02684" w:rsidRDefault="0044464E" w:rsidP="00F37281">
            <w:pPr>
              <w:widowControl w:val="0"/>
              <w:jc w:val="center"/>
              <w:rPr>
                <w:sz w:val="22"/>
                <w:szCs w:val="22"/>
              </w:rPr>
            </w:pPr>
            <w:r w:rsidRPr="00A02684">
              <w:rPr>
                <w:sz w:val="22"/>
                <w:szCs w:val="22"/>
              </w:rPr>
              <w:t>90</w:t>
            </w:r>
          </w:p>
        </w:tc>
        <w:tc>
          <w:tcPr>
            <w:tcW w:w="910" w:type="pct"/>
            <w:vAlign w:val="center"/>
          </w:tcPr>
          <w:p w:rsidR="0044464E" w:rsidRPr="00A02684" w:rsidRDefault="0044464E" w:rsidP="00F37281">
            <w:pPr>
              <w:widowControl w:val="0"/>
              <w:jc w:val="center"/>
              <w:rPr>
                <w:sz w:val="22"/>
                <w:szCs w:val="22"/>
              </w:rPr>
            </w:pPr>
            <w:r w:rsidRPr="00A02684">
              <w:rPr>
                <w:sz w:val="22"/>
                <w:szCs w:val="22"/>
              </w:rPr>
              <w:t>нет</w:t>
            </w:r>
          </w:p>
        </w:tc>
        <w:tc>
          <w:tcPr>
            <w:tcW w:w="728" w:type="pct"/>
            <w:vAlign w:val="center"/>
          </w:tcPr>
          <w:p w:rsidR="0044464E" w:rsidRPr="00A02684" w:rsidRDefault="0044464E" w:rsidP="00F37281">
            <w:pPr>
              <w:widowControl w:val="0"/>
              <w:jc w:val="center"/>
              <w:rPr>
                <w:sz w:val="22"/>
                <w:szCs w:val="22"/>
              </w:rPr>
            </w:pPr>
            <w:r w:rsidRPr="00A02684">
              <w:rPr>
                <w:sz w:val="22"/>
                <w:szCs w:val="22"/>
              </w:rPr>
              <w:t>нет</w:t>
            </w:r>
          </w:p>
        </w:tc>
      </w:tr>
      <w:tr w:rsidR="0044464E" w:rsidRPr="00A02684" w:rsidTr="00D13BCC">
        <w:trPr>
          <w:jc w:val="center"/>
        </w:trPr>
        <w:tc>
          <w:tcPr>
            <w:tcW w:w="1589" w:type="pct"/>
            <w:vAlign w:val="center"/>
          </w:tcPr>
          <w:p w:rsidR="0044464E" w:rsidRPr="00A02684" w:rsidRDefault="0044464E" w:rsidP="00F37281">
            <w:pPr>
              <w:widowControl w:val="0"/>
              <w:jc w:val="center"/>
              <w:rPr>
                <w:sz w:val="22"/>
                <w:szCs w:val="22"/>
              </w:rPr>
            </w:pPr>
            <w:r w:rsidRPr="00A02684">
              <w:rPr>
                <w:sz w:val="22"/>
                <w:szCs w:val="22"/>
              </w:rPr>
              <w:t>25/24</w:t>
            </w:r>
          </w:p>
        </w:tc>
        <w:tc>
          <w:tcPr>
            <w:tcW w:w="987" w:type="pct"/>
            <w:vAlign w:val="center"/>
          </w:tcPr>
          <w:p w:rsidR="0044464E" w:rsidRPr="00A02684" w:rsidRDefault="0044464E" w:rsidP="00F37281">
            <w:pPr>
              <w:widowControl w:val="0"/>
              <w:jc w:val="center"/>
              <w:rPr>
                <w:sz w:val="22"/>
                <w:szCs w:val="22"/>
              </w:rPr>
            </w:pPr>
            <w:r w:rsidRPr="00A02684">
              <w:rPr>
                <w:sz w:val="22"/>
                <w:szCs w:val="22"/>
              </w:rPr>
              <w:t>247</w:t>
            </w:r>
          </w:p>
        </w:tc>
        <w:tc>
          <w:tcPr>
            <w:tcW w:w="786" w:type="pct"/>
            <w:vAlign w:val="center"/>
          </w:tcPr>
          <w:p w:rsidR="0044464E" w:rsidRPr="00A02684" w:rsidRDefault="0044464E" w:rsidP="00F37281">
            <w:pPr>
              <w:widowControl w:val="0"/>
              <w:jc w:val="center"/>
              <w:rPr>
                <w:sz w:val="22"/>
                <w:szCs w:val="22"/>
              </w:rPr>
            </w:pPr>
            <w:r w:rsidRPr="00A02684">
              <w:rPr>
                <w:sz w:val="22"/>
                <w:szCs w:val="22"/>
              </w:rPr>
              <w:t>50</w:t>
            </w:r>
          </w:p>
        </w:tc>
        <w:tc>
          <w:tcPr>
            <w:tcW w:w="910" w:type="pct"/>
            <w:vAlign w:val="center"/>
          </w:tcPr>
          <w:p w:rsidR="0044464E" w:rsidRPr="00A02684" w:rsidRDefault="0044464E" w:rsidP="00F37281">
            <w:pPr>
              <w:widowControl w:val="0"/>
              <w:jc w:val="center"/>
              <w:rPr>
                <w:sz w:val="22"/>
                <w:szCs w:val="22"/>
              </w:rPr>
            </w:pPr>
            <w:r w:rsidRPr="00A02684">
              <w:rPr>
                <w:sz w:val="22"/>
                <w:szCs w:val="22"/>
              </w:rPr>
              <w:t>260</w:t>
            </w:r>
          </w:p>
        </w:tc>
        <w:tc>
          <w:tcPr>
            <w:tcW w:w="728" w:type="pct"/>
            <w:vAlign w:val="center"/>
          </w:tcPr>
          <w:p w:rsidR="0044464E" w:rsidRPr="00A02684" w:rsidRDefault="0044464E" w:rsidP="00F37281">
            <w:pPr>
              <w:widowControl w:val="0"/>
              <w:jc w:val="center"/>
              <w:rPr>
                <w:sz w:val="22"/>
                <w:szCs w:val="22"/>
              </w:rPr>
            </w:pPr>
            <w:r w:rsidRPr="00A02684">
              <w:rPr>
                <w:sz w:val="22"/>
                <w:szCs w:val="22"/>
              </w:rPr>
              <w:t>50</w:t>
            </w:r>
          </w:p>
        </w:tc>
      </w:tr>
      <w:tr w:rsidR="0044464E" w:rsidRPr="00A02684" w:rsidTr="00D13BCC">
        <w:trPr>
          <w:jc w:val="center"/>
        </w:trPr>
        <w:tc>
          <w:tcPr>
            <w:tcW w:w="1589" w:type="pct"/>
            <w:vAlign w:val="center"/>
          </w:tcPr>
          <w:p w:rsidR="0044464E" w:rsidRPr="00A02684" w:rsidRDefault="0044464E" w:rsidP="00F37281">
            <w:pPr>
              <w:widowControl w:val="0"/>
              <w:jc w:val="center"/>
              <w:rPr>
                <w:sz w:val="22"/>
                <w:szCs w:val="22"/>
              </w:rPr>
            </w:pPr>
            <w:r w:rsidRPr="00A02684">
              <w:rPr>
                <w:sz w:val="22"/>
                <w:szCs w:val="22"/>
              </w:rPr>
              <w:t>4/16</w:t>
            </w:r>
          </w:p>
        </w:tc>
        <w:tc>
          <w:tcPr>
            <w:tcW w:w="987" w:type="pct"/>
            <w:vAlign w:val="center"/>
          </w:tcPr>
          <w:p w:rsidR="0044464E" w:rsidRPr="00A02684" w:rsidRDefault="0044464E" w:rsidP="00F37281">
            <w:pPr>
              <w:widowControl w:val="0"/>
              <w:jc w:val="center"/>
              <w:rPr>
                <w:sz w:val="22"/>
                <w:szCs w:val="22"/>
              </w:rPr>
            </w:pPr>
            <w:r w:rsidRPr="00A02684">
              <w:rPr>
                <w:sz w:val="22"/>
                <w:szCs w:val="22"/>
              </w:rPr>
              <w:t>1098</w:t>
            </w:r>
          </w:p>
        </w:tc>
        <w:tc>
          <w:tcPr>
            <w:tcW w:w="786" w:type="pct"/>
            <w:vAlign w:val="center"/>
          </w:tcPr>
          <w:p w:rsidR="0044464E" w:rsidRPr="00A02684" w:rsidRDefault="0044464E" w:rsidP="00F37281">
            <w:pPr>
              <w:widowControl w:val="0"/>
              <w:jc w:val="center"/>
              <w:rPr>
                <w:sz w:val="22"/>
                <w:szCs w:val="22"/>
              </w:rPr>
            </w:pPr>
            <w:r w:rsidRPr="00A02684">
              <w:rPr>
                <w:sz w:val="22"/>
                <w:szCs w:val="22"/>
              </w:rPr>
              <w:t>10</w:t>
            </w:r>
          </w:p>
        </w:tc>
        <w:tc>
          <w:tcPr>
            <w:tcW w:w="910" w:type="pct"/>
            <w:vAlign w:val="center"/>
          </w:tcPr>
          <w:p w:rsidR="0044464E" w:rsidRPr="00A02684" w:rsidRDefault="0044464E" w:rsidP="00F37281">
            <w:pPr>
              <w:widowControl w:val="0"/>
              <w:jc w:val="center"/>
              <w:rPr>
                <w:sz w:val="22"/>
                <w:szCs w:val="22"/>
              </w:rPr>
            </w:pPr>
            <w:r w:rsidRPr="00A02684">
              <w:rPr>
                <w:sz w:val="22"/>
                <w:szCs w:val="22"/>
              </w:rPr>
              <w:t>393</w:t>
            </w:r>
          </w:p>
        </w:tc>
        <w:tc>
          <w:tcPr>
            <w:tcW w:w="728" w:type="pct"/>
            <w:vAlign w:val="center"/>
          </w:tcPr>
          <w:p w:rsidR="0044464E" w:rsidRPr="00A02684" w:rsidRDefault="0044464E" w:rsidP="00F37281">
            <w:pPr>
              <w:widowControl w:val="0"/>
              <w:jc w:val="center"/>
              <w:rPr>
                <w:sz w:val="22"/>
                <w:szCs w:val="22"/>
              </w:rPr>
            </w:pPr>
            <w:r w:rsidRPr="00A02684">
              <w:rPr>
                <w:sz w:val="22"/>
                <w:szCs w:val="22"/>
              </w:rPr>
              <w:t>10</w:t>
            </w:r>
          </w:p>
        </w:tc>
      </w:tr>
      <w:tr w:rsidR="0044464E" w:rsidRPr="00A02684" w:rsidTr="00D13BCC">
        <w:trPr>
          <w:jc w:val="center"/>
        </w:trPr>
        <w:tc>
          <w:tcPr>
            <w:tcW w:w="1589" w:type="pct"/>
            <w:vAlign w:val="center"/>
          </w:tcPr>
          <w:p w:rsidR="0044464E" w:rsidRPr="00A02684" w:rsidRDefault="0044464E" w:rsidP="00F37281">
            <w:pPr>
              <w:widowControl w:val="0"/>
              <w:jc w:val="center"/>
              <w:rPr>
                <w:sz w:val="22"/>
                <w:szCs w:val="22"/>
              </w:rPr>
            </w:pPr>
            <w:r w:rsidRPr="00A02684">
              <w:rPr>
                <w:sz w:val="22"/>
                <w:szCs w:val="22"/>
              </w:rPr>
              <w:t>2/5</w:t>
            </w:r>
          </w:p>
        </w:tc>
        <w:tc>
          <w:tcPr>
            <w:tcW w:w="987" w:type="pct"/>
            <w:vAlign w:val="center"/>
          </w:tcPr>
          <w:p w:rsidR="0044464E" w:rsidRPr="00A02684" w:rsidRDefault="0044464E" w:rsidP="00F37281">
            <w:pPr>
              <w:widowControl w:val="0"/>
              <w:jc w:val="center"/>
              <w:rPr>
                <w:sz w:val="22"/>
                <w:szCs w:val="22"/>
              </w:rPr>
            </w:pPr>
            <w:r w:rsidRPr="00A02684">
              <w:rPr>
                <w:sz w:val="22"/>
                <w:szCs w:val="22"/>
              </w:rPr>
              <w:t>1976</w:t>
            </w:r>
          </w:p>
        </w:tc>
        <w:tc>
          <w:tcPr>
            <w:tcW w:w="786" w:type="pct"/>
            <w:vAlign w:val="center"/>
          </w:tcPr>
          <w:p w:rsidR="0044464E" w:rsidRPr="00A02684" w:rsidRDefault="0044464E" w:rsidP="00F37281">
            <w:pPr>
              <w:widowControl w:val="0"/>
              <w:jc w:val="center"/>
              <w:rPr>
                <w:sz w:val="22"/>
                <w:szCs w:val="22"/>
              </w:rPr>
            </w:pPr>
            <w:r w:rsidRPr="00A02684">
              <w:rPr>
                <w:sz w:val="22"/>
                <w:szCs w:val="22"/>
              </w:rPr>
              <w:t>1</w:t>
            </w:r>
          </w:p>
        </w:tc>
        <w:tc>
          <w:tcPr>
            <w:tcW w:w="910" w:type="pct"/>
            <w:vAlign w:val="center"/>
          </w:tcPr>
          <w:p w:rsidR="0044464E" w:rsidRPr="00A02684" w:rsidRDefault="0044464E" w:rsidP="00F37281">
            <w:pPr>
              <w:widowControl w:val="0"/>
              <w:jc w:val="center"/>
              <w:rPr>
                <w:sz w:val="22"/>
                <w:szCs w:val="22"/>
              </w:rPr>
            </w:pPr>
            <w:r w:rsidRPr="00A02684">
              <w:rPr>
                <w:sz w:val="22"/>
                <w:szCs w:val="22"/>
              </w:rPr>
              <w:t>918</w:t>
            </w:r>
          </w:p>
        </w:tc>
        <w:tc>
          <w:tcPr>
            <w:tcW w:w="728" w:type="pct"/>
            <w:vAlign w:val="center"/>
          </w:tcPr>
          <w:p w:rsidR="0044464E" w:rsidRPr="00A02684" w:rsidRDefault="0044464E" w:rsidP="00F37281">
            <w:pPr>
              <w:widowControl w:val="0"/>
              <w:jc w:val="center"/>
              <w:rPr>
                <w:sz w:val="22"/>
                <w:szCs w:val="22"/>
              </w:rPr>
            </w:pPr>
            <w:r w:rsidRPr="00A02684">
              <w:rPr>
                <w:sz w:val="22"/>
                <w:szCs w:val="22"/>
              </w:rPr>
              <w:t>1</w:t>
            </w:r>
          </w:p>
        </w:tc>
      </w:tr>
    </w:tbl>
    <w:p w:rsidR="0044464E" w:rsidRPr="00A02684" w:rsidRDefault="0044464E" w:rsidP="00F37281">
      <w:pPr>
        <w:pStyle w:val="af6"/>
        <w:spacing w:after="0"/>
        <w:ind w:left="0"/>
        <w:jc w:val="right"/>
      </w:pPr>
    </w:p>
    <w:p w:rsidR="0044464E" w:rsidRPr="00A02684" w:rsidRDefault="0044464E" w:rsidP="00F37281">
      <w:pPr>
        <w:pStyle w:val="af6"/>
        <w:spacing w:after="0"/>
        <w:ind w:left="0"/>
        <w:jc w:val="center"/>
      </w:pPr>
      <w:r w:rsidRPr="00A02684">
        <w:t xml:space="preserve">Таблица </w:t>
      </w:r>
      <w:r w:rsidR="001740A8" w:rsidRPr="00A02684">
        <w:t>69</w:t>
      </w:r>
      <w:r w:rsidRPr="00A02684">
        <w:t>. Параметры поражающих факторов при авариях с АХОВ при разгерметизации емкости транспортировки на транспортной магистрали (сценарий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4753"/>
        <w:gridCol w:w="2522"/>
        <w:gridCol w:w="2443"/>
      </w:tblGrid>
      <w:tr w:rsidR="0044464E" w:rsidRPr="00A02684" w:rsidTr="00D13BCC">
        <w:trPr>
          <w:cantSplit/>
          <w:tblHeader/>
        </w:trPr>
        <w:tc>
          <w:tcPr>
            <w:tcW w:w="234" w:type="pct"/>
            <w:vMerge w:val="restart"/>
            <w:vAlign w:val="center"/>
          </w:tcPr>
          <w:p w:rsidR="0044464E" w:rsidRPr="00A02684" w:rsidRDefault="0044464E" w:rsidP="003C0E3D">
            <w:pPr>
              <w:pStyle w:val="afd"/>
              <w:ind w:firstLine="0"/>
              <w:jc w:val="center"/>
              <w:rPr>
                <w:sz w:val="22"/>
                <w:szCs w:val="22"/>
              </w:rPr>
            </w:pPr>
            <w:r w:rsidRPr="00A02684">
              <w:rPr>
                <w:sz w:val="22"/>
                <w:szCs w:val="22"/>
              </w:rPr>
              <w:t>№</w:t>
            </w:r>
          </w:p>
        </w:tc>
        <w:tc>
          <w:tcPr>
            <w:tcW w:w="2331" w:type="pct"/>
            <w:vMerge w:val="restart"/>
            <w:vAlign w:val="center"/>
          </w:tcPr>
          <w:p w:rsidR="0044464E" w:rsidRPr="00A02684" w:rsidRDefault="0044464E" w:rsidP="003C0E3D">
            <w:pPr>
              <w:pStyle w:val="afd"/>
              <w:ind w:firstLine="0"/>
              <w:jc w:val="center"/>
              <w:rPr>
                <w:sz w:val="22"/>
                <w:szCs w:val="22"/>
              </w:rPr>
            </w:pPr>
            <w:r w:rsidRPr="00A02684">
              <w:rPr>
                <w:sz w:val="22"/>
                <w:szCs w:val="22"/>
              </w:rPr>
              <w:t>Параметры</w:t>
            </w:r>
          </w:p>
        </w:tc>
        <w:tc>
          <w:tcPr>
            <w:tcW w:w="2435" w:type="pct"/>
            <w:gridSpan w:val="2"/>
            <w:vAlign w:val="center"/>
          </w:tcPr>
          <w:p w:rsidR="0044464E" w:rsidRPr="00A02684" w:rsidRDefault="0044464E" w:rsidP="003C0E3D">
            <w:pPr>
              <w:pStyle w:val="afd"/>
              <w:ind w:firstLine="0"/>
              <w:jc w:val="center"/>
              <w:rPr>
                <w:sz w:val="22"/>
                <w:szCs w:val="22"/>
              </w:rPr>
            </w:pPr>
            <w:r w:rsidRPr="00A02684">
              <w:rPr>
                <w:sz w:val="22"/>
                <w:szCs w:val="22"/>
              </w:rPr>
              <w:t>Сильнодействующие ядовитые вещества</w:t>
            </w:r>
          </w:p>
        </w:tc>
      </w:tr>
      <w:tr w:rsidR="0044464E" w:rsidRPr="00A02684" w:rsidTr="00D13BCC">
        <w:trPr>
          <w:cantSplit/>
          <w:tblHeader/>
        </w:trPr>
        <w:tc>
          <w:tcPr>
            <w:tcW w:w="234" w:type="pct"/>
            <w:vMerge/>
            <w:vAlign w:val="center"/>
          </w:tcPr>
          <w:p w:rsidR="0044464E" w:rsidRPr="00A02684" w:rsidRDefault="0044464E" w:rsidP="003C0E3D">
            <w:pPr>
              <w:pStyle w:val="afd"/>
              <w:ind w:firstLine="0"/>
              <w:jc w:val="center"/>
              <w:rPr>
                <w:sz w:val="22"/>
                <w:szCs w:val="22"/>
              </w:rPr>
            </w:pPr>
          </w:p>
        </w:tc>
        <w:tc>
          <w:tcPr>
            <w:tcW w:w="2331" w:type="pct"/>
            <w:vMerge/>
            <w:vAlign w:val="center"/>
          </w:tcPr>
          <w:p w:rsidR="0044464E" w:rsidRPr="00A02684" w:rsidRDefault="0044464E" w:rsidP="003C0E3D">
            <w:pPr>
              <w:pStyle w:val="afd"/>
              <w:ind w:firstLine="0"/>
              <w:jc w:val="center"/>
              <w:rPr>
                <w:sz w:val="22"/>
                <w:szCs w:val="22"/>
              </w:rPr>
            </w:pPr>
          </w:p>
        </w:tc>
        <w:tc>
          <w:tcPr>
            <w:tcW w:w="1237" w:type="pct"/>
            <w:vAlign w:val="center"/>
          </w:tcPr>
          <w:p w:rsidR="0044464E" w:rsidRPr="00A02684" w:rsidRDefault="0044464E" w:rsidP="003C0E3D">
            <w:pPr>
              <w:pStyle w:val="afd"/>
              <w:ind w:firstLine="0"/>
              <w:jc w:val="center"/>
              <w:rPr>
                <w:sz w:val="22"/>
                <w:szCs w:val="22"/>
              </w:rPr>
            </w:pPr>
            <w:r w:rsidRPr="00A02684">
              <w:rPr>
                <w:sz w:val="22"/>
                <w:szCs w:val="22"/>
              </w:rPr>
              <w:t>Аммиак</w:t>
            </w:r>
          </w:p>
        </w:tc>
        <w:tc>
          <w:tcPr>
            <w:tcW w:w="1198" w:type="pct"/>
            <w:vAlign w:val="center"/>
          </w:tcPr>
          <w:p w:rsidR="0044464E" w:rsidRPr="00A02684" w:rsidRDefault="0044464E" w:rsidP="003C0E3D">
            <w:pPr>
              <w:pStyle w:val="afd"/>
              <w:ind w:firstLine="0"/>
              <w:jc w:val="center"/>
              <w:rPr>
                <w:sz w:val="22"/>
                <w:szCs w:val="22"/>
              </w:rPr>
            </w:pPr>
            <w:r w:rsidRPr="00A02684">
              <w:rPr>
                <w:sz w:val="22"/>
                <w:szCs w:val="22"/>
              </w:rPr>
              <w:t>Хлор</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1</w:t>
            </w:r>
          </w:p>
        </w:tc>
        <w:tc>
          <w:tcPr>
            <w:tcW w:w="2331" w:type="pct"/>
          </w:tcPr>
          <w:p w:rsidR="0044464E" w:rsidRPr="00A02684" w:rsidRDefault="0044464E" w:rsidP="003C0E3D">
            <w:pPr>
              <w:pStyle w:val="afd"/>
              <w:ind w:firstLine="0"/>
              <w:rPr>
                <w:sz w:val="22"/>
                <w:szCs w:val="22"/>
              </w:rPr>
            </w:pPr>
            <w:r w:rsidRPr="00A02684">
              <w:rPr>
                <w:sz w:val="22"/>
                <w:szCs w:val="22"/>
              </w:rPr>
              <w:t>Масса пролившегося АХОВ, т</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5</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0,9</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2</w:t>
            </w:r>
          </w:p>
        </w:tc>
        <w:tc>
          <w:tcPr>
            <w:tcW w:w="2331" w:type="pct"/>
          </w:tcPr>
          <w:p w:rsidR="0044464E" w:rsidRPr="00A02684" w:rsidRDefault="0044464E" w:rsidP="003C0E3D">
            <w:pPr>
              <w:pStyle w:val="afd"/>
              <w:ind w:firstLine="0"/>
              <w:rPr>
                <w:sz w:val="22"/>
                <w:szCs w:val="22"/>
              </w:rPr>
            </w:pPr>
            <w:r w:rsidRPr="00A02684">
              <w:rPr>
                <w:sz w:val="22"/>
                <w:szCs w:val="22"/>
              </w:rPr>
              <w:t>Количество АХОВ в первичном облаке, т</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0,02</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0,10</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3</w:t>
            </w:r>
          </w:p>
        </w:tc>
        <w:tc>
          <w:tcPr>
            <w:tcW w:w="2331" w:type="pct"/>
          </w:tcPr>
          <w:p w:rsidR="0044464E" w:rsidRPr="00A02684" w:rsidRDefault="0044464E" w:rsidP="003C0E3D">
            <w:pPr>
              <w:pStyle w:val="afd"/>
              <w:ind w:firstLine="0"/>
              <w:rPr>
                <w:sz w:val="22"/>
                <w:szCs w:val="22"/>
              </w:rPr>
            </w:pPr>
            <w:r w:rsidRPr="00A02684">
              <w:rPr>
                <w:sz w:val="22"/>
                <w:szCs w:val="22"/>
              </w:rPr>
              <w:t>Время испарения АХОВ</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1</w:t>
            </w:r>
            <w:r w:rsidR="00AB5883" w:rsidRPr="00A02684">
              <w:rPr>
                <w:sz w:val="22"/>
                <w:szCs w:val="22"/>
              </w:rPr>
              <w:t xml:space="preserve"> </w:t>
            </w:r>
            <w:r w:rsidRPr="00A02684">
              <w:rPr>
                <w:sz w:val="22"/>
                <w:szCs w:val="22"/>
              </w:rPr>
              <w:t>ч 21</w:t>
            </w:r>
            <w:r w:rsidR="00AB5883" w:rsidRPr="00A02684">
              <w:rPr>
                <w:sz w:val="22"/>
                <w:szCs w:val="22"/>
              </w:rPr>
              <w:t xml:space="preserve"> </w:t>
            </w:r>
            <w:r w:rsidRPr="00A02684">
              <w:rPr>
                <w:sz w:val="22"/>
                <w:szCs w:val="22"/>
              </w:rPr>
              <w:t>мин</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1</w:t>
            </w:r>
            <w:r w:rsidR="00AB5883" w:rsidRPr="00A02684">
              <w:rPr>
                <w:sz w:val="22"/>
                <w:szCs w:val="22"/>
              </w:rPr>
              <w:t xml:space="preserve"> </w:t>
            </w:r>
            <w:r w:rsidRPr="00A02684">
              <w:rPr>
                <w:sz w:val="22"/>
                <w:szCs w:val="22"/>
              </w:rPr>
              <w:t>ч 29</w:t>
            </w:r>
            <w:r w:rsidR="00AB5883" w:rsidRPr="00A02684">
              <w:rPr>
                <w:sz w:val="22"/>
                <w:szCs w:val="22"/>
              </w:rPr>
              <w:t xml:space="preserve"> </w:t>
            </w:r>
            <w:r w:rsidRPr="00A02684">
              <w:rPr>
                <w:sz w:val="22"/>
                <w:szCs w:val="22"/>
              </w:rPr>
              <w:t>мин</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4</w:t>
            </w:r>
          </w:p>
        </w:tc>
        <w:tc>
          <w:tcPr>
            <w:tcW w:w="2331" w:type="pct"/>
          </w:tcPr>
          <w:p w:rsidR="0044464E" w:rsidRPr="00A02684" w:rsidRDefault="0044464E" w:rsidP="003C0E3D">
            <w:pPr>
              <w:pStyle w:val="afd"/>
              <w:ind w:firstLine="0"/>
              <w:rPr>
                <w:sz w:val="22"/>
                <w:szCs w:val="22"/>
              </w:rPr>
            </w:pPr>
            <w:r w:rsidRPr="00A02684">
              <w:rPr>
                <w:sz w:val="22"/>
                <w:szCs w:val="22"/>
              </w:rPr>
              <w:t>Количество АХОВ во вторичном облаке, т</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0,12</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0,49</w:t>
            </w:r>
          </w:p>
        </w:tc>
      </w:tr>
      <w:tr w:rsidR="0044464E" w:rsidRPr="00A02684" w:rsidTr="00AB5883">
        <w:trPr>
          <w:cantSplit/>
        </w:trPr>
        <w:tc>
          <w:tcPr>
            <w:tcW w:w="234" w:type="pct"/>
            <w:vAlign w:val="center"/>
          </w:tcPr>
          <w:p w:rsidR="0044464E" w:rsidRPr="00A02684" w:rsidRDefault="0044464E" w:rsidP="003C0E3D">
            <w:pPr>
              <w:pStyle w:val="afd"/>
              <w:ind w:firstLine="0"/>
              <w:rPr>
                <w:sz w:val="22"/>
                <w:szCs w:val="22"/>
              </w:rPr>
            </w:pPr>
            <w:r w:rsidRPr="00A02684">
              <w:rPr>
                <w:sz w:val="22"/>
                <w:szCs w:val="22"/>
              </w:rPr>
              <w:t>5</w:t>
            </w:r>
          </w:p>
        </w:tc>
        <w:tc>
          <w:tcPr>
            <w:tcW w:w="2331" w:type="pct"/>
          </w:tcPr>
          <w:p w:rsidR="0044464E" w:rsidRPr="00A02684" w:rsidRDefault="0044464E" w:rsidP="003C0E3D">
            <w:pPr>
              <w:pStyle w:val="afd"/>
              <w:ind w:firstLine="0"/>
              <w:rPr>
                <w:sz w:val="22"/>
                <w:szCs w:val="22"/>
              </w:rPr>
            </w:pPr>
            <w:r w:rsidRPr="00A02684">
              <w:rPr>
                <w:sz w:val="22"/>
                <w:szCs w:val="22"/>
              </w:rPr>
              <w:t>Время от начала аварии, час</w:t>
            </w:r>
          </w:p>
        </w:tc>
        <w:tc>
          <w:tcPr>
            <w:tcW w:w="2435" w:type="pct"/>
            <w:gridSpan w:val="2"/>
            <w:vAlign w:val="center"/>
          </w:tcPr>
          <w:p w:rsidR="0044464E" w:rsidRPr="00A02684" w:rsidRDefault="0044464E" w:rsidP="00AB5883">
            <w:pPr>
              <w:pStyle w:val="afd"/>
              <w:ind w:firstLine="0"/>
              <w:jc w:val="center"/>
              <w:rPr>
                <w:sz w:val="22"/>
                <w:szCs w:val="22"/>
              </w:rPr>
            </w:pPr>
            <w:r w:rsidRPr="00A02684">
              <w:rPr>
                <w:sz w:val="22"/>
                <w:szCs w:val="22"/>
              </w:rPr>
              <w:t>1</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6</w:t>
            </w:r>
          </w:p>
        </w:tc>
        <w:tc>
          <w:tcPr>
            <w:tcW w:w="2331" w:type="pct"/>
          </w:tcPr>
          <w:p w:rsidR="0044464E" w:rsidRPr="00A02684" w:rsidRDefault="0044464E" w:rsidP="003C0E3D">
            <w:pPr>
              <w:pStyle w:val="afd"/>
              <w:ind w:firstLine="0"/>
              <w:rPr>
                <w:sz w:val="22"/>
                <w:szCs w:val="22"/>
              </w:rPr>
            </w:pPr>
            <w:r w:rsidRPr="00A02684">
              <w:rPr>
                <w:sz w:val="22"/>
                <w:szCs w:val="22"/>
              </w:rPr>
              <w:t>Полная глубина зоны заражения, км</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1,61</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3,75</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7</w:t>
            </w:r>
          </w:p>
        </w:tc>
        <w:tc>
          <w:tcPr>
            <w:tcW w:w="2331" w:type="pct"/>
          </w:tcPr>
          <w:p w:rsidR="0044464E" w:rsidRPr="00A02684" w:rsidRDefault="0044464E" w:rsidP="003C0E3D">
            <w:pPr>
              <w:pStyle w:val="afd"/>
              <w:ind w:firstLine="0"/>
              <w:rPr>
                <w:sz w:val="22"/>
                <w:szCs w:val="22"/>
              </w:rPr>
            </w:pPr>
            <w:r w:rsidRPr="00A02684">
              <w:rPr>
                <w:sz w:val="22"/>
                <w:szCs w:val="22"/>
              </w:rPr>
              <w:t>Глубина первичной зоны заражения</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1,6</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3,7</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8</w:t>
            </w:r>
          </w:p>
        </w:tc>
        <w:tc>
          <w:tcPr>
            <w:tcW w:w="2331" w:type="pct"/>
          </w:tcPr>
          <w:p w:rsidR="0044464E" w:rsidRPr="00A02684" w:rsidRDefault="0044464E" w:rsidP="003C0E3D">
            <w:pPr>
              <w:pStyle w:val="afd"/>
              <w:ind w:firstLine="0"/>
              <w:rPr>
                <w:sz w:val="22"/>
                <w:szCs w:val="22"/>
              </w:rPr>
            </w:pPr>
            <w:r w:rsidRPr="00A02684">
              <w:rPr>
                <w:sz w:val="22"/>
                <w:szCs w:val="22"/>
              </w:rPr>
              <w:t>Глубина вторичной зоны заражения</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1,8</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4,3</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9</w:t>
            </w:r>
          </w:p>
        </w:tc>
        <w:tc>
          <w:tcPr>
            <w:tcW w:w="2331" w:type="pct"/>
          </w:tcPr>
          <w:p w:rsidR="0044464E" w:rsidRPr="00A02684" w:rsidRDefault="0044464E" w:rsidP="003C0E3D">
            <w:pPr>
              <w:pStyle w:val="afd"/>
              <w:ind w:firstLine="0"/>
              <w:rPr>
                <w:sz w:val="22"/>
                <w:szCs w:val="22"/>
              </w:rPr>
            </w:pPr>
            <w:r w:rsidRPr="00A02684">
              <w:rPr>
                <w:sz w:val="22"/>
                <w:szCs w:val="22"/>
              </w:rPr>
              <w:t>Площадь зоны фактического заражения, км</w:t>
            </w:r>
            <w:r w:rsidRPr="00A02684">
              <w:rPr>
                <w:sz w:val="22"/>
                <w:szCs w:val="22"/>
                <w:vertAlign w:val="superscript"/>
              </w:rPr>
              <w:t>2</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0,21</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1,14</w:t>
            </w:r>
          </w:p>
        </w:tc>
      </w:tr>
      <w:tr w:rsidR="0044464E" w:rsidRPr="00A02684" w:rsidTr="00AB5883">
        <w:tc>
          <w:tcPr>
            <w:tcW w:w="234" w:type="pct"/>
            <w:vAlign w:val="center"/>
          </w:tcPr>
          <w:p w:rsidR="0044464E" w:rsidRPr="00A02684" w:rsidRDefault="0044464E" w:rsidP="003C0E3D">
            <w:pPr>
              <w:pStyle w:val="afd"/>
              <w:ind w:firstLine="0"/>
              <w:rPr>
                <w:sz w:val="22"/>
                <w:szCs w:val="22"/>
              </w:rPr>
            </w:pPr>
            <w:r w:rsidRPr="00A02684">
              <w:rPr>
                <w:sz w:val="22"/>
                <w:szCs w:val="22"/>
              </w:rPr>
              <w:t>10</w:t>
            </w:r>
          </w:p>
        </w:tc>
        <w:tc>
          <w:tcPr>
            <w:tcW w:w="2331" w:type="pct"/>
          </w:tcPr>
          <w:p w:rsidR="0044464E" w:rsidRPr="00A02684" w:rsidRDefault="0044464E" w:rsidP="003C0E3D">
            <w:pPr>
              <w:pStyle w:val="afd"/>
              <w:ind w:firstLine="0"/>
              <w:rPr>
                <w:sz w:val="22"/>
                <w:szCs w:val="22"/>
              </w:rPr>
            </w:pPr>
            <w:r w:rsidRPr="00A02684">
              <w:rPr>
                <w:sz w:val="22"/>
                <w:szCs w:val="22"/>
              </w:rPr>
              <w:t>Площадь зоны вероятного заражения, км</w:t>
            </w:r>
            <w:r w:rsidRPr="00A02684">
              <w:rPr>
                <w:sz w:val="22"/>
                <w:szCs w:val="22"/>
                <w:vertAlign w:val="superscript"/>
              </w:rPr>
              <w:t>2</w:t>
            </w:r>
          </w:p>
        </w:tc>
        <w:tc>
          <w:tcPr>
            <w:tcW w:w="1237" w:type="pct"/>
            <w:vAlign w:val="center"/>
          </w:tcPr>
          <w:p w:rsidR="0044464E" w:rsidRPr="00A02684" w:rsidRDefault="0044464E" w:rsidP="00AB5883">
            <w:pPr>
              <w:pStyle w:val="afd"/>
              <w:ind w:firstLine="0"/>
              <w:jc w:val="center"/>
              <w:rPr>
                <w:sz w:val="22"/>
                <w:szCs w:val="22"/>
              </w:rPr>
            </w:pPr>
            <w:r w:rsidRPr="00A02684">
              <w:rPr>
                <w:sz w:val="22"/>
                <w:szCs w:val="22"/>
              </w:rPr>
              <w:t>4,05</w:t>
            </w:r>
          </w:p>
        </w:tc>
        <w:tc>
          <w:tcPr>
            <w:tcW w:w="1198" w:type="pct"/>
            <w:vAlign w:val="center"/>
          </w:tcPr>
          <w:p w:rsidR="0044464E" w:rsidRPr="00A02684" w:rsidRDefault="0044464E" w:rsidP="00AB5883">
            <w:pPr>
              <w:pStyle w:val="afd"/>
              <w:ind w:firstLine="0"/>
              <w:jc w:val="center"/>
              <w:rPr>
                <w:sz w:val="22"/>
                <w:szCs w:val="22"/>
              </w:rPr>
            </w:pPr>
            <w:r w:rsidRPr="00A02684">
              <w:rPr>
                <w:sz w:val="22"/>
                <w:szCs w:val="22"/>
              </w:rPr>
              <w:t>22,03</w:t>
            </w:r>
          </w:p>
        </w:tc>
      </w:tr>
      <w:tr w:rsidR="0044464E" w:rsidRPr="00A02684" w:rsidTr="00D13BCC">
        <w:trPr>
          <w:cantSplit/>
        </w:trPr>
        <w:tc>
          <w:tcPr>
            <w:tcW w:w="234" w:type="pct"/>
            <w:vMerge w:val="restart"/>
            <w:vAlign w:val="center"/>
          </w:tcPr>
          <w:p w:rsidR="0044464E" w:rsidRPr="00A02684" w:rsidRDefault="0044464E" w:rsidP="003C0E3D">
            <w:pPr>
              <w:pStyle w:val="afd"/>
              <w:ind w:firstLine="0"/>
              <w:rPr>
                <w:sz w:val="22"/>
                <w:szCs w:val="22"/>
              </w:rPr>
            </w:pPr>
            <w:r w:rsidRPr="00A02684">
              <w:rPr>
                <w:sz w:val="22"/>
                <w:szCs w:val="22"/>
              </w:rPr>
              <w:t>11</w:t>
            </w:r>
          </w:p>
        </w:tc>
        <w:tc>
          <w:tcPr>
            <w:tcW w:w="4766" w:type="pct"/>
            <w:gridSpan w:val="3"/>
          </w:tcPr>
          <w:p w:rsidR="0044464E" w:rsidRPr="00A02684" w:rsidRDefault="0044464E" w:rsidP="003C0E3D">
            <w:pPr>
              <w:pStyle w:val="afd"/>
              <w:ind w:firstLine="0"/>
              <w:rPr>
                <w:sz w:val="22"/>
                <w:szCs w:val="22"/>
              </w:rPr>
            </w:pPr>
            <w:r w:rsidRPr="00A02684">
              <w:rPr>
                <w:sz w:val="22"/>
                <w:szCs w:val="22"/>
              </w:rPr>
              <w:t>Геометрическая характеристика зоны вероятного заражения</w:t>
            </w:r>
          </w:p>
        </w:tc>
      </w:tr>
      <w:tr w:rsidR="0044464E" w:rsidRPr="00A02684" w:rsidTr="00AB5883">
        <w:trPr>
          <w:cantSplit/>
        </w:trPr>
        <w:tc>
          <w:tcPr>
            <w:tcW w:w="234" w:type="pct"/>
            <w:vMerge/>
            <w:vAlign w:val="center"/>
          </w:tcPr>
          <w:p w:rsidR="0044464E" w:rsidRPr="00A02684" w:rsidRDefault="0044464E" w:rsidP="003C0E3D">
            <w:pPr>
              <w:pStyle w:val="afd"/>
              <w:ind w:firstLine="0"/>
              <w:rPr>
                <w:sz w:val="22"/>
                <w:szCs w:val="22"/>
              </w:rPr>
            </w:pPr>
          </w:p>
        </w:tc>
        <w:tc>
          <w:tcPr>
            <w:tcW w:w="2331" w:type="pct"/>
          </w:tcPr>
          <w:p w:rsidR="0044464E" w:rsidRPr="00A02684" w:rsidRDefault="0044464E" w:rsidP="003C0E3D">
            <w:pPr>
              <w:pStyle w:val="afd"/>
              <w:ind w:firstLine="0"/>
              <w:rPr>
                <w:sz w:val="22"/>
                <w:szCs w:val="22"/>
              </w:rPr>
            </w:pPr>
            <w:r w:rsidRPr="00A02684">
              <w:rPr>
                <w:sz w:val="22"/>
                <w:szCs w:val="22"/>
              </w:rPr>
              <w:t>сектор</w:t>
            </w:r>
          </w:p>
        </w:tc>
        <w:tc>
          <w:tcPr>
            <w:tcW w:w="2435" w:type="pct"/>
            <w:gridSpan w:val="2"/>
            <w:vAlign w:val="center"/>
          </w:tcPr>
          <w:p w:rsidR="0044464E" w:rsidRPr="00A02684" w:rsidRDefault="0044464E" w:rsidP="00AB5883">
            <w:pPr>
              <w:pStyle w:val="afd"/>
              <w:ind w:firstLine="0"/>
              <w:jc w:val="center"/>
              <w:rPr>
                <w:sz w:val="22"/>
                <w:szCs w:val="22"/>
              </w:rPr>
            </w:pPr>
            <w:r w:rsidRPr="00A02684">
              <w:rPr>
                <w:sz w:val="22"/>
                <w:szCs w:val="22"/>
              </w:rPr>
              <w:t>180</w:t>
            </w:r>
            <w:r w:rsidR="00E248EE" w:rsidRPr="00A02684">
              <w:rPr>
                <w:sz w:val="22"/>
                <w:szCs w:val="22"/>
                <w:vertAlign w:val="superscript"/>
              </w:rPr>
              <w:t>0</w:t>
            </w:r>
          </w:p>
        </w:tc>
      </w:tr>
    </w:tbl>
    <w:p w:rsidR="0044464E" w:rsidRPr="00A02684" w:rsidRDefault="0044464E" w:rsidP="00F37281">
      <w:pPr>
        <w:pStyle w:val="af6"/>
        <w:spacing w:after="0"/>
        <w:ind w:left="0" w:firstLine="709"/>
      </w:pPr>
    </w:p>
    <w:p w:rsidR="0044464E" w:rsidRPr="00A02684" w:rsidRDefault="0044464E" w:rsidP="00F37281">
      <w:pPr>
        <w:pStyle w:val="af6"/>
        <w:spacing w:after="0"/>
        <w:ind w:left="0" w:firstLine="709"/>
      </w:pPr>
      <w:r w:rsidRPr="00A02684">
        <w:t>Вывод по результатам расчетов:</w:t>
      </w:r>
    </w:p>
    <w:p w:rsidR="0044464E" w:rsidRPr="00A02684" w:rsidRDefault="0044464E" w:rsidP="00B64F6F">
      <w:pPr>
        <w:pStyle w:val="af6"/>
        <w:numPr>
          <w:ilvl w:val="0"/>
          <w:numId w:val="105"/>
        </w:numPr>
        <w:spacing w:after="0"/>
        <w:jc w:val="both"/>
      </w:pPr>
      <w:r w:rsidRPr="00A02684">
        <w:t>при рассмотренных сценариях аварий c пожаром пролива ЛВЖ и СУГ при разгерметизации емкостей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rsidR="0044464E" w:rsidRPr="00A02684" w:rsidRDefault="0044464E" w:rsidP="00B64F6F">
      <w:pPr>
        <w:pStyle w:val="af6"/>
        <w:numPr>
          <w:ilvl w:val="0"/>
          <w:numId w:val="105"/>
        </w:numPr>
        <w:spacing w:after="0"/>
        <w:jc w:val="both"/>
      </w:pPr>
      <w:r w:rsidRPr="00A02684">
        <w:t>при рассмотренных сценариях аварий с взрывом ТВС возможно поражение различной степени тяжести людей, инженерных сооружений и технологического оборудования в зоне 20</w:t>
      </w:r>
      <w:r w:rsidR="00AB5883" w:rsidRPr="00A02684">
        <w:t xml:space="preserve"> </w:t>
      </w:r>
      <w:r w:rsidRPr="00A02684">
        <w:t>-</w:t>
      </w:r>
      <w:r w:rsidR="00AB5883" w:rsidRPr="00A02684">
        <w:t xml:space="preserve"> </w:t>
      </w:r>
      <w:r w:rsidRPr="00A02684">
        <w:t>100 м от автомобильной дороги.</w:t>
      </w:r>
    </w:p>
    <w:p w:rsidR="0044464E" w:rsidRPr="00A02684" w:rsidRDefault="0044464E" w:rsidP="00B64F6F">
      <w:pPr>
        <w:pStyle w:val="af6"/>
        <w:numPr>
          <w:ilvl w:val="0"/>
          <w:numId w:val="105"/>
        </w:numPr>
        <w:spacing w:after="0"/>
        <w:jc w:val="both"/>
      </w:pPr>
      <w:r w:rsidRPr="00A02684">
        <w:t>при рассмотренных сценариях аварий с АХОВ в зоны действия поражающих факторов ЧС возможно попадание всей территории населенных пунктов. Территория, попадающая в возможную зону заражения в зависимости от направления ветра и распространения облака с АХОВ.</w:t>
      </w:r>
    </w:p>
    <w:p w:rsidR="0044464E" w:rsidRPr="00A02684" w:rsidRDefault="0044464E" w:rsidP="00F37281">
      <w:pPr>
        <w:pStyle w:val="af6"/>
        <w:spacing w:after="0"/>
        <w:ind w:left="0" w:firstLine="709"/>
        <w:jc w:val="both"/>
      </w:pPr>
    </w:p>
    <w:p w:rsidR="0044464E" w:rsidRPr="00A02684" w:rsidRDefault="0044464E" w:rsidP="00F37281">
      <w:pPr>
        <w:pStyle w:val="af6"/>
        <w:spacing w:after="0"/>
        <w:ind w:left="0" w:firstLine="709"/>
        <w:jc w:val="both"/>
        <w:rPr>
          <w:b/>
        </w:rPr>
      </w:pPr>
      <w:r w:rsidRPr="00A02684">
        <w:rPr>
          <w:b/>
        </w:rPr>
        <w:t>Аварии и катастрофы на пожароопасных и взрывоопасных объектах</w:t>
      </w:r>
    </w:p>
    <w:p w:rsidR="0044464E" w:rsidRPr="00A02684" w:rsidRDefault="0044464E" w:rsidP="00F37281">
      <w:pPr>
        <w:pStyle w:val="af6"/>
        <w:spacing w:after="0"/>
        <w:ind w:left="0" w:firstLine="709"/>
        <w:jc w:val="both"/>
      </w:pPr>
      <w:r w:rsidRPr="00A02684">
        <w:t>На проектируемой территории к потенциально опасным объектам относятся межпоселковые газопроводы, котельные, склады ГСМ.</w:t>
      </w:r>
    </w:p>
    <w:p w:rsidR="0044464E" w:rsidRPr="00A02684" w:rsidRDefault="0044464E" w:rsidP="00F37281">
      <w:pPr>
        <w:pStyle w:val="af6"/>
        <w:spacing w:after="0"/>
        <w:ind w:left="0" w:firstLine="709"/>
        <w:jc w:val="both"/>
      </w:pPr>
      <w:r w:rsidRPr="00A02684">
        <w:t>В результате возникновения аварийных ситуаций на котельных и складах ГСМ зона поражения не выйдет за пределы территории объекта. Аварии на котельных приведут к нарушению поступления тепла потребителю, что негативно скажется на жизнеобеспечении населения особенно в зимний период.</w:t>
      </w:r>
    </w:p>
    <w:p w:rsidR="0044464E" w:rsidRPr="00A02684" w:rsidRDefault="0044464E" w:rsidP="00F37281">
      <w:pPr>
        <w:pStyle w:val="af6"/>
        <w:spacing w:after="0"/>
        <w:ind w:left="0" w:firstLine="709"/>
        <w:jc w:val="both"/>
      </w:pPr>
      <w:r w:rsidRPr="00A02684">
        <w:t xml:space="preserve">Межпоселковые газопроводы относятся к газопроводам высокого давления </w:t>
      </w:r>
      <w:r w:rsidRPr="00A02684">
        <w:rPr>
          <w:lang w:val="en-US"/>
        </w:rPr>
        <w:t>II</w:t>
      </w:r>
      <w:r w:rsidRPr="00A02684">
        <w:t xml:space="preserve"> категории и имеют следующие характеристики: давление 0,4 МПа, диаметр </w:t>
      </w:r>
      <w:smartTag w:uri="urn:schemas-microsoft-com:office:smarttags" w:element="metricconverter">
        <w:smartTagPr>
          <w:attr w:name="ProductID" w:val="160 мм"/>
        </w:smartTagPr>
        <w:r w:rsidRPr="00A02684">
          <w:t>160 мм</w:t>
        </w:r>
      </w:smartTag>
      <w:r w:rsidRPr="00A02684">
        <w:t>. В результате возникновения аварийной ситуации на линейной части газопровода возможен выброс газа без воспламенения и с воспламенением. Возможными причинами аварий на газопроводе могут быть дефекты труб и арматуры, коррозия трубопроводов, физический износ, механическое повреждение или температурная деформация, нарушение правил эксплуатации, брак строительно-монтажных работ, преднамеренные действия. Большие размеры зон поражения при авариях обуславливают их высокую опасность для прилегающей территории.</w:t>
      </w:r>
    </w:p>
    <w:p w:rsidR="0044464E" w:rsidRPr="00A02684" w:rsidRDefault="0044464E" w:rsidP="00F37281">
      <w:pPr>
        <w:pStyle w:val="af6"/>
        <w:spacing w:after="0"/>
        <w:ind w:left="0" w:firstLine="709"/>
        <w:jc w:val="both"/>
      </w:pPr>
      <w:r w:rsidRPr="00A02684">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топливо-воздушной смеси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rsidR="0044464E" w:rsidRPr="00A02684" w:rsidRDefault="0044464E" w:rsidP="00F37281">
      <w:pPr>
        <w:pStyle w:val="af6"/>
        <w:spacing w:after="0"/>
        <w:ind w:left="0" w:firstLine="709"/>
        <w:jc w:val="both"/>
      </w:pPr>
      <w:r w:rsidRPr="00A02684">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w:t>
      </w:r>
      <w:r w:rsidR="001740A8" w:rsidRPr="00A02684">
        <w:t xml:space="preserve"> </w:t>
      </w:r>
      <w:r w:rsidRPr="00A02684">
        <w:t>-</w:t>
      </w:r>
      <w:r w:rsidR="001740A8" w:rsidRPr="00A02684">
        <w:t xml:space="preserve"> </w:t>
      </w:r>
      <w:r w:rsidRPr="00A02684">
        <w:t>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rsidR="0044464E" w:rsidRPr="00A02684" w:rsidRDefault="0044464E" w:rsidP="00F37281">
      <w:pPr>
        <w:pStyle w:val="af6"/>
        <w:spacing w:after="0"/>
        <w:ind w:left="0" w:firstLine="709"/>
        <w:jc w:val="both"/>
        <w:rPr>
          <w:bCs/>
          <w:iCs/>
        </w:rPr>
      </w:pPr>
      <w:r w:rsidRPr="00A02684">
        <w:rPr>
          <w:bCs/>
          <w:iCs/>
        </w:rPr>
        <w:t xml:space="preserve">Рассматривается </w:t>
      </w:r>
      <w:r w:rsidRPr="00A02684">
        <w:t>максимальные гипотетические аварии с учетом следующих факторов:</w:t>
      </w:r>
    </w:p>
    <w:p w:rsidR="0044464E" w:rsidRPr="00A02684" w:rsidRDefault="0044464E" w:rsidP="00B64F6F">
      <w:pPr>
        <w:pStyle w:val="af6"/>
        <w:numPr>
          <w:ilvl w:val="0"/>
          <w:numId w:val="105"/>
        </w:numPr>
        <w:spacing w:after="0"/>
        <w:jc w:val="both"/>
      </w:pPr>
      <w:r w:rsidRPr="00A02684">
        <w:t xml:space="preserve">диаметр газопровода </w:t>
      </w:r>
      <w:r w:rsidRPr="00A02684">
        <w:tab/>
      </w:r>
      <w:r w:rsidRPr="00A02684">
        <w:tab/>
      </w:r>
      <w:r w:rsidRPr="00A02684">
        <w:tab/>
      </w:r>
      <w:r w:rsidRPr="00A02684">
        <w:tab/>
      </w:r>
      <w:r w:rsidRPr="00A02684">
        <w:tab/>
        <w:t xml:space="preserve">– </w:t>
      </w:r>
      <w:smartTag w:uri="urn:schemas-microsoft-com:office:smarttags" w:element="metricconverter">
        <w:smartTagPr>
          <w:attr w:name="ProductID" w:val="160 мм"/>
        </w:smartTagPr>
        <w:r w:rsidRPr="00A02684">
          <w:t>160 мм</w:t>
        </w:r>
      </w:smartTag>
      <w:r w:rsidRPr="00A02684">
        <w:t>;</w:t>
      </w:r>
    </w:p>
    <w:p w:rsidR="0044464E" w:rsidRPr="00A02684" w:rsidRDefault="0044464E" w:rsidP="00B64F6F">
      <w:pPr>
        <w:pStyle w:val="af6"/>
        <w:numPr>
          <w:ilvl w:val="0"/>
          <w:numId w:val="105"/>
        </w:numPr>
        <w:spacing w:after="0"/>
        <w:jc w:val="both"/>
      </w:pPr>
      <w:r w:rsidRPr="00A02684">
        <w:t>давление газа в газопроводе</w:t>
      </w:r>
      <w:r w:rsidRPr="00A02684">
        <w:tab/>
      </w:r>
      <w:r w:rsidRPr="00A02684">
        <w:tab/>
      </w:r>
      <w:r w:rsidRPr="00A02684">
        <w:tab/>
      </w:r>
      <w:r w:rsidRPr="00A02684">
        <w:tab/>
        <w:t>– 0,47 МПа;</w:t>
      </w:r>
    </w:p>
    <w:p w:rsidR="0044464E" w:rsidRPr="00A02684" w:rsidRDefault="0044464E" w:rsidP="00B64F6F">
      <w:pPr>
        <w:pStyle w:val="af6"/>
        <w:numPr>
          <w:ilvl w:val="0"/>
          <w:numId w:val="105"/>
        </w:numPr>
        <w:spacing w:after="0"/>
        <w:jc w:val="both"/>
      </w:pPr>
      <w:r w:rsidRPr="00A02684">
        <w:t>поперечный разрыв газопровода происходит без воспламенения газа в момент аварии;</w:t>
      </w:r>
    </w:p>
    <w:p w:rsidR="0044464E" w:rsidRPr="00A02684" w:rsidRDefault="0044464E" w:rsidP="00B64F6F">
      <w:pPr>
        <w:pStyle w:val="af6"/>
        <w:numPr>
          <w:ilvl w:val="0"/>
          <w:numId w:val="105"/>
        </w:numPr>
        <w:spacing w:after="0"/>
        <w:jc w:val="both"/>
      </w:pPr>
      <w:r w:rsidRPr="00A02684">
        <w:t>аварийное отключение арматуры газопровода производится в ручном режиме на газораспределительной станции (ГРС);</w:t>
      </w:r>
    </w:p>
    <w:p w:rsidR="0044464E" w:rsidRPr="00A02684" w:rsidRDefault="0044464E" w:rsidP="00B64F6F">
      <w:pPr>
        <w:pStyle w:val="af6"/>
        <w:numPr>
          <w:ilvl w:val="0"/>
          <w:numId w:val="105"/>
        </w:numPr>
        <w:spacing w:after="0"/>
        <w:jc w:val="both"/>
      </w:pPr>
      <w:r w:rsidRPr="00A02684">
        <w:t>воздушная среда в районе аварии неподвижна.</w:t>
      </w:r>
    </w:p>
    <w:p w:rsidR="0044464E" w:rsidRPr="00A02684" w:rsidRDefault="00833C33" w:rsidP="00833C33">
      <w:pPr>
        <w:pStyle w:val="af6"/>
        <w:spacing w:after="0"/>
        <w:ind w:left="0" w:firstLine="709"/>
        <w:jc w:val="both"/>
        <w:rPr>
          <w:bCs/>
          <w:iCs/>
        </w:rPr>
      </w:pPr>
      <w:r w:rsidRPr="00A02684">
        <w:rPr>
          <w:bCs/>
          <w:iCs/>
        </w:rPr>
        <w:t>Расчет показывает, что при диаметре газопровода 160 мм масса газа в облаке составит 8136,9 кг.</w:t>
      </w:r>
    </w:p>
    <w:p w:rsidR="00833C33" w:rsidRPr="00A02684" w:rsidRDefault="00833C33" w:rsidP="00F37281">
      <w:pPr>
        <w:pStyle w:val="af6"/>
        <w:spacing w:after="0"/>
        <w:ind w:left="0" w:firstLine="709"/>
      </w:pPr>
    </w:p>
    <w:p w:rsidR="0044464E" w:rsidRPr="00A02684" w:rsidRDefault="0044464E" w:rsidP="00F37281">
      <w:pPr>
        <w:pStyle w:val="af6"/>
        <w:spacing w:after="0"/>
        <w:ind w:left="0"/>
        <w:jc w:val="center"/>
      </w:pPr>
      <w:r w:rsidRPr="00A02684">
        <w:t xml:space="preserve">Таблица </w:t>
      </w:r>
      <w:r w:rsidR="00E248EE" w:rsidRPr="00A02684">
        <w:t>7</w:t>
      </w:r>
      <w:r w:rsidR="001740A8" w:rsidRPr="00A02684">
        <w:t>0</w:t>
      </w:r>
      <w:r w:rsidRPr="00A02684">
        <w:t>. Параметры поражения, принимаемые при оценке обстановки, возникшей в результате аварии, развивающейся со взрывом ТВС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gridCol w:w="1528"/>
      </w:tblGrid>
      <w:tr w:rsidR="0044464E" w:rsidRPr="00A02684" w:rsidTr="00D13BCC">
        <w:trPr>
          <w:tblHeader/>
          <w:jc w:val="center"/>
        </w:trPr>
        <w:tc>
          <w:tcPr>
            <w:tcW w:w="8108" w:type="dxa"/>
            <w:vAlign w:val="center"/>
          </w:tcPr>
          <w:p w:rsidR="0044464E" w:rsidRPr="00A02684" w:rsidRDefault="0044464E" w:rsidP="00F37281">
            <w:pPr>
              <w:widowControl w:val="0"/>
              <w:jc w:val="center"/>
            </w:pPr>
            <w:r w:rsidRPr="00A02684">
              <w:t>Поражение зданий и сооружений</w:t>
            </w:r>
          </w:p>
        </w:tc>
        <w:tc>
          <w:tcPr>
            <w:tcW w:w="1528" w:type="dxa"/>
            <w:vAlign w:val="center"/>
          </w:tcPr>
          <w:p w:rsidR="0044464E" w:rsidRPr="00A02684" w:rsidRDefault="0044464E" w:rsidP="00F37281">
            <w:pPr>
              <w:widowControl w:val="0"/>
              <w:jc w:val="center"/>
            </w:pPr>
            <w:r w:rsidRPr="00A02684">
              <w:t>Избыточное давление, кПа</w:t>
            </w:r>
          </w:p>
        </w:tc>
      </w:tr>
      <w:tr w:rsidR="0044464E" w:rsidRPr="00A02684" w:rsidTr="00D13BCC">
        <w:trPr>
          <w:jc w:val="center"/>
        </w:trPr>
        <w:tc>
          <w:tcPr>
            <w:tcW w:w="8108" w:type="dxa"/>
          </w:tcPr>
          <w:p w:rsidR="0044464E" w:rsidRPr="00A02684" w:rsidRDefault="0044464E" w:rsidP="00F37281">
            <w:pPr>
              <w:widowControl w:val="0"/>
            </w:pPr>
            <w:r w:rsidRPr="00A02684">
              <w:t>Полное разрушение зданий</w:t>
            </w:r>
          </w:p>
        </w:tc>
        <w:tc>
          <w:tcPr>
            <w:tcW w:w="1528" w:type="dxa"/>
          </w:tcPr>
          <w:p w:rsidR="0044464E" w:rsidRPr="00A02684" w:rsidRDefault="0044464E" w:rsidP="00F37281">
            <w:pPr>
              <w:widowControl w:val="0"/>
              <w:jc w:val="center"/>
            </w:pPr>
            <w:r w:rsidRPr="00A02684">
              <w:t>65,9-70</w:t>
            </w:r>
          </w:p>
        </w:tc>
      </w:tr>
      <w:tr w:rsidR="0044464E" w:rsidRPr="00A02684" w:rsidTr="00D13BCC">
        <w:trPr>
          <w:jc w:val="center"/>
        </w:trPr>
        <w:tc>
          <w:tcPr>
            <w:tcW w:w="8108" w:type="dxa"/>
          </w:tcPr>
          <w:p w:rsidR="0044464E" w:rsidRPr="00A02684" w:rsidRDefault="0044464E" w:rsidP="00F37281">
            <w:pPr>
              <w:widowControl w:val="0"/>
            </w:pPr>
            <w:r w:rsidRPr="00A02684">
              <w:t>Тяжелые (сильные) повреждения, здание подлежит сносу</w:t>
            </w:r>
          </w:p>
        </w:tc>
        <w:tc>
          <w:tcPr>
            <w:tcW w:w="1528" w:type="dxa"/>
          </w:tcPr>
          <w:p w:rsidR="0044464E" w:rsidRPr="00A02684" w:rsidRDefault="0044464E" w:rsidP="00F37281">
            <w:pPr>
              <w:widowControl w:val="0"/>
              <w:jc w:val="center"/>
            </w:pPr>
            <w:r w:rsidRPr="00A02684">
              <w:t>33</w:t>
            </w:r>
          </w:p>
        </w:tc>
      </w:tr>
      <w:tr w:rsidR="0044464E" w:rsidRPr="00A02684" w:rsidTr="00D13BCC">
        <w:trPr>
          <w:jc w:val="center"/>
        </w:trPr>
        <w:tc>
          <w:tcPr>
            <w:tcW w:w="8108" w:type="dxa"/>
          </w:tcPr>
          <w:p w:rsidR="0044464E" w:rsidRPr="00A02684" w:rsidRDefault="0044464E" w:rsidP="00F37281">
            <w:pPr>
              <w:widowControl w:val="0"/>
            </w:pPr>
            <w:r w:rsidRPr="00A02684">
              <w:t>Средние повреждения, возможно восстановление здания</w:t>
            </w:r>
          </w:p>
        </w:tc>
        <w:tc>
          <w:tcPr>
            <w:tcW w:w="1528" w:type="dxa"/>
          </w:tcPr>
          <w:p w:rsidR="0044464E" w:rsidRPr="00A02684" w:rsidRDefault="0044464E" w:rsidP="00F37281">
            <w:pPr>
              <w:widowControl w:val="0"/>
              <w:jc w:val="center"/>
            </w:pPr>
            <w:r w:rsidRPr="00A02684">
              <w:t>25</w:t>
            </w:r>
          </w:p>
        </w:tc>
      </w:tr>
      <w:tr w:rsidR="0044464E" w:rsidRPr="00A02684" w:rsidTr="00D13BCC">
        <w:trPr>
          <w:jc w:val="center"/>
        </w:trPr>
        <w:tc>
          <w:tcPr>
            <w:tcW w:w="8108" w:type="dxa"/>
          </w:tcPr>
          <w:p w:rsidR="0044464E" w:rsidRPr="00A02684" w:rsidRDefault="0044464E" w:rsidP="00F37281">
            <w:pPr>
              <w:widowControl w:val="0"/>
            </w:pPr>
            <w:r w:rsidRPr="00A02684">
              <w:t>Разбито 90</w:t>
            </w:r>
            <w:r w:rsidR="00AB5883" w:rsidRPr="00A02684">
              <w:t xml:space="preserve"> </w:t>
            </w:r>
            <w:r w:rsidRPr="00A02684">
              <w:t>% остекления, возможны слабые разрушения</w:t>
            </w:r>
          </w:p>
        </w:tc>
        <w:tc>
          <w:tcPr>
            <w:tcW w:w="1528" w:type="dxa"/>
          </w:tcPr>
          <w:p w:rsidR="0044464E" w:rsidRPr="00A02684" w:rsidRDefault="0044464E" w:rsidP="00F37281">
            <w:pPr>
              <w:widowControl w:val="0"/>
              <w:jc w:val="center"/>
            </w:pPr>
            <w:r w:rsidRPr="00A02684">
              <w:t>4</w:t>
            </w:r>
          </w:p>
        </w:tc>
      </w:tr>
      <w:tr w:rsidR="0044464E" w:rsidRPr="00A02684" w:rsidTr="00D13BCC">
        <w:trPr>
          <w:jc w:val="center"/>
        </w:trPr>
        <w:tc>
          <w:tcPr>
            <w:tcW w:w="8108" w:type="dxa"/>
          </w:tcPr>
          <w:p w:rsidR="0044464E" w:rsidRPr="00A02684" w:rsidRDefault="0044464E" w:rsidP="00F37281">
            <w:pPr>
              <w:widowControl w:val="0"/>
            </w:pPr>
            <w:r w:rsidRPr="00A02684">
              <w:t>Разбито 50</w:t>
            </w:r>
            <w:r w:rsidR="00AB5883" w:rsidRPr="00A02684">
              <w:t xml:space="preserve"> </w:t>
            </w:r>
            <w:r w:rsidRPr="00A02684">
              <w:t>% остекления</w:t>
            </w:r>
          </w:p>
        </w:tc>
        <w:tc>
          <w:tcPr>
            <w:tcW w:w="1528" w:type="dxa"/>
          </w:tcPr>
          <w:p w:rsidR="0044464E" w:rsidRPr="00A02684" w:rsidRDefault="0044464E" w:rsidP="00F37281">
            <w:pPr>
              <w:widowControl w:val="0"/>
              <w:jc w:val="center"/>
            </w:pPr>
            <w:r w:rsidRPr="00A02684">
              <w:t>2</w:t>
            </w:r>
          </w:p>
        </w:tc>
      </w:tr>
      <w:tr w:rsidR="0044464E" w:rsidRPr="00A02684" w:rsidTr="00D13BCC">
        <w:trPr>
          <w:jc w:val="center"/>
        </w:trPr>
        <w:tc>
          <w:tcPr>
            <w:tcW w:w="9636" w:type="dxa"/>
            <w:gridSpan w:val="2"/>
          </w:tcPr>
          <w:p w:rsidR="0044464E" w:rsidRPr="00A02684" w:rsidRDefault="0044464E" w:rsidP="00F37281">
            <w:pPr>
              <w:widowControl w:val="0"/>
              <w:jc w:val="center"/>
            </w:pPr>
            <w:r w:rsidRPr="00A02684">
              <w:t>Поражение людей</w:t>
            </w:r>
          </w:p>
        </w:tc>
      </w:tr>
      <w:tr w:rsidR="0044464E" w:rsidRPr="00A02684" w:rsidTr="00D13BCC">
        <w:trPr>
          <w:jc w:val="center"/>
        </w:trPr>
        <w:tc>
          <w:tcPr>
            <w:tcW w:w="8108" w:type="dxa"/>
          </w:tcPr>
          <w:p w:rsidR="0044464E" w:rsidRPr="00A02684" w:rsidRDefault="0044464E" w:rsidP="00F37281">
            <w:pPr>
              <w:widowControl w:val="0"/>
            </w:pPr>
            <w:r w:rsidRPr="00A02684">
              <w:t>Смертельное поражение 99</w:t>
            </w:r>
            <w:r w:rsidR="00AB5883" w:rsidRPr="00A02684">
              <w:t xml:space="preserve"> </w:t>
            </w:r>
            <w:r w:rsidRPr="00A02684">
              <w:t>% людей в зданиях и на открытой местности</w:t>
            </w:r>
          </w:p>
        </w:tc>
        <w:tc>
          <w:tcPr>
            <w:tcW w:w="1528" w:type="dxa"/>
            <w:vAlign w:val="center"/>
          </w:tcPr>
          <w:p w:rsidR="0044464E" w:rsidRPr="00A02684" w:rsidRDefault="0044464E" w:rsidP="00F37281">
            <w:pPr>
              <w:widowControl w:val="0"/>
              <w:jc w:val="center"/>
            </w:pPr>
            <w:r w:rsidRPr="00A02684">
              <w:t>70</w:t>
            </w:r>
          </w:p>
        </w:tc>
      </w:tr>
      <w:tr w:rsidR="0044464E" w:rsidRPr="00A02684" w:rsidTr="00D13BCC">
        <w:trPr>
          <w:jc w:val="center"/>
        </w:trPr>
        <w:tc>
          <w:tcPr>
            <w:tcW w:w="8108" w:type="dxa"/>
          </w:tcPr>
          <w:p w:rsidR="0044464E" w:rsidRPr="00A02684" w:rsidRDefault="0044464E" w:rsidP="00AB5883">
            <w:pPr>
              <w:widowControl w:val="0"/>
            </w:pPr>
            <w:r w:rsidRPr="00A02684">
              <w:t xml:space="preserve">Гибель или серьезные поражения тела и барабанных перепонок при воздействии </w:t>
            </w:r>
            <w:r w:rsidR="00AB5883" w:rsidRPr="00A02684">
              <w:t>взрывной ударной волны</w:t>
            </w:r>
            <w:r w:rsidRPr="00A02684">
              <w:t>, при обрушении части конструкций зданий или перемещении (отбросе) тела</w:t>
            </w:r>
          </w:p>
        </w:tc>
        <w:tc>
          <w:tcPr>
            <w:tcW w:w="1528" w:type="dxa"/>
            <w:vAlign w:val="center"/>
          </w:tcPr>
          <w:p w:rsidR="0044464E" w:rsidRPr="00A02684" w:rsidRDefault="0044464E" w:rsidP="00F37281">
            <w:pPr>
              <w:widowControl w:val="0"/>
              <w:jc w:val="center"/>
            </w:pPr>
            <w:r w:rsidRPr="00A02684">
              <w:t>55</w:t>
            </w:r>
          </w:p>
        </w:tc>
      </w:tr>
      <w:tr w:rsidR="0044464E" w:rsidRPr="00A02684" w:rsidTr="00D13BCC">
        <w:trPr>
          <w:jc w:val="center"/>
        </w:trPr>
        <w:tc>
          <w:tcPr>
            <w:tcW w:w="8108" w:type="dxa"/>
          </w:tcPr>
          <w:p w:rsidR="0044464E" w:rsidRPr="00A02684" w:rsidRDefault="0044464E" w:rsidP="00F37281">
            <w:pPr>
              <w:widowControl w:val="0"/>
            </w:pPr>
            <w:r w:rsidRPr="00A02684">
              <w:t>Серьезные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528" w:type="dxa"/>
            <w:vAlign w:val="center"/>
          </w:tcPr>
          <w:p w:rsidR="0044464E" w:rsidRPr="00A02684" w:rsidRDefault="0044464E" w:rsidP="00F37281">
            <w:pPr>
              <w:widowControl w:val="0"/>
              <w:jc w:val="center"/>
            </w:pPr>
            <w:r w:rsidRPr="00A02684">
              <w:t>24</w:t>
            </w:r>
          </w:p>
        </w:tc>
      </w:tr>
      <w:tr w:rsidR="0044464E" w:rsidRPr="00A02684" w:rsidTr="00D13BCC">
        <w:trPr>
          <w:jc w:val="center"/>
        </w:trPr>
        <w:tc>
          <w:tcPr>
            <w:tcW w:w="8108" w:type="dxa"/>
          </w:tcPr>
          <w:p w:rsidR="0044464E" w:rsidRPr="00A02684" w:rsidRDefault="0044464E" w:rsidP="00F37281">
            <w:pPr>
              <w:widowControl w:val="0"/>
            </w:pPr>
            <w:r w:rsidRPr="00A02684">
              <w:t xml:space="preserve">Временная потеря слуха или травмы в результате вторичных эффектов </w:t>
            </w:r>
            <w:r w:rsidR="00AB5883" w:rsidRPr="00A02684">
              <w:t>взрывной ударной волны</w:t>
            </w:r>
            <w:r w:rsidRPr="00A02684">
              <w:t xml:space="preserve"> (летальный исход и серьезные повреждения являются маловероятными событием)</w:t>
            </w:r>
          </w:p>
        </w:tc>
        <w:tc>
          <w:tcPr>
            <w:tcW w:w="1528" w:type="dxa"/>
            <w:vAlign w:val="center"/>
          </w:tcPr>
          <w:p w:rsidR="0044464E" w:rsidRPr="00A02684" w:rsidRDefault="0044464E" w:rsidP="00F37281">
            <w:pPr>
              <w:widowControl w:val="0"/>
              <w:jc w:val="center"/>
            </w:pPr>
            <w:r w:rsidRPr="00A02684">
              <w:t>16</w:t>
            </w:r>
          </w:p>
        </w:tc>
      </w:tr>
      <w:tr w:rsidR="0044464E" w:rsidRPr="00A02684" w:rsidTr="00D13BCC">
        <w:trPr>
          <w:jc w:val="center"/>
        </w:trPr>
        <w:tc>
          <w:tcPr>
            <w:tcW w:w="8108" w:type="dxa"/>
          </w:tcPr>
          <w:p w:rsidR="0044464E" w:rsidRPr="00A02684" w:rsidRDefault="0044464E" w:rsidP="00F37281">
            <w:pPr>
              <w:widowControl w:val="0"/>
            </w:pPr>
            <w:r w:rsidRPr="00A02684">
              <w:t>Порог поражения людей (высокая вероятность отсутствия летального исхода или серьезных повреждений). Имеется вероятность травм, связанных с разрушением стекол и повреждением стен зданий.</w:t>
            </w:r>
          </w:p>
        </w:tc>
        <w:tc>
          <w:tcPr>
            <w:tcW w:w="1528" w:type="dxa"/>
            <w:vAlign w:val="center"/>
          </w:tcPr>
          <w:p w:rsidR="0044464E" w:rsidRPr="00A02684" w:rsidRDefault="0044464E" w:rsidP="00F37281">
            <w:pPr>
              <w:widowControl w:val="0"/>
              <w:jc w:val="center"/>
            </w:pPr>
            <w:r w:rsidRPr="00A02684">
              <w:t>5</w:t>
            </w:r>
          </w:p>
        </w:tc>
      </w:tr>
    </w:tbl>
    <w:p w:rsidR="0044464E" w:rsidRPr="00A02684" w:rsidRDefault="0044464E" w:rsidP="00F37281">
      <w:pPr>
        <w:pStyle w:val="af6"/>
        <w:spacing w:after="0"/>
        <w:ind w:left="0" w:firstLine="709"/>
        <w:jc w:val="center"/>
        <w:rPr>
          <w:b/>
          <w:i/>
        </w:rPr>
      </w:pPr>
    </w:p>
    <w:p w:rsidR="0044464E" w:rsidRPr="00A02684" w:rsidRDefault="0044464E" w:rsidP="00F37281">
      <w:pPr>
        <w:pStyle w:val="af6"/>
        <w:spacing w:after="0"/>
        <w:ind w:left="0" w:firstLine="709"/>
        <w:jc w:val="both"/>
      </w:pPr>
      <w:r w:rsidRPr="00A02684">
        <w:t>В случае взрывного превращения облака ТВС на открытом пространстве границы зон разрушений составят:</w:t>
      </w:r>
    </w:p>
    <w:p w:rsidR="0044464E" w:rsidRPr="00A02684" w:rsidRDefault="0044464E" w:rsidP="00F37281">
      <w:pPr>
        <w:pStyle w:val="af6"/>
        <w:spacing w:after="0"/>
        <w:ind w:left="0"/>
        <w:jc w:val="center"/>
      </w:pPr>
    </w:p>
    <w:p w:rsidR="0044464E" w:rsidRPr="00A02684" w:rsidRDefault="0044464E" w:rsidP="00F37281">
      <w:pPr>
        <w:pStyle w:val="af6"/>
        <w:spacing w:after="0"/>
        <w:ind w:left="0"/>
        <w:jc w:val="center"/>
        <w:rPr>
          <w:i/>
        </w:rPr>
      </w:pPr>
      <w:r w:rsidRPr="00A02684">
        <w:t xml:space="preserve">Таблица </w:t>
      </w:r>
      <w:r w:rsidR="00E248EE" w:rsidRPr="00A02684">
        <w:t>7</w:t>
      </w:r>
      <w:r w:rsidR="001740A8" w:rsidRPr="00A02684">
        <w:t>1</w:t>
      </w:r>
      <w:r w:rsidRPr="00A02684">
        <w:t xml:space="preserve">. Параметры поражающих факторов при взрыве облака ТВС газа образовавшегося при разрушении газопровода высокого давления диаметром </w:t>
      </w:r>
      <w:smartTag w:uri="urn:schemas-microsoft-com:office:smarttags" w:element="metricconverter">
        <w:smartTagPr>
          <w:attr w:name="ProductID" w:val="160 мм"/>
        </w:smartTagPr>
        <w:r w:rsidRPr="00A02684">
          <w:t>160 мм</w:t>
        </w:r>
      </w:smartTag>
    </w:p>
    <w:p w:rsidR="0044464E" w:rsidRPr="00A02684" w:rsidRDefault="0044464E" w:rsidP="00F37281">
      <w:pPr>
        <w:pStyle w:val="af6"/>
        <w:spacing w:after="0"/>
        <w:ind w:left="0"/>
        <w:rPr>
          <w:b/>
        </w:rPr>
      </w:pPr>
      <w:r w:rsidRPr="00A02684">
        <w:t xml:space="preserve">Масса топлива в облаке </w:t>
      </w:r>
      <w:r w:rsidRPr="00A02684">
        <w:tab/>
      </w:r>
      <w:r w:rsidRPr="00A02684">
        <w:tab/>
      </w:r>
      <w:r w:rsidRPr="00A02684">
        <w:tab/>
        <w:t>8137 кг</w:t>
      </w:r>
    </w:p>
    <w:p w:rsidR="0044464E" w:rsidRPr="00A02684" w:rsidRDefault="0044464E" w:rsidP="00F37281">
      <w:pPr>
        <w:pStyle w:val="af6"/>
        <w:spacing w:after="0"/>
        <w:ind w:left="0"/>
      </w:pPr>
      <w:r w:rsidRPr="00A02684">
        <w:t xml:space="preserve">Тип взрывного превращения облака ТВС </w:t>
      </w:r>
      <w:r w:rsidRPr="00A02684">
        <w:tab/>
        <w:t>дефлаграция</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1894"/>
        <w:gridCol w:w="1507"/>
        <w:gridCol w:w="1746"/>
        <w:gridCol w:w="1395"/>
      </w:tblGrid>
      <w:tr w:rsidR="0044464E" w:rsidRPr="00A02684" w:rsidTr="00D13BCC">
        <w:trPr>
          <w:tblHeader/>
          <w:jc w:val="center"/>
        </w:trPr>
        <w:tc>
          <w:tcPr>
            <w:tcW w:w="3059" w:type="dxa"/>
            <w:vMerge w:val="restart"/>
            <w:vAlign w:val="center"/>
          </w:tcPr>
          <w:p w:rsidR="0044464E" w:rsidRPr="00A02684" w:rsidRDefault="0044464E" w:rsidP="00F37281">
            <w:pPr>
              <w:widowControl w:val="0"/>
              <w:jc w:val="center"/>
              <w:rPr>
                <w:sz w:val="22"/>
                <w:szCs w:val="22"/>
              </w:rPr>
            </w:pPr>
            <w:r w:rsidRPr="00A02684">
              <w:rPr>
                <w:sz w:val="22"/>
                <w:szCs w:val="22"/>
              </w:rPr>
              <w:t>Избыточное давление (кПа)</w:t>
            </w:r>
          </w:p>
          <w:p w:rsidR="0044464E" w:rsidRPr="00A02684" w:rsidRDefault="0044464E" w:rsidP="00F37281">
            <w:pPr>
              <w:widowControl w:val="0"/>
              <w:jc w:val="center"/>
              <w:rPr>
                <w:sz w:val="22"/>
                <w:szCs w:val="22"/>
              </w:rPr>
            </w:pPr>
            <w:r w:rsidRPr="00A02684">
              <w:rPr>
                <w:sz w:val="22"/>
                <w:szCs w:val="22"/>
              </w:rPr>
              <w:t>поражение зданий/ поражение людей на открытой местности</w:t>
            </w:r>
          </w:p>
        </w:tc>
        <w:tc>
          <w:tcPr>
            <w:tcW w:w="3412" w:type="dxa"/>
            <w:gridSpan w:val="2"/>
          </w:tcPr>
          <w:p w:rsidR="0044464E" w:rsidRPr="00A02684" w:rsidRDefault="0044464E" w:rsidP="00F37281">
            <w:pPr>
              <w:widowControl w:val="0"/>
              <w:jc w:val="center"/>
              <w:rPr>
                <w:sz w:val="22"/>
                <w:szCs w:val="22"/>
              </w:rPr>
            </w:pPr>
            <w:r w:rsidRPr="00A02684">
              <w:rPr>
                <w:sz w:val="22"/>
                <w:szCs w:val="22"/>
              </w:rPr>
              <w:t>Поражение зданий и сооружений и людей в зданиях и сооружениях</w:t>
            </w:r>
          </w:p>
        </w:tc>
        <w:tc>
          <w:tcPr>
            <w:tcW w:w="3114" w:type="dxa"/>
            <w:gridSpan w:val="2"/>
          </w:tcPr>
          <w:p w:rsidR="0044464E" w:rsidRPr="00A02684" w:rsidRDefault="0044464E" w:rsidP="00F37281">
            <w:pPr>
              <w:widowControl w:val="0"/>
              <w:jc w:val="center"/>
              <w:rPr>
                <w:sz w:val="22"/>
                <w:szCs w:val="22"/>
              </w:rPr>
            </w:pPr>
            <w:r w:rsidRPr="00A02684">
              <w:rPr>
                <w:sz w:val="22"/>
                <w:szCs w:val="22"/>
              </w:rPr>
              <w:t>Поражение людей на открытой местности</w:t>
            </w:r>
          </w:p>
        </w:tc>
      </w:tr>
      <w:tr w:rsidR="0044464E" w:rsidRPr="00A02684" w:rsidTr="00D13BCC">
        <w:trPr>
          <w:tblHeader/>
          <w:jc w:val="center"/>
        </w:trPr>
        <w:tc>
          <w:tcPr>
            <w:tcW w:w="3059" w:type="dxa"/>
            <w:vMerge/>
            <w:vAlign w:val="center"/>
          </w:tcPr>
          <w:p w:rsidR="0044464E" w:rsidRPr="00A02684" w:rsidRDefault="0044464E" w:rsidP="00F37281">
            <w:pPr>
              <w:widowControl w:val="0"/>
              <w:jc w:val="center"/>
              <w:rPr>
                <w:sz w:val="22"/>
                <w:szCs w:val="22"/>
              </w:rPr>
            </w:pPr>
          </w:p>
        </w:tc>
        <w:tc>
          <w:tcPr>
            <w:tcW w:w="1904" w:type="dxa"/>
            <w:vAlign w:val="center"/>
          </w:tcPr>
          <w:p w:rsidR="0044464E" w:rsidRPr="00A02684" w:rsidRDefault="0044464E" w:rsidP="00F37281">
            <w:pPr>
              <w:widowControl w:val="0"/>
              <w:jc w:val="center"/>
              <w:rPr>
                <w:sz w:val="22"/>
                <w:szCs w:val="22"/>
              </w:rPr>
            </w:pPr>
            <w:r w:rsidRPr="00A02684">
              <w:rPr>
                <w:sz w:val="22"/>
                <w:szCs w:val="22"/>
              </w:rPr>
              <w:t>Радиус зоны, м</w:t>
            </w:r>
          </w:p>
        </w:tc>
        <w:tc>
          <w:tcPr>
            <w:tcW w:w="1508" w:type="dxa"/>
          </w:tcPr>
          <w:p w:rsidR="0044464E" w:rsidRPr="00A02684" w:rsidRDefault="0044464E" w:rsidP="00F37281">
            <w:pPr>
              <w:widowControl w:val="0"/>
              <w:jc w:val="center"/>
              <w:rPr>
                <w:sz w:val="22"/>
                <w:szCs w:val="22"/>
              </w:rPr>
            </w:pPr>
            <w:r w:rsidRPr="00A02684">
              <w:rPr>
                <w:sz w:val="22"/>
                <w:szCs w:val="22"/>
              </w:rPr>
              <w:t>% пораженных людей</w:t>
            </w:r>
          </w:p>
        </w:tc>
        <w:tc>
          <w:tcPr>
            <w:tcW w:w="1754" w:type="dxa"/>
            <w:vAlign w:val="center"/>
          </w:tcPr>
          <w:p w:rsidR="0044464E" w:rsidRPr="00A02684" w:rsidRDefault="0044464E" w:rsidP="00F37281">
            <w:pPr>
              <w:widowControl w:val="0"/>
              <w:jc w:val="center"/>
              <w:rPr>
                <w:sz w:val="22"/>
                <w:szCs w:val="22"/>
              </w:rPr>
            </w:pPr>
            <w:r w:rsidRPr="00A02684">
              <w:rPr>
                <w:sz w:val="22"/>
                <w:szCs w:val="22"/>
              </w:rPr>
              <w:t>Радиус зоны, м</w:t>
            </w:r>
          </w:p>
        </w:tc>
        <w:tc>
          <w:tcPr>
            <w:tcW w:w="1360" w:type="dxa"/>
            <w:vAlign w:val="center"/>
          </w:tcPr>
          <w:p w:rsidR="0044464E" w:rsidRPr="00A02684" w:rsidRDefault="0044464E" w:rsidP="00F37281">
            <w:pPr>
              <w:widowControl w:val="0"/>
              <w:jc w:val="center"/>
              <w:rPr>
                <w:sz w:val="22"/>
                <w:szCs w:val="22"/>
              </w:rPr>
            </w:pPr>
            <w:r w:rsidRPr="00A02684">
              <w:rPr>
                <w:sz w:val="22"/>
                <w:szCs w:val="22"/>
              </w:rPr>
              <w:t>% пораженных людей</w:t>
            </w:r>
          </w:p>
        </w:tc>
      </w:tr>
      <w:tr w:rsidR="0044464E" w:rsidRPr="00A02684" w:rsidTr="00D13BCC">
        <w:trPr>
          <w:jc w:val="center"/>
        </w:trPr>
        <w:tc>
          <w:tcPr>
            <w:tcW w:w="3059" w:type="dxa"/>
            <w:vAlign w:val="center"/>
          </w:tcPr>
          <w:p w:rsidR="0044464E" w:rsidRPr="00A02684" w:rsidRDefault="0044464E" w:rsidP="00F37281">
            <w:pPr>
              <w:widowControl w:val="0"/>
              <w:jc w:val="center"/>
              <w:rPr>
                <w:sz w:val="22"/>
                <w:szCs w:val="22"/>
              </w:rPr>
            </w:pPr>
            <w:r w:rsidRPr="00A02684">
              <w:rPr>
                <w:sz w:val="22"/>
                <w:szCs w:val="22"/>
              </w:rPr>
              <w:t>65,9/ 70</w:t>
            </w:r>
          </w:p>
        </w:tc>
        <w:tc>
          <w:tcPr>
            <w:tcW w:w="1904" w:type="dxa"/>
            <w:vAlign w:val="center"/>
          </w:tcPr>
          <w:p w:rsidR="0044464E" w:rsidRPr="00A02684" w:rsidRDefault="0044464E" w:rsidP="00F37281">
            <w:pPr>
              <w:widowControl w:val="0"/>
              <w:jc w:val="center"/>
              <w:rPr>
                <w:sz w:val="22"/>
                <w:szCs w:val="22"/>
              </w:rPr>
            </w:pPr>
            <w:r w:rsidRPr="00A02684">
              <w:rPr>
                <w:sz w:val="22"/>
                <w:szCs w:val="22"/>
              </w:rPr>
              <w:t>-</w:t>
            </w:r>
          </w:p>
        </w:tc>
        <w:tc>
          <w:tcPr>
            <w:tcW w:w="1508" w:type="dxa"/>
          </w:tcPr>
          <w:p w:rsidR="0044464E" w:rsidRPr="00A02684" w:rsidRDefault="0044464E" w:rsidP="00F37281">
            <w:pPr>
              <w:widowControl w:val="0"/>
              <w:jc w:val="center"/>
              <w:rPr>
                <w:b/>
                <w:sz w:val="22"/>
                <w:szCs w:val="22"/>
              </w:rPr>
            </w:pPr>
            <w:r w:rsidRPr="00A02684">
              <w:rPr>
                <w:sz w:val="22"/>
                <w:szCs w:val="22"/>
              </w:rPr>
              <w:t>99</w:t>
            </w:r>
          </w:p>
        </w:tc>
        <w:tc>
          <w:tcPr>
            <w:tcW w:w="1754" w:type="dxa"/>
            <w:vAlign w:val="center"/>
          </w:tcPr>
          <w:p w:rsidR="0044464E" w:rsidRPr="00A02684" w:rsidRDefault="0044464E" w:rsidP="00F37281">
            <w:pPr>
              <w:widowControl w:val="0"/>
              <w:jc w:val="center"/>
              <w:rPr>
                <w:sz w:val="22"/>
                <w:szCs w:val="22"/>
              </w:rPr>
            </w:pPr>
            <w:r w:rsidRPr="00A02684">
              <w:rPr>
                <w:sz w:val="22"/>
                <w:szCs w:val="22"/>
              </w:rPr>
              <w:t>-</w:t>
            </w:r>
          </w:p>
        </w:tc>
        <w:tc>
          <w:tcPr>
            <w:tcW w:w="1360" w:type="dxa"/>
            <w:vAlign w:val="center"/>
          </w:tcPr>
          <w:p w:rsidR="0044464E" w:rsidRPr="00A02684" w:rsidRDefault="0044464E" w:rsidP="00F37281">
            <w:pPr>
              <w:widowControl w:val="0"/>
              <w:jc w:val="center"/>
              <w:rPr>
                <w:sz w:val="22"/>
                <w:szCs w:val="22"/>
              </w:rPr>
            </w:pPr>
            <w:r w:rsidRPr="00A02684">
              <w:rPr>
                <w:sz w:val="22"/>
                <w:szCs w:val="22"/>
              </w:rPr>
              <w:t>99</w:t>
            </w:r>
          </w:p>
        </w:tc>
      </w:tr>
      <w:tr w:rsidR="0044464E" w:rsidRPr="00A02684" w:rsidTr="00D13BCC">
        <w:trPr>
          <w:jc w:val="center"/>
        </w:trPr>
        <w:tc>
          <w:tcPr>
            <w:tcW w:w="3059" w:type="dxa"/>
            <w:vAlign w:val="center"/>
          </w:tcPr>
          <w:p w:rsidR="0044464E" w:rsidRPr="00A02684" w:rsidRDefault="0044464E" w:rsidP="00F37281">
            <w:pPr>
              <w:widowControl w:val="0"/>
              <w:jc w:val="center"/>
              <w:rPr>
                <w:sz w:val="22"/>
                <w:szCs w:val="22"/>
              </w:rPr>
            </w:pPr>
            <w:r w:rsidRPr="00A02684">
              <w:rPr>
                <w:sz w:val="22"/>
                <w:szCs w:val="22"/>
              </w:rPr>
              <w:t>33 / 55</w:t>
            </w:r>
          </w:p>
        </w:tc>
        <w:tc>
          <w:tcPr>
            <w:tcW w:w="1904" w:type="dxa"/>
            <w:vAlign w:val="center"/>
          </w:tcPr>
          <w:p w:rsidR="0044464E" w:rsidRPr="00A02684" w:rsidRDefault="0044464E" w:rsidP="00F37281">
            <w:pPr>
              <w:widowControl w:val="0"/>
              <w:jc w:val="center"/>
              <w:rPr>
                <w:sz w:val="22"/>
                <w:szCs w:val="22"/>
              </w:rPr>
            </w:pPr>
            <w:r w:rsidRPr="00A02684">
              <w:rPr>
                <w:sz w:val="22"/>
                <w:szCs w:val="22"/>
              </w:rPr>
              <w:t>-</w:t>
            </w:r>
          </w:p>
        </w:tc>
        <w:tc>
          <w:tcPr>
            <w:tcW w:w="1508" w:type="dxa"/>
            <w:vAlign w:val="center"/>
          </w:tcPr>
          <w:p w:rsidR="0044464E" w:rsidRPr="00A02684" w:rsidRDefault="0044464E" w:rsidP="00F37281">
            <w:pPr>
              <w:widowControl w:val="0"/>
              <w:jc w:val="center"/>
              <w:rPr>
                <w:sz w:val="22"/>
                <w:szCs w:val="22"/>
              </w:rPr>
            </w:pPr>
            <w:r w:rsidRPr="00A02684">
              <w:rPr>
                <w:sz w:val="22"/>
                <w:szCs w:val="22"/>
              </w:rPr>
              <w:t>90</w:t>
            </w:r>
          </w:p>
        </w:tc>
        <w:tc>
          <w:tcPr>
            <w:tcW w:w="1754" w:type="dxa"/>
            <w:vAlign w:val="center"/>
          </w:tcPr>
          <w:p w:rsidR="0044464E" w:rsidRPr="00A02684" w:rsidRDefault="0044464E" w:rsidP="00F37281">
            <w:pPr>
              <w:widowControl w:val="0"/>
              <w:jc w:val="center"/>
              <w:rPr>
                <w:sz w:val="22"/>
                <w:szCs w:val="22"/>
              </w:rPr>
            </w:pPr>
            <w:r w:rsidRPr="00A02684">
              <w:rPr>
                <w:sz w:val="22"/>
                <w:szCs w:val="22"/>
              </w:rPr>
              <w:t>-</w:t>
            </w:r>
          </w:p>
        </w:tc>
        <w:tc>
          <w:tcPr>
            <w:tcW w:w="1360" w:type="dxa"/>
            <w:vAlign w:val="center"/>
          </w:tcPr>
          <w:p w:rsidR="0044464E" w:rsidRPr="00A02684" w:rsidRDefault="0044464E" w:rsidP="00F37281">
            <w:pPr>
              <w:widowControl w:val="0"/>
              <w:jc w:val="center"/>
              <w:rPr>
                <w:sz w:val="22"/>
                <w:szCs w:val="22"/>
              </w:rPr>
            </w:pPr>
            <w:r w:rsidRPr="00A02684">
              <w:rPr>
                <w:sz w:val="22"/>
                <w:szCs w:val="22"/>
              </w:rPr>
              <w:t>90</w:t>
            </w:r>
          </w:p>
        </w:tc>
      </w:tr>
      <w:tr w:rsidR="0044464E" w:rsidRPr="00A02684" w:rsidTr="00D13BCC">
        <w:trPr>
          <w:jc w:val="center"/>
        </w:trPr>
        <w:tc>
          <w:tcPr>
            <w:tcW w:w="3059" w:type="dxa"/>
            <w:vAlign w:val="center"/>
          </w:tcPr>
          <w:p w:rsidR="0044464E" w:rsidRPr="00A02684" w:rsidRDefault="0044464E" w:rsidP="00F37281">
            <w:pPr>
              <w:widowControl w:val="0"/>
              <w:jc w:val="center"/>
              <w:rPr>
                <w:sz w:val="22"/>
                <w:szCs w:val="22"/>
              </w:rPr>
            </w:pPr>
            <w:r w:rsidRPr="00A02684">
              <w:rPr>
                <w:sz w:val="22"/>
                <w:szCs w:val="22"/>
              </w:rPr>
              <w:t>25/ 24</w:t>
            </w:r>
          </w:p>
        </w:tc>
        <w:tc>
          <w:tcPr>
            <w:tcW w:w="1904" w:type="dxa"/>
            <w:vAlign w:val="center"/>
          </w:tcPr>
          <w:p w:rsidR="0044464E" w:rsidRPr="00A02684" w:rsidRDefault="0044464E" w:rsidP="00F37281">
            <w:pPr>
              <w:widowControl w:val="0"/>
              <w:jc w:val="center"/>
              <w:rPr>
                <w:sz w:val="22"/>
                <w:szCs w:val="22"/>
              </w:rPr>
            </w:pPr>
            <w:r w:rsidRPr="00A02684">
              <w:rPr>
                <w:sz w:val="22"/>
                <w:szCs w:val="22"/>
              </w:rPr>
              <w:t>-</w:t>
            </w:r>
          </w:p>
        </w:tc>
        <w:tc>
          <w:tcPr>
            <w:tcW w:w="1508" w:type="dxa"/>
            <w:vAlign w:val="center"/>
          </w:tcPr>
          <w:p w:rsidR="0044464E" w:rsidRPr="00A02684" w:rsidRDefault="0044464E" w:rsidP="00F37281">
            <w:pPr>
              <w:widowControl w:val="0"/>
              <w:jc w:val="center"/>
              <w:rPr>
                <w:sz w:val="22"/>
                <w:szCs w:val="22"/>
              </w:rPr>
            </w:pPr>
            <w:r w:rsidRPr="00A02684">
              <w:rPr>
                <w:sz w:val="22"/>
                <w:szCs w:val="22"/>
              </w:rPr>
              <w:t>50</w:t>
            </w:r>
          </w:p>
        </w:tc>
        <w:tc>
          <w:tcPr>
            <w:tcW w:w="1754" w:type="dxa"/>
            <w:vAlign w:val="center"/>
          </w:tcPr>
          <w:p w:rsidR="0044464E" w:rsidRPr="00A02684" w:rsidRDefault="0044464E" w:rsidP="00F37281">
            <w:pPr>
              <w:widowControl w:val="0"/>
              <w:jc w:val="center"/>
              <w:rPr>
                <w:sz w:val="22"/>
                <w:szCs w:val="22"/>
              </w:rPr>
            </w:pPr>
            <w:r w:rsidRPr="00A02684">
              <w:rPr>
                <w:sz w:val="22"/>
                <w:szCs w:val="22"/>
              </w:rPr>
              <w:t>-</w:t>
            </w:r>
          </w:p>
        </w:tc>
        <w:tc>
          <w:tcPr>
            <w:tcW w:w="1360" w:type="dxa"/>
            <w:vAlign w:val="center"/>
          </w:tcPr>
          <w:p w:rsidR="0044464E" w:rsidRPr="00A02684" w:rsidRDefault="0044464E" w:rsidP="00F37281">
            <w:pPr>
              <w:widowControl w:val="0"/>
              <w:jc w:val="center"/>
              <w:rPr>
                <w:sz w:val="22"/>
                <w:szCs w:val="22"/>
              </w:rPr>
            </w:pPr>
            <w:r w:rsidRPr="00A02684">
              <w:rPr>
                <w:sz w:val="22"/>
                <w:szCs w:val="22"/>
              </w:rPr>
              <w:t>50</w:t>
            </w:r>
          </w:p>
        </w:tc>
      </w:tr>
      <w:tr w:rsidR="0044464E" w:rsidRPr="00A02684" w:rsidTr="00D13BCC">
        <w:trPr>
          <w:jc w:val="center"/>
        </w:trPr>
        <w:tc>
          <w:tcPr>
            <w:tcW w:w="3059" w:type="dxa"/>
            <w:vAlign w:val="center"/>
          </w:tcPr>
          <w:p w:rsidR="0044464E" w:rsidRPr="00A02684" w:rsidRDefault="0044464E" w:rsidP="00F37281">
            <w:pPr>
              <w:widowControl w:val="0"/>
              <w:jc w:val="center"/>
              <w:rPr>
                <w:sz w:val="22"/>
                <w:szCs w:val="22"/>
              </w:rPr>
            </w:pPr>
            <w:r w:rsidRPr="00A02684">
              <w:rPr>
                <w:sz w:val="22"/>
                <w:szCs w:val="22"/>
              </w:rPr>
              <w:t>4/ 16</w:t>
            </w:r>
          </w:p>
        </w:tc>
        <w:tc>
          <w:tcPr>
            <w:tcW w:w="1904" w:type="dxa"/>
            <w:vAlign w:val="center"/>
          </w:tcPr>
          <w:p w:rsidR="0044464E" w:rsidRPr="00A02684" w:rsidRDefault="0044464E" w:rsidP="00F37281">
            <w:pPr>
              <w:widowControl w:val="0"/>
              <w:jc w:val="center"/>
              <w:rPr>
                <w:sz w:val="22"/>
                <w:szCs w:val="22"/>
              </w:rPr>
            </w:pPr>
            <w:r w:rsidRPr="00A02684">
              <w:rPr>
                <w:sz w:val="22"/>
                <w:szCs w:val="22"/>
              </w:rPr>
              <w:t>382</w:t>
            </w:r>
          </w:p>
        </w:tc>
        <w:tc>
          <w:tcPr>
            <w:tcW w:w="1508" w:type="dxa"/>
            <w:vAlign w:val="center"/>
          </w:tcPr>
          <w:p w:rsidR="0044464E" w:rsidRPr="00A02684" w:rsidRDefault="0044464E" w:rsidP="00F37281">
            <w:pPr>
              <w:widowControl w:val="0"/>
              <w:jc w:val="center"/>
              <w:rPr>
                <w:sz w:val="22"/>
                <w:szCs w:val="22"/>
              </w:rPr>
            </w:pPr>
            <w:r w:rsidRPr="00A02684">
              <w:rPr>
                <w:sz w:val="22"/>
                <w:szCs w:val="22"/>
              </w:rPr>
              <w:t>10</w:t>
            </w:r>
          </w:p>
        </w:tc>
        <w:tc>
          <w:tcPr>
            <w:tcW w:w="1754" w:type="dxa"/>
            <w:vAlign w:val="center"/>
          </w:tcPr>
          <w:p w:rsidR="0044464E" w:rsidRPr="00A02684" w:rsidRDefault="0044464E" w:rsidP="00F37281">
            <w:pPr>
              <w:widowControl w:val="0"/>
              <w:jc w:val="center"/>
              <w:rPr>
                <w:sz w:val="22"/>
                <w:szCs w:val="22"/>
              </w:rPr>
            </w:pPr>
            <w:r w:rsidRPr="00A02684">
              <w:rPr>
                <w:sz w:val="22"/>
                <w:szCs w:val="22"/>
              </w:rPr>
              <w:t>-</w:t>
            </w:r>
          </w:p>
        </w:tc>
        <w:tc>
          <w:tcPr>
            <w:tcW w:w="1360" w:type="dxa"/>
            <w:vAlign w:val="center"/>
          </w:tcPr>
          <w:p w:rsidR="0044464E" w:rsidRPr="00A02684" w:rsidRDefault="0044464E" w:rsidP="00F37281">
            <w:pPr>
              <w:widowControl w:val="0"/>
              <w:jc w:val="center"/>
              <w:rPr>
                <w:sz w:val="22"/>
                <w:szCs w:val="22"/>
              </w:rPr>
            </w:pPr>
            <w:r w:rsidRPr="00A02684">
              <w:rPr>
                <w:sz w:val="22"/>
                <w:szCs w:val="22"/>
              </w:rPr>
              <w:t>10</w:t>
            </w:r>
          </w:p>
        </w:tc>
      </w:tr>
      <w:tr w:rsidR="0044464E" w:rsidRPr="00A02684" w:rsidTr="00D13BCC">
        <w:trPr>
          <w:jc w:val="center"/>
        </w:trPr>
        <w:tc>
          <w:tcPr>
            <w:tcW w:w="3059" w:type="dxa"/>
            <w:vAlign w:val="center"/>
          </w:tcPr>
          <w:p w:rsidR="0044464E" w:rsidRPr="00A02684" w:rsidRDefault="0044464E" w:rsidP="00F37281">
            <w:pPr>
              <w:widowControl w:val="0"/>
              <w:jc w:val="center"/>
              <w:rPr>
                <w:sz w:val="22"/>
                <w:szCs w:val="22"/>
              </w:rPr>
            </w:pPr>
            <w:r w:rsidRPr="00A02684">
              <w:rPr>
                <w:sz w:val="22"/>
                <w:szCs w:val="22"/>
              </w:rPr>
              <w:t>2/ 5</w:t>
            </w:r>
          </w:p>
        </w:tc>
        <w:tc>
          <w:tcPr>
            <w:tcW w:w="1904" w:type="dxa"/>
            <w:vAlign w:val="center"/>
          </w:tcPr>
          <w:p w:rsidR="0044464E" w:rsidRPr="00A02684" w:rsidRDefault="0044464E" w:rsidP="00F37281">
            <w:pPr>
              <w:widowControl w:val="0"/>
              <w:jc w:val="center"/>
              <w:rPr>
                <w:sz w:val="22"/>
                <w:szCs w:val="22"/>
              </w:rPr>
            </w:pPr>
            <w:r w:rsidRPr="00A02684">
              <w:rPr>
                <w:sz w:val="22"/>
                <w:szCs w:val="22"/>
              </w:rPr>
              <w:t>804</w:t>
            </w:r>
          </w:p>
        </w:tc>
        <w:tc>
          <w:tcPr>
            <w:tcW w:w="1508" w:type="dxa"/>
            <w:vAlign w:val="center"/>
          </w:tcPr>
          <w:p w:rsidR="0044464E" w:rsidRPr="00A02684" w:rsidRDefault="0044464E" w:rsidP="00F37281">
            <w:pPr>
              <w:widowControl w:val="0"/>
              <w:jc w:val="center"/>
              <w:rPr>
                <w:sz w:val="22"/>
                <w:szCs w:val="22"/>
              </w:rPr>
            </w:pPr>
            <w:r w:rsidRPr="00A02684">
              <w:rPr>
                <w:sz w:val="22"/>
                <w:szCs w:val="22"/>
              </w:rPr>
              <w:t>1</w:t>
            </w:r>
          </w:p>
        </w:tc>
        <w:tc>
          <w:tcPr>
            <w:tcW w:w="1754" w:type="dxa"/>
            <w:vAlign w:val="center"/>
          </w:tcPr>
          <w:p w:rsidR="0044464E" w:rsidRPr="00A02684" w:rsidRDefault="0044464E" w:rsidP="00F37281">
            <w:pPr>
              <w:widowControl w:val="0"/>
              <w:jc w:val="center"/>
              <w:rPr>
                <w:sz w:val="22"/>
                <w:szCs w:val="22"/>
              </w:rPr>
            </w:pPr>
            <w:r w:rsidRPr="00A02684">
              <w:rPr>
                <w:sz w:val="22"/>
                <w:szCs w:val="22"/>
              </w:rPr>
              <w:t>297</w:t>
            </w:r>
          </w:p>
        </w:tc>
        <w:tc>
          <w:tcPr>
            <w:tcW w:w="1360" w:type="dxa"/>
            <w:vAlign w:val="center"/>
          </w:tcPr>
          <w:p w:rsidR="0044464E" w:rsidRPr="00A02684" w:rsidRDefault="0044464E" w:rsidP="00F37281">
            <w:pPr>
              <w:widowControl w:val="0"/>
              <w:jc w:val="center"/>
              <w:rPr>
                <w:sz w:val="22"/>
                <w:szCs w:val="22"/>
              </w:rPr>
            </w:pPr>
            <w:r w:rsidRPr="00A02684">
              <w:rPr>
                <w:sz w:val="22"/>
                <w:szCs w:val="22"/>
              </w:rPr>
              <w:t>1</w:t>
            </w:r>
          </w:p>
        </w:tc>
      </w:tr>
    </w:tbl>
    <w:p w:rsidR="00421255" w:rsidRPr="00A02684" w:rsidRDefault="00421255" w:rsidP="00F37281">
      <w:pPr>
        <w:pStyle w:val="af6"/>
        <w:spacing w:after="0"/>
        <w:ind w:left="0" w:firstLine="709"/>
      </w:pPr>
    </w:p>
    <w:p w:rsidR="00CC089B" w:rsidRPr="00A02684" w:rsidRDefault="00CC089B" w:rsidP="00F37281">
      <w:pPr>
        <w:pStyle w:val="1"/>
        <w:ind w:firstLine="0"/>
      </w:pPr>
      <w:bookmarkStart w:id="190" w:name="_Toc5180679"/>
      <w:bookmarkStart w:id="191" w:name="_Toc74682314"/>
      <w:r w:rsidRPr="00A02684">
        <w:t>6.3. Перечень и характеристика основных факторов риска возникновения чрезвычайных ситуаций биолого-социального характера</w:t>
      </w:r>
      <w:bookmarkEnd w:id="190"/>
      <w:bookmarkEnd w:id="191"/>
    </w:p>
    <w:p w:rsidR="00CC089B" w:rsidRPr="00A02684" w:rsidRDefault="00CC089B" w:rsidP="00F37281">
      <w:pPr>
        <w:pStyle w:val="af6"/>
        <w:spacing w:after="0"/>
        <w:ind w:left="0" w:firstLine="709"/>
      </w:pPr>
    </w:p>
    <w:p w:rsidR="0044464E" w:rsidRPr="00A02684" w:rsidRDefault="0044464E" w:rsidP="00F37281">
      <w:pPr>
        <w:pStyle w:val="af6"/>
        <w:spacing w:after="0"/>
        <w:ind w:left="0" w:firstLine="709"/>
        <w:jc w:val="both"/>
      </w:pPr>
      <w:r w:rsidRPr="00A02684">
        <w:t>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 (ГОСТ Р 22.0.04-95 «Биолого-социальные чрезвычайные ситуации. Термины и определения»).</w:t>
      </w:r>
    </w:p>
    <w:p w:rsidR="0044464E" w:rsidRPr="00A02684" w:rsidRDefault="0044464E" w:rsidP="00F37281">
      <w:pPr>
        <w:pStyle w:val="af6"/>
        <w:spacing w:after="0"/>
        <w:ind w:left="0" w:firstLine="709"/>
        <w:jc w:val="both"/>
      </w:pPr>
      <w:r w:rsidRPr="00A02684">
        <w:t>Источник биолого-социальной чрезвычайной ситуации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(ГОСТ Р 22.0.04-95 «Биолого-социальные чрезвычайные ситуации. Термины и определения»).</w:t>
      </w:r>
    </w:p>
    <w:p w:rsidR="0044464E" w:rsidRPr="00A02684" w:rsidRDefault="0044464E" w:rsidP="00F37281">
      <w:pPr>
        <w:pStyle w:val="af6"/>
        <w:spacing w:after="0"/>
        <w:ind w:left="0" w:firstLine="709"/>
        <w:jc w:val="both"/>
      </w:pPr>
      <w:r w:rsidRPr="00A02684">
        <w:t>Угроза возникновения биолого-социальных чрезвычайных ситуаций, по данным МЧС России, на территории Северо-Западного федерального округа, куда входит территория Ленинградской области, наименьшая по Российской Федерации. Эпидемий, эпизоотий, эпифитотий на территории не наблюдалось, природных очагов инфекционных заболеваний на территории нет. Возможны единичные случаи возникновения эпидемических (природных) очагов по клещевому энцефалиту. Вспышки заболеваний возможны в весенне-летний период.</w:t>
      </w:r>
    </w:p>
    <w:p w:rsidR="007C2275" w:rsidRPr="00A02684" w:rsidRDefault="0044464E" w:rsidP="007C2275">
      <w:pPr>
        <w:pStyle w:val="a0"/>
        <w:ind w:firstLine="709"/>
      </w:pPr>
      <w:r w:rsidRPr="00A02684">
        <w:t xml:space="preserve">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 </w:t>
      </w:r>
      <w:r w:rsidR="00017052" w:rsidRPr="00A02684">
        <w:t xml:space="preserve">Скотомогильники, биотермические ямы и другие места захоронения трупов животных, павших от сибирской язвы, на территории проектирования и на прилегающих территориях отсутствуют. </w:t>
      </w:r>
      <w:r w:rsidR="007C2275" w:rsidRPr="00A02684">
        <w:t>В соответствии со сведениями Государственного бюджетного учреждения Ленинградской области «Станция по борьбе с болезнями животных Волосовского района» (письмо от 25.01.2021 № 40) на территории Бегуницкого сельского поселения Волосовского муниципального района расположена одна законсервированная биотермическая яма (яма Беккари) для уничтожения биологических отходов:</w:t>
      </w:r>
    </w:p>
    <w:p w:rsidR="007C2275" w:rsidRPr="00A02684" w:rsidRDefault="007C2275" w:rsidP="00B64F6F">
      <w:pPr>
        <w:pStyle w:val="a0"/>
        <w:numPr>
          <w:ilvl w:val="0"/>
          <w:numId w:val="51"/>
        </w:numPr>
      </w:pPr>
      <w:r w:rsidRPr="00A02684">
        <w:t xml:space="preserve">биотермическая яма (яма Беккари) вблизи д. Терпилицы (на балансе АО «Октябрьское»), географические координаты: </w:t>
      </w:r>
      <w:r w:rsidRPr="00A02684">
        <w:rPr>
          <w:lang w:val="en-US"/>
        </w:rPr>
        <w:t>N</w:t>
      </w:r>
      <w:r w:rsidRPr="00A02684">
        <w:t xml:space="preserve"> – 59,487049; </w:t>
      </w:r>
      <w:r w:rsidRPr="00A02684">
        <w:rPr>
          <w:lang w:val="en-US"/>
        </w:rPr>
        <w:t>E</w:t>
      </w:r>
      <w:r w:rsidRPr="00A02684">
        <w:t xml:space="preserve"> – 29,355841.</w:t>
      </w:r>
    </w:p>
    <w:p w:rsidR="007C2275" w:rsidRPr="00A02684" w:rsidRDefault="007C2275" w:rsidP="00E244F2">
      <w:pPr>
        <w:pStyle w:val="af6"/>
        <w:spacing w:after="0"/>
        <w:ind w:left="0" w:firstLine="709"/>
        <w:jc w:val="both"/>
      </w:pPr>
      <w:r w:rsidRPr="00A02684">
        <w:t>Сибиреязвенных скотомогильников (биотермических ям) на территории Волосовского района не имеется.</w:t>
      </w:r>
    </w:p>
    <w:p w:rsidR="0044464E" w:rsidRPr="00A02684" w:rsidRDefault="0044464E" w:rsidP="00E244F2">
      <w:pPr>
        <w:pStyle w:val="af6"/>
        <w:spacing w:after="0"/>
        <w:ind w:left="0" w:firstLine="709"/>
        <w:jc w:val="both"/>
      </w:pPr>
      <w:r w:rsidRPr="00A02684">
        <w:t>Государственное бюджетное учреждение Ленинградской области «Станция по борьбе с болезнями животных Волосовского района» расположена в п. Сумино Волосовского муниципального района.</w:t>
      </w:r>
    </w:p>
    <w:p w:rsidR="0044464E" w:rsidRPr="00A02684" w:rsidRDefault="0044464E" w:rsidP="00E244F2">
      <w:pPr>
        <w:ind w:firstLine="709"/>
        <w:jc w:val="both"/>
      </w:pPr>
      <w:r w:rsidRPr="00A02684">
        <w:t>Согласно официальным данным аналитического вестника Совета Федерации Федерального Собрания Российской Федерации от 14 июня 2017 года № 17 (674) «О состоянии эпизоотической обстановки в Российской Федерации и предпринимаемых противоэпизоотических мероприятиях по недопущению массовых заболеваний сельскохозяйственных животных» территория Ленинградской области благополучна по сибирской язве с 1988 года. Управление ветеринарии Ленинградской области в установленном порядке осуществляет учет и ведет реестр зарегистрированных скотомогильников (биотермических ям) Ленинградской области. Ежегодно весной и осенью проводится обследование всех скотомогильников (биотермических ям), расположенных на территории Ленинградской области, в соответствии с требованиями Ветеринарно-санитарных правил сбора, утилизации и уничтожения биологических отходов, утвержденных Главным ветеринарным инспектором Российской Федерации от 4 декабря 1995 года № 13-7-2/469. Информация вносится в ветеринарно-санитарные карточки на скотомогильники (биотермические ямы), Перечень актуализируется с обязательным внесением информации о наличии или отсутствии угрозы подтопления паводковыми водами.</w:t>
      </w:r>
    </w:p>
    <w:p w:rsidR="0044464E" w:rsidRPr="00A02684" w:rsidRDefault="0044464E" w:rsidP="00E244F2">
      <w:pPr>
        <w:pStyle w:val="af6"/>
        <w:spacing w:after="0"/>
        <w:ind w:left="0" w:firstLine="709"/>
        <w:jc w:val="both"/>
      </w:pPr>
      <w:r w:rsidRPr="00A02684">
        <w:t xml:space="preserve">На территории </w:t>
      </w:r>
      <w:r w:rsidR="00B9079B" w:rsidRPr="00A02684">
        <w:t>Бегуницкого</w:t>
      </w:r>
      <w:r w:rsidRPr="00A02684">
        <w:t xml:space="preserve"> сельского поселения эпидемии, эпизоотии (энзоотии), эпифитотии не отмечались. За последние годы на рассматриваемой территории вспышек и массовых заболеваний животных не наблюдалось. Размещение объектов, представляющих биологическую угрозу (скотомогильники, ямы Беккари и др.) не предусматривается.</w:t>
      </w:r>
    </w:p>
    <w:p w:rsidR="0044464E" w:rsidRPr="00A02684" w:rsidRDefault="0044464E" w:rsidP="00E244F2">
      <w:pPr>
        <w:pStyle w:val="af6"/>
        <w:spacing w:after="0"/>
        <w:ind w:left="0" w:firstLine="709"/>
        <w:jc w:val="both"/>
      </w:pPr>
      <w:r w:rsidRPr="00A02684">
        <w:t xml:space="preserve">По видам эпизоотии наиболее вероятными на рассматриваемой территории и в целом территории Волосовского муниципального района особо опасной является энцефалит, переносчиками которого являются клещи. Переносчики возбудителя заболевания – иксодовые клещи, которые широко распространены в лесистых территориях. Активность клещей продолжается около 7 - 8 месяцев (с апреля по октябрь). </w:t>
      </w:r>
    </w:p>
    <w:p w:rsidR="0044464E" w:rsidRPr="00A02684" w:rsidRDefault="0044464E" w:rsidP="00E244F2">
      <w:pPr>
        <w:pStyle w:val="af6"/>
        <w:spacing w:after="0"/>
        <w:ind w:left="0" w:firstLine="709"/>
        <w:jc w:val="both"/>
      </w:pPr>
      <w:r w:rsidRPr="00A02684">
        <w:t>Для предупреждения возникновения энцефалита необходимо:</w:t>
      </w:r>
    </w:p>
    <w:p w:rsidR="0044464E" w:rsidRPr="00A02684" w:rsidRDefault="0044464E" w:rsidP="00B64F6F">
      <w:pPr>
        <w:pStyle w:val="af6"/>
        <w:numPr>
          <w:ilvl w:val="0"/>
          <w:numId w:val="105"/>
        </w:numPr>
        <w:spacing w:after="0"/>
        <w:jc w:val="both"/>
      </w:pPr>
      <w:r w:rsidRPr="00A02684">
        <w:t>обеспечение лечебно-профилактических учреждений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44464E" w:rsidRPr="00A02684" w:rsidRDefault="0044464E" w:rsidP="00B64F6F">
      <w:pPr>
        <w:pStyle w:val="af6"/>
        <w:numPr>
          <w:ilvl w:val="0"/>
          <w:numId w:val="105"/>
        </w:numPr>
        <w:spacing w:after="0"/>
        <w:jc w:val="both"/>
      </w:pPr>
      <w:r w:rsidRPr="00A02684">
        <w:t>информирование населения по поводу опасности заболевания клещевым вирусным энцефалитом;</w:t>
      </w:r>
    </w:p>
    <w:p w:rsidR="0044464E" w:rsidRPr="00A02684" w:rsidRDefault="0044464E" w:rsidP="00F37281">
      <w:pPr>
        <w:pStyle w:val="af6"/>
        <w:spacing w:after="0"/>
        <w:ind w:left="0" w:firstLine="709"/>
        <w:jc w:val="both"/>
      </w:pPr>
      <w:r w:rsidRPr="00A02684">
        <w:t>Руководителям управлений Роспотребнадзора по субъектам Российской Федерации для предупреждения возникновения энцефалита необходимо:</w:t>
      </w:r>
    </w:p>
    <w:p w:rsidR="0044464E" w:rsidRPr="00A02684" w:rsidRDefault="0044464E" w:rsidP="00B64F6F">
      <w:pPr>
        <w:pStyle w:val="af6"/>
        <w:numPr>
          <w:ilvl w:val="0"/>
          <w:numId w:val="105"/>
        </w:numPr>
        <w:spacing w:after="0"/>
        <w:jc w:val="both"/>
      </w:pPr>
      <w:r w:rsidRPr="00A02684">
        <w:t>усилить надзор за организацией и проведением вакцинации населения против клещевого вирусного энцефалита, акарицидных обработок;</w:t>
      </w:r>
    </w:p>
    <w:p w:rsidR="0044464E" w:rsidRPr="00A02684" w:rsidRDefault="0044464E" w:rsidP="00B64F6F">
      <w:pPr>
        <w:pStyle w:val="af6"/>
        <w:numPr>
          <w:ilvl w:val="0"/>
          <w:numId w:val="105"/>
        </w:numPr>
        <w:spacing w:after="0"/>
        <w:jc w:val="both"/>
      </w:pPr>
      <w:r w:rsidRPr="00A02684">
        <w:t>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индентификацией и определением зараженности вирусом;</w:t>
      </w:r>
    </w:p>
    <w:p w:rsidR="0044464E" w:rsidRPr="00A02684" w:rsidRDefault="0044464E" w:rsidP="00B64F6F">
      <w:pPr>
        <w:pStyle w:val="af6"/>
        <w:numPr>
          <w:ilvl w:val="0"/>
          <w:numId w:val="105"/>
        </w:numPr>
        <w:spacing w:after="0"/>
        <w:jc w:val="both"/>
      </w:pPr>
      <w:r w:rsidRPr="00A02684">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rsidR="0044464E" w:rsidRPr="00A02684" w:rsidRDefault="0044464E" w:rsidP="00F37281">
      <w:pPr>
        <w:pStyle w:val="af6"/>
        <w:spacing w:after="0"/>
        <w:ind w:left="0" w:firstLine="709"/>
        <w:jc w:val="both"/>
      </w:pPr>
      <w:r w:rsidRPr="00A02684">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Ленинградской области.</w:t>
      </w:r>
    </w:p>
    <w:p w:rsidR="0044464E" w:rsidRPr="00A02684" w:rsidRDefault="0044464E" w:rsidP="00F37281">
      <w:pPr>
        <w:pStyle w:val="af6"/>
        <w:spacing w:after="0"/>
        <w:ind w:left="0" w:firstLine="709"/>
        <w:jc w:val="both"/>
      </w:pPr>
      <w:r w:rsidRPr="00A02684">
        <w:t>Для предупреждения возникновения необходимо:</w:t>
      </w:r>
    </w:p>
    <w:p w:rsidR="0044464E" w:rsidRPr="00A02684" w:rsidRDefault="0044464E" w:rsidP="00B64F6F">
      <w:pPr>
        <w:pStyle w:val="af6"/>
        <w:numPr>
          <w:ilvl w:val="0"/>
          <w:numId w:val="105"/>
        </w:numPr>
        <w:spacing w:after="0"/>
        <w:jc w:val="both"/>
      </w:pPr>
      <w:r w:rsidRPr="00A02684">
        <w:t>изолировать заболевший скот и птицу от здоровых животных;</w:t>
      </w:r>
    </w:p>
    <w:p w:rsidR="0044464E" w:rsidRPr="00A02684" w:rsidRDefault="0044464E" w:rsidP="00B64F6F">
      <w:pPr>
        <w:pStyle w:val="af6"/>
        <w:numPr>
          <w:ilvl w:val="0"/>
          <w:numId w:val="105"/>
        </w:numPr>
        <w:spacing w:after="0"/>
        <w:jc w:val="both"/>
      </w:pPr>
      <w:r w:rsidRPr="00A02684">
        <w:t>оповещать о возникновения заболеваний и применять профилактические меры.</w:t>
      </w:r>
    </w:p>
    <w:p w:rsidR="0044464E" w:rsidRPr="00A02684" w:rsidRDefault="0044464E" w:rsidP="00F37281">
      <w:pPr>
        <w:pStyle w:val="af6"/>
        <w:spacing w:after="0"/>
        <w:ind w:left="0" w:firstLine="709"/>
        <w:jc w:val="both"/>
      </w:pPr>
      <w:r w:rsidRPr="00A02684">
        <w:t>Эпифитотийных вспышек распространения вредителей и болезней сельскохозяйственных культур на территории Волосовского муниципального района не наблюдалось.</w:t>
      </w:r>
    </w:p>
    <w:p w:rsidR="00CC089B" w:rsidRPr="00A02684" w:rsidRDefault="00CC089B" w:rsidP="00F37281">
      <w:pPr>
        <w:tabs>
          <w:tab w:val="left" w:pos="9540"/>
          <w:tab w:val="left" w:pos="9900"/>
        </w:tabs>
        <w:ind w:firstLine="709"/>
      </w:pPr>
    </w:p>
    <w:p w:rsidR="009611BF" w:rsidRPr="00A02684" w:rsidRDefault="009611BF" w:rsidP="00F37281">
      <w:pPr>
        <w:pStyle w:val="1"/>
        <w:ind w:firstLine="0"/>
      </w:pPr>
      <w:bookmarkStart w:id="192" w:name="_Toc488914930"/>
      <w:bookmarkStart w:id="193" w:name="_Toc74682315"/>
      <w:r w:rsidRPr="00A02684">
        <w:t>6.</w:t>
      </w:r>
      <w:r w:rsidR="00005C22" w:rsidRPr="00A02684">
        <w:t>4</w:t>
      </w:r>
      <w:r w:rsidRPr="00A02684">
        <w:t xml:space="preserve">. </w:t>
      </w:r>
      <w:r w:rsidR="00366922" w:rsidRPr="00A02684">
        <w:t>Объекты</w:t>
      </w:r>
      <w:r w:rsidRPr="00A02684">
        <w:t xml:space="preserve"> обеспечени</w:t>
      </w:r>
      <w:r w:rsidR="00366922" w:rsidRPr="00A02684">
        <w:t>я</w:t>
      </w:r>
      <w:r w:rsidRPr="00A02684">
        <w:t xml:space="preserve"> пожарной безопасности</w:t>
      </w:r>
      <w:bookmarkEnd w:id="192"/>
      <w:bookmarkEnd w:id="193"/>
    </w:p>
    <w:p w:rsidR="009611BF" w:rsidRPr="00A02684" w:rsidRDefault="009611BF" w:rsidP="00F37281">
      <w:pPr>
        <w:pStyle w:val="afff"/>
        <w:suppressAutoHyphens/>
        <w:spacing w:before="0" w:after="0"/>
        <w:ind w:firstLine="709"/>
        <w:rPr>
          <w:bCs/>
        </w:rPr>
      </w:pPr>
    </w:p>
    <w:p w:rsidR="00D03256" w:rsidRPr="00A02684" w:rsidRDefault="00D03256" w:rsidP="00D03256">
      <w:pPr>
        <w:pStyle w:val="af6"/>
        <w:spacing w:after="0"/>
        <w:ind w:left="0" w:firstLine="709"/>
        <w:jc w:val="both"/>
        <w:rPr>
          <w:b/>
        </w:rPr>
      </w:pPr>
      <w:r w:rsidRPr="00A02684">
        <w:rPr>
          <w:b/>
        </w:rPr>
        <w:t xml:space="preserve">Учет объектов обеспечения пожарной безопасности регионального значения </w:t>
      </w:r>
    </w:p>
    <w:p w:rsidR="00D13BCC" w:rsidRPr="00A02684" w:rsidRDefault="00D13BCC" w:rsidP="00F37281">
      <w:pPr>
        <w:pStyle w:val="af6"/>
        <w:spacing w:after="0"/>
        <w:ind w:left="0" w:firstLine="709"/>
        <w:jc w:val="both"/>
      </w:pPr>
      <w:r w:rsidRPr="00A02684">
        <w:t>Согласно статье 76 «Требования пожарной безопасности по размещению подразделений пожарной охраны в поселениях и городских округа» Федерального закона от 22 июля 2008 года № 123-ФЗ «Технический регламент о требованиях пожарной безопасности» дислокация подразделений пожарной охраны на территории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Подразделения пожарной охраны населенных пунктов должны размещаться в зданиях пожарных депо. Порядок определения мест дислокации подразделений пожарной охраны на территории поселения устанавливаются нормативными документами по пожарной безопасности (СП 11.13130.2009 «Системы противопожарной защиты. Места дислокации подразделений пожарной охраны. Порядок и методика определения»).</w:t>
      </w:r>
    </w:p>
    <w:p w:rsidR="00D13BCC" w:rsidRPr="00A02684" w:rsidRDefault="00D13BCC" w:rsidP="00F37281">
      <w:pPr>
        <w:pStyle w:val="af6"/>
        <w:spacing w:after="0"/>
        <w:ind w:left="0" w:firstLine="709"/>
        <w:jc w:val="both"/>
      </w:pPr>
      <w:r w:rsidRPr="00A02684">
        <w:t xml:space="preserve">В настоящее время противопожарное обслуживание населенных пунктов </w:t>
      </w:r>
      <w:r w:rsidR="00B9079B" w:rsidRPr="00A02684">
        <w:t>Бегуницкого</w:t>
      </w:r>
      <w:r w:rsidR="0001430F" w:rsidRPr="00A02684">
        <w:t xml:space="preserve"> </w:t>
      </w:r>
      <w:r w:rsidRPr="00A02684">
        <w:t>сельского поселения обеспечивается пожарным депо 119 пожарной части (г. Волосово, ул. Заводская, д. 2).</w:t>
      </w:r>
    </w:p>
    <w:p w:rsidR="00D03256" w:rsidRPr="00A02684" w:rsidRDefault="004F5D58" w:rsidP="006E1F4C">
      <w:pPr>
        <w:pStyle w:val="af6"/>
        <w:spacing w:after="0"/>
        <w:ind w:left="0" w:firstLine="709"/>
        <w:jc w:val="both"/>
      </w:pPr>
      <w:r w:rsidRPr="00A02684">
        <w:t>При анализе ситуации выявлено, что все населенные пункты Бегуницкого сельского поселения находятся в зоне нормативного времени прибытия пожарных подразделений.</w:t>
      </w:r>
      <w:r w:rsidR="006E1F4C" w:rsidRPr="00A02684">
        <w:t xml:space="preserve"> Населенные пункты д. Кальмус, д. Ославье расположены в зоне нормативного прибытия от существующего объекта пожарной безопасности регионального значения в г. Волосово. Населенный пункт д. Голятицы расположен в зоне нормативного прибытия от существующего объекта пожарной безопасности регионального значения в п. Молосковицы.</w:t>
      </w:r>
      <w:r w:rsidRPr="00A02684">
        <w:t xml:space="preserve"> </w:t>
      </w:r>
      <w:r w:rsidR="00D03256" w:rsidRPr="00A02684">
        <w:t>Планируемые объекты обеспечения пожарной безопасности регионального значения в соответствии со схемой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на территории Бегуницкого сельского поселения не предусмотрены.</w:t>
      </w:r>
    </w:p>
    <w:p w:rsidR="004F5D58" w:rsidRPr="00A02684" w:rsidRDefault="004F5D58" w:rsidP="004F5D58">
      <w:pPr>
        <w:pStyle w:val="af6"/>
        <w:spacing w:after="0"/>
        <w:ind w:left="0" w:firstLine="709"/>
        <w:jc w:val="both"/>
      </w:pPr>
    </w:p>
    <w:p w:rsidR="00D03256" w:rsidRPr="00A02684" w:rsidRDefault="00D03256" w:rsidP="00D03256">
      <w:pPr>
        <w:pStyle w:val="af6"/>
        <w:spacing w:after="0"/>
        <w:ind w:left="0" w:firstLine="709"/>
        <w:jc w:val="both"/>
        <w:rPr>
          <w:b/>
        </w:rPr>
      </w:pPr>
      <w:r w:rsidRPr="00A02684">
        <w:rPr>
          <w:b/>
        </w:rPr>
        <w:t>Объекты обеспечения пожарной безопасности местного значения поселения</w:t>
      </w:r>
    </w:p>
    <w:p w:rsidR="00D13BCC" w:rsidRPr="00A02684" w:rsidRDefault="00D13BCC" w:rsidP="00F37281">
      <w:pPr>
        <w:pStyle w:val="afff"/>
        <w:suppressAutoHyphens/>
        <w:spacing w:before="0" w:after="0"/>
        <w:ind w:firstLine="709"/>
        <w:rPr>
          <w:bCs/>
        </w:rPr>
      </w:pPr>
      <w:r w:rsidRPr="00A02684">
        <w:rPr>
          <w:bCs/>
        </w:rPr>
        <w:t>С учетом статьи 19 Федерального закона от 21 декабря 1994 года № 69-ФЗ «О пожарной безопасности», в соответствии с местными нормативными правовыми актами первичные меры пожарной безопасности включают:</w:t>
      </w:r>
    </w:p>
    <w:p w:rsidR="00D13BCC" w:rsidRPr="00A02684" w:rsidRDefault="00D13BCC" w:rsidP="00B64F6F">
      <w:pPr>
        <w:pStyle w:val="ae"/>
        <w:numPr>
          <w:ilvl w:val="0"/>
          <w:numId w:val="4"/>
        </w:numPr>
        <w:jc w:val="both"/>
      </w:pPr>
      <w:bookmarkStart w:id="194" w:name="sub_1224"/>
      <w:r w:rsidRPr="00A02684">
        <w:t>соблюдение требований пожарной безопасности при разработке градостроительной документации, планировке и застройке территории;</w:t>
      </w:r>
    </w:p>
    <w:p w:rsidR="00D13BCC" w:rsidRPr="00A02684" w:rsidRDefault="00D13BCC" w:rsidP="00B64F6F">
      <w:pPr>
        <w:pStyle w:val="ae"/>
        <w:numPr>
          <w:ilvl w:val="0"/>
          <w:numId w:val="4"/>
        </w:numPr>
        <w:jc w:val="both"/>
      </w:pPr>
      <w:bookmarkStart w:id="195" w:name="sub_1225"/>
      <w:bookmarkEnd w:id="194"/>
      <w:r w:rsidRPr="00A02684">
        <w:t xml:space="preserve">разработка и выполнение мероприятий на территории, исключающих возможность переброски огня при лесных и торфяных пожарах на здания, строения и сооружения (включая оснащение первичными средствами пожаротушения; </w:t>
      </w:r>
      <w:bookmarkStart w:id="196" w:name="sub_1227"/>
      <w:bookmarkEnd w:id="195"/>
      <w:r w:rsidRPr="00A02684">
        <w:t xml:space="preserve">обеспечение муниципального образования исправной телефонной связью для сообщения о пожаре в государственную противопожарную службу, </w:t>
      </w:r>
      <w:bookmarkStart w:id="197" w:name="sub_1228"/>
      <w:bookmarkEnd w:id="196"/>
      <w:r w:rsidRPr="00A02684">
        <w:t xml:space="preserve">своевременную очистку территории муниципального образования от горючих отходов и мусора, </w:t>
      </w:r>
      <w:bookmarkStart w:id="198" w:name="sub_1229"/>
      <w:bookmarkEnd w:id="197"/>
      <w:r w:rsidRPr="00A02684">
        <w:t>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поселения, проездов к зданиям, строениям и сооружениям и др.);</w:t>
      </w:r>
    </w:p>
    <w:p w:rsidR="00D13BCC" w:rsidRPr="00A02684" w:rsidRDefault="00D13BCC" w:rsidP="00B64F6F">
      <w:pPr>
        <w:pStyle w:val="ae"/>
        <w:numPr>
          <w:ilvl w:val="0"/>
          <w:numId w:val="4"/>
        </w:numPr>
        <w:jc w:val="both"/>
      </w:pPr>
      <w:bookmarkStart w:id="199" w:name="sub_12210"/>
      <w:bookmarkEnd w:id="198"/>
      <w:r w:rsidRPr="00A02684">
        <w:t>содержание в исправном состоянии систем противопожарного водоснабжения</w:t>
      </w:r>
      <w:bookmarkEnd w:id="199"/>
      <w:r w:rsidRPr="00A02684">
        <w:t xml:space="preserve"> (к естественным источникам противопожарного водоснабжения относятся водоемы, пруды, реки, озера, моря, имеющие благоустроенные подъезды для забора воды пожарными насосами; к искусственным источникам противопожарного водоснабжения относятся водопровод, а также сеть пожарных водоемов и резервуаров).</w:t>
      </w:r>
    </w:p>
    <w:p w:rsidR="00D13BCC" w:rsidRPr="00A02684" w:rsidRDefault="00D13BCC" w:rsidP="00F37281">
      <w:pPr>
        <w:pStyle w:val="afff"/>
        <w:spacing w:before="0" w:after="0"/>
        <w:ind w:firstLine="709"/>
      </w:pPr>
      <w:r w:rsidRPr="00A02684">
        <w:t>Обеспечение первичных мер пожарной безопасности в границах населенных пунктов поселения отнесено к вопросам местного значения сельских поселений. В составе генеральных планов поселений и документов по планировке территории необходимо учитывать размещение объектов в области пожарной безопасности, а также учитывать иные требования в области пожарной безопасности в соответствии с Федеральным законом от 22 июля 2008 года № 123-ФЗ «Технический регламент о требованиях пожарной безопасности».</w:t>
      </w:r>
    </w:p>
    <w:p w:rsidR="00D13BCC" w:rsidRPr="00A02684" w:rsidRDefault="00D13BCC" w:rsidP="00F37281">
      <w:pPr>
        <w:pStyle w:val="afff"/>
        <w:suppressAutoHyphens/>
        <w:spacing w:before="0" w:after="0"/>
        <w:ind w:firstLine="709"/>
      </w:pPr>
      <w:r w:rsidRPr="00A02684">
        <w:t>В соответствии со статьёй 68 Федерального закона от 22 июля 2008 года № 123-ФЗ на территориях поселений и городских округов должны быть источники наружного противопожарного водоснабжения. К источникам наружного противопожарного водоснабжения относятся:</w:t>
      </w:r>
    </w:p>
    <w:p w:rsidR="00D13BCC" w:rsidRPr="00A02684" w:rsidRDefault="00D13BCC" w:rsidP="008B11FC">
      <w:pPr>
        <w:pStyle w:val="ae"/>
        <w:ind w:left="1069" w:hanging="360"/>
      </w:pPr>
      <w:r w:rsidRPr="00A02684">
        <w:t>1) наружные водопроводные сети с пожарными гидрантами;</w:t>
      </w:r>
    </w:p>
    <w:p w:rsidR="00D13BCC" w:rsidRPr="00A02684" w:rsidRDefault="00D13BCC" w:rsidP="008B11FC">
      <w:pPr>
        <w:pStyle w:val="ae"/>
        <w:ind w:left="1069" w:hanging="360"/>
      </w:pPr>
      <w:r w:rsidRPr="00A02684">
        <w:t>2) водные объекты, используемые для целей пожаротушения в соответствии с законодательством Российской Федерации;</w:t>
      </w:r>
    </w:p>
    <w:p w:rsidR="00D13BCC" w:rsidRPr="00A02684" w:rsidRDefault="00D13BCC" w:rsidP="008B11FC">
      <w:pPr>
        <w:pStyle w:val="ae"/>
        <w:ind w:left="1069" w:hanging="360"/>
      </w:pPr>
      <w:r w:rsidRPr="00A02684">
        <w:t>3) противопожарные резервуары.</w:t>
      </w:r>
    </w:p>
    <w:p w:rsidR="00D13BCC" w:rsidRPr="00A02684" w:rsidRDefault="00D13BCC" w:rsidP="00F37281">
      <w:pPr>
        <w:pStyle w:val="afff"/>
        <w:suppressAutoHyphens/>
        <w:spacing w:before="0" w:after="0"/>
        <w:ind w:firstLine="709"/>
      </w:pPr>
      <w:r w:rsidRPr="00A02684">
        <w:t xml:space="preserve">В соответствии с частью 5 статьи 68 Федерального закона от 22 июля 2008 года № 123-ФЗ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 На территории </w:t>
      </w:r>
      <w:r w:rsidR="00B9079B" w:rsidRPr="00A02684">
        <w:t>Бегуницкого</w:t>
      </w:r>
      <w:r w:rsidRPr="00A02684">
        <w:t xml:space="preserve"> сельского поселения из </w:t>
      </w:r>
      <w:r w:rsidR="00A905F5" w:rsidRPr="00A02684">
        <w:t>47</w:t>
      </w:r>
      <w:r w:rsidRPr="00A02684">
        <w:t xml:space="preserve"> населенных пунктов 50 и более человек зарегистрировано в </w:t>
      </w:r>
      <w:r w:rsidR="00A905F5" w:rsidRPr="00A02684">
        <w:t>12</w:t>
      </w:r>
      <w:r w:rsidRPr="00A02684">
        <w:t xml:space="preserve"> населенных пунктах:</w:t>
      </w:r>
    </w:p>
    <w:p w:rsidR="00A905F5" w:rsidRPr="00A02684" w:rsidRDefault="00A905F5" w:rsidP="00B64F6F">
      <w:pPr>
        <w:pStyle w:val="ae"/>
        <w:numPr>
          <w:ilvl w:val="0"/>
          <w:numId w:val="89"/>
        </w:numPr>
      </w:pPr>
      <w:r w:rsidRPr="00A02684">
        <w:t>д. Бегуницы;</w:t>
      </w:r>
    </w:p>
    <w:p w:rsidR="00A905F5" w:rsidRPr="00A02684" w:rsidRDefault="00A905F5" w:rsidP="00B64F6F">
      <w:pPr>
        <w:pStyle w:val="ae"/>
        <w:numPr>
          <w:ilvl w:val="0"/>
          <w:numId w:val="89"/>
        </w:numPr>
      </w:pPr>
      <w:r w:rsidRPr="00A02684">
        <w:t>д. Большое Тешково;</w:t>
      </w:r>
    </w:p>
    <w:p w:rsidR="00A905F5" w:rsidRPr="00A02684" w:rsidRDefault="00A905F5" w:rsidP="00B64F6F">
      <w:pPr>
        <w:pStyle w:val="ae"/>
        <w:numPr>
          <w:ilvl w:val="0"/>
          <w:numId w:val="89"/>
        </w:numPr>
      </w:pPr>
      <w:r w:rsidRPr="00A02684">
        <w:t>д. Гомонтово;</w:t>
      </w:r>
    </w:p>
    <w:p w:rsidR="00A905F5" w:rsidRPr="00A02684" w:rsidRDefault="00A905F5" w:rsidP="00B64F6F">
      <w:pPr>
        <w:pStyle w:val="ae"/>
        <w:numPr>
          <w:ilvl w:val="0"/>
          <w:numId w:val="89"/>
        </w:numPr>
      </w:pPr>
      <w:r w:rsidRPr="00A02684">
        <w:t>п.</w:t>
      </w:r>
      <w:r w:rsidR="00791C02" w:rsidRPr="00A02684">
        <w:t xml:space="preserve"> </w:t>
      </w:r>
      <w:r w:rsidRPr="00A02684">
        <w:t>Зимитицы;</w:t>
      </w:r>
    </w:p>
    <w:p w:rsidR="00A905F5" w:rsidRPr="00A02684" w:rsidRDefault="00A905F5" w:rsidP="00B64F6F">
      <w:pPr>
        <w:pStyle w:val="ae"/>
        <w:numPr>
          <w:ilvl w:val="0"/>
          <w:numId w:val="89"/>
        </w:numPr>
      </w:pPr>
      <w:r w:rsidRPr="00A02684">
        <w:t>д. Ивановское;</w:t>
      </w:r>
    </w:p>
    <w:p w:rsidR="00A905F5" w:rsidRPr="00A02684" w:rsidRDefault="00A905F5" w:rsidP="00B64F6F">
      <w:pPr>
        <w:pStyle w:val="ae"/>
        <w:numPr>
          <w:ilvl w:val="0"/>
          <w:numId w:val="89"/>
        </w:numPr>
      </w:pPr>
      <w:r w:rsidRPr="00A02684">
        <w:t>д. Кайкино;</w:t>
      </w:r>
    </w:p>
    <w:p w:rsidR="00A905F5" w:rsidRPr="00A02684" w:rsidRDefault="00A905F5" w:rsidP="00B64F6F">
      <w:pPr>
        <w:pStyle w:val="ae"/>
        <w:numPr>
          <w:ilvl w:val="0"/>
          <w:numId w:val="89"/>
        </w:numPr>
      </w:pPr>
      <w:r w:rsidRPr="00A02684">
        <w:t>д. Канаршино;</w:t>
      </w:r>
    </w:p>
    <w:p w:rsidR="00A905F5" w:rsidRPr="00A02684" w:rsidRDefault="00A905F5" w:rsidP="00B64F6F">
      <w:pPr>
        <w:pStyle w:val="ae"/>
        <w:numPr>
          <w:ilvl w:val="0"/>
          <w:numId w:val="89"/>
        </w:numPr>
      </w:pPr>
      <w:r w:rsidRPr="00A02684">
        <w:t>д. Марково;</w:t>
      </w:r>
    </w:p>
    <w:p w:rsidR="00A905F5" w:rsidRPr="00A02684" w:rsidRDefault="00A905F5" w:rsidP="00B64F6F">
      <w:pPr>
        <w:pStyle w:val="ae"/>
        <w:numPr>
          <w:ilvl w:val="0"/>
          <w:numId w:val="89"/>
        </w:numPr>
      </w:pPr>
      <w:r w:rsidRPr="00A02684">
        <w:t>д. Местаново;</w:t>
      </w:r>
    </w:p>
    <w:p w:rsidR="00A905F5" w:rsidRPr="00A02684" w:rsidRDefault="00A905F5" w:rsidP="00B64F6F">
      <w:pPr>
        <w:pStyle w:val="ae"/>
        <w:numPr>
          <w:ilvl w:val="0"/>
          <w:numId w:val="89"/>
        </w:numPr>
      </w:pPr>
      <w:r w:rsidRPr="00A02684">
        <w:t>д. Ославье;</w:t>
      </w:r>
    </w:p>
    <w:p w:rsidR="00A905F5" w:rsidRPr="00A02684" w:rsidRDefault="00A905F5" w:rsidP="00B64F6F">
      <w:pPr>
        <w:pStyle w:val="ae"/>
        <w:numPr>
          <w:ilvl w:val="0"/>
          <w:numId w:val="89"/>
        </w:numPr>
      </w:pPr>
      <w:r w:rsidRPr="00A02684">
        <w:t>д. Терпилицы;</w:t>
      </w:r>
    </w:p>
    <w:p w:rsidR="00A905F5" w:rsidRPr="00A02684" w:rsidRDefault="00A905F5" w:rsidP="00B64F6F">
      <w:pPr>
        <w:pStyle w:val="ae"/>
        <w:numPr>
          <w:ilvl w:val="0"/>
          <w:numId w:val="89"/>
        </w:numPr>
      </w:pPr>
      <w:r w:rsidRPr="00A02684">
        <w:t>д. Чирковицы</w:t>
      </w:r>
      <w:r w:rsidR="008B11FC" w:rsidRPr="00A02684">
        <w:t>.</w:t>
      </w:r>
    </w:p>
    <w:p w:rsidR="00A905F5" w:rsidRPr="00A02684" w:rsidRDefault="00A905F5" w:rsidP="00A905F5">
      <w:pPr>
        <w:pStyle w:val="afff"/>
        <w:suppressAutoHyphens/>
        <w:spacing w:before="0" w:after="0"/>
        <w:ind w:firstLine="0"/>
      </w:pPr>
    </w:p>
    <w:p w:rsidR="00A905F5" w:rsidRPr="00A02684" w:rsidRDefault="00A905F5" w:rsidP="00F44FD8">
      <w:pPr>
        <w:pStyle w:val="2f9"/>
        <w:shd w:val="clear" w:color="auto" w:fill="auto"/>
        <w:spacing w:after="0"/>
        <w:ind w:right="-1"/>
        <w:jc w:val="center"/>
        <w:rPr>
          <w:color w:val="auto"/>
          <w:sz w:val="24"/>
          <w:szCs w:val="24"/>
        </w:rPr>
      </w:pPr>
      <w:r w:rsidRPr="00A02684">
        <w:rPr>
          <w:color w:val="auto"/>
          <w:sz w:val="24"/>
          <w:szCs w:val="24"/>
        </w:rPr>
        <w:t xml:space="preserve">Таблица </w:t>
      </w:r>
      <w:r w:rsidR="007325EB" w:rsidRPr="00A02684">
        <w:rPr>
          <w:color w:val="auto"/>
          <w:sz w:val="24"/>
          <w:szCs w:val="24"/>
        </w:rPr>
        <w:t>7</w:t>
      </w:r>
      <w:r w:rsidR="001740A8" w:rsidRPr="00A02684">
        <w:rPr>
          <w:color w:val="auto"/>
          <w:sz w:val="24"/>
          <w:szCs w:val="24"/>
        </w:rPr>
        <w:t>2</w:t>
      </w:r>
      <w:r w:rsidRPr="00A02684">
        <w:rPr>
          <w:color w:val="auto"/>
          <w:sz w:val="24"/>
          <w:szCs w:val="24"/>
        </w:rPr>
        <w:t>. Реестр источников наружного противопожарного водоснабжении, расположенных на территории Бегуницкого сельского</w:t>
      </w:r>
      <w:r w:rsidR="00791C02" w:rsidRPr="00A02684">
        <w:rPr>
          <w:color w:val="auto"/>
          <w:sz w:val="24"/>
          <w:szCs w:val="24"/>
        </w:rPr>
        <w:t xml:space="preserve"> </w:t>
      </w:r>
      <w:r w:rsidRPr="00A02684">
        <w:rPr>
          <w:color w:val="auto"/>
          <w:sz w:val="24"/>
          <w:szCs w:val="24"/>
        </w:rPr>
        <w:t>поселения</w:t>
      </w:r>
    </w:p>
    <w:tbl>
      <w:tblPr>
        <w:tblStyle w:val="35"/>
        <w:tblW w:w="10308" w:type="dxa"/>
        <w:tblLayout w:type="fixed"/>
        <w:tblLook w:val="04A0" w:firstRow="1" w:lastRow="0" w:firstColumn="1" w:lastColumn="0" w:noHBand="0" w:noVBand="1"/>
      </w:tblPr>
      <w:tblGrid>
        <w:gridCol w:w="562"/>
        <w:gridCol w:w="7500"/>
        <w:gridCol w:w="2246"/>
      </w:tblGrid>
      <w:tr w:rsidR="002A2FDF" w:rsidRPr="00A02684" w:rsidTr="00F3626B">
        <w:trPr>
          <w:trHeight w:val="20"/>
          <w:tblHeader/>
        </w:trPr>
        <w:tc>
          <w:tcPr>
            <w:tcW w:w="562" w:type="dxa"/>
            <w:vAlign w:val="center"/>
            <w:hideMark/>
          </w:tcPr>
          <w:p w:rsidR="002A2FDF" w:rsidRPr="00A02684" w:rsidRDefault="002A2FDF" w:rsidP="002A2FDF">
            <w:pPr>
              <w:pStyle w:val="a0"/>
              <w:ind w:firstLine="0"/>
              <w:jc w:val="center"/>
              <w:rPr>
                <w:sz w:val="22"/>
                <w:szCs w:val="22"/>
              </w:rPr>
            </w:pPr>
            <w:r w:rsidRPr="00A02684">
              <w:rPr>
                <w:sz w:val="22"/>
                <w:szCs w:val="22"/>
              </w:rPr>
              <w:t>№</w:t>
            </w:r>
          </w:p>
        </w:tc>
        <w:tc>
          <w:tcPr>
            <w:tcW w:w="7500" w:type="dxa"/>
            <w:vAlign w:val="center"/>
            <w:hideMark/>
          </w:tcPr>
          <w:p w:rsidR="002A2FDF" w:rsidRPr="00A02684" w:rsidRDefault="002A2FDF" w:rsidP="002A2FDF">
            <w:pPr>
              <w:pStyle w:val="a0"/>
              <w:ind w:firstLine="0"/>
              <w:jc w:val="center"/>
              <w:rPr>
                <w:sz w:val="22"/>
                <w:szCs w:val="22"/>
              </w:rPr>
            </w:pPr>
            <w:r w:rsidRPr="00A02684">
              <w:rPr>
                <w:sz w:val="22"/>
                <w:szCs w:val="22"/>
              </w:rPr>
              <w:t xml:space="preserve">Место расположения </w:t>
            </w:r>
          </w:p>
        </w:tc>
        <w:tc>
          <w:tcPr>
            <w:tcW w:w="2246" w:type="dxa"/>
            <w:vAlign w:val="center"/>
            <w:hideMark/>
          </w:tcPr>
          <w:p w:rsidR="002A2FDF" w:rsidRPr="00A02684" w:rsidRDefault="002A2FDF" w:rsidP="002A2FDF">
            <w:pPr>
              <w:pStyle w:val="a0"/>
              <w:ind w:firstLine="0"/>
              <w:jc w:val="center"/>
              <w:rPr>
                <w:sz w:val="22"/>
                <w:szCs w:val="22"/>
              </w:rPr>
            </w:pPr>
            <w:r w:rsidRPr="00A02684">
              <w:rPr>
                <w:sz w:val="22"/>
                <w:szCs w:val="22"/>
              </w:rPr>
              <w:t xml:space="preserve">Состояние </w:t>
            </w:r>
          </w:p>
        </w:tc>
      </w:tr>
      <w:tr w:rsidR="002A2FDF" w:rsidRPr="00A02684" w:rsidTr="001F49ED">
        <w:trPr>
          <w:trHeight w:val="20"/>
        </w:trPr>
        <w:tc>
          <w:tcPr>
            <w:tcW w:w="10308" w:type="dxa"/>
            <w:gridSpan w:val="3"/>
          </w:tcPr>
          <w:p w:rsidR="002A2FDF" w:rsidRPr="00A02684" w:rsidRDefault="002A2FDF" w:rsidP="002A2FDF">
            <w:pPr>
              <w:pStyle w:val="a0"/>
              <w:ind w:firstLine="0"/>
              <w:jc w:val="left"/>
              <w:rPr>
                <w:b/>
                <w:sz w:val="22"/>
                <w:szCs w:val="22"/>
              </w:rPr>
            </w:pPr>
            <w:r w:rsidRPr="00A02684">
              <w:rPr>
                <w:b/>
                <w:sz w:val="22"/>
                <w:szCs w:val="22"/>
              </w:rPr>
              <w:t>Пожарные водоемы</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Искусственный</w:t>
            </w:r>
            <w:r w:rsidR="00791C02" w:rsidRPr="00A02684">
              <w:rPr>
                <w:color w:val="auto"/>
              </w:rPr>
              <w:t xml:space="preserve"> </w:t>
            </w:r>
            <w:r w:rsidRPr="00A02684">
              <w:rPr>
                <w:color w:val="auto"/>
              </w:rPr>
              <w:t>пожарный водоём,</w:t>
            </w:r>
            <w:r w:rsidR="00791C02" w:rsidRPr="00A02684">
              <w:rPr>
                <w:color w:val="auto"/>
              </w:rPr>
              <w:t xml:space="preserve"> </w:t>
            </w:r>
            <w:r w:rsidRPr="00A02684">
              <w:rPr>
                <w:color w:val="auto"/>
              </w:rPr>
              <w:t>расположен около дома № 27 д.</w:t>
            </w:r>
            <w:r w:rsidR="00F3626B" w:rsidRPr="00A02684">
              <w:rPr>
                <w:color w:val="auto"/>
              </w:rPr>
              <w:t xml:space="preserve"> </w:t>
            </w:r>
            <w:r w:rsidRPr="00A02684">
              <w:rPr>
                <w:color w:val="auto"/>
              </w:rPr>
              <w:t>Бегуницы</w:t>
            </w:r>
          </w:p>
        </w:tc>
        <w:tc>
          <w:tcPr>
            <w:tcW w:w="2246" w:type="dxa"/>
          </w:tcPr>
          <w:p w:rsidR="002A2FDF" w:rsidRPr="00A02684" w:rsidRDefault="002A2FDF" w:rsidP="002A2FDF">
            <w:pPr>
              <w:pStyle w:val="a0"/>
              <w:ind w:firstLine="0"/>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w:t>
            </w:r>
          </w:p>
        </w:tc>
        <w:tc>
          <w:tcPr>
            <w:tcW w:w="7500" w:type="dxa"/>
          </w:tcPr>
          <w:p w:rsidR="002A2FDF" w:rsidRPr="00A02684" w:rsidRDefault="002A2FDF" w:rsidP="001A7FF8">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в конце д. Малое Тешково, за домом № 27</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w:t>
            </w:r>
          </w:p>
        </w:tc>
        <w:tc>
          <w:tcPr>
            <w:tcW w:w="7500" w:type="dxa"/>
          </w:tcPr>
          <w:p w:rsidR="002A2FDF" w:rsidRPr="00A02684" w:rsidRDefault="002A2FDF" w:rsidP="001A7FF8">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в конце д</w:t>
            </w:r>
            <w:r w:rsidR="001A7FF8" w:rsidRPr="00A02684">
              <w:rPr>
                <w:color w:val="auto"/>
              </w:rPr>
              <w:t>.</w:t>
            </w:r>
            <w:r w:rsidRPr="00A02684">
              <w:rPr>
                <w:color w:val="auto"/>
              </w:rPr>
              <w:t xml:space="preserve"> </w:t>
            </w:r>
            <w:r w:rsidR="001A7FF8" w:rsidRPr="00A02684">
              <w:rPr>
                <w:color w:val="auto"/>
              </w:rPr>
              <w:t xml:space="preserve">Большие Лашковицы </w:t>
            </w:r>
            <w:r w:rsidRPr="00A02684">
              <w:rPr>
                <w:color w:val="auto"/>
              </w:rPr>
              <w:t>за домом №</w:t>
            </w:r>
            <w:r w:rsidR="00F3626B" w:rsidRPr="00A02684">
              <w:rPr>
                <w:color w:val="auto"/>
              </w:rPr>
              <w:t xml:space="preserve"> </w:t>
            </w:r>
            <w:r w:rsidR="001A7FF8" w:rsidRPr="00A02684">
              <w:rPr>
                <w:color w:val="auto"/>
              </w:rPr>
              <w:t>31а</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4</w:t>
            </w:r>
          </w:p>
        </w:tc>
        <w:tc>
          <w:tcPr>
            <w:tcW w:w="7500" w:type="dxa"/>
          </w:tcPr>
          <w:p w:rsidR="002A2FDF" w:rsidRPr="00A02684" w:rsidRDefault="002A2FDF" w:rsidP="003D77C7">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за домом №</w:t>
            </w:r>
            <w:r w:rsidR="00F3626B" w:rsidRPr="00A02684">
              <w:rPr>
                <w:color w:val="auto"/>
              </w:rPr>
              <w:t xml:space="preserve"> </w:t>
            </w:r>
            <w:r w:rsidRPr="00A02684">
              <w:rPr>
                <w:color w:val="auto"/>
              </w:rPr>
              <w:t xml:space="preserve">52 </w:t>
            </w:r>
            <w:r w:rsidR="00F3626B" w:rsidRPr="00A02684">
              <w:rPr>
                <w:color w:val="auto"/>
              </w:rPr>
              <w:t>д. Большие Лашковицы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5</w:t>
            </w:r>
          </w:p>
        </w:tc>
        <w:tc>
          <w:tcPr>
            <w:tcW w:w="7500" w:type="dxa"/>
          </w:tcPr>
          <w:p w:rsidR="002A2FDF" w:rsidRPr="00A02684" w:rsidRDefault="002A2FDF" w:rsidP="001A7FF8">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 xml:space="preserve">расположен </w:t>
            </w:r>
            <w:r w:rsidR="001A7FF8" w:rsidRPr="00A02684">
              <w:rPr>
                <w:color w:val="auto"/>
              </w:rPr>
              <w:t xml:space="preserve">в д. Синковицы </w:t>
            </w:r>
            <w:r w:rsidRPr="00A02684">
              <w:rPr>
                <w:color w:val="auto"/>
              </w:rPr>
              <w:t xml:space="preserve">за парком, за вторым шлагбаумом с правой стороны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6</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w:t>
            </w:r>
            <w:r w:rsidR="00791C02" w:rsidRPr="00A02684">
              <w:rPr>
                <w:color w:val="auto"/>
              </w:rPr>
              <w:t xml:space="preserve"> </w:t>
            </w:r>
            <w:r w:rsidRPr="00A02684">
              <w:rPr>
                <w:color w:val="auto"/>
              </w:rPr>
              <w:t>пожарный водоём,</w:t>
            </w:r>
            <w:r w:rsidR="00791C02" w:rsidRPr="00A02684">
              <w:rPr>
                <w:color w:val="auto"/>
              </w:rPr>
              <w:t xml:space="preserve"> </w:t>
            </w:r>
            <w:r w:rsidRPr="00A02684">
              <w:rPr>
                <w:color w:val="auto"/>
              </w:rPr>
              <w:t>расположен у дома №</w:t>
            </w:r>
            <w:r w:rsidR="00F3626B" w:rsidRPr="00A02684">
              <w:rPr>
                <w:color w:val="auto"/>
              </w:rPr>
              <w:t xml:space="preserve"> </w:t>
            </w:r>
            <w:r w:rsidRPr="00A02684">
              <w:rPr>
                <w:color w:val="auto"/>
              </w:rPr>
              <w:t>11</w:t>
            </w:r>
            <w:r w:rsidR="00791C02" w:rsidRPr="00A02684">
              <w:rPr>
                <w:color w:val="auto"/>
              </w:rPr>
              <w:t xml:space="preserve"> </w:t>
            </w:r>
            <w:r w:rsidRPr="00A02684">
              <w:rPr>
                <w:color w:val="auto"/>
              </w:rPr>
              <w:t>д. Старые Бегуницы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7</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водоём - пожарный водоём,</w:t>
            </w:r>
            <w:r w:rsidR="00791C02" w:rsidRPr="00A02684">
              <w:rPr>
                <w:color w:val="auto"/>
              </w:rPr>
              <w:t xml:space="preserve"> </w:t>
            </w:r>
            <w:r w:rsidRPr="00A02684">
              <w:rPr>
                <w:color w:val="auto"/>
              </w:rPr>
              <w:t>расположен между домами №</w:t>
            </w:r>
            <w:r w:rsidR="00F3626B" w:rsidRPr="00A02684">
              <w:rPr>
                <w:color w:val="auto"/>
              </w:rPr>
              <w:t xml:space="preserve"> </w:t>
            </w:r>
            <w:r w:rsidRPr="00A02684">
              <w:rPr>
                <w:color w:val="auto"/>
              </w:rPr>
              <w:t>1 и №</w:t>
            </w:r>
            <w:r w:rsidR="00F3626B" w:rsidRPr="00A02684">
              <w:rPr>
                <w:color w:val="auto"/>
              </w:rPr>
              <w:t xml:space="preserve"> </w:t>
            </w:r>
            <w:r w:rsidRPr="00A02684">
              <w:rPr>
                <w:color w:val="auto"/>
              </w:rPr>
              <w:t>3</w:t>
            </w:r>
            <w:r w:rsidR="00791C02" w:rsidRPr="00A02684">
              <w:rPr>
                <w:color w:val="auto"/>
              </w:rPr>
              <w:t xml:space="preserve"> </w:t>
            </w:r>
            <w:r w:rsidRPr="00A02684">
              <w:rPr>
                <w:color w:val="auto"/>
              </w:rPr>
              <w:t>д. Томарово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8</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водоём - пожарный водоём,</w:t>
            </w:r>
            <w:r w:rsidR="00791C02" w:rsidRPr="00A02684">
              <w:rPr>
                <w:color w:val="auto"/>
              </w:rPr>
              <w:t xml:space="preserve"> </w:t>
            </w:r>
            <w:r w:rsidRPr="00A02684">
              <w:rPr>
                <w:color w:val="auto"/>
              </w:rPr>
              <w:t>расположен в центре деревни за колодцем</w:t>
            </w:r>
            <w:r w:rsidR="00791C02" w:rsidRPr="00A02684">
              <w:rPr>
                <w:color w:val="auto"/>
              </w:rPr>
              <w:t xml:space="preserve"> </w:t>
            </w:r>
            <w:r w:rsidRPr="00A02684">
              <w:rPr>
                <w:color w:val="auto"/>
              </w:rPr>
              <w:t>д. Русское Брызгово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9</w:t>
            </w:r>
          </w:p>
        </w:tc>
        <w:tc>
          <w:tcPr>
            <w:tcW w:w="7500" w:type="dxa"/>
          </w:tcPr>
          <w:p w:rsidR="002A2FDF" w:rsidRPr="00A02684" w:rsidRDefault="002A2FDF" w:rsidP="00791C02">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около</w:t>
            </w:r>
            <w:r w:rsidR="00791C02" w:rsidRPr="00A02684">
              <w:rPr>
                <w:color w:val="auto"/>
              </w:rPr>
              <w:t xml:space="preserve"> </w:t>
            </w:r>
            <w:r w:rsidRPr="00A02684">
              <w:rPr>
                <w:color w:val="auto"/>
              </w:rPr>
              <w:t>водонапорной башни</w:t>
            </w:r>
            <w:r w:rsidR="00791C02" w:rsidRPr="00A02684">
              <w:rPr>
                <w:color w:val="auto"/>
              </w:rPr>
              <w:t xml:space="preserve"> </w:t>
            </w:r>
            <w:r w:rsidRPr="00A02684">
              <w:rPr>
                <w:color w:val="auto"/>
              </w:rPr>
              <w:t>у конефермы д. Гомонтово ул. Аллея Гомонтово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10</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в центре деревни д. Коростовицы, у дороги по направлению к д. Карстолово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11</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Карстолово. Естественный водоём - пожарный водоём,</w:t>
            </w:r>
            <w:r w:rsidR="00791C02" w:rsidRPr="00A02684">
              <w:rPr>
                <w:color w:val="auto"/>
              </w:rPr>
              <w:t xml:space="preserve"> </w:t>
            </w:r>
            <w:r w:rsidRPr="00A02684">
              <w:rPr>
                <w:color w:val="auto"/>
              </w:rPr>
              <w:t>расположен в конце деревни у дома № 40</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12</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в центре деревни, у дома №</w:t>
            </w:r>
            <w:r w:rsidR="00F3626B" w:rsidRPr="00A02684">
              <w:rPr>
                <w:color w:val="auto"/>
              </w:rPr>
              <w:t xml:space="preserve"> </w:t>
            </w:r>
            <w:r w:rsidRPr="00A02684">
              <w:rPr>
                <w:color w:val="auto"/>
              </w:rPr>
              <w:t>44 д. Рукулицы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13</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напротив дома №</w:t>
            </w:r>
            <w:r w:rsidR="00F3626B" w:rsidRPr="00A02684">
              <w:rPr>
                <w:color w:val="auto"/>
              </w:rPr>
              <w:t xml:space="preserve"> </w:t>
            </w:r>
            <w:r w:rsidRPr="00A02684">
              <w:rPr>
                <w:color w:val="auto"/>
              </w:rPr>
              <w:t>2 д. Радицы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14</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в конце деревни с левой стороны за домом №</w:t>
            </w:r>
            <w:r w:rsidR="00F3626B" w:rsidRPr="00A02684">
              <w:rPr>
                <w:color w:val="auto"/>
              </w:rPr>
              <w:t xml:space="preserve"> </w:t>
            </w:r>
            <w:r w:rsidRPr="00A02684">
              <w:rPr>
                <w:color w:val="auto"/>
              </w:rPr>
              <w:t>31 д. Лашковицы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15</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 в д. Местаново, расположен за поворотом на д.</w:t>
            </w:r>
            <w:r w:rsidR="001A7FF8" w:rsidRPr="00A02684">
              <w:rPr>
                <w:color w:val="auto"/>
              </w:rPr>
              <w:t xml:space="preserve"> </w:t>
            </w:r>
            <w:r w:rsidRPr="00A02684">
              <w:rPr>
                <w:color w:val="auto"/>
              </w:rPr>
              <w:t>Радицы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16</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на расстоянии 200</w:t>
            </w:r>
            <w:r w:rsidR="001F49ED" w:rsidRPr="00A02684">
              <w:rPr>
                <w:color w:val="auto"/>
              </w:rPr>
              <w:t xml:space="preserve"> </w:t>
            </w:r>
            <w:r w:rsidRPr="00A02684">
              <w:rPr>
                <w:color w:val="auto"/>
              </w:rPr>
              <w:t>м от поворота за домом № 28 д. Зябицы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17</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водоём - пожарный водоём,</w:t>
            </w:r>
            <w:r w:rsidR="00791C02" w:rsidRPr="00A02684">
              <w:rPr>
                <w:color w:val="auto"/>
              </w:rPr>
              <w:t xml:space="preserve"> </w:t>
            </w:r>
            <w:r w:rsidRPr="00A02684">
              <w:rPr>
                <w:color w:val="auto"/>
              </w:rPr>
              <w:t>расположен у дома № 38 д. Теглицы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18</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водоём - пожарный водоём,</w:t>
            </w:r>
            <w:r w:rsidR="00791C02" w:rsidRPr="00A02684">
              <w:rPr>
                <w:color w:val="auto"/>
              </w:rPr>
              <w:t xml:space="preserve"> </w:t>
            </w:r>
            <w:r w:rsidRPr="00A02684">
              <w:rPr>
                <w:color w:val="auto"/>
              </w:rPr>
              <w:t>расположен у дома № 9 д. Марково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19</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Естественный пожарный водоём,</w:t>
            </w:r>
            <w:r w:rsidR="00791C02" w:rsidRPr="00A02684">
              <w:rPr>
                <w:color w:val="auto"/>
              </w:rPr>
              <w:t xml:space="preserve"> </w:t>
            </w:r>
            <w:r w:rsidRPr="00A02684">
              <w:rPr>
                <w:color w:val="auto"/>
              </w:rPr>
              <w:t>расположен за</w:t>
            </w:r>
            <w:r w:rsidR="00791C02" w:rsidRPr="00A02684">
              <w:rPr>
                <w:color w:val="auto"/>
              </w:rPr>
              <w:t xml:space="preserve"> </w:t>
            </w:r>
            <w:r w:rsidRPr="00A02684">
              <w:rPr>
                <w:color w:val="auto"/>
              </w:rPr>
              <w:t>водонапорной башней, напротив дома №</w:t>
            </w:r>
            <w:r w:rsidR="001F49ED" w:rsidRPr="00A02684">
              <w:rPr>
                <w:color w:val="auto"/>
              </w:rPr>
              <w:t xml:space="preserve"> </w:t>
            </w:r>
            <w:r w:rsidRPr="00A02684">
              <w:rPr>
                <w:color w:val="auto"/>
              </w:rPr>
              <w:t>35 д. Ивановское</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rPr>
                <w:sz w:val="22"/>
                <w:szCs w:val="22"/>
              </w:rPr>
            </w:pPr>
            <w:r w:rsidRPr="00A02684">
              <w:rPr>
                <w:sz w:val="22"/>
                <w:szCs w:val="22"/>
              </w:rPr>
              <w:t>20</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 xml:space="preserve">д. Худанки - пожарный водоем объемом 200 куб. метров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21</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 xml:space="preserve">д. Терпилицы - пожарный водоем объемом 50 куб. метров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22</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Ославье -</w:t>
            </w:r>
            <w:r w:rsidR="00791C02" w:rsidRPr="00A02684">
              <w:rPr>
                <w:color w:val="auto"/>
              </w:rPr>
              <w:t xml:space="preserve"> </w:t>
            </w:r>
            <w:r w:rsidRPr="00A02684">
              <w:rPr>
                <w:color w:val="auto"/>
              </w:rPr>
              <w:t xml:space="preserve">водоём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23</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Ославье -</w:t>
            </w:r>
            <w:r w:rsidR="00791C02" w:rsidRPr="00A02684">
              <w:rPr>
                <w:color w:val="auto"/>
              </w:rPr>
              <w:t xml:space="preserve"> </w:t>
            </w:r>
            <w:r w:rsidRPr="00A02684">
              <w:rPr>
                <w:color w:val="auto"/>
              </w:rPr>
              <w:t xml:space="preserve">водоём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24</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Поддубье -</w:t>
            </w:r>
            <w:r w:rsidR="00791C02" w:rsidRPr="00A02684">
              <w:rPr>
                <w:color w:val="auto"/>
              </w:rPr>
              <w:t xml:space="preserve"> </w:t>
            </w:r>
            <w:r w:rsidRPr="00A02684">
              <w:rPr>
                <w:color w:val="auto"/>
              </w:rPr>
              <w:t xml:space="preserve">водоём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25</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Г</w:t>
            </w:r>
            <w:r w:rsidR="003D77C7" w:rsidRPr="00A02684">
              <w:rPr>
                <w:color w:val="auto"/>
              </w:rPr>
              <w:t>о</w:t>
            </w:r>
            <w:r w:rsidRPr="00A02684">
              <w:rPr>
                <w:color w:val="auto"/>
              </w:rPr>
              <w:t>рье -</w:t>
            </w:r>
            <w:r w:rsidR="00791C02" w:rsidRPr="00A02684">
              <w:rPr>
                <w:color w:val="auto"/>
              </w:rPr>
              <w:t xml:space="preserve"> </w:t>
            </w:r>
            <w:r w:rsidRPr="00A02684">
              <w:rPr>
                <w:color w:val="auto"/>
              </w:rPr>
              <w:t>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26</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Верницы -</w:t>
            </w:r>
            <w:r w:rsidR="00791C02" w:rsidRPr="00A02684">
              <w:rPr>
                <w:color w:val="auto"/>
              </w:rPr>
              <w:t xml:space="preserve"> </w:t>
            </w:r>
            <w:r w:rsidRPr="00A02684">
              <w:rPr>
                <w:color w:val="auto"/>
              </w:rPr>
              <w:t xml:space="preserve">водоём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27</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 xml:space="preserve">д. Канаршино - водоём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28</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Пежевецы - 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29</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 xml:space="preserve">д. Терпилицы - водоём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30</w:t>
            </w:r>
          </w:p>
        </w:tc>
        <w:tc>
          <w:tcPr>
            <w:tcW w:w="7500" w:type="dxa"/>
          </w:tcPr>
          <w:p w:rsidR="002A2FDF" w:rsidRPr="00A02684" w:rsidRDefault="00F3626B" w:rsidP="002A2FDF">
            <w:pPr>
              <w:pStyle w:val="2f9"/>
              <w:shd w:val="clear" w:color="auto" w:fill="auto"/>
              <w:spacing w:after="0" w:line="240" w:lineRule="auto"/>
              <w:jc w:val="left"/>
              <w:rPr>
                <w:color w:val="auto"/>
              </w:rPr>
            </w:pPr>
            <w:r w:rsidRPr="00A02684">
              <w:rPr>
                <w:color w:val="auto"/>
              </w:rPr>
              <w:t>д</w:t>
            </w:r>
            <w:r w:rsidR="002A2FDF" w:rsidRPr="00A02684">
              <w:rPr>
                <w:color w:val="auto"/>
              </w:rPr>
              <w:t>. Кюльвия - 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31</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Рекково - 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32</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Татьянино - 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33</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п. Зимитицы -</w:t>
            </w:r>
            <w:r w:rsidR="00791C02" w:rsidRPr="00A02684">
              <w:rPr>
                <w:color w:val="auto"/>
              </w:rPr>
              <w:t xml:space="preserve"> </w:t>
            </w:r>
            <w:r w:rsidRPr="00A02684">
              <w:rPr>
                <w:color w:val="auto"/>
              </w:rPr>
              <w:t>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34</w:t>
            </w:r>
          </w:p>
        </w:tc>
        <w:tc>
          <w:tcPr>
            <w:tcW w:w="7500" w:type="dxa"/>
          </w:tcPr>
          <w:p w:rsidR="002A2FDF" w:rsidRPr="00A02684" w:rsidRDefault="002A2FDF" w:rsidP="001F49ED">
            <w:pPr>
              <w:pStyle w:val="2f9"/>
              <w:shd w:val="clear" w:color="auto" w:fill="auto"/>
              <w:spacing w:after="0" w:line="240" w:lineRule="auto"/>
              <w:jc w:val="left"/>
              <w:rPr>
                <w:color w:val="auto"/>
              </w:rPr>
            </w:pPr>
            <w:r w:rsidRPr="00A02684">
              <w:rPr>
                <w:color w:val="auto"/>
              </w:rPr>
              <w:t>д. Зимитицы - водоём расположен при в</w:t>
            </w:r>
            <w:r w:rsidR="001F49ED" w:rsidRPr="00A02684">
              <w:rPr>
                <w:color w:val="auto"/>
              </w:rPr>
              <w:t>ъ</w:t>
            </w:r>
            <w:r w:rsidRPr="00A02684">
              <w:rPr>
                <w:color w:val="auto"/>
              </w:rPr>
              <w:t>езде в деревню с правой стороны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35</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Ильеши - водоём</w:t>
            </w:r>
            <w:r w:rsidR="00791C02" w:rsidRPr="00A02684">
              <w:rPr>
                <w:color w:val="auto"/>
              </w:rPr>
              <w:t xml:space="preserve">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36</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Корчаны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37</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Негодицы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38</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Пружицы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39</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Смёдово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40</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Стойгино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41</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Теглицы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42</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Черенковицы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43</w:t>
            </w:r>
          </w:p>
        </w:tc>
        <w:tc>
          <w:tcPr>
            <w:tcW w:w="7500" w:type="dxa"/>
          </w:tcPr>
          <w:p w:rsidR="002A2FDF" w:rsidRPr="00A02684" w:rsidRDefault="002A2FDF" w:rsidP="002A2FDF">
            <w:pPr>
              <w:pStyle w:val="2f9"/>
              <w:shd w:val="clear" w:color="auto" w:fill="auto"/>
              <w:spacing w:after="0" w:line="240" w:lineRule="auto"/>
              <w:jc w:val="left"/>
              <w:rPr>
                <w:color w:val="auto"/>
              </w:rPr>
            </w:pPr>
            <w:r w:rsidRPr="00A02684">
              <w:rPr>
                <w:color w:val="auto"/>
              </w:rPr>
              <w:t>д. Чирковицы - водоём</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1F49ED">
        <w:trPr>
          <w:trHeight w:val="20"/>
        </w:trPr>
        <w:tc>
          <w:tcPr>
            <w:tcW w:w="10308" w:type="dxa"/>
            <w:gridSpan w:val="3"/>
          </w:tcPr>
          <w:p w:rsidR="002A2FDF" w:rsidRPr="00A02684" w:rsidRDefault="002A2FDF" w:rsidP="002A2FDF">
            <w:pPr>
              <w:jc w:val="left"/>
              <w:rPr>
                <w:b/>
                <w:sz w:val="22"/>
                <w:szCs w:val="22"/>
              </w:rPr>
            </w:pPr>
            <w:r w:rsidRPr="00A02684">
              <w:rPr>
                <w:b/>
                <w:sz w:val="22"/>
                <w:szCs w:val="22"/>
              </w:rPr>
              <w:t>Пожарные гидранты</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w:t>
            </w:r>
          </w:p>
        </w:tc>
        <w:tc>
          <w:tcPr>
            <w:tcW w:w="7500" w:type="dxa"/>
          </w:tcPr>
          <w:p w:rsidR="002A2FDF" w:rsidRPr="00A02684" w:rsidRDefault="002A2FDF" w:rsidP="002A2FDF">
            <w:pPr>
              <w:jc w:val="left"/>
              <w:rPr>
                <w:sz w:val="22"/>
                <w:szCs w:val="22"/>
              </w:rPr>
            </w:pPr>
            <w:r w:rsidRPr="00A02684">
              <w:rPr>
                <w:sz w:val="22"/>
                <w:szCs w:val="22"/>
              </w:rPr>
              <w:t>д. Бегуницы, у д. 24</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w:t>
            </w:r>
          </w:p>
        </w:tc>
        <w:tc>
          <w:tcPr>
            <w:tcW w:w="7500" w:type="dxa"/>
          </w:tcPr>
          <w:p w:rsidR="002A2FDF" w:rsidRPr="00A02684" w:rsidRDefault="002A2FDF" w:rsidP="002A2FDF">
            <w:pPr>
              <w:jc w:val="left"/>
              <w:rPr>
                <w:sz w:val="22"/>
                <w:szCs w:val="22"/>
              </w:rPr>
            </w:pPr>
            <w:r w:rsidRPr="00A02684">
              <w:rPr>
                <w:sz w:val="22"/>
                <w:szCs w:val="22"/>
              </w:rPr>
              <w:t>д. Бегуницы</w:t>
            </w:r>
            <w:r w:rsidR="003D77C7" w:rsidRPr="00A02684">
              <w:rPr>
                <w:sz w:val="22"/>
                <w:szCs w:val="22"/>
              </w:rPr>
              <w:t>,</w:t>
            </w:r>
            <w:r w:rsidRPr="00A02684">
              <w:rPr>
                <w:sz w:val="22"/>
                <w:szCs w:val="22"/>
              </w:rPr>
              <w:t xml:space="preserve"> у школы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3</w:t>
            </w:r>
          </w:p>
        </w:tc>
        <w:tc>
          <w:tcPr>
            <w:tcW w:w="7500" w:type="dxa"/>
          </w:tcPr>
          <w:p w:rsidR="002A2FDF" w:rsidRPr="00A02684" w:rsidRDefault="002A2FDF" w:rsidP="002A2FDF">
            <w:pPr>
              <w:jc w:val="left"/>
              <w:rPr>
                <w:sz w:val="22"/>
                <w:szCs w:val="22"/>
              </w:rPr>
            </w:pPr>
            <w:r w:rsidRPr="00A02684">
              <w:rPr>
                <w:sz w:val="22"/>
                <w:szCs w:val="22"/>
              </w:rPr>
              <w:t>д. Бегуницы</w:t>
            </w:r>
            <w:r w:rsidR="003D77C7" w:rsidRPr="00A02684">
              <w:rPr>
                <w:sz w:val="22"/>
                <w:szCs w:val="22"/>
              </w:rPr>
              <w:t>,</w:t>
            </w:r>
            <w:r w:rsidRPr="00A02684">
              <w:rPr>
                <w:sz w:val="22"/>
                <w:szCs w:val="22"/>
              </w:rPr>
              <w:t xml:space="preserve"> у д. 26</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4</w:t>
            </w:r>
          </w:p>
        </w:tc>
        <w:tc>
          <w:tcPr>
            <w:tcW w:w="7500" w:type="dxa"/>
          </w:tcPr>
          <w:p w:rsidR="002A2FDF" w:rsidRPr="00A02684" w:rsidRDefault="002A2FDF" w:rsidP="002A2FDF">
            <w:pPr>
              <w:jc w:val="left"/>
              <w:rPr>
                <w:sz w:val="22"/>
                <w:szCs w:val="22"/>
              </w:rPr>
            </w:pPr>
            <w:r w:rsidRPr="00A02684">
              <w:rPr>
                <w:sz w:val="22"/>
                <w:szCs w:val="22"/>
              </w:rPr>
              <w:t>д. Бегуницы</w:t>
            </w:r>
            <w:r w:rsidR="003D77C7" w:rsidRPr="00A02684">
              <w:rPr>
                <w:sz w:val="22"/>
                <w:szCs w:val="22"/>
              </w:rPr>
              <w:t>,</w:t>
            </w:r>
            <w:r w:rsidRPr="00A02684">
              <w:rPr>
                <w:sz w:val="22"/>
                <w:szCs w:val="22"/>
              </w:rPr>
              <w:t xml:space="preserve"> около автостоянки</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5</w:t>
            </w:r>
          </w:p>
        </w:tc>
        <w:tc>
          <w:tcPr>
            <w:tcW w:w="7500" w:type="dxa"/>
          </w:tcPr>
          <w:p w:rsidR="002A2FDF" w:rsidRPr="00A02684" w:rsidRDefault="002A2FDF" w:rsidP="002A2FDF">
            <w:pPr>
              <w:jc w:val="left"/>
              <w:rPr>
                <w:sz w:val="22"/>
                <w:szCs w:val="22"/>
              </w:rPr>
            </w:pPr>
            <w:r w:rsidRPr="00A02684">
              <w:rPr>
                <w:sz w:val="22"/>
                <w:szCs w:val="22"/>
              </w:rPr>
              <w:t>д. Бегуницы</w:t>
            </w:r>
            <w:r w:rsidR="003D77C7" w:rsidRPr="00A02684">
              <w:rPr>
                <w:sz w:val="22"/>
                <w:szCs w:val="22"/>
              </w:rPr>
              <w:t>,</w:t>
            </w:r>
            <w:r w:rsidRPr="00A02684">
              <w:rPr>
                <w:sz w:val="22"/>
                <w:szCs w:val="22"/>
              </w:rPr>
              <w:t xml:space="preserve"> за школой</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6</w:t>
            </w:r>
          </w:p>
        </w:tc>
        <w:tc>
          <w:tcPr>
            <w:tcW w:w="7500" w:type="dxa"/>
          </w:tcPr>
          <w:p w:rsidR="002A2FDF" w:rsidRPr="00A02684" w:rsidRDefault="002A2FDF" w:rsidP="002A2FDF">
            <w:pPr>
              <w:jc w:val="left"/>
              <w:rPr>
                <w:sz w:val="22"/>
                <w:szCs w:val="22"/>
              </w:rPr>
            </w:pPr>
            <w:r w:rsidRPr="00A02684">
              <w:rPr>
                <w:sz w:val="22"/>
                <w:szCs w:val="22"/>
              </w:rPr>
              <w:t>д. Бегуницы</w:t>
            </w:r>
            <w:r w:rsidR="003D77C7" w:rsidRPr="00A02684">
              <w:rPr>
                <w:sz w:val="22"/>
                <w:szCs w:val="22"/>
              </w:rPr>
              <w:t>,</w:t>
            </w:r>
            <w:r w:rsidRPr="00A02684">
              <w:rPr>
                <w:sz w:val="22"/>
                <w:szCs w:val="22"/>
              </w:rPr>
              <w:t xml:space="preserve"> около амбулатории</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7</w:t>
            </w:r>
          </w:p>
        </w:tc>
        <w:tc>
          <w:tcPr>
            <w:tcW w:w="7500" w:type="dxa"/>
          </w:tcPr>
          <w:p w:rsidR="002A2FDF" w:rsidRPr="00A02684" w:rsidRDefault="002A2FDF" w:rsidP="002A2FDF">
            <w:pPr>
              <w:jc w:val="left"/>
              <w:rPr>
                <w:sz w:val="22"/>
                <w:szCs w:val="22"/>
              </w:rPr>
            </w:pPr>
            <w:r w:rsidRPr="00A02684">
              <w:rPr>
                <w:sz w:val="22"/>
                <w:szCs w:val="22"/>
              </w:rPr>
              <w:t>д. Бегуницы</w:t>
            </w:r>
            <w:r w:rsidR="003D77C7" w:rsidRPr="00A02684">
              <w:rPr>
                <w:sz w:val="22"/>
                <w:szCs w:val="22"/>
              </w:rPr>
              <w:t>,</w:t>
            </w:r>
            <w:r w:rsidRPr="00A02684">
              <w:rPr>
                <w:sz w:val="22"/>
                <w:szCs w:val="22"/>
              </w:rPr>
              <w:t xml:space="preserve"> около пятиэтажного дома № 5</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8</w:t>
            </w:r>
          </w:p>
        </w:tc>
        <w:tc>
          <w:tcPr>
            <w:tcW w:w="7500" w:type="dxa"/>
          </w:tcPr>
          <w:p w:rsidR="002A2FDF" w:rsidRPr="00A02684" w:rsidRDefault="002A2FDF" w:rsidP="002A2FDF">
            <w:pPr>
              <w:jc w:val="left"/>
              <w:rPr>
                <w:sz w:val="22"/>
                <w:szCs w:val="22"/>
              </w:rPr>
            </w:pPr>
            <w:r w:rsidRPr="00A02684">
              <w:rPr>
                <w:sz w:val="22"/>
                <w:szCs w:val="22"/>
              </w:rPr>
              <w:t>д. Кирово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9</w:t>
            </w:r>
          </w:p>
        </w:tc>
        <w:tc>
          <w:tcPr>
            <w:tcW w:w="7500" w:type="dxa"/>
          </w:tcPr>
          <w:p w:rsidR="002A2FDF" w:rsidRPr="00A02684" w:rsidRDefault="002A2FDF" w:rsidP="002A2FDF">
            <w:pPr>
              <w:jc w:val="left"/>
              <w:rPr>
                <w:sz w:val="22"/>
                <w:szCs w:val="22"/>
              </w:rPr>
            </w:pPr>
            <w:r w:rsidRPr="00A02684">
              <w:rPr>
                <w:sz w:val="22"/>
                <w:szCs w:val="22"/>
              </w:rPr>
              <w:t>д. Карстолово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10</w:t>
            </w:r>
          </w:p>
        </w:tc>
        <w:tc>
          <w:tcPr>
            <w:tcW w:w="7500" w:type="dxa"/>
          </w:tcPr>
          <w:p w:rsidR="002A2FDF" w:rsidRPr="00A02684" w:rsidRDefault="002A2FDF" w:rsidP="002A2FDF">
            <w:pPr>
              <w:jc w:val="left"/>
              <w:rPr>
                <w:sz w:val="22"/>
                <w:szCs w:val="22"/>
              </w:rPr>
            </w:pPr>
            <w:r w:rsidRPr="00A02684">
              <w:rPr>
                <w:sz w:val="22"/>
                <w:szCs w:val="22"/>
              </w:rPr>
              <w:t xml:space="preserve">д. </w:t>
            </w:r>
            <w:r w:rsidR="003D77C7" w:rsidRPr="00A02684">
              <w:rPr>
                <w:sz w:val="22"/>
                <w:szCs w:val="22"/>
              </w:rPr>
              <w:t>Большое Тешково</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11</w:t>
            </w:r>
          </w:p>
        </w:tc>
        <w:tc>
          <w:tcPr>
            <w:tcW w:w="7500" w:type="dxa"/>
          </w:tcPr>
          <w:p w:rsidR="002A2FDF" w:rsidRPr="00A02684" w:rsidRDefault="002A2FDF" w:rsidP="002A2FDF">
            <w:pPr>
              <w:jc w:val="left"/>
              <w:rPr>
                <w:sz w:val="22"/>
                <w:szCs w:val="22"/>
              </w:rPr>
            </w:pPr>
            <w:r w:rsidRPr="00A02684">
              <w:rPr>
                <w:sz w:val="22"/>
                <w:szCs w:val="22"/>
              </w:rPr>
              <w:t>п. Зимитицы</w:t>
            </w:r>
            <w:r w:rsidR="008137F3" w:rsidRPr="00A02684">
              <w:rPr>
                <w:sz w:val="22"/>
                <w:szCs w:val="22"/>
              </w:rPr>
              <w:t>,</w:t>
            </w:r>
            <w:r w:rsidRPr="00A02684">
              <w:rPr>
                <w:sz w:val="22"/>
                <w:szCs w:val="22"/>
              </w:rPr>
              <w:t xml:space="preserve"> около детского сада</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12</w:t>
            </w:r>
          </w:p>
        </w:tc>
        <w:tc>
          <w:tcPr>
            <w:tcW w:w="7500" w:type="dxa"/>
          </w:tcPr>
          <w:p w:rsidR="002A2FDF" w:rsidRPr="00A02684" w:rsidRDefault="002A2FDF" w:rsidP="002A2FDF">
            <w:pPr>
              <w:jc w:val="left"/>
              <w:rPr>
                <w:sz w:val="22"/>
                <w:szCs w:val="22"/>
              </w:rPr>
            </w:pPr>
            <w:r w:rsidRPr="00A02684">
              <w:rPr>
                <w:sz w:val="22"/>
                <w:szCs w:val="22"/>
              </w:rPr>
              <w:t>п. Зимитицы</w:t>
            </w:r>
            <w:r w:rsidR="008137F3" w:rsidRPr="00A02684">
              <w:rPr>
                <w:sz w:val="22"/>
                <w:szCs w:val="22"/>
              </w:rPr>
              <w:t>,</w:t>
            </w:r>
            <w:r w:rsidRPr="00A02684">
              <w:rPr>
                <w:sz w:val="22"/>
                <w:szCs w:val="22"/>
              </w:rPr>
              <w:t xml:space="preserve"> около пятиэтажного дома № 2</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13</w:t>
            </w:r>
          </w:p>
        </w:tc>
        <w:tc>
          <w:tcPr>
            <w:tcW w:w="7500" w:type="dxa"/>
          </w:tcPr>
          <w:p w:rsidR="002A2FDF" w:rsidRPr="00A02684" w:rsidRDefault="002A2FDF" w:rsidP="002A2FDF">
            <w:pPr>
              <w:jc w:val="left"/>
              <w:rPr>
                <w:sz w:val="22"/>
                <w:szCs w:val="22"/>
              </w:rPr>
            </w:pPr>
            <w:r w:rsidRPr="00A02684">
              <w:rPr>
                <w:sz w:val="22"/>
                <w:szCs w:val="22"/>
              </w:rPr>
              <w:t>п. Зимитицы</w:t>
            </w:r>
            <w:r w:rsidR="008137F3" w:rsidRPr="00A02684">
              <w:rPr>
                <w:sz w:val="22"/>
                <w:szCs w:val="22"/>
              </w:rPr>
              <w:t>,</w:t>
            </w:r>
            <w:r w:rsidRPr="00A02684">
              <w:rPr>
                <w:sz w:val="22"/>
                <w:szCs w:val="22"/>
              </w:rPr>
              <w:t xml:space="preserve"> около здания котельной</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14</w:t>
            </w:r>
          </w:p>
        </w:tc>
        <w:tc>
          <w:tcPr>
            <w:tcW w:w="7500" w:type="dxa"/>
          </w:tcPr>
          <w:p w:rsidR="002A2FDF" w:rsidRPr="00A02684" w:rsidRDefault="002A2FDF" w:rsidP="002A2FDF">
            <w:pPr>
              <w:jc w:val="left"/>
              <w:rPr>
                <w:sz w:val="22"/>
                <w:szCs w:val="22"/>
              </w:rPr>
            </w:pPr>
            <w:r w:rsidRPr="00A02684">
              <w:rPr>
                <w:sz w:val="22"/>
                <w:szCs w:val="22"/>
              </w:rPr>
              <w:t>п. Зимитицы</w:t>
            </w:r>
            <w:r w:rsidR="008137F3" w:rsidRPr="00A02684">
              <w:rPr>
                <w:sz w:val="22"/>
                <w:szCs w:val="22"/>
              </w:rPr>
              <w:t>,</w:t>
            </w:r>
            <w:r w:rsidRPr="00A02684">
              <w:rPr>
                <w:sz w:val="22"/>
                <w:szCs w:val="22"/>
              </w:rPr>
              <w:t xml:space="preserve"> около школы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15</w:t>
            </w:r>
          </w:p>
        </w:tc>
        <w:tc>
          <w:tcPr>
            <w:tcW w:w="7500" w:type="dxa"/>
          </w:tcPr>
          <w:p w:rsidR="002A2FDF" w:rsidRPr="00A02684" w:rsidRDefault="002A2FDF" w:rsidP="002A2FDF">
            <w:pPr>
              <w:jc w:val="left"/>
              <w:rPr>
                <w:sz w:val="22"/>
                <w:szCs w:val="22"/>
              </w:rPr>
            </w:pPr>
            <w:r w:rsidRPr="00A02684">
              <w:rPr>
                <w:sz w:val="22"/>
                <w:szCs w:val="22"/>
              </w:rPr>
              <w:t>п. Зимитицы</w:t>
            </w:r>
            <w:r w:rsidR="008137F3" w:rsidRPr="00A02684">
              <w:rPr>
                <w:sz w:val="22"/>
                <w:szCs w:val="22"/>
              </w:rPr>
              <w:t>,</w:t>
            </w:r>
            <w:r w:rsidRPr="00A02684">
              <w:rPr>
                <w:sz w:val="22"/>
                <w:szCs w:val="22"/>
              </w:rPr>
              <w:t xml:space="preserve"> около двухэтажного дома № 13</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16</w:t>
            </w:r>
          </w:p>
        </w:tc>
        <w:tc>
          <w:tcPr>
            <w:tcW w:w="7500" w:type="dxa"/>
          </w:tcPr>
          <w:p w:rsidR="002A2FDF" w:rsidRPr="00A02684" w:rsidRDefault="002A2FDF" w:rsidP="002A2FDF">
            <w:pPr>
              <w:pStyle w:val="a0"/>
              <w:ind w:firstLine="0"/>
              <w:jc w:val="left"/>
              <w:rPr>
                <w:sz w:val="22"/>
                <w:szCs w:val="22"/>
              </w:rPr>
            </w:pPr>
            <w:r w:rsidRPr="00A02684">
              <w:rPr>
                <w:sz w:val="22"/>
                <w:szCs w:val="22"/>
              </w:rPr>
              <w:t>д. Терпилицы</w:t>
            </w:r>
            <w:r w:rsidR="008137F3" w:rsidRPr="00A02684">
              <w:rPr>
                <w:sz w:val="22"/>
                <w:szCs w:val="22"/>
              </w:rPr>
              <w:t>,</w:t>
            </w:r>
            <w:r w:rsidR="00791C02" w:rsidRPr="00A02684">
              <w:rPr>
                <w:sz w:val="22"/>
                <w:szCs w:val="22"/>
              </w:rPr>
              <w:t xml:space="preserve"> </w:t>
            </w:r>
            <w:r w:rsidRPr="00A02684">
              <w:rPr>
                <w:sz w:val="22"/>
                <w:szCs w:val="22"/>
              </w:rPr>
              <w:t xml:space="preserve">около двухэтажного дома № 3 </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17</w:t>
            </w:r>
          </w:p>
        </w:tc>
        <w:tc>
          <w:tcPr>
            <w:tcW w:w="7500" w:type="dxa"/>
          </w:tcPr>
          <w:p w:rsidR="002A2FDF" w:rsidRPr="00A02684" w:rsidRDefault="002A2FDF" w:rsidP="002A2FDF">
            <w:pPr>
              <w:pStyle w:val="a0"/>
              <w:ind w:firstLine="0"/>
              <w:jc w:val="left"/>
              <w:rPr>
                <w:sz w:val="22"/>
                <w:szCs w:val="22"/>
              </w:rPr>
            </w:pPr>
            <w:r w:rsidRPr="00A02684">
              <w:rPr>
                <w:sz w:val="22"/>
                <w:szCs w:val="22"/>
              </w:rPr>
              <w:t>д. Терпилицы</w:t>
            </w:r>
            <w:r w:rsidR="008137F3" w:rsidRPr="00A02684">
              <w:rPr>
                <w:sz w:val="22"/>
                <w:szCs w:val="22"/>
              </w:rPr>
              <w:t>,</w:t>
            </w:r>
            <w:r w:rsidRPr="00A02684">
              <w:rPr>
                <w:sz w:val="22"/>
                <w:szCs w:val="22"/>
              </w:rPr>
              <w:t xml:space="preserve"> около школы</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18</w:t>
            </w:r>
          </w:p>
        </w:tc>
        <w:tc>
          <w:tcPr>
            <w:tcW w:w="7500" w:type="dxa"/>
          </w:tcPr>
          <w:p w:rsidR="002A2FDF" w:rsidRPr="00A02684" w:rsidRDefault="002A2FDF" w:rsidP="002A2FDF">
            <w:pPr>
              <w:pStyle w:val="a0"/>
              <w:ind w:firstLine="0"/>
              <w:jc w:val="left"/>
              <w:rPr>
                <w:sz w:val="22"/>
                <w:szCs w:val="22"/>
              </w:rPr>
            </w:pPr>
            <w:r w:rsidRPr="00A02684">
              <w:rPr>
                <w:sz w:val="22"/>
                <w:szCs w:val="22"/>
              </w:rPr>
              <w:t>д. Терпилицы</w:t>
            </w:r>
            <w:r w:rsidR="008137F3" w:rsidRPr="00A02684">
              <w:rPr>
                <w:sz w:val="22"/>
                <w:szCs w:val="22"/>
              </w:rPr>
              <w:t>,</w:t>
            </w:r>
            <w:r w:rsidRPr="00A02684">
              <w:rPr>
                <w:sz w:val="22"/>
                <w:szCs w:val="22"/>
              </w:rPr>
              <w:t xml:space="preserve"> около пятиэтажного дома № 10</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19</w:t>
            </w:r>
          </w:p>
        </w:tc>
        <w:tc>
          <w:tcPr>
            <w:tcW w:w="7500" w:type="dxa"/>
          </w:tcPr>
          <w:p w:rsidR="002A2FDF" w:rsidRPr="00A02684" w:rsidRDefault="002A2FDF" w:rsidP="002A2FDF">
            <w:pPr>
              <w:pStyle w:val="a0"/>
              <w:ind w:firstLine="0"/>
              <w:jc w:val="left"/>
              <w:rPr>
                <w:sz w:val="22"/>
                <w:szCs w:val="22"/>
              </w:rPr>
            </w:pPr>
            <w:r w:rsidRPr="00A02684">
              <w:rPr>
                <w:sz w:val="22"/>
                <w:szCs w:val="22"/>
              </w:rPr>
              <w:t>д. Терпилицы</w:t>
            </w:r>
            <w:r w:rsidR="008137F3" w:rsidRPr="00A02684">
              <w:rPr>
                <w:sz w:val="22"/>
                <w:szCs w:val="22"/>
              </w:rPr>
              <w:t>,</w:t>
            </w:r>
            <w:r w:rsidRPr="00A02684">
              <w:rPr>
                <w:sz w:val="22"/>
                <w:szCs w:val="22"/>
              </w:rPr>
              <w:t xml:space="preserve"> около пятиэтажного дома № 8</w:t>
            </w:r>
          </w:p>
        </w:tc>
        <w:tc>
          <w:tcPr>
            <w:tcW w:w="2246" w:type="dxa"/>
          </w:tcPr>
          <w:p w:rsidR="002A2FDF" w:rsidRPr="00A02684" w:rsidRDefault="002A2FDF" w:rsidP="002A2FDF">
            <w:pPr>
              <w:jc w:val="left"/>
              <w:rPr>
                <w:sz w:val="22"/>
                <w:szCs w:val="22"/>
              </w:rPr>
            </w:pPr>
            <w:r w:rsidRPr="00A02684">
              <w:rPr>
                <w:sz w:val="22"/>
                <w:szCs w:val="22"/>
              </w:rPr>
              <w:t>рабочее</w:t>
            </w:r>
          </w:p>
        </w:tc>
      </w:tr>
      <w:tr w:rsidR="002A2FDF" w:rsidRPr="00A02684" w:rsidTr="00F3626B">
        <w:trPr>
          <w:trHeight w:val="20"/>
        </w:trPr>
        <w:tc>
          <w:tcPr>
            <w:tcW w:w="562" w:type="dxa"/>
          </w:tcPr>
          <w:p w:rsidR="002A2FDF" w:rsidRPr="00A02684" w:rsidRDefault="002A2FDF" w:rsidP="002A2FDF">
            <w:pPr>
              <w:pStyle w:val="a0"/>
              <w:ind w:firstLine="0"/>
              <w:jc w:val="center"/>
              <w:rPr>
                <w:sz w:val="22"/>
                <w:szCs w:val="22"/>
              </w:rPr>
            </w:pPr>
            <w:r w:rsidRPr="00A02684">
              <w:rPr>
                <w:sz w:val="22"/>
                <w:szCs w:val="22"/>
              </w:rPr>
              <w:t>20</w:t>
            </w:r>
          </w:p>
        </w:tc>
        <w:tc>
          <w:tcPr>
            <w:tcW w:w="7500" w:type="dxa"/>
          </w:tcPr>
          <w:p w:rsidR="002A2FDF" w:rsidRPr="00A02684" w:rsidRDefault="002A2FDF" w:rsidP="002A2FDF">
            <w:pPr>
              <w:pStyle w:val="a0"/>
              <w:ind w:firstLine="0"/>
              <w:jc w:val="left"/>
              <w:rPr>
                <w:sz w:val="22"/>
                <w:szCs w:val="22"/>
              </w:rPr>
            </w:pPr>
            <w:r w:rsidRPr="00A02684">
              <w:rPr>
                <w:sz w:val="22"/>
                <w:szCs w:val="22"/>
              </w:rPr>
              <w:t>д. Канаршино</w:t>
            </w:r>
            <w:r w:rsidR="008137F3" w:rsidRPr="00A02684">
              <w:rPr>
                <w:sz w:val="22"/>
                <w:szCs w:val="22"/>
              </w:rPr>
              <w:t>,</w:t>
            </w:r>
            <w:r w:rsidRPr="00A02684">
              <w:rPr>
                <w:sz w:val="22"/>
                <w:szCs w:val="22"/>
              </w:rPr>
              <w:t xml:space="preserve"> около водонапорной башни </w:t>
            </w:r>
          </w:p>
        </w:tc>
        <w:tc>
          <w:tcPr>
            <w:tcW w:w="2246" w:type="dxa"/>
          </w:tcPr>
          <w:p w:rsidR="002A2FDF" w:rsidRPr="00A02684" w:rsidRDefault="002A2FDF" w:rsidP="002A2FDF">
            <w:pPr>
              <w:jc w:val="left"/>
              <w:rPr>
                <w:sz w:val="22"/>
                <w:szCs w:val="22"/>
              </w:rPr>
            </w:pPr>
            <w:r w:rsidRPr="00A02684">
              <w:rPr>
                <w:sz w:val="22"/>
                <w:szCs w:val="22"/>
              </w:rPr>
              <w:t>рабочее</w:t>
            </w:r>
          </w:p>
        </w:tc>
      </w:tr>
    </w:tbl>
    <w:p w:rsidR="00A905F5" w:rsidRPr="00A02684" w:rsidRDefault="00A905F5" w:rsidP="00A905F5">
      <w:pPr>
        <w:pStyle w:val="afff"/>
        <w:suppressAutoHyphens/>
        <w:spacing w:before="0" w:after="0"/>
        <w:ind w:firstLine="0"/>
      </w:pPr>
    </w:p>
    <w:p w:rsidR="00D13BCC" w:rsidRPr="00A02684" w:rsidRDefault="00D13BCC" w:rsidP="00F37281">
      <w:pPr>
        <w:pStyle w:val="afff"/>
        <w:suppressAutoHyphens/>
        <w:spacing w:before="0" w:after="0"/>
        <w:ind w:firstLine="709"/>
      </w:pPr>
      <w:r w:rsidRPr="00A02684">
        <w:t xml:space="preserve">Объекты противопожарного водоснабжения расположены в </w:t>
      </w:r>
      <w:r w:rsidR="003D77C7" w:rsidRPr="00A02684">
        <w:t>39 населенных пунктах, в том числе в д. Бегуницы</w:t>
      </w:r>
      <w:r w:rsidR="00CB4380" w:rsidRPr="00A02684">
        <w:t>, д. Большое Тешково</w:t>
      </w:r>
      <w:r w:rsidR="003D77C7" w:rsidRPr="00A02684">
        <w:t xml:space="preserve">, </w:t>
      </w:r>
      <w:r w:rsidR="00CB4380" w:rsidRPr="00A02684">
        <w:t xml:space="preserve">п. Зимитицы, д. Канаршино, д. Карстолово, </w:t>
      </w:r>
      <w:r w:rsidR="003D77C7" w:rsidRPr="00A02684">
        <w:t>д. Кирово</w:t>
      </w:r>
      <w:r w:rsidR="00CB4380" w:rsidRPr="00A02684">
        <w:t xml:space="preserve"> и</w:t>
      </w:r>
      <w:r w:rsidR="003D77C7" w:rsidRPr="00A02684">
        <w:t xml:space="preserve"> д. Терпилицы расположены пожарные гидранты, в остальных населенных пунктах – пожарные водоемы. </w:t>
      </w:r>
      <w:r w:rsidR="008137F3" w:rsidRPr="00A02684">
        <w:t xml:space="preserve">Все объекты в рабочем состоянии. </w:t>
      </w:r>
      <w:r w:rsidRPr="00A02684">
        <w:t>Дополнительно разме</w:t>
      </w:r>
      <w:r w:rsidR="003D77C7" w:rsidRPr="00A02684">
        <w:t>щение</w:t>
      </w:r>
      <w:r w:rsidRPr="00A02684">
        <w:t xml:space="preserve"> объект</w:t>
      </w:r>
      <w:r w:rsidR="003D77C7" w:rsidRPr="00A02684">
        <w:t>ов</w:t>
      </w:r>
      <w:r w:rsidRPr="00A02684">
        <w:t xml:space="preserve"> противопожарного водоснабжения </w:t>
      </w:r>
      <w:r w:rsidR="003D77C7" w:rsidRPr="00A02684">
        <w:t>не требуется</w:t>
      </w:r>
      <w:r w:rsidRPr="00A02684">
        <w:t>.</w:t>
      </w:r>
    </w:p>
    <w:p w:rsidR="00AB40E5" w:rsidRPr="00A02684" w:rsidRDefault="00AB40E5" w:rsidP="00F37281">
      <w:pPr>
        <w:pStyle w:val="afff"/>
        <w:suppressAutoHyphens/>
        <w:spacing w:before="0" w:after="0"/>
        <w:rPr>
          <w:bCs/>
        </w:rPr>
      </w:pPr>
    </w:p>
    <w:p w:rsidR="00AB40E5" w:rsidRPr="00A02684" w:rsidRDefault="00AB40E5" w:rsidP="00F37281">
      <w:pPr>
        <w:pStyle w:val="1"/>
        <w:ind w:firstLine="0"/>
      </w:pPr>
      <w:bookmarkStart w:id="200" w:name="_Toc488914931"/>
      <w:bookmarkStart w:id="201" w:name="_Toc74682316"/>
      <w:r w:rsidRPr="00A02684">
        <w:t>7. ПЕРЕЧЕНЬ ЗЕМЕЛЬНЫХ УЧАСТКОВ, КОТОРЫЕ ВКЛЮЧАЮТСЯ В ГРАНИЦЫ НАСЕЛЕННЫХ ПУНКТОВ, ИЛИ ИСКЛЮЧАЮТСЯ ИЗ ИХ ГРАНИЦ</w:t>
      </w:r>
      <w:bookmarkEnd w:id="200"/>
      <w:bookmarkEnd w:id="201"/>
    </w:p>
    <w:p w:rsidR="00AB40E5" w:rsidRPr="00A02684" w:rsidRDefault="00AB40E5" w:rsidP="00F37281">
      <w:pPr>
        <w:pStyle w:val="afff"/>
        <w:spacing w:before="0" w:after="0"/>
        <w:ind w:firstLine="709"/>
        <w:rPr>
          <w:rStyle w:val="blk"/>
        </w:rPr>
      </w:pPr>
    </w:p>
    <w:p w:rsidR="009F05F4" w:rsidRPr="00A02684" w:rsidRDefault="009F05F4" w:rsidP="009F05F4">
      <w:pPr>
        <w:pStyle w:val="a0"/>
      </w:pPr>
      <w:r w:rsidRPr="00A02684">
        <w:t xml:space="preserve">Генеральным планом планируется включение земельных участков в границы населенных пунктов в соответствии с таблицей </w:t>
      </w:r>
      <w:r w:rsidR="007325EB" w:rsidRPr="00A02684">
        <w:t>7</w:t>
      </w:r>
      <w:r w:rsidR="001740A8" w:rsidRPr="00A02684">
        <w:t>3</w:t>
      </w:r>
      <w:r w:rsidRPr="00A02684">
        <w:t>. С учетом предложения заинтересованного лица и необходимостью обеспечения</w:t>
      </w:r>
      <w:r w:rsidR="00150DD1" w:rsidRPr="00A02684">
        <w:t xml:space="preserve"> 9</w:t>
      </w:r>
      <w:r w:rsidRPr="00A02684">
        <w:t xml:space="preserve"> земельных участков в д. Канаршино подъездами генеральным планом предусмотрено включение в границу населенного пункта Канаршино част</w:t>
      </w:r>
      <w:r w:rsidR="00B342A4" w:rsidRPr="00A02684">
        <w:t>и</w:t>
      </w:r>
      <w:r w:rsidRPr="00A02684">
        <w:t xml:space="preserve"> земельного участка с кадастровым номером 47:22:0000000:17569/3, на котором расположена автомобильная дорога регионального значения Волосово – Гомонтово – Керново – Копорье</w:t>
      </w:r>
      <w:r w:rsidR="00B342A4" w:rsidRPr="00A02684">
        <w:t xml:space="preserve"> для возможности ее реконструкции в параметрах основной улицы с устройством тротуара или пешеходной дорожки</w:t>
      </w:r>
      <w:r w:rsidRPr="00A02684">
        <w:t>.</w:t>
      </w:r>
    </w:p>
    <w:p w:rsidR="009F05F4" w:rsidRPr="00A02684" w:rsidRDefault="00632734" w:rsidP="00632734">
      <w:pPr>
        <w:pStyle w:val="a0"/>
        <w:ind w:firstLine="709"/>
      </w:pPr>
      <w:r w:rsidRPr="00A02684">
        <w:t>Исключение земельных участков из границ населенных пунктов не предусмотрено.</w:t>
      </w:r>
      <w:r w:rsidR="00DE363F" w:rsidRPr="00A02684">
        <w:t xml:space="preserve"> </w:t>
      </w:r>
    </w:p>
    <w:p w:rsidR="00DE363F" w:rsidRPr="00A02684" w:rsidRDefault="00DE363F" w:rsidP="009F05F4">
      <w:pPr>
        <w:pStyle w:val="a0"/>
        <w:sectPr w:rsidR="00DE363F" w:rsidRPr="00A02684" w:rsidSect="001F49ED">
          <w:pgSz w:w="11906" w:h="16838"/>
          <w:pgMar w:top="1134" w:right="567" w:bottom="1134" w:left="1134" w:header="709" w:footer="709" w:gutter="0"/>
          <w:cols w:space="708"/>
          <w:docGrid w:linePitch="360"/>
        </w:sectPr>
      </w:pPr>
    </w:p>
    <w:p w:rsidR="009F05F4" w:rsidRPr="00A02684" w:rsidRDefault="009F05F4" w:rsidP="009F05F4">
      <w:pPr>
        <w:pStyle w:val="a0"/>
      </w:pPr>
    </w:p>
    <w:p w:rsidR="009F05F4" w:rsidRPr="00A02684" w:rsidRDefault="009F05F4" w:rsidP="009F05F4">
      <w:pPr>
        <w:suppressAutoHyphens/>
        <w:jc w:val="center"/>
      </w:pPr>
      <w:r w:rsidRPr="00A02684">
        <w:t xml:space="preserve">Таблица </w:t>
      </w:r>
      <w:r w:rsidR="007325EB" w:rsidRPr="00A02684">
        <w:t>7</w:t>
      </w:r>
      <w:r w:rsidR="001740A8" w:rsidRPr="00A02684">
        <w:t>3</w:t>
      </w:r>
      <w:r w:rsidRPr="00A02684">
        <w:t>. Перечень земельных участков, которые включаются в границы населенных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811"/>
        <w:gridCol w:w="1129"/>
        <w:gridCol w:w="1461"/>
        <w:gridCol w:w="2828"/>
        <w:gridCol w:w="2204"/>
        <w:gridCol w:w="2796"/>
      </w:tblGrid>
      <w:tr w:rsidR="009F05F4" w:rsidRPr="00A02684" w:rsidTr="00CD7D68">
        <w:trPr>
          <w:trHeight w:val="253"/>
          <w:tblHeader/>
          <w:jc w:val="center"/>
        </w:trPr>
        <w:tc>
          <w:tcPr>
            <w:tcW w:w="800" w:type="pct"/>
            <w:vMerge w:val="restart"/>
            <w:vAlign w:val="center"/>
          </w:tcPr>
          <w:p w:rsidR="009F05F4" w:rsidRPr="00A02684" w:rsidRDefault="009F05F4" w:rsidP="001F49ED">
            <w:pPr>
              <w:autoSpaceDN w:val="0"/>
              <w:adjustRightInd w:val="0"/>
              <w:jc w:val="center"/>
              <w:rPr>
                <w:sz w:val="22"/>
                <w:szCs w:val="22"/>
              </w:rPr>
            </w:pPr>
            <w:r w:rsidRPr="00A02684">
              <w:rPr>
                <w:sz w:val="22"/>
                <w:szCs w:val="22"/>
              </w:rPr>
              <w:t>Кадастровый номер</w:t>
            </w:r>
          </w:p>
        </w:tc>
        <w:tc>
          <w:tcPr>
            <w:tcW w:w="622" w:type="pct"/>
            <w:vMerge w:val="restart"/>
            <w:vAlign w:val="center"/>
          </w:tcPr>
          <w:p w:rsidR="009F05F4" w:rsidRPr="00A02684" w:rsidRDefault="009F05F4" w:rsidP="001F49ED">
            <w:pPr>
              <w:autoSpaceDN w:val="0"/>
              <w:adjustRightInd w:val="0"/>
              <w:jc w:val="center"/>
              <w:rPr>
                <w:sz w:val="22"/>
                <w:szCs w:val="22"/>
              </w:rPr>
            </w:pPr>
            <w:r w:rsidRPr="00A02684">
              <w:rPr>
                <w:sz w:val="22"/>
                <w:szCs w:val="22"/>
              </w:rPr>
              <w:t>Форма собственности</w:t>
            </w:r>
          </w:p>
        </w:tc>
        <w:tc>
          <w:tcPr>
            <w:tcW w:w="388" w:type="pct"/>
            <w:vMerge w:val="restart"/>
            <w:vAlign w:val="center"/>
          </w:tcPr>
          <w:p w:rsidR="009F05F4" w:rsidRPr="00A02684" w:rsidRDefault="009F05F4" w:rsidP="001F49ED">
            <w:pPr>
              <w:autoSpaceDN w:val="0"/>
              <w:adjustRightInd w:val="0"/>
              <w:jc w:val="center"/>
              <w:rPr>
                <w:sz w:val="22"/>
                <w:szCs w:val="22"/>
              </w:rPr>
            </w:pPr>
            <w:r w:rsidRPr="00A02684">
              <w:rPr>
                <w:sz w:val="22"/>
                <w:szCs w:val="22"/>
              </w:rPr>
              <w:t>Площадь, кв. м</w:t>
            </w:r>
          </w:p>
        </w:tc>
        <w:tc>
          <w:tcPr>
            <w:tcW w:w="502" w:type="pct"/>
            <w:vMerge w:val="restart"/>
            <w:vAlign w:val="center"/>
          </w:tcPr>
          <w:p w:rsidR="009F05F4" w:rsidRPr="00A02684" w:rsidRDefault="009F05F4" w:rsidP="001F49ED">
            <w:pPr>
              <w:autoSpaceDN w:val="0"/>
              <w:adjustRightInd w:val="0"/>
              <w:jc w:val="center"/>
              <w:rPr>
                <w:sz w:val="22"/>
                <w:szCs w:val="22"/>
              </w:rPr>
            </w:pPr>
            <w:r w:rsidRPr="00A02684">
              <w:rPr>
                <w:sz w:val="22"/>
                <w:szCs w:val="22"/>
              </w:rPr>
              <w:t>Отношение кадастровой стоимости участка к средне районной</w:t>
            </w:r>
            <w:r w:rsidRPr="00A02684">
              <w:rPr>
                <w:rStyle w:val="ac"/>
                <w:sz w:val="22"/>
                <w:szCs w:val="22"/>
              </w:rPr>
              <w:footnoteReference w:id="48"/>
            </w:r>
          </w:p>
        </w:tc>
        <w:tc>
          <w:tcPr>
            <w:tcW w:w="1728" w:type="pct"/>
            <w:gridSpan w:val="2"/>
            <w:vAlign w:val="center"/>
          </w:tcPr>
          <w:p w:rsidR="009F05F4" w:rsidRPr="00A02684" w:rsidRDefault="009F05F4" w:rsidP="001F49ED">
            <w:pPr>
              <w:pStyle w:val="324"/>
              <w:suppressAutoHyphens w:val="0"/>
              <w:spacing w:line="240" w:lineRule="auto"/>
              <w:jc w:val="center"/>
              <w:rPr>
                <w:sz w:val="22"/>
                <w:szCs w:val="22"/>
                <w:lang w:eastAsia="ru-RU"/>
              </w:rPr>
            </w:pPr>
            <w:r w:rsidRPr="00A02684">
              <w:rPr>
                <w:sz w:val="22"/>
                <w:szCs w:val="22"/>
              </w:rPr>
              <w:t>Категория земель, за счет которых происходит изменение границ и площади земель населенных пунктов</w:t>
            </w:r>
          </w:p>
        </w:tc>
        <w:tc>
          <w:tcPr>
            <w:tcW w:w="960" w:type="pct"/>
            <w:vMerge w:val="restart"/>
            <w:vAlign w:val="center"/>
          </w:tcPr>
          <w:p w:rsidR="009F05F4" w:rsidRPr="00A02684" w:rsidRDefault="009F05F4" w:rsidP="001F49ED">
            <w:pPr>
              <w:pStyle w:val="324"/>
              <w:suppressAutoHyphens w:val="0"/>
              <w:spacing w:line="240" w:lineRule="auto"/>
              <w:jc w:val="center"/>
              <w:rPr>
                <w:sz w:val="22"/>
                <w:szCs w:val="22"/>
              </w:rPr>
            </w:pPr>
            <w:r w:rsidRPr="00A02684">
              <w:rPr>
                <w:sz w:val="22"/>
                <w:szCs w:val="22"/>
                <w:lang w:eastAsia="ru-RU"/>
              </w:rPr>
              <w:t>Цель планируемого использования</w:t>
            </w:r>
          </w:p>
        </w:tc>
      </w:tr>
      <w:tr w:rsidR="009F05F4" w:rsidRPr="00A02684" w:rsidTr="00CD7D68">
        <w:trPr>
          <w:trHeight w:val="253"/>
          <w:tblHeader/>
          <w:jc w:val="center"/>
        </w:trPr>
        <w:tc>
          <w:tcPr>
            <w:tcW w:w="800" w:type="pct"/>
            <w:vMerge/>
            <w:vAlign w:val="center"/>
          </w:tcPr>
          <w:p w:rsidR="009F05F4" w:rsidRPr="00A02684" w:rsidRDefault="009F05F4" w:rsidP="001F49ED">
            <w:pPr>
              <w:autoSpaceDN w:val="0"/>
              <w:adjustRightInd w:val="0"/>
              <w:jc w:val="center"/>
              <w:rPr>
                <w:sz w:val="22"/>
                <w:szCs w:val="22"/>
              </w:rPr>
            </w:pPr>
          </w:p>
        </w:tc>
        <w:tc>
          <w:tcPr>
            <w:tcW w:w="622" w:type="pct"/>
            <w:vMerge/>
            <w:vAlign w:val="center"/>
          </w:tcPr>
          <w:p w:rsidR="009F05F4" w:rsidRPr="00A02684" w:rsidRDefault="009F05F4" w:rsidP="001F49ED">
            <w:pPr>
              <w:autoSpaceDN w:val="0"/>
              <w:adjustRightInd w:val="0"/>
              <w:jc w:val="center"/>
              <w:rPr>
                <w:sz w:val="22"/>
                <w:szCs w:val="22"/>
              </w:rPr>
            </w:pPr>
          </w:p>
        </w:tc>
        <w:tc>
          <w:tcPr>
            <w:tcW w:w="388" w:type="pct"/>
            <w:vMerge/>
            <w:vAlign w:val="center"/>
          </w:tcPr>
          <w:p w:rsidR="009F05F4" w:rsidRPr="00A02684" w:rsidRDefault="009F05F4" w:rsidP="001F49ED">
            <w:pPr>
              <w:autoSpaceDN w:val="0"/>
              <w:adjustRightInd w:val="0"/>
              <w:jc w:val="center"/>
              <w:rPr>
                <w:sz w:val="22"/>
                <w:szCs w:val="22"/>
              </w:rPr>
            </w:pPr>
          </w:p>
        </w:tc>
        <w:tc>
          <w:tcPr>
            <w:tcW w:w="502" w:type="pct"/>
            <w:vMerge/>
          </w:tcPr>
          <w:p w:rsidR="009F05F4" w:rsidRPr="00A02684" w:rsidRDefault="009F05F4" w:rsidP="001F49ED">
            <w:pPr>
              <w:autoSpaceDN w:val="0"/>
              <w:adjustRightInd w:val="0"/>
              <w:jc w:val="center"/>
              <w:rPr>
                <w:sz w:val="22"/>
                <w:szCs w:val="22"/>
              </w:rPr>
            </w:pPr>
          </w:p>
        </w:tc>
        <w:tc>
          <w:tcPr>
            <w:tcW w:w="971" w:type="pct"/>
            <w:vAlign w:val="center"/>
          </w:tcPr>
          <w:p w:rsidR="009F05F4" w:rsidRPr="00A02684" w:rsidRDefault="009F05F4" w:rsidP="001F49ED">
            <w:pPr>
              <w:autoSpaceDN w:val="0"/>
              <w:adjustRightInd w:val="0"/>
              <w:jc w:val="center"/>
              <w:rPr>
                <w:sz w:val="22"/>
                <w:szCs w:val="22"/>
              </w:rPr>
            </w:pPr>
            <w:r w:rsidRPr="00A02684">
              <w:rPr>
                <w:sz w:val="22"/>
                <w:szCs w:val="22"/>
              </w:rPr>
              <w:t>Существующая</w:t>
            </w:r>
          </w:p>
        </w:tc>
        <w:tc>
          <w:tcPr>
            <w:tcW w:w="757" w:type="pct"/>
            <w:vAlign w:val="center"/>
          </w:tcPr>
          <w:p w:rsidR="009F05F4" w:rsidRPr="00A02684" w:rsidRDefault="009F05F4" w:rsidP="001F49ED">
            <w:pPr>
              <w:autoSpaceDN w:val="0"/>
              <w:adjustRightInd w:val="0"/>
              <w:jc w:val="center"/>
              <w:rPr>
                <w:sz w:val="22"/>
                <w:szCs w:val="22"/>
              </w:rPr>
            </w:pPr>
            <w:r w:rsidRPr="00A02684">
              <w:rPr>
                <w:sz w:val="22"/>
                <w:szCs w:val="22"/>
              </w:rPr>
              <w:t xml:space="preserve">Планируемая </w:t>
            </w:r>
          </w:p>
        </w:tc>
        <w:tc>
          <w:tcPr>
            <w:tcW w:w="960" w:type="pct"/>
            <w:vMerge/>
            <w:vAlign w:val="center"/>
          </w:tcPr>
          <w:p w:rsidR="009F05F4" w:rsidRPr="00A02684" w:rsidRDefault="009F05F4" w:rsidP="001F49ED">
            <w:pPr>
              <w:autoSpaceDN w:val="0"/>
              <w:adjustRightInd w:val="0"/>
              <w:jc w:val="center"/>
              <w:rPr>
                <w:sz w:val="22"/>
                <w:szCs w:val="22"/>
              </w:rPr>
            </w:pPr>
          </w:p>
        </w:tc>
      </w:tr>
      <w:tr w:rsidR="009F05F4" w:rsidRPr="00A02684" w:rsidTr="009F05F4">
        <w:trPr>
          <w:trHeight w:val="253"/>
          <w:tblHeader/>
          <w:jc w:val="center"/>
        </w:trPr>
        <w:tc>
          <w:tcPr>
            <w:tcW w:w="5000" w:type="pct"/>
            <w:gridSpan w:val="7"/>
            <w:vAlign w:val="center"/>
          </w:tcPr>
          <w:p w:rsidR="009F05F4" w:rsidRPr="00A02684" w:rsidRDefault="00150DD1" w:rsidP="00150DD1">
            <w:pPr>
              <w:autoSpaceDN w:val="0"/>
              <w:adjustRightInd w:val="0"/>
              <w:jc w:val="center"/>
              <w:rPr>
                <w:sz w:val="22"/>
                <w:szCs w:val="22"/>
              </w:rPr>
            </w:pPr>
            <w:r w:rsidRPr="00A02684">
              <w:rPr>
                <w:sz w:val="22"/>
                <w:szCs w:val="22"/>
              </w:rPr>
              <w:t>Земельные участки, включаемые в границу д. Канаршино</w:t>
            </w:r>
          </w:p>
        </w:tc>
      </w:tr>
      <w:tr w:rsidR="009F05F4" w:rsidRPr="00A02684" w:rsidTr="00CD7D68">
        <w:trPr>
          <w:trHeight w:val="253"/>
          <w:tblHeader/>
          <w:jc w:val="center"/>
        </w:trPr>
        <w:tc>
          <w:tcPr>
            <w:tcW w:w="800" w:type="pct"/>
            <w:vAlign w:val="center"/>
          </w:tcPr>
          <w:p w:rsidR="009F05F4" w:rsidRPr="00A02684" w:rsidRDefault="00150DD1" w:rsidP="001F49ED">
            <w:pPr>
              <w:autoSpaceDN w:val="0"/>
              <w:adjustRightInd w:val="0"/>
              <w:jc w:val="center"/>
              <w:rPr>
                <w:sz w:val="22"/>
                <w:szCs w:val="22"/>
              </w:rPr>
            </w:pPr>
            <w:r w:rsidRPr="00A02684">
              <w:rPr>
                <w:sz w:val="22"/>
                <w:szCs w:val="22"/>
              </w:rPr>
              <w:t>47:22:0000000:17569/3 (часть)</w:t>
            </w:r>
          </w:p>
        </w:tc>
        <w:tc>
          <w:tcPr>
            <w:tcW w:w="622" w:type="pct"/>
            <w:vAlign w:val="center"/>
          </w:tcPr>
          <w:p w:rsidR="009F05F4" w:rsidRPr="00A02684" w:rsidRDefault="00150DD1" w:rsidP="001F49ED">
            <w:pPr>
              <w:autoSpaceDN w:val="0"/>
              <w:adjustRightInd w:val="0"/>
              <w:jc w:val="center"/>
              <w:rPr>
                <w:sz w:val="22"/>
                <w:szCs w:val="22"/>
              </w:rPr>
            </w:pPr>
            <w:r w:rsidRPr="00A02684">
              <w:rPr>
                <w:sz w:val="22"/>
                <w:szCs w:val="22"/>
              </w:rPr>
              <w:t>Государственная собственность Ленинградской области</w:t>
            </w:r>
          </w:p>
        </w:tc>
        <w:tc>
          <w:tcPr>
            <w:tcW w:w="388" w:type="pct"/>
            <w:vAlign w:val="center"/>
          </w:tcPr>
          <w:p w:rsidR="009F05F4" w:rsidRPr="00A02684" w:rsidRDefault="00F864AD" w:rsidP="001F49ED">
            <w:pPr>
              <w:autoSpaceDN w:val="0"/>
              <w:adjustRightInd w:val="0"/>
              <w:jc w:val="center"/>
              <w:rPr>
                <w:sz w:val="22"/>
                <w:szCs w:val="22"/>
              </w:rPr>
            </w:pPr>
            <w:r w:rsidRPr="00A02684">
              <w:rPr>
                <w:sz w:val="22"/>
                <w:szCs w:val="22"/>
              </w:rPr>
              <w:t>11468</w:t>
            </w:r>
          </w:p>
        </w:tc>
        <w:tc>
          <w:tcPr>
            <w:tcW w:w="502" w:type="pct"/>
            <w:vAlign w:val="center"/>
          </w:tcPr>
          <w:p w:rsidR="009F05F4" w:rsidRPr="00A02684" w:rsidRDefault="00150DD1" w:rsidP="00150DD1">
            <w:pPr>
              <w:autoSpaceDN w:val="0"/>
              <w:adjustRightInd w:val="0"/>
              <w:jc w:val="center"/>
              <w:rPr>
                <w:sz w:val="22"/>
                <w:szCs w:val="22"/>
              </w:rPr>
            </w:pPr>
            <w:r w:rsidRPr="00A02684">
              <w:rPr>
                <w:sz w:val="22"/>
                <w:szCs w:val="22"/>
              </w:rPr>
              <w:t>–</w:t>
            </w:r>
          </w:p>
        </w:tc>
        <w:tc>
          <w:tcPr>
            <w:tcW w:w="971" w:type="pct"/>
            <w:vAlign w:val="center"/>
          </w:tcPr>
          <w:p w:rsidR="009F05F4" w:rsidRPr="00A02684" w:rsidRDefault="00150DD1" w:rsidP="001F49ED">
            <w:pPr>
              <w:autoSpaceDN w:val="0"/>
              <w:adjustRightInd w:val="0"/>
              <w:jc w:val="center"/>
              <w:rPr>
                <w:sz w:val="22"/>
                <w:szCs w:val="22"/>
              </w:rPr>
            </w:pPr>
            <w:r w:rsidRPr="00A02684">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57" w:type="pct"/>
            <w:vAlign w:val="center"/>
          </w:tcPr>
          <w:p w:rsidR="009F05F4" w:rsidRPr="00A02684" w:rsidRDefault="00150DD1" w:rsidP="00150DD1">
            <w:pPr>
              <w:autoSpaceDN w:val="0"/>
              <w:adjustRightInd w:val="0"/>
              <w:jc w:val="center"/>
              <w:rPr>
                <w:sz w:val="22"/>
                <w:szCs w:val="22"/>
              </w:rPr>
            </w:pPr>
            <w:r w:rsidRPr="00A02684">
              <w:rPr>
                <w:sz w:val="22"/>
                <w:szCs w:val="22"/>
              </w:rPr>
              <w:t>Земли населенных пунктов</w:t>
            </w:r>
          </w:p>
        </w:tc>
        <w:tc>
          <w:tcPr>
            <w:tcW w:w="960" w:type="pct"/>
            <w:vAlign w:val="center"/>
          </w:tcPr>
          <w:p w:rsidR="009F05F4" w:rsidRPr="00A02684" w:rsidRDefault="00150DD1" w:rsidP="001F49ED">
            <w:pPr>
              <w:autoSpaceDN w:val="0"/>
              <w:adjustRightInd w:val="0"/>
              <w:jc w:val="center"/>
              <w:rPr>
                <w:sz w:val="22"/>
                <w:szCs w:val="22"/>
              </w:rPr>
            </w:pPr>
            <w:r w:rsidRPr="00A02684">
              <w:rPr>
                <w:sz w:val="22"/>
                <w:szCs w:val="22"/>
              </w:rPr>
              <w:t>Сохранение целевого назначения (автомобильная дорога общего пользования)</w:t>
            </w:r>
          </w:p>
        </w:tc>
      </w:tr>
      <w:tr w:rsidR="00CD7D68" w:rsidRPr="00A02684" w:rsidTr="005D4126">
        <w:trPr>
          <w:trHeight w:val="253"/>
          <w:tblHeader/>
          <w:jc w:val="center"/>
        </w:trPr>
        <w:tc>
          <w:tcPr>
            <w:tcW w:w="5000" w:type="pct"/>
            <w:gridSpan w:val="7"/>
            <w:vAlign w:val="center"/>
          </w:tcPr>
          <w:p w:rsidR="00CD7D68" w:rsidRPr="00A02684" w:rsidRDefault="00CD7D68" w:rsidP="00CD7D68">
            <w:pPr>
              <w:autoSpaceDN w:val="0"/>
              <w:adjustRightInd w:val="0"/>
              <w:jc w:val="center"/>
              <w:rPr>
                <w:sz w:val="22"/>
                <w:szCs w:val="22"/>
              </w:rPr>
            </w:pPr>
            <w:r w:rsidRPr="00A02684">
              <w:rPr>
                <w:sz w:val="22"/>
                <w:szCs w:val="22"/>
              </w:rPr>
              <w:t>Земельные участки, включаемые в границу д. Ивановское</w:t>
            </w:r>
          </w:p>
        </w:tc>
      </w:tr>
      <w:tr w:rsidR="00CD7D68" w:rsidRPr="00A02684" w:rsidTr="00CD7D68">
        <w:trPr>
          <w:trHeight w:val="253"/>
          <w:tblHeader/>
          <w:jc w:val="center"/>
        </w:trPr>
        <w:tc>
          <w:tcPr>
            <w:tcW w:w="800" w:type="pct"/>
            <w:vAlign w:val="center"/>
          </w:tcPr>
          <w:p w:rsidR="00CD7D68" w:rsidRPr="00A02684" w:rsidRDefault="001E3843" w:rsidP="005D4126">
            <w:pPr>
              <w:autoSpaceDN w:val="0"/>
              <w:adjustRightInd w:val="0"/>
              <w:jc w:val="center"/>
              <w:rPr>
                <w:sz w:val="22"/>
                <w:szCs w:val="22"/>
              </w:rPr>
            </w:pPr>
            <w:r w:rsidRPr="00A02684">
              <w:rPr>
                <w:sz w:val="22"/>
                <w:szCs w:val="22"/>
              </w:rPr>
              <w:t>часть многоконтурного земельного участка с кадастровым номером 47:22:0000000:73</w:t>
            </w:r>
          </w:p>
        </w:tc>
        <w:tc>
          <w:tcPr>
            <w:tcW w:w="622" w:type="pct"/>
            <w:vAlign w:val="center"/>
          </w:tcPr>
          <w:p w:rsidR="00CD7D68" w:rsidRPr="00A02684" w:rsidRDefault="00CD7D68" w:rsidP="005D4126">
            <w:pPr>
              <w:autoSpaceDN w:val="0"/>
              <w:adjustRightInd w:val="0"/>
              <w:jc w:val="center"/>
              <w:rPr>
                <w:sz w:val="22"/>
                <w:szCs w:val="22"/>
              </w:rPr>
            </w:pPr>
            <w:r w:rsidRPr="00A02684">
              <w:rPr>
                <w:sz w:val="22"/>
                <w:szCs w:val="22"/>
              </w:rPr>
              <w:t>Государственная собственность Ленинградской области</w:t>
            </w:r>
          </w:p>
        </w:tc>
        <w:tc>
          <w:tcPr>
            <w:tcW w:w="388" w:type="pct"/>
            <w:vAlign w:val="center"/>
          </w:tcPr>
          <w:p w:rsidR="00CD7D68" w:rsidRPr="00A02684" w:rsidRDefault="002B3F56" w:rsidP="005D4126">
            <w:pPr>
              <w:autoSpaceDN w:val="0"/>
              <w:adjustRightInd w:val="0"/>
              <w:jc w:val="center"/>
              <w:rPr>
                <w:sz w:val="22"/>
                <w:szCs w:val="22"/>
              </w:rPr>
            </w:pPr>
            <w:r w:rsidRPr="00A02684">
              <w:rPr>
                <w:sz w:val="22"/>
                <w:szCs w:val="22"/>
              </w:rPr>
              <w:t>58990</w:t>
            </w:r>
          </w:p>
        </w:tc>
        <w:tc>
          <w:tcPr>
            <w:tcW w:w="502" w:type="pct"/>
            <w:vAlign w:val="center"/>
          </w:tcPr>
          <w:p w:rsidR="00CD7D68" w:rsidRPr="00A02684" w:rsidRDefault="00417DCE" w:rsidP="005D4126">
            <w:pPr>
              <w:autoSpaceDN w:val="0"/>
              <w:adjustRightInd w:val="0"/>
              <w:jc w:val="center"/>
              <w:rPr>
                <w:sz w:val="22"/>
                <w:szCs w:val="22"/>
              </w:rPr>
            </w:pPr>
            <w:r w:rsidRPr="00A02684">
              <w:rPr>
                <w:sz w:val="22"/>
                <w:szCs w:val="22"/>
              </w:rPr>
              <w:t>1,0</w:t>
            </w:r>
          </w:p>
        </w:tc>
        <w:tc>
          <w:tcPr>
            <w:tcW w:w="971" w:type="pct"/>
            <w:vAlign w:val="center"/>
          </w:tcPr>
          <w:p w:rsidR="00CD7D68" w:rsidRPr="00A02684" w:rsidRDefault="00CD7D68" w:rsidP="00CD7D68">
            <w:pPr>
              <w:autoSpaceDN w:val="0"/>
              <w:adjustRightInd w:val="0"/>
              <w:jc w:val="center"/>
              <w:rPr>
                <w:sz w:val="22"/>
                <w:szCs w:val="22"/>
              </w:rPr>
            </w:pPr>
            <w:r w:rsidRPr="00A02684">
              <w:rPr>
                <w:sz w:val="22"/>
                <w:szCs w:val="22"/>
              </w:rPr>
              <w:t>Земли сельскохозяйственного назначения</w:t>
            </w:r>
          </w:p>
        </w:tc>
        <w:tc>
          <w:tcPr>
            <w:tcW w:w="757" w:type="pct"/>
            <w:vAlign w:val="center"/>
          </w:tcPr>
          <w:p w:rsidR="00CD7D68" w:rsidRPr="00A02684" w:rsidRDefault="00CD7D68" w:rsidP="005D4126">
            <w:pPr>
              <w:autoSpaceDN w:val="0"/>
              <w:adjustRightInd w:val="0"/>
              <w:jc w:val="center"/>
              <w:rPr>
                <w:sz w:val="22"/>
                <w:szCs w:val="22"/>
              </w:rPr>
            </w:pPr>
            <w:r w:rsidRPr="00A02684">
              <w:rPr>
                <w:sz w:val="22"/>
                <w:szCs w:val="22"/>
              </w:rPr>
              <w:t>Земли населенных пунктов</w:t>
            </w:r>
          </w:p>
        </w:tc>
        <w:tc>
          <w:tcPr>
            <w:tcW w:w="960" w:type="pct"/>
            <w:vAlign w:val="center"/>
          </w:tcPr>
          <w:p w:rsidR="00CD7D68" w:rsidRPr="00A02684" w:rsidRDefault="00CD7D68" w:rsidP="002F03BA">
            <w:pPr>
              <w:autoSpaceDN w:val="0"/>
              <w:adjustRightInd w:val="0"/>
              <w:jc w:val="center"/>
              <w:rPr>
                <w:sz w:val="22"/>
                <w:szCs w:val="22"/>
              </w:rPr>
            </w:pPr>
            <w:r w:rsidRPr="00A02684">
              <w:rPr>
                <w:sz w:val="22"/>
                <w:szCs w:val="22"/>
              </w:rPr>
              <w:t xml:space="preserve">Для </w:t>
            </w:r>
            <w:r w:rsidR="002F03BA" w:rsidRPr="00A02684">
              <w:rPr>
                <w:sz w:val="22"/>
                <w:szCs w:val="22"/>
              </w:rPr>
              <w:t xml:space="preserve">размещения объекта местного значения: </w:t>
            </w:r>
            <w:r w:rsidRPr="00A02684">
              <w:rPr>
                <w:sz w:val="22"/>
                <w:szCs w:val="22"/>
              </w:rPr>
              <w:t>реконструкци</w:t>
            </w:r>
            <w:r w:rsidR="002F03BA" w:rsidRPr="00A02684">
              <w:rPr>
                <w:sz w:val="22"/>
                <w:szCs w:val="22"/>
              </w:rPr>
              <w:t>я</w:t>
            </w:r>
            <w:r w:rsidRPr="00A02684">
              <w:rPr>
                <w:sz w:val="22"/>
                <w:szCs w:val="22"/>
              </w:rPr>
              <w:t xml:space="preserve"> лыже-роллерной трассы</w:t>
            </w:r>
          </w:p>
        </w:tc>
      </w:tr>
      <w:tr w:rsidR="002F03BA" w:rsidRPr="00A02684" w:rsidTr="00CD7D68">
        <w:trPr>
          <w:trHeight w:val="253"/>
          <w:tblHeader/>
          <w:jc w:val="center"/>
        </w:trPr>
        <w:tc>
          <w:tcPr>
            <w:tcW w:w="800" w:type="pct"/>
            <w:vAlign w:val="center"/>
          </w:tcPr>
          <w:p w:rsidR="002F03BA" w:rsidRPr="00A02684" w:rsidRDefault="002F03BA" w:rsidP="002F03BA">
            <w:pPr>
              <w:autoSpaceDN w:val="0"/>
              <w:adjustRightInd w:val="0"/>
              <w:jc w:val="center"/>
              <w:rPr>
                <w:sz w:val="22"/>
                <w:szCs w:val="22"/>
              </w:rPr>
            </w:pPr>
            <w:r w:rsidRPr="00A02684">
              <w:rPr>
                <w:sz w:val="22"/>
                <w:szCs w:val="22"/>
              </w:rPr>
              <w:t>47:22:0115001:7</w:t>
            </w:r>
          </w:p>
        </w:tc>
        <w:tc>
          <w:tcPr>
            <w:tcW w:w="622" w:type="pct"/>
            <w:vAlign w:val="center"/>
          </w:tcPr>
          <w:p w:rsidR="002F03BA" w:rsidRPr="00A02684" w:rsidRDefault="002F03BA" w:rsidP="002F03BA">
            <w:pPr>
              <w:autoSpaceDN w:val="0"/>
              <w:adjustRightInd w:val="0"/>
              <w:jc w:val="center"/>
              <w:rPr>
                <w:sz w:val="22"/>
                <w:szCs w:val="22"/>
              </w:rPr>
            </w:pPr>
            <w:r w:rsidRPr="00A02684">
              <w:rPr>
                <w:sz w:val="22"/>
                <w:szCs w:val="22"/>
              </w:rPr>
              <w:t>Собственность публично-правовых образований</w:t>
            </w:r>
          </w:p>
        </w:tc>
        <w:tc>
          <w:tcPr>
            <w:tcW w:w="388" w:type="pct"/>
            <w:vAlign w:val="center"/>
          </w:tcPr>
          <w:p w:rsidR="002F03BA" w:rsidRPr="00A02684" w:rsidRDefault="002F03BA" w:rsidP="002F03BA">
            <w:pPr>
              <w:autoSpaceDN w:val="0"/>
              <w:adjustRightInd w:val="0"/>
              <w:jc w:val="center"/>
              <w:rPr>
                <w:sz w:val="22"/>
                <w:szCs w:val="22"/>
              </w:rPr>
            </w:pPr>
            <w:r w:rsidRPr="00A02684">
              <w:rPr>
                <w:sz w:val="22"/>
                <w:szCs w:val="22"/>
              </w:rPr>
              <w:t>15069</w:t>
            </w:r>
          </w:p>
        </w:tc>
        <w:tc>
          <w:tcPr>
            <w:tcW w:w="502" w:type="pct"/>
            <w:vAlign w:val="center"/>
          </w:tcPr>
          <w:p w:rsidR="002F03BA" w:rsidRPr="00A02684" w:rsidRDefault="002F03BA" w:rsidP="002F03BA">
            <w:pPr>
              <w:autoSpaceDN w:val="0"/>
              <w:adjustRightInd w:val="0"/>
              <w:jc w:val="center"/>
              <w:rPr>
                <w:sz w:val="22"/>
                <w:szCs w:val="22"/>
              </w:rPr>
            </w:pPr>
            <w:r w:rsidRPr="00A02684">
              <w:rPr>
                <w:sz w:val="22"/>
                <w:szCs w:val="22"/>
              </w:rPr>
              <w:t>1,0</w:t>
            </w:r>
          </w:p>
        </w:tc>
        <w:tc>
          <w:tcPr>
            <w:tcW w:w="971" w:type="pct"/>
            <w:vAlign w:val="center"/>
          </w:tcPr>
          <w:p w:rsidR="002F03BA" w:rsidRPr="00A02684" w:rsidRDefault="002F03BA" w:rsidP="002F03BA">
            <w:pPr>
              <w:autoSpaceDN w:val="0"/>
              <w:adjustRightInd w:val="0"/>
              <w:jc w:val="center"/>
              <w:rPr>
                <w:sz w:val="22"/>
                <w:szCs w:val="22"/>
              </w:rPr>
            </w:pPr>
            <w:r w:rsidRPr="00A02684">
              <w:rPr>
                <w:sz w:val="22"/>
                <w:szCs w:val="22"/>
              </w:rPr>
              <w:t>Земли сельскохозяйственного назначения</w:t>
            </w:r>
          </w:p>
        </w:tc>
        <w:tc>
          <w:tcPr>
            <w:tcW w:w="757" w:type="pct"/>
            <w:vAlign w:val="center"/>
          </w:tcPr>
          <w:p w:rsidR="002F03BA" w:rsidRPr="00A02684" w:rsidRDefault="002F03BA" w:rsidP="002F03BA">
            <w:pPr>
              <w:autoSpaceDN w:val="0"/>
              <w:adjustRightInd w:val="0"/>
              <w:jc w:val="center"/>
              <w:rPr>
                <w:sz w:val="22"/>
                <w:szCs w:val="22"/>
              </w:rPr>
            </w:pPr>
            <w:r w:rsidRPr="00A02684">
              <w:rPr>
                <w:sz w:val="22"/>
                <w:szCs w:val="22"/>
              </w:rPr>
              <w:t>Земли населенных пунктов</w:t>
            </w:r>
          </w:p>
        </w:tc>
        <w:tc>
          <w:tcPr>
            <w:tcW w:w="960" w:type="pct"/>
            <w:vAlign w:val="center"/>
          </w:tcPr>
          <w:p w:rsidR="002F03BA" w:rsidRPr="00A02684" w:rsidRDefault="002F03BA" w:rsidP="002F03BA">
            <w:pPr>
              <w:autoSpaceDN w:val="0"/>
              <w:adjustRightInd w:val="0"/>
              <w:jc w:val="center"/>
              <w:rPr>
                <w:sz w:val="22"/>
                <w:szCs w:val="22"/>
              </w:rPr>
            </w:pPr>
            <w:r w:rsidRPr="00A02684">
              <w:rPr>
                <w:sz w:val="22"/>
                <w:szCs w:val="22"/>
              </w:rPr>
              <w:t>Для размещения объекта местного значения: реконструкция лыже-роллерной трассы</w:t>
            </w:r>
          </w:p>
        </w:tc>
      </w:tr>
      <w:tr w:rsidR="009F05F4" w:rsidRPr="00A02684" w:rsidTr="00CD7D68">
        <w:trPr>
          <w:trHeight w:val="20"/>
          <w:jc w:val="center"/>
        </w:trPr>
        <w:tc>
          <w:tcPr>
            <w:tcW w:w="1422" w:type="pct"/>
            <w:gridSpan w:val="2"/>
            <w:vAlign w:val="center"/>
          </w:tcPr>
          <w:p w:rsidR="009F05F4" w:rsidRPr="00A02684" w:rsidRDefault="009F05F4" w:rsidP="001F49ED">
            <w:pPr>
              <w:pStyle w:val="a0"/>
              <w:ind w:firstLine="0"/>
              <w:jc w:val="center"/>
              <w:rPr>
                <w:sz w:val="22"/>
                <w:szCs w:val="22"/>
              </w:rPr>
            </w:pPr>
            <w:r w:rsidRPr="00A02684">
              <w:rPr>
                <w:sz w:val="22"/>
                <w:szCs w:val="22"/>
              </w:rPr>
              <w:t>Всего</w:t>
            </w:r>
          </w:p>
        </w:tc>
        <w:tc>
          <w:tcPr>
            <w:tcW w:w="388" w:type="pct"/>
            <w:vAlign w:val="center"/>
          </w:tcPr>
          <w:p w:rsidR="009F05F4" w:rsidRPr="00A02684" w:rsidRDefault="00CA10C2" w:rsidP="001F49ED">
            <w:pPr>
              <w:pStyle w:val="a0"/>
              <w:ind w:firstLine="0"/>
              <w:jc w:val="center"/>
              <w:rPr>
                <w:sz w:val="22"/>
                <w:szCs w:val="22"/>
              </w:rPr>
            </w:pPr>
            <w:r w:rsidRPr="00A02684">
              <w:rPr>
                <w:sz w:val="22"/>
                <w:szCs w:val="22"/>
              </w:rPr>
              <w:t>85527</w:t>
            </w:r>
          </w:p>
        </w:tc>
        <w:tc>
          <w:tcPr>
            <w:tcW w:w="502" w:type="pct"/>
            <w:vAlign w:val="center"/>
          </w:tcPr>
          <w:p w:rsidR="009F05F4" w:rsidRPr="00A02684" w:rsidRDefault="009F05F4" w:rsidP="001F49ED">
            <w:pPr>
              <w:autoSpaceDN w:val="0"/>
              <w:adjustRightInd w:val="0"/>
              <w:jc w:val="center"/>
              <w:rPr>
                <w:sz w:val="22"/>
                <w:szCs w:val="22"/>
              </w:rPr>
            </w:pPr>
          </w:p>
        </w:tc>
        <w:tc>
          <w:tcPr>
            <w:tcW w:w="971" w:type="pct"/>
            <w:vAlign w:val="center"/>
          </w:tcPr>
          <w:p w:rsidR="009F05F4" w:rsidRPr="00A02684" w:rsidRDefault="009F05F4" w:rsidP="001F49ED">
            <w:pPr>
              <w:autoSpaceDN w:val="0"/>
              <w:adjustRightInd w:val="0"/>
              <w:jc w:val="center"/>
              <w:rPr>
                <w:sz w:val="22"/>
                <w:szCs w:val="22"/>
              </w:rPr>
            </w:pPr>
          </w:p>
        </w:tc>
        <w:tc>
          <w:tcPr>
            <w:tcW w:w="757" w:type="pct"/>
            <w:vAlign w:val="center"/>
          </w:tcPr>
          <w:p w:rsidR="009F05F4" w:rsidRPr="00A02684" w:rsidRDefault="009F05F4" w:rsidP="001F49ED">
            <w:pPr>
              <w:pStyle w:val="a0"/>
              <w:tabs>
                <w:tab w:val="left" w:pos="0"/>
              </w:tabs>
              <w:ind w:left="-162" w:right="-144" w:firstLine="0"/>
              <w:jc w:val="center"/>
              <w:rPr>
                <w:sz w:val="22"/>
                <w:szCs w:val="22"/>
              </w:rPr>
            </w:pPr>
          </w:p>
        </w:tc>
        <w:tc>
          <w:tcPr>
            <w:tcW w:w="960" w:type="pct"/>
            <w:vAlign w:val="center"/>
          </w:tcPr>
          <w:p w:rsidR="009F05F4" w:rsidRPr="00A02684" w:rsidRDefault="009F05F4" w:rsidP="001F49ED">
            <w:pPr>
              <w:pStyle w:val="a0"/>
              <w:ind w:left="-90" w:right="-108" w:firstLine="0"/>
              <w:jc w:val="center"/>
              <w:rPr>
                <w:sz w:val="22"/>
                <w:szCs w:val="22"/>
              </w:rPr>
            </w:pPr>
          </w:p>
        </w:tc>
      </w:tr>
    </w:tbl>
    <w:p w:rsidR="009F05F4" w:rsidRPr="00A02684" w:rsidRDefault="009F05F4" w:rsidP="009F05F4">
      <w:pPr>
        <w:pStyle w:val="a0"/>
      </w:pPr>
    </w:p>
    <w:p w:rsidR="00DE363F" w:rsidRPr="00A02684" w:rsidRDefault="00632734" w:rsidP="00632734">
      <w:pPr>
        <w:suppressAutoHyphens/>
        <w:jc w:val="center"/>
      </w:pPr>
      <w:r w:rsidRPr="00A02684">
        <w:t xml:space="preserve"> </w:t>
      </w:r>
    </w:p>
    <w:p w:rsidR="00DE363F" w:rsidRPr="00A02684" w:rsidRDefault="00DE363F" w:rsidP="009F05F4">
      <w:pPr>
        <w:pStyle w:val="a0"/>
        <w:sectPr w:rsidR="00DE363F" w:rsidRPr="00A02684" w:rsidSect="001F49ED">
          <w:pgSz w:w="16838" w:h="11906" w:orient="landscape"/>
          <w:pgMar w:top="1134" w:right="1134" w:bottom="567" w:left="1134" w:header="709" w:footer="709" w:gutter="0"/>
          <w:cols w:space="708"/>
          <w:docGrid w:linePitch="360"/>
        </w:sectPr>
      </w:pPr>
    </w:p>
    <w:p w:rsidR="006B3B02" w:rsidRPr="00A02684" w:rsidRDefault="006B3B02" w:rsidP="00F37281">
      <w:pPr>
        <w:pStyle w:val="1"/>
        <w:ind w:firstLine="0"/>
      </w:pPr>
      <w:bookmarkStart w:id="202" w:name="_Toc74682317"/>
      <w:bookmarkEnd w:id="33"/>
      <w:bookmarkEnd w:id="35"/>
      <w:bookmarkEnd w:id="36"/>
      <w:bookmarkEnd w:id="37"/>
      <w:r w:rsidRPr="00A02684">
        <w:t>Приложение 1.</w:t>
      </w:r>
      <w:r w:rsidR="00B108F6" w:rsidRPr="00A02684">
        <w:t xml:space="preserve"> </w:t>
      </w:r>
      <w:r w:rsidR="007779BA" w:rsidRPr="00A02684">
        <w:t>Выкопировки из схем территориального планирования Российской Федерации</w:t>
      </w:r>
      <w:bookmarkEnd w:id="202"/>
    </w:p>
    <w:p w:rsidR="007779BA" w:rsidRPr="00A02684" w:rsidRDefault="007779BA" w:rsidP="00F37281"/>
    <w:p w:rsidR="007779BA" w:rsidRPr="00A02684" w:rsidRDefault="007779BA" w:rsidP="00F37281">
      <w:pPr>
        <w:pStyle w:val="headertext"/>
        <w:suppressAutoHyphens/>
        <w:spacing w:before="0" w:beforeAutospacing="0" w:after="0" w:afterAutospacing="0"/>
        <w:jc w:val="center"/>
      </w:pPr>
      <w:r w:rsidRPr="00A02684">
        <w:rPr>
          <w:noProof/>
        </w:rPr>
        <w:t>Выкопировка из схемы территориального планирования Российской Федерации в</w:t>
      </w:r>
      <w:r w:rsidRPr="00A02684">
        <w:t xml:space="preserve"> области здравоохранения (утверждена постановлением Правительства Российской Федерации от 28 декабря 2012 года № 2607-р)</w:t>
      </w:r>
    </w:p>
    <w:p w:rsidR="007779BA" w:rsidRPr="00A02684" w:rsidRDefault="007779BA" w:rsidP="00F37281">
      <w:pPr>
        <w:suppressAutoHyphens/>
        <w:jc w:val="center"/>
      </w:pPr>
    </w:p>
    <w:p w:rsidR="007779BA" w:rsidRPr="00A02684" w:rsidRDefault="007779BA" w:rsidP="00F37281">
      <w:pPr>
        <w:suppressAutoHyphens/>
        <w:jc w:val="center"/>
      </w:pPr>
      <w:r w:rsidRPr="00A02684">
        <w:t>Сводная карта планируемого размещения объектов федерального значения в области здравоохранения</w:t>
      </w:r>
    </w:p>
    <w:p w:rsidR="007779BA" w:rsidRPr="00A02684" w:rsidRDefault="007779BA" w:rsidP="00F37281">
      <w:pPr>
        <w:pStyle w:val="headertext"/>
        <w:suppressAutoHyphens/>
        <w:spacing w:before="0" w:beforeAutospacing="0" w:after="0" w:afterAutospacing="0"/>
        <w:jc w:val="center"/>
        <w:rPr>
          <w:noProof/>
          <w:sz w:val="28"/>
          <w:szCs w:val="28"/>
        </w:rPr>
      </w:pPr>
      <w:r w:rsidRPr="00A02684">
        <w:rPr>
          <w:noProof/>
          <w:sz w:val="28"/>
          <w:szCs w:val="28"/>
        </w:rPr>
        <w:drawing>
          <wp:inline distT="0" distB="0" distL="0" distR="0" wp14:anchorId="03B890D1" wp14:editId="5A9845AA">
            <wp:extent cx="4648200" cy="52770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0864" cy="5280098"/>
                    </a:xfrm>
                    <a:prstGeom prst="rect">
                      <a:avLst/>
                    </a:prstGeom>
                    <a:noFill/>
                    <a:ln>
                      <a:noFill/>
                    </a:ln>
                  </pic:spPr>
                </pic:pic>
              </a:graphicData>
            </a:graphic>
          </wp:inline>
        </w:drawing>
      </w:r>
    </w:p>
    <w:p w:rsidR="001E2E19" w:rsidRPr="00A02684" w:rsidRDefault="007779BA" w:rsidP="001E2E19">
      <w:pPr>
        <w:pStyle w:val="headertext"/>
        <w:suppressAutoHyphens/>
        <w:spacing w:before="0" w:beforeAutospacing="0" w:after="0" w:afterAutospacing="0"/>
        <w:jc w:val="center"/>
      </w:pPr>
      <w:r w:rsidRPr="00A02684">
        <w:rPr>
          <w:noProof/>
          <w:sz w:val="28"/>
          <w:szCs w:val="28"/>
        </w:rPr>
        <w:br w:type="column"/>
      </w:r>
      <w:r w:rsidR="001E2E19" w:rsidRPr="00A02684">
        <w:rPr>
          <w:noProof/>
        </w:rPr>
        <w:t xml:space="preserve">Выкопировка из схемы территориального планирования Российской Федерации </w:t>
      </w:r>
      <w:r w:rsidR="001E2E19" w:rsidRPr="00A02684">
        <w:t>в области высшего образования (утверждена распоряжением Правительства Российской Федерации от 26 февраля 2013 года № 247-р (в редакции распоряжения Правительства Российской Федерации от 30 июля 2021 года № 2105-р))</w:t>
      </w:r>
    </w:p>
    <w:p w:rsidR="001E2E19" w:rsidRPr="00A02684" w:rsidRDefault="001E2E19" w:rsidP="001E2E19">
      <w:pPr>
        <w:suppressAutoHyphens/>
        <w:jc w:val="center"/>
      </w:pPr>
    </w:p>
    <w:p w:rsidR="001E2E19" w:rsidRPr="00A02684" w:rsidRDefault="001E2E19" w:rsidP="001E2E19">
      <w:pPr>
        <w:suppressAutoHyphens/>
        <w:jc w:val="center"/>
      </w:pPr>
      <w:r w:rsidRPr="00A02684">
        <w:t>Карта планируемого размещения объектов федерального значения в области высшего образования</w:t>
      </w:r>
    </w:p>
    <w:p w:rsidR="001E2E19" w:rsidRPr="00A02684" w:rsidRDefault="001E2E19" w:rsidP="001E2E19">
      <w:pPr>
        <w:pStyle w:val="headertext"/>
        <w:suppressAutoHyphens/>
        <w:spacing w:before="0" w:beforeAutospacing="0" w:after="0" w:afterAutospacing="0"/>
        <w:jc w:val="center"/>
        <w:rPr>
          <w:noProof/>
          <w:sz w:val="28"/>
          <w:szCs w:val="28"/>
        </w:rPr>
      </w:pPr>
      <w:r w:rsidRPr="00A02684">
        <w:rPr>
          <w:noProof/>
        </w:rPr>
        <w:drawing>
          <wp:inline distT="0" distB="0" distL="0" distR="0" wp14:anchorId="1EB57D40" wp14:editId="3392C8B5">
            <wp:extent cx="6120130" cy="35236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523615"/>
                    </a:xfrm>
                    <a:prstGeom prst="rect">
                      <a:avLst/>
                    </a:prstGeom>
                  </pic:spPr>
                </pic:pic>
              </a:graphicData>
            </a:graphic>
          </wp:inline>
        </w:drawing>
      </w:r>
    </w:p>
    <w:p w:rsidR="001E2E19" w:rsidRPr="00A02684" w:rsidRDefault="001E2E19" w:rsidP="001E2E19">
      <w:pPr>
        <w:pStyle w:val="headertext"/>
        <w:suppressAutoHyphens/>
        <w:spacing w:before="0" w:beforeAutospacing="0" w:after="0" w:afterAutospacing="0"/>
        <w:jc w:val="center"/>
        <w:rPr>
          <w:noProof/>
          <w:sz w:val="28"/>
          <w:szCs w:val="28"/>
        </w:rPr>
      </w:pPr>
      <w:r w:rsidRPr="00A02684">
        <w:rPr>
          <w:noProof/>
        </w:rPr>
        <w:drawing>
          <wp:inline distT="0" distB="0" distL="0" distR="0" wp14:anchorId="212A9408" wp14:editId="797DCD4C">
            <wp:extent cx="3486008" cy="1550089"/>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7711" cy="1568633"/>
                    </a:xfrm>
                    <a:prstGeom prst="rect">
                      <a:avLst/>
                    </a:prstGeom>
                  </pic:spPr>
                </pic:pic>
              </a:graphicData>
            </a:graphic>
          </wp:inline>
        </w:drawing>
      </w:r>
    </w:p>
    <w:p w:rsidR="001E2E19" w:rsidRPr="00A02684" w:rsidRDefault="001E2E19" w:rsidP="001E2E19">
      <w:pPr>
        <w:pStyle w:val="headertext"/>
        <w:suppressAutoHyphens/>
        <w:spacing w:before="0" w:beforeAutospacing="0" w:after="0" w:afterAutospacing="0"/>
        <w:jc w:val="center"/>
      </w:pPr>
      <w:r w:rsidRPr="00A02684">
        <w:rPr>
          <w:noProof/>
          <w:sz w:val="28"/>
          <w:szCs w:val="28"/>
        </w:rPr>
        <w:br w:type="column"/>
      </w:r>
      <w:r w:rsidRPr="00A02684">
        <w:rPr>
          <w:noProof/>
        </w:rPr>
        <w:t>Выкопировка из схемы</w:t>
      </w:r>
      <w:r w:rsidRPr="00A02684">
        <w:t xml:space="preserve">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6 мая 2015 года № 816-р, в редакции распоряжения Правительства Российской Федерации от 24 июля 2021 года № 2068-р)</w:t>
      </w:r>
    </w:p>
    <w:p w:rsidR="001E2E19" w:rsidRPr="00A02684" w:rsidRDefault="001E2E19" w:rsidP="001E2E19">
      <w:pPr>
        <w:pStyle w:val="headertext"/>
        <w:suppressAutoHyphens/>
        <w:spacing w:before="0" w:beforeAutospacing="0" w:after="0" w:afterAutospacing="0"/>
        <w:ind w:firstLine="709"/>
        <w:jc w:val="both"/>
      </w:pPr>
    </w:p>
    <w:p w:rsidR="001E2E19" w:rsidRPr="00A02684" w:rsidRDefault="001E2E19" w:rsidP="001E2E19">
      <w:pPr>
        <w:pStyle w:val="headertext"/>
        <w:suppressAutoHyphens/>
        <w:spacing w:before="0" w:beforeAutospacing="0" w:after="0" w:afterAutospacing="0"/>
        <w:jc w:val="center"/>
      </w:pPr>
      <w:r w:rsidRPr="00A02684">
        <w:t>Карта планируемого размещения объектов федерального значения в области федерального транспорта (в части трубопроводного транспорта)</w:t>
      </w:r>
    </w:p>
    <w:p w:rsidR="001E2E19" w:rsidRPr="00A02684" w:rsidRDefault="001E2E19" w:rsidP="001E2E19">
      <w:pPr>
        <w:pStyle w:val="headertext"/>
        <w:suppressAutoHyphens/>
        <w:spacing w:before="0" w:beforeAutospacing="0" w:after="0" w:afterAutospacing="0"/>
        <w:jc w:val="center"/>
        <w:rPr>
          <w:noProof/>
          <w:sz w:val="28"/>
          <w:szCs w:val="28"/>
        </w:rPr>
      </w:pPr>
      <w:r w:rsidRPr="00A02684">
        <w:rPr>
          <w:noProof/>
        </w:rPr>
        <w:drawing>
          <wp:inline distT="0" distB="0" distL="0" distR="0" wp14:anchorId="6A39C701" wp14:editId="45946EDE">
            <wp:extent cx="5242720" cy="42530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9477" cy="4258505"/>
                    </a:xfrm>
                    <a:prstGeom prst="rect">
                      <a:avLst/>
                    </a:prstGeom>
                  </pic:spPr>
                </pic:pic>
              </a:graphicData>
            </a:graphic>
          </wp:inline>
        </w:drawing>
      </w:r>
    </w:p>
    <w:p w:rsidR="001E2E19" w:rsidRPr="00A02684" w:rsidRDefault="001E2E19" w:rsidP="001E2E19">
      <w:pPr>
        <w:pStyle w:val="headertext"/>
        <w:suppressAutoHyphens/>
        <w:spacing w:before="0" w:beforeAutospacing="0" w:after="0" w:afterAutospacing="0"/>
        <w:jc w:val="center"/>
        <w:rPr>
          <w:noProof/>
          <w:sz w:val="28"/>
          <w:szCs w:val="28"/>
        </w:rPr>
      </w:pPr>
      <w:r w:rsidRPr="00A02684">
        <w:rPr>
          <w:noProof/>
        </w:rPr>
        <w:drawing>
          <wp:inline distT="0" distB="0" distL="0" distR="0" wp14:anchorId="6A6E1E00" wp14:editId="1D81E0A9">
            <wp:extent cx="3902840" cy="2414270"/>
            <wp:effectExtent l="0" t="0" r="254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9920" cy="2418650"/>
                    </a:xfrm>
                    <a:prstGeom prst="rect">
                      <a:avLst/>
                    </a:prstGeom>
                  </pic:spPr>
                </pic:pic>
              </a:graphicData>
            </a:graphic>
          </wp:inline>
        </w:drawing>
      </w:r>
    </w:p>
    <w:p w:rsidR="007779BA" w:rsidRPr="00A02684" w:rsidRDefault="001E2E19" w:rsidP="001E2E19">
      <w:pPr>
        <w:pStyle w:val="headertext"/>
        <w:suppressAutoHyphens/>
        <w:spacing w:before="0" w:beforeAutospacing="0" w:after="0" w:afterAutospacing="0"/>
        <w:jc w:val="center"/>
      </w:pPr>
      <w:r w:rsidRPr="00A02684">
        <w:rPr>
          <w:noProof/>
          <w:sz w:val="28"/>
          <w:szCs w:val="28"/>
        </w:rPr>
        <w:br w:type="column"/>
      </w:r>
      <w:r w:rsidR="007779BA" w:rsidRPr="00A02684">
        <w:rPr>
          <w:noProof/>
        </w:rPr>
        <w:t xml:space="preserve">Выкопировка из схемы </w:t>
      </w:r>
      <w:r w:rsidR="007779BA" w:rsidRPr="00A02684">
        <w:t xml:space="preserve">территориального планирования Российской Федерации в области энергетики (утверждена распоряжением Правительства Российской Федерации </w:t>
      </w:r>
      <w:r w:rsidR="0077306A" w:rsidRPr="00A02684">
        <w:t>от 1 августа 2016 года № 16</w:t>
      </w:r>
      <w:r w:rsidR="00BF649F" w:rsidRPr="00A02684">
        <w:t>34</w:t>
      </w:r>
      <w:r w:rsidR="0077306A" w:rsidRPr="00A02684">
        <w:t>-р</w:t>
      </w:r>
      <w:r w:rsidR="007779BA" w:rsidRPr="00A02684">
        <w:t xml:space="preserve">, с изменениями и дополнениями в редакции распоряжения Правительства Российской Федерации </w:t>
      </w:r>
      <w:r w:rsidR="00BF649F" w:rsidRPr="00A02684">
        <w:t>от 28 декабря 2020 года № 3616-р</w:t>
      </w:r>
      <w:r w:rsidR="007779BA" w:rsidRPr="00A02684">
        <w:t>)</w:t>
      </w:r>
    </w:p>
    <w:p w:rsidR="007779BA" w:rsidRPr="00A02684" w:rsidRDefault="007779BA" w:rsidP="00F37281">
      <w:pPr>
        <w:suppressAutoHyphens/>
        <w:jc w:val="center"/>
      </w:pPr>
    </w:p>
    <w:p w:rsidR="007779BA" w:rsidRPr="00A02684" w:rsidRDefault="007779BA" w:rsidP="00F37281">
      <w:pPr>
        <w:suppressAutoHyphens/>
        <w:jc w:val="center"/>
      </w:pPr>
      <w:r w:rsidRPr="00A02684">
        <w:t>Карта планируемого размещения объектов федерального значения в области энергетики</w:t>
      </w:r>
    </w:p>
    <w:p w:rsidR="007779BA" w:rsidRPr="00A02684" w:rsidRDefault="0077306A" w:rsidP="00F37281">
      <w:pPr>
        <w:pStyle w:val="headertext"/>
        <w:suppressAutoHyphens/>
        <w:spacing w:before="0" w:beforeAutospacing="0" w:after="0" w:afterAutospacing="0"/>
        <w:jc w:val="center"/>
        <w:rPr>
          <w:noProof/>
          <w:sz w:val="28"/>
          <w:szCs w:val="28"/>
        </w:rPr>
      </w:pPr>
      <w:r w:rsidRPr="00A02684">
        <w:rPr>
          <w:noProof/>
          <w:sz w:val="28"/>
          <w:szCs w:val="28"/>
        </w:rPr>
        <w:drawing>
          <wp:inline distT="0" distB="0" distL="0" distR="0" wp14:anchorId="1A947423" wp14:editId="4C3813CB">
            <wp:extent cx="4391025" cy="4262632"/>
            <wp:effectExtent l="0" t="0" r="0" b="5080"/>
            <wp:docPr id="8" name="Рисунок 8" descr="D:\сеть\____ЗАГРИВСКОЕ\стп рф (энергетика)\фрагмент Загри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ь\____ЗАГРИВСКОЕ\стп рф (энергетика)\фрагмент Загривское.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2426" cy="4263992"/>
                    </a:xfrm>
                    <a:prstGeom prst="rect">
                      <a:avLst/>
                    </a:prstGeom>
                    <a:noFill/>
                    <a:ln>
                      <a:noFill/>
                    </a:ln>
                  </pic:spPr>
                </pic:pic>
              </a:graphicData>
            </a:graphic>
          </wp:inline>
        </w:drawing>
      </w:r>
      <w:r w:rsidR="007779BA" w:rsidRPr="00A02684">
        <w:rPr>
          <w:noProof/>
        </w:rPr>
        <w:t xml:space="preserve"> </w:t>
      </w:r>
    </w:p>
    <w:p w:rsidR="007779BA" w:rsidRPr="00A02684" w:rsidRDefault="007779BA" w:rsidP="00F37281">
      <w:pPr>
        <w:pStyle w:val="headertext"/>
        <w:suppressAutoHyphens/>
        <w:spacing w:before="0" w:beforeAutospacing="0" w:after="0" w:afterAutospacing="0"/>
        <w:jc w:val="center"/>
      </w:pPr>
      <w:r w:rsidRPr="00A02684">
        <w:rPr>
          <w:noProof/>
          <w:sz w:val="28"/>
          <w:szCs w:val="28"/>
        </w:rPr>
        <w:br w:type="column"/>
      </w:r>
      <w:r w:rsidRPr="00A02684">
        <w:rPr>
          <w:noProof/>
        </w:rPr>
        <w:t>Выкопировка из схемы</w:t>
      </w:r>
      <w:r w:rsidRPr="00A02684">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p w:rsidR="007779BA" w:rsidRPr="00A02684" w:rsidRDefault="007779BA" w:rsidP="00F37281">
      <w:pPr>
        <w:pStyle w:val="headertext"/>
        <w:suppressAutoHyphens/>
        <w:spacing w:before="0" w:beforeAutospacing="0" w:after="0" w:afterAutospacing="0"/>
        <w:jc w:val="both"/>
      </w:pPr>
    </w:p>
    <w:p w:rsidR="007779BA" w:rsidRPr="00A02684" w:rsidRDefault="007779BA" w:rsidP="00F37281">
      <w:pPr>
        <w:pStyle w:val="headertext"/>
        <w:suppressAutoHyphens/>
        <w:spacing w:before="0" w:beforeAutospacing="0" w:after="0" w:afterAutospacing="0"/>
        <w:jc w:val="center"/>
      </w:pPr>
      <w:r w:rsidRPr="00A02684">
        <w:t>Карта планируемого размещения объектов федерального значения</w:t>
      </w:r>
    </w:p>
    <w:p w:rsidR="007779BA" w:rsidRPr="00A02684" w:rsidRDefault="00061EEA" w:rsidP="00F37281">
      <w:pPr>
        <w:pStyle w:val="headertext"/>
        <w:suppressAutoHyphens/>
        <w:spacing w:before="0" w:beforeAutospacing="0" w:after="0" w:afterAutospacing="0"/>
        <w:jc w:val="center"/>
        <w:rPr>
          <w:sz w:val="28"/>
          <w:szCs w:val="28"/>
        </w:rPr>
      </w:pPr>
      <w:r>
        <w:rPr>
          <w:noProof/>
          <w:sz w:val="28"/>
          <w:szCs w:val="28"/>
        </w:rPr>
        <w:pict>
          <v:shape id="_x0000_i1028" type="#_x0000_t75" style="width:402.75pt;height:591pt">
            <v:imagedata r:id="rId40" o:title="стп рф трансп"/>
          </v:shape>
        </w:pict>
      </w:r>
    </w:p>
    <w:p w:rsidR="007779BA" w:rsidRPr="00A02684" w:rsidRDefault="007779BA" w:rsidP="00F37281">
      <w:pPr>
        <w:pStyle w:val="headertext"/>
        <w:suppressAutoHyphens/>
        <w:spacing w:before="0" w:beforeAutospacing="0" w:after="0" w:afterAutospacing="0"/>
        <w:jc w:val="both"/>
        <w:rPr>
          <w:noProof/>
          <w:sz w:val="28"/>
          <w:szCs w:val="28"/>
        </w:rPr>
      </w:pPr>
    </w:p>
    <w:p w:rsidR="007779BA" w:rsidRPr="00A02684" w:rsidRDefault="007779BA" w:rsidP="00F37281"/>
    <w:p w:rsidR="007779BA" w:rsidRPr="00A02684" w:rsidRDefault="007779BA" w:rsidP="00F37281">
      <w:pPr>
        <w:sectPr w:rsidR="007779BA" w:rsidRPr="00A02684" w:rsidSect="00502EC3">
          <w:pgSz w:w="11906" w:h="16838"/>
          <w:pgMar w:top="567" w:right="1134" w:bottom="1134" w:left="1134" w:header="709" w:footer="709" w:gutter="0"/>
          <w:cols w:space="708"/>
          <w:docGrid w:linePitch="360"/>
        </w:sectPr>
      </w:pPr>
    </w:p>
    <w:p w:rsidR="00696295" w:rsidRPr="00A02684" w:rsidRDefault="00EF107F" w:rsidP="00F37281">
      <w:pPr>
        <w:pStyle w:val="1"/>
        <w:ind w:firstLine="0"/>
      </w:pPr>
      <w:bookmarkStart w:id="203" w:name="_Toc74682318"/>
      <w:r w:rsidRPr="00A02684">
        <w:t xml:space="preserve">Приложение 2. </w:t>
      </w:r>
      <w:r w:rsidR="00696295" w:rsidRPr="00A02684">
        <w:t>Перечень объектов федерального значения, планируемых к размещению на территории</w:t>
      </w:r>
      <w:r w:rsidR="00C34C60" w:rsidRPr="00A02684">
        <w:t xml:space="preserve"> </w:t>
      </w:r>
      <w:r w:rsidR="00B9079B" w:rsidRPr="00A02684">
        <w:t>Бегуницкого</w:t>
      </w:r>
      <w:r w:rsidR="00C34C60" w:rsidRPr="00A02684">
        <w:t xml:space="preserve"> сельского поселения</w:t>
      </w:r>
      <w:r w:rsidR="00696295" w:rsidRPr="00A02684">
        <w:t xml:space="preserve"> в соответствии со схемами территориального планирования Российской Федерации</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091"/>
        <w:gridCol w:w="3071"/>
        <w:gridCol w:w="2069"/>
        <w:gridCol w:w="3785"/>
        <w:gridCol w:w="1740"/>
        <w:gridCol w:w="1815"/>
      </w:tblGrid>
      <w:tr w:rsidR="00696295" w:rsidRPr="00A02684" w:rsidTr="004946AB">
        <w:trPr>
          <w:trHeight w:val="20"/>
          <w:tblHeader/>
        </w:trPr>
        <w:tc>
          <w:tcPr>
            <w:tcW w:w="184"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w:t>
            </w:r>
          </w:p>
        </w:tc>
        <w:tc>
          <w:tcPr>
            <w:tcW w:w="691"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Вид объекта</w:t>
            </w:r>
          </w:p>
        </w:tc>
        <w:tc>
          <w:tcPr>
            <w:tcW w:w="1015"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Наименование объекта, основные характеристики</w:t>
            </w:r>
          </w:p>
        </w:tc>
        <w:tc>
          <w:tcPr>
            <w:tcW w:w="684"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Местоположение (в соответствии с утвержденным документом)</w:t>
            </w:r>
          </w:p>
        </w:tc>
        <w:tc>
          <w:tcPr>
            <w:tcW w:w="1251"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Основание</w:t>
            </w:r>
          </w:p>
        </w:tc>
        <w:tc>
          <w:tcPr>
            <w:tcW w:w="575"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Планируемый период реализации</w:t>
            </w:r>
          </w:p>
        </w:tc>
        <w:tc>
          <w:tcPr>
            <w:tcW w:w="600" w:type="pct"/>
            <w:shd w:val="clear" w:color="auto" w:fill="auto"/>
            <w:vAlign w:val="center"/>
            <w:hideMark/>
          </w:tcPr>
          <w:p w:rsidR="00696295" w:rsidRPr="00A02684" w:rsidRDefault="00696295" w:rsidP="00F37281">
            <w:pPr>
              <w:widowControl w:val="0"/>
              <w:jc w:val="center"/>
              <w:rPr>
                <w:bCs/>
                <w:sz w:val="22"/>
                <w:szCs w:val="22"/>
              </w:rPr>
            </w:pPr>
            <w:r w:rsidRPr="00A02684">
              <w:rPr>
                <w:bCs/>
                <w:sz w:val="22"/>
                <w:szCs w:val="22"/>
              </w:rPr>
              <w:t>Мероприятие (строительство/ реконструкция)</w:t>
            </w:r>
          </w:p>
        </w:tc>
      </w:tr>
      <w:tr w:rsidR="00FF017F" w:rsidRPr="00A02684" w:rsidTr="004946AB">
        <w:trPr>
          <w:trHeight w:val="20"/>
        </w:trPr>
        <w:tc>
          <w:tcPr>
            <w:tcW w:w="184" w:type="pct"/>
            <w:shd w:val="clear" w:color="auto" w:fill="auto"/>
            <w:noWrap/>
            <w:hideMark/>
          </w:tcPr>
          <w:p w:rsidR="00FF017F" w:rsidRPr="00A02684" w:rsidRDefault="00FF017F" w:rsidP="00FF017F">
            <w:pPr>
              <w:widowControl w:val="0"/>
              <w:jc w:val="center"/>
              <w:rPr>
                <w:sz w:val="22"/>
                <w:szCs w:val="22"/>
              </w:rPr>
            </w:pPr>
            <w:r w:rsidRPr="00A02684">
              <w:rPr>
                <w:sz w:val="22"/>
                <w:szCs w:val="22"/>
              </w:rPr>
              <w:t>1</w:t>
            </w:r>
          </w:p>
        </w:tc>
        <w:tc>
          <w:tcPr>
            <w:tcW w:w="691" w:type="pct"/>
            <w:shd w:val="clear" w:color="auto" w:fill="auto"/>
          </w:tcPr>
          <w:p w:rsidR="00FF017F" w:rsidRPr="00A02684" w:rsidRDefault="00FF017F" w:rsidP="00FF017F">
            <w:pPr>
              <w:widowControl w:val="0"/>
              <w:rPr>
                <w:sz w:val="22"/>
                <w:szCs w:val="22"/>
              </w:rPr>
            </w:pPr>
            <w:r w:rsidRPr="00A02684">
              <w:rPr>
                <w:sz w:val="22"/>
                <w:szCs w:val="22"/>
              </w:rPr>
              <w:t>объекты железнодорожного транспорта</w:t>
            </w:r>
          </w:p>
        </w:tc>
        <w:tc>
          <w:tcPr>
            <w:tcW w:w="1015" w:type="pct"/>
            <w:shd w:val="clear" w:color="auto" w:fill="auto"/>
          </w:tcPr>
          <w:p w:rsidR="00FF017F" w:rsidRPr="00A02684" w:rsidRDefault="00FF017F" w:rsidP="00FF017F">
            <w:pPr>
              <w:widowControl w:val="0"/>
              <w:rPr>
                <w:sz w:val="22"/>
                <w:szCs w:val="22"/>
              </w:rPr>
            </w:pPr>
            <w:r w:rsidRPr="00A02684">
              <w:rPr>
                <w:sz w:val="22"/>
                <w:szCs w:val="22"/>
              </w:rPr>
              <w:t>Мга - Гатчина - Веймарн - Ивангород, комплексная реконструкция участка и железнодорожных подходов к портам на южном берегу Финского залива, увеличение пропускной способности участка Мга - Гатчина - Веймарн - Усть-Луга за счет строительства 161,5 км вторых главных путей и их электрификации, строительства 209 км приемо-отправочных путей</w:t>
            </w:r>
          </w:p>
        </w:tc>
        <w:tc>
          <w:tcPr>
            <w:tcW w:w="684" w:type="pct"/>
            <w:shd w:val="clear" w:color="auto" w:fill="auto"/>
          </w:tcPr>
          <w:p w:rsidR="00FF017F" w:rsidRPr="00A02684" w:rsidRDefault="00FF017F" w:rsidP="00FF017F">
            <w:pPr>
              <w:widowControl w:val="0"/>
              <w:rPr>
                <w:sz w:val="22"/>
                <w:szCs w:val="22"/>
              </w:rPr>
            </w:pPr>
            <w:r w:rsidRPr="00A02684">
              <w:rPr>
                <w:sz w:val="22"/>
                <w:szCs w:val="22"/>
              </w:rPr>
              <w:t>Волосовский муниципальный район</w:t>
            </w:r>
          </w:p>
        </w:tc>
        <w:tc>
          <w:tcPr>
            <w:tcW w:w="1251" w:type="pct"/>
            <w:shd w:val="clear" w:color="auto" w:fill="auto"/>
          </w:tcPr>
          <w:p w:rsidR="00FF017F" w:rsidRPr="00A02684" w:rsidRDefault="00FF017F" w:rsidP="00FF017F">
            <w:pPr>
              <w:widowControl w:val="0"/>
              <w:rPr>
                <w:sz w:val="22"/>
                <w:szCs w:val="22"/>
              </w:rPr>
            </w:pPr>
            <w:r w:rsidRPr="00A02684">
              <w:rPr>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tc>
        <w:tc>
          <w:tcPr>
            <w:tcW w:w="575" w:type="pct"/>
            <w:shd w:val="clear" w:color="auto" w:fill="auto"/>
            <w:noWrap/>
          </w:tcPr>
          <w:p w:rsidR="00FF017F" w:rsidRPr="00A02684" w:rsidRDefault="00FF017F" w:rsidP="00FF017F">
            <w:pPr>
              <w:widowControl w:val="0"/>
              <w:jc w:val="center"/>
              <w:rPr>
                <w:sz w:val="22"/>
                <w:szCs w:val="22"/>
              </w:rPr>
            </w:pPr>
            <w:r w:rsidRPr="00A02684">
              <w:rPr>
                <w:sz w:val="22"/>
                <w:szCs w:val="22"/>
              </w:rPr>
              <w:t>до 2025 года</w:t>
            </w:r>
          </w:p>
        </w:tc>
        <w:tc>
          <w:tcPr>
            <w:tcW w:w="600" w:type="pct"/>
            <w:shd w:val="clear" w:color="auto" w:fill="auto"/>
            <w:noWrap/>
          </w:tcPr>
          <w:p w:rsidR="00FF017F" w:rsidRPr="00A02684" w:rsidRDefault="00FF017F" w:rsidP="00FF017F">
            <w:pPr>
              <w:widowControl w:val="0"/>
              <w:jc w:val="center"/>
              <w:rPr>
                <w:sz w:val="22"/>
                <w:szCs w:val="22"/>
              </w:rPr>
            </w:pPr>
            <w:r w:rsidRPr="00A02684">
              <w:rPr>
                <w:sz w:val="22"/>
                <w:szCs w:val="22"/>
              </w:rPr>
              <w:t>реконструкция</w:t>
            </w:r>
          </w:p>
        </w:tc>
      </w:tr>
      <w:tr w:rsidR="00201FBC" w:rsidRPr="00A02684" w:rsidTr="004946AB">
        <w:trPr>
          <w:trHeight w:val="20"/>
        </w:trPr>
        <w:tc>
          <w:tcPr>
            <w:tcW w:w="184" w:type="pct"/>
            <w:shd w:val="clear" w:color="auto" w:fill="auto"/>
            <w:noWrap/>
          </w:tcPr>
          <w:p w:rsidR="00201FBC" w:rsidRPr="00A02684" w:rsidRDefault="00201FBC" w:rsidP="00201FBC">
            <w:pPr>
              <w:widowControl w:val="0"/>
              <w:jc w:val="center"/>
              <w:rPr>
                <w:sz w:val="22"/>
                <w:szCs w:val="22"/>
              </w:rPr>
            </w:pPr>
            <w:r w:rsidRPr="00A02684">
              <w:rPr>
                <w:sz w:val="22"/>
                <w:szCs w:val="22"/>
              </w:rPr>
              <w:t>2</w:t>
            </w:r>
          </w:p>
        </w:tc>
        <w:tc>
          <w:tcPr>
            <w:tcW w:w="691" w:type="pct"/>
            <w:shd w:val="clear" w:color="auto" w:fill="auto"/>
          </w:tcPr>
          <w:p w:rsidR="00201FBC" w:rsidRPr="00A02684" w:rsidRDefault="00201FBC" w:rsidP="00201FBC">
            <w:pPr>
              <w:widowControl w:val="0"/>
              <w:rPr>
                <w:sz w:val="22"/>
                <w:szCs w:val="22"/>
              </w:rPr>
            </w:pPr>
            <w:r w:rsidRPr="00A02684">
              <w:rPr>
                <w:sz w:val="22"/>
                <w:szCs w:val="22"/>
              </w:rPr>
              <w:t>объекты автомобильного транспорта</w:t>
            </w:r>
          </w:p>
        </w:tc>
        <w:tc>
          <w:tcPr>
            <w:tcW w:w="1015" w:type="pct"/>
            <w:shd w:val="clear" w:color="auto" w:fill="auto"/>
          </w:tcPr>
          <w:p w:rsidR="00201FBC" w:rsidRPr="00A02684" w:rsidRDefault="00201FBC" w:rsidP="00201FBC">
            <w:pPr>
              <w:widowControl w:val="0"/>
              <w:rPr>
                <w:sz w:val="22"/>
                <w:szCs w:val="22"/>
              </w:rPr>
            </w:pPr>
            <w:r w:rsidRPr="00A02684">
              <w:rPr>
                <w:sz w:val="22"/>
                <w:szCs w:val="22"/>
              </w:rPr>
              <w:t>Автомобильная дорога А-180 (М-11) «Нарва» - от Санкт-Петербурга до границы с Эстонской Республикой (на Таллин), реконструкция автомобильной дороги на участке км 31 + 440 - км 54 + 365</w:t>
            </w:r>
          </w:p>
        </w:tc>
        <w:tc>
          <w:tcPr>
            <w:tcW w:w="684" w:type="pct"/>
            <w:shd w:val="clear" w:color="auto" w:fill="auto"/>
          </w:tcPr>
          <w:p w:rsidR="00201FBC" w:rsidRPr="00A02684" w:rsidRDefault="00201FBC" w:rsidP="00201FBC">
            <w:pPr>
              <w:widowControl w:val="0"/>
              <w:rPr>
                <w:sz w:val="22"/>
                <w:szCs w:val="22"/>
              </w:rPr>
            </w:pPr>
            <w:r w:rsidRPr="00A02684">
              <w:rPr>
                <w:sz w:val="22"/>
                <w:szCs w:val="22"/>
              </w:rPr>
              <w:t>Волосовский муниципальный район</w:t>
            </w:r>
          </w:p>
        </w:tc>
        <w:tc>
          <w:tcPr>
            <w:tcW w:w="1251" w:type="pct"/>
            <w:shd w:val="clear" w:color="auto" w:fill="auto"/>
          </w:tcPr>
          <w:p w:rsidR="00201FBC" w:rsidRPr="00A02684" w:rsidRDefault="00201FBC" w:rsidP="00201FBC">
            <w:pPr>
              <w:widowControl w:val="0"/>
              <w:rPr>
                <w:sz w:val="22"/>
                <w:szCs w:val="22"/>
              </w:rPr>
            </w:pPr>
            <w:r w:rsidRPr="00A02684">
              <w:rPr>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tc>
        <w:tc>
          <w:tcPr>
            <w:tcW w:w="575" w:type="pct"/>
            <w:shd w:val="clear" w:color="auto" w:fill="auto"/>
            <w:noWrap/>
          </w:tcPr>
          <w:p w:rsidR="00201FBC" w:rsidRPr="00A02684" w:rsidRDefault="00201FBC" w:rsidP="00201FBC">
            <w:pPr>
              <w:widowControl w:val="0"/>
              <w:jc w:val="center"/>
              <w:rPr>
                <w:sz w:val="22"/>
                <w:szCs w:val="22"/>
              </w:rPr>
            </w:pPr>
            <w:r w:rsidRPr="00A02684">
              <w:rPr>
                <w:sz w:val="22"/>
                <w:szCs w:val="22"/>
              </w:rPr>
              <w:t>до 2025 года</w:t>
            </w:r>
          </w:p>
        </w:tc>
        <w:tc>
          <w:tcPr>
            <w:tcW w:w="600" w:type="pct"/>
            <w:shd w:val="clear" w:color="auto" w:fill="auto"/>
            <w:noWrap/>
          </w:tcPr>
          <w:p w:rsidR="00201FBC" w:rsidRPr="00A02684" w:rsidRDefault="00201FBC" w:rsidP="00201FBC">
            <w:pPr>
              <w:widowControl w:val="0"/>
              <w:jc w:val="center"/>
              <w:rPr>
                <w:sz w:val="22"/>
                <w:szCs w:val="22"/>
              </w:rPr>
            </w:pPr>
            <w:r w:rsidRPr="00A02684">
              <w:rPr>
                <w:sz w:val="22"/>
                <w:szCs w:val="22"/>
              </w:rPr>
              <w:t>реконструкция</w:t>
            </w:r>
          </w:p>
        </w:tc>
      </w:tr>
      <w:tr w:rsidR="00201FBC" w:rsidRPr="00A02684" w:rsidTr="004946AB">
        <w:trPr>
          <w:trHeight w:val="20"/>
        </w:trPr>
        <w:tc>
          <w:tcPr>
            <w:tcW w:w="184" w:type="pct"/>
            <w:shd w:val="clear" w:color="auto" w:fill="auto"/>
            <w:noWrap/>
          </w:tcPr>
          <w:p w:rsidR="00201FBC" w:rsidRPr="00A02684" w:rsidRDefault="00201FBC" w:rsidP="00201FBC">
            <w:pPr>
              <w:widowControl w:val="0"/>
              <w:jc w:val="center"/>
              <w:rPr>
                <w:sz w:val="22"/>
                <w:szCs w:val="22"/>
              </w:rPr>
            </w:pPr>
            <w:r w:rsidRPr="00A02684">
              <w:rPr>
                <w:sz w:val="22"/>
                <w:szCs w:val="22"/>
              </w:rPr>
              <w:t>3</w:t>
            </w:r>
          </w:p>
        </w:tc>
        <w:tc>
          <w:tcPr>
            <w:tcW w:w="691" w:type="pct"/>
            <w:shd w:val="clear" w:color="auto" w:fill="auto"/>
          </w:tcPr>
          <w:p w:rsidR="00201FBC" w:rsidRPr="00A02684" w:rsidRDefault="00201FBC" w:rsidP="00201FBC">
            <w:pPr>
              <w:widowControl w:val="0"/>
              <w:rPr>
                <w:sz w:val="22"/>
                <w:szCs w:val="22"/>
              </w:rPr>
            </w:pPr>
            <w:r w:rsidRPr="00A02684">
              <w:rPr>
                <w:sz w:val="22"/>
                <w:szCs w:val="22"/>
              </w:rPr>
              <w:t>объекты магистральных газопроводов</w:t>
            </w:r>
          </w:p>
        </w:tc>
        <w:tc>
          <w:tcPr>
            <w:tcW w:w="1015" w:type="pct"/>
            <w:shd w:val="clear" w:color="auto" w:fill="auto"/>
          </w:tcPr>
          <w:p w:rsidR="00201FBC" w:rsidRPr="00A02684" w:rsidRDefault="00201FBC" w:rsidP="00201FBC">
            <w:pPr>
              <w:widowControl w:val="0"/>
              <w:rPr>
                <w:sz w:val="22"/>
                <w:szCs w:val="22"/>
              </w:rPr>
            </w:pPr>
            <w:r w:rsidRPr="00A02684">
              <w:rPr>
                <w:sz w:val="22"/>
                <w:szCs w:val="22"/>
              </w:rPr>
              <w:t xml:space="preserve">Реконструкция </w:t>
            </w:r>
            <w:r w:rsidR="000D4770" w:rsidRPr="00A02684">
              <w:rPr>
                <w:sz w:val="22"/>
                <w:szCs w:val="22"/>
              </w:rPr>
              <w:t>магистрального газопровода</w:t>
            </w:r>
            <w:r w:rsidRPr="00A02684">
              <w:rPr>
                <w:sz w:val="22"/>
                <w:szCs w:val="22"/>
              </w:rPr>
              <w:t xml:space="preserve"> «Кохтла-Ярве – Ленинград», 1 и 2 нитки</w:t>
            </w:r>
          </w:p>
          <w:p w:rsidR="00201FBC" w:rsidRPr="00A02684" w:rsidRDefault="00201FBC" w:rsidP="00201FBC">
            <w:pPr>
              <w:widowControl w:val="0"/>
              <w:rPr>
                <w:sz w:val="22"/>
                <w:szCs w:val="22"/>
              </w:rPr>
            </w:pPr>
            <w:r w:rsidRPr="00A02684">
              <w:rPr>
                <w:sz w:val="22"/>
                <w:szCs w:val="22"/>
              </w:rPr>
              <w:t>Основные характеристики: проектный среднегодовой объем транспортировки газа - 12,5 млрд. куб. метров.</w:t>
            </w:r>
          </w:p>
          <w:p w:rsidR="00201FBC" w:rsidRPr="00A02684" w:rsidRDefault="00201FBC" w:rsidP="00201FBC">
            <w:pPr>
              <w:widowControl w:val="0"/>
              <w:rPr>
                <w:sz w:val="22"/>
                <w:szCs w:val="22"/>
              </w:rPr>
            </w:pPr>
            <w:r w:rsidRPr="00A02684">
              <w:rPr>
                <w:sz w:val="22"/>
                <w:szCs w:val="22"/>
              </w:rPr>
              <w:t>Назначение объекта: транспортировка природного газа потребителям Ленинградской области с дальнейшей транспортировкой газа в Эстонию</w:t>
            </w:r>
          </w:p>
        </w:tc>
        <w:tc>
          <w:tcPr>
            <w:tcW w:w="684" w:type="pct"/>
            <w:shd w:val="clear" w:color="auto" w:fill="auto"/>
          </w:tcPr>
          <w:p w:rsidR="00201FBC" w:rsidRPr="00A02684" w:rsidRDefault="00201FBC" w:rsidP="00201FBC">
            <w:pPr>
              <w:widowControl w:val="0"/>
              <w:rPr>
                <w:sz w:val="22"/>
                <w:szCs w:val="22"/>
              </w:rPr>
            </w:pPr>
            <w:r w:rsidRPr="00A02684">
              <w:rPr>
                <w:sz w:val="22"/>
                <w:szCs w:val="22"/>
              </w:rPr>
              <w:t>Большеврудское сельское поселение, Бегуницкое сельское поселение</w:t>
            </w:r>
            <w:r w:rsidRPr="00A02684">
              <w:rPr>
                <w:rStyle w:val="ac"/>
                <w:sz w:val="22"/>
                <w:szCs w:val="22"/>
              </w:rPr>
              <w:footnoteReference w:id="49"/>
            </w:r>
            <w:r w:rsidRPr="00A02684">
              <w:rPr>
                <w:sz w:val="22"/>
                <w:szCs w:val="22"/>
              </w:rPr>
              <w:t>, Клопицкое сельское поселение (в СТП: Волосовский, сельское поселение Терпилицкое, сельское поселение Каложицкое, сельское поселение Зимитицкое, сельское поселение Бегуницкое, сельское поселение Клопицкое, сельское поселение Сельцовское, сельское поселение Губаницкое)</w:t>
            </w:r>
          </w:p>
        </w:tc>
        <w:tc>
          <w:tcPr>
            <w:tcW w:w="1251" w:type="pct"/>
            <w:shd w:val="clear" w:color="auto" w:fill="auto"/>
          </w:tcPr>
          <w:p w:rsidR="00201FBC" w:rsidRPr="00A02684" w:rsidRDefault="00201FBC" w:rsidP="00201FBC">
            <w:pPr>
              <w:widowControl w:val="0"/>
              <w:rPr>
                <w:sz w:val="22"/>
                <w:szCs w:val="22"/>
              </w:rPr>
            </w:pPr>
            <w:r w:rsidRPr="00A02684">
              <w:rPr>
                <w:sz w:val="22"/>
                <w:szCs w:val="22"/>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(в редакции распоряжения Правительства Российской Федерации </w:t>
            </w:r>
            <w:r w:rsidR="001E2E19" w:rsidRPr="00A02684">
              <w:rPr>
                <w:sz w:val="22"/>
                <w:szCs w:val="22"/>
              </w:rPr>
              <w:t>от 24 июля 2021 года № 2068-р</w:t>
            </w:r>
            <w:r w:rsidRPr="00A02684">
              <w:rPr>
                <w:sz w:val="22"/>
                <w:szCs w:val="22"/>
              </w:rPr>
              <w:t>)</w:t>
            </w:r>
          </w:p>
        </w:tc>
        <w:tc>
          <w:tcPr>
            <w:tcW w:w="575" w:type="pct"/>
            <w:shd w:val="clear" w:color="auto" w:fill="auto"/>
            <w:noWrap/>
          </w:tcPr>
          <w:p w:rsidR="00201FBC" w:rsidRPr="00A02684" w:rsidRDefault="00201FBC" w:rsidP="00201FBC">
            <w:pPr>
              <w:widowControl w:val="0"/>
              <w:jc w:val="center"/>
              <w:rPr>
                <w:sz w:val="22"/>
                <w:szCs w:val="22"/>
              </w:rPr>
            </w:pPr>
            <w:r w:rsidRPr="00A02684">
              <w:rPr>
                <w:sz w:val="22"/>
                <w:szCs w:val="22"/>
              </w:rPr>
              <w:t>до 2030 года</w:t>
            </w:r>
          </w:p>
        </w:tc>
        <w:tc>
          <w:tcPr>
            <w:tcW w:w="600" w:type="pct"/>
            <w:shd w:val="clear" w:color="auto" w:fill="auto"/>
            <w:noWrap/>
          </w:tcPr>
          <w:p w:rsidR="00201FBC" w:rsidRPr="00A02684" w:rsidRDefault="00201FBC" w:rsidP="00201FBC">
            <w:pPr>
              <w:widowControl w:val="0"/>
              <w:jc w:val="center"/>
              <w:rPr>
                <w:sz w:val="22"/>
                <w:szCs w:val="22"/>
              </w:rPr>
            </w:pPr>
            <w:r w:rsidRPr="00A02684">
              <w:rPr>
                <w:sz w:val="22"/>
                <w:szCs w:val="22"/>
              </w:rPr>
              <w:t>строительство</w:t>
            </w:r>
          </w:p>
        </w:tc>
      </w:tr>
      <w:tr w:rsidR="00D96C9B" w:rsidRPr="00A02684" w:rsidTr="004946AB">
        <w:trPr>
          <w:trHeight w:val="20"/>
        </w:trPr>
        <w:tc>
          <w:tcPr>
            <w:tcW w:w="184" w:type="pct"/>
            <w:shd w:val="clear" w:color="auto" w:fill="auto"/>
            <w:noWrap/>
          </w:tcPr>
          <w:p w:rsidR="00D96C9B" w:rsidRPr="00A02684" w:rsidRDefault="00D96C9B" w:rsidP="00D96C9B">
            <w:pPr>
              <w:widowControl w:val="0"/>
              <w:jc w:val="center"/>
              <w:rPr>
                <w:sz w:val="22"/>
                <w:szCs w:val="22"/>
              </w:rPr>
            </w:pPr>
            <w:r w:rsidRPr="00A02684">
              <w:rPr>
                <w:sz w:val="22"/>
                <w:szCs w:val="22"/>
              </w:rPr>
              <w:t>4</w:t>
            </w:r>
          </w:p>
        </w:tc>
        <w:tc>
          <w:tcPr>
            <w:tcW w:w="691" w:type="pct"/>
            <w:shd w:val="clear" w:color="auto" w:fill="auto"/>
          </w:tcPr>
          <w:p w:rsidR="00D96C9B" w:rsidRPr="00A02684" w:rsidRDefault="00D96C9B" w:rsidP="00D96C9B">
            <w:pPr>
              <w:widowControl w:val="0"/>
              <w:rPr>
                <w:sz w:val="22"/>
                <w:szCs w:val="22"/>
              </w:rPr>
            </w:pPr>
            <w:r w:rsidRPr="00A02684">
              <w:rPr>
                <w:sz w:val="22"/>
                <w:szCs w:val="22"/>
              </w:rPr>
              <w:t>объекты энергетики</w:t>
            </w:r>
          </w:p>
        </w:tc>
        <w:tc>
          <w:tcPr>
            <w:tcW w:w="1015" w:type="pct"/>
            <w:shd w:val="clear" w:color="auto" w:fill="auto"/>
          </w:tcPr>
          <w:p w:rsidR="00D96C9B" w:rsidRPr="00A02684" w:rsidRDefault="00C65603" w:rsidP="00D96C9B">
            <w:pPr>
              <w:pStyle w:val="ConsPlusNormal"/>
              <w:ind w:firstLine="0"/>
              <w:rPr>
                <w:rFonts w:ascii="Times New Roman" w:hAnsi="Times New Roman" w:cs="Times New Roman"/>
                <w:sz w:val="22"/>
                <w:szCs w:val="22"/>
              </w:rPr>
            </w:pPr>
            <w:r w:rsidRPr="00A02684">
              <w:rPr>
                <w:rFonts w:ascii="Times New Roman" w:hAnsi="Times New Roman" w:cs="Times New Roman"/>
                <w:sz w:val="22"/>
                <w:szCs w:val="22"/>
              </w:rPr>
              <w:t xml:space="preserve">ВЛ 750 кВ Ленинградская АЭС - Ленинградская № 2 </w:t>
            </w:r>
            <w:r w:rsidR="00D96C9B" w:rsidRPr="00A02684">
              <w:rPr>
                <w:rFonts w:ascii="Times New Roman" w:hAnsi="Times New Roman" w:cs="Times New Roman"/>
                <w:sz w:val="22"/>
                <w:szCs w:val="22"/>
              </w:rPr>
              <w:t>Основные характеристики: класс напряжения 750 кВ.</w:t>
            </w:r>
          </w:p>
          <w:p w:rsidR="00D96C9B" w:rsidRPr="00A02684" w:rsidRDefault="00D96C9B" w:rsidP="00D96C9B">
            <w:pPr>
              <w:rPr>
                <w:sz w:val="22"/>
                <w:szCs w:val="22"/>
              </w:rPr>
            </w:pPr>
            <w:r w:rsidRPr="00A02684">
              <w:rPr>
                <w:sz w:val="22"/>
                <w:szCs w:val="22"/>
              </w:rPr>
              <w:t>Основное назначение: повышение надежности электроснабжения потребителей Ленинградской области;</w:t>
            </w:r>
          </w:p>
          <w:p w:rsidR="00D96C9B" w:rsidRPr="00A02684" w:rsidRDefault="00D96C9B" w:rsidP="00D96C9B">
            <w:pPr>
              <w:rPr>
                <w:sz w:val="22"/>
                <w:szCs w:val="22"/>
              </w:rPr>
            </w:pPr>
            <w:r w:rsidRPr="00A02684">
              <w:rPr>
                <w:sz w:val="22"/>
                <w:szCs w:val="22"/>
              </w:rPr>
              <w:t xml:space="preserve">строительство ВЛ 750 кВ Ленинградская АЭС - Ленинградская </w:t>
            </w:r>
            <w:r w:rsidR="00872D1A" w:rsidRPr="00A02684">
              <w:rPr>
                <w:sz w:val="22"/>
                <w:szCs w:val="22"/>
              </w:rPr>
              <w:t>№</w:t>
            </w:r>
            <w:r w:rsidRPr="00A02684">
              <w:rPr>
                <w:sz w:val="22"/>
                <w:szCs w:val="22"/>
              </w:rPr>
              <w:t xml:space="preserve"> 2 (ориентировочной протяженностью 125 км);</w:t>
            </w:r>
          </w:p>
          <w:p w:rsidR="00D96C9B" w:rsidRPr="00A02684" w:rsidRDefault="00D96C9B" w:rsidP="00D96C9B">
            <w:pPr>
              <w:pStyle w:val="ConsPlusNormal"/>
              <w:ind w:firstLine="0"/>
              <w:rPr>
                <w:rFonts w:ascii="Times New Roman" w:hAnsi="Times New Roman" w:cs="Times New Roman"/>
                <w:sz w:val="22"/>
                <w:szCs w:val="22"/>
              </w:rPr>
            </w:pPr>
            <w:r w:rsidRPr="00A02684">
              <w:rPr>
                <w:rFonts w:ascii="Times New Roman" w:hAnsi="Times New Roman"/>
                <w:sz w:val="22"/>
                <w:szCs w:val="22"/>
              </w:rPr>
              <w:t>реконструкция ОРУ 750 кВ ПС 750 кВ Ленинградская (1 ячейка 750 кВ)</w:t>
            </w:r>
            <w:r w:rsidRPr="00A02684">
              <w:rPr>
                <w:rFonts w:ascii="Times New Roman" w:hAnsi="Times New Roman" w:cs="Times New Roman"/>
                <w:sz w:val="22"/>
                <w:szCs w:val="22"/>
              </w:rPr>
              <w:t>.</w:t>
            </w:r>
          </w:p>
        </w:tc>
        <w:tc>
          <w:tcPr>
            <w:tcW w:w="684" w:type="pct"/>
            <w:shd w:val="clear" w:color="auto" w:fill="auto"/>
          </w:tcPr>
          <w:p w:rsidR="00D96C9B" w:rsidRPr="00A02684" w:rsidRDefault="00D96C9B" w:rsidP="00D96C9B">
            <w:pPr>
              <w:widowControl w:val="0"/>
              <w:rPr>
                <w:sz w:val="22"/>
                <w:szCs w:val="22"/>
              </w:rPr>
            </w:pPr>
            <w:r w:rsidRPr="00A02684">
              <w:rPr>
                <w:sz w:val="22"/>
                <w:szCs w:val="22"/>
              </w:rPr>
              <w:t>Волосовский муниципальный район</w:t>
            </w:r>
          </w:p>
        </w:tc>
        <w:tc>
          <w:tcPr>
            <w:tcW w:w="1251" w:type="pct"/>
            <w:shd w:val="clear" w:color="auto" w:fill="auto"/>
          </w:tcPr>
          <w:p w:rsidR="00D96C9B" w:rsidRPr="00A02684" w:rsidRDefault="00D96C9B" w:rsidP="00BF649F">
            <w:pPr>
              <w:widowControl w:val="0"/>
              <w:rPr>
                <w:sz w:val="22"/>
                <w:szCs w:val="22"/>
              </w:rPr>
            </w:pPr>
            <w:r w:rsidRPr="00A02684">
              <w:rPr>
                <w:sz w:val="22"/>
                <w:szCs w:val="22"/>
              </w:rPr>
              <w:t>Схема территориального планирования Российской Федерации в области энергетики утверждена распоряжением Правительства Российской Федерации от 1 августа 2016 года № 16</w:t>
            </w:r>
            <w:r w:rsidR="00BF649F" w:rsidRPr="00A02684">
              <w:rPr>
                <w:sz w:val="22"/>
                <w:szCs w:val="22"/>
              </w:rPr>
              <w:t>34</w:t>
            </w:r>
            <w:r w:rsidRPr="00A02684">
              <w:rPr>
                <w:sz w:val="22"/>
                <w:szCs w:val="22"/>
              </w:rPr>
              <w:t>-р (с изменениями и дополнениями в редакции распоряжения Правительства Российской Федерации от 8 октября 2020 года №</w:t>
            </w:r>
            <w:r w:rsidR="00B05B26" w:rsidRPr="00A02684">
              <w:rPr>
                <w:sz w:val="22"/>
                <w:szCs w:val="22"/>
              </w:rPr>
              <w:t xml:space="preserve"> 2591-р), номер объекта: ВЛ-257</w:t>
            </w:r>
          </w:p>
        </w:tc>
        <w:tc>
          <w:tcPr>
            <w:tcW w:w="575" w:type="pct"/>
            <w:shd w:val="clear" w:color="auto" w:fill="auto"/>
            <w:noWrap/>
          </w:tcPr>
          <w:p w:rsidR="00D96C9B" w:rsidRPr="00A02684" w:rsidRDefault="00D96C9B" w:rsidP="00D96C9B">
            <w:pPr>
              <w:widowControl w:val="0"/>
              <w:jc w:val="center"/>
              <w:rPr>
                <w:sz w:val="22"/>
                <w:szCs w:val="22"/>
              </w:rPr>
            </w:pPr>
            <w:r w:rsidRPr="00A02684">
              <w:rPr>
                <w:sz w:val="22"/>
                <w:szCs w:val="22"/>
              </w:rPr>
              <w:t>до 2030 года</w:t>
            </w:r>
          </w:p>
        </w:tc>
        <w:tc>
          <w:tcPr>
            <w:tcW w:w="600" w:type="pct"/>
            <w:shd w:val="clear" w:color="auto" w:fill="auto"/>
            <w:noWrap/>
          </w:tcPr>
          <w:p w:rsidR="00D96C9B" w:rsidRPr="00A02684" w:rsidRDefault="00D96C9B" w:rsidP="00D96C9B">
            <w:pPr>
              <w:widowControl w:val="0"/>
              <w:jc w:val="center"/>
              <w:rPr>
                <w:sz w:val="22"/>
                <w:szCs w:val="22"/>
              </w:rPr>
            </w:pPr>
            <w:r w:rsidRPr="00A02684">
              <w:rPr>
                <w:sz w:val="22"/>
                <w:szCs w:val="22"/>
              </w:rPr>
              <w:t>строительство</w:t>
            </w:r>
          </w:p>
        </w:tc>
      </w:tr>
    </w:tbl>
    <w:p w:rsidR="00696295" w:rsidRPr="00A02684" w:rsidRDefault="00696295" w:rsidP="00F37281"/>
    <w:p w:rsidR="008A5BA1" w:rsidRPr="00A02684" w:rsidRDefault="008A5BA1" w:rsidP="00F37281"/>
    <w:p w:rsidR="001830F8" w:rsidRPr="00A02684" w:rsidRDefault="00616110" w:rsidP="00F37281">
      <w:pPr>
        <w:ind w:firstLine="709"/>
      </w:pPr>
      <w:r w:rsidRPr="00A02684">
        <w:t xml:space="preserve"> </w:t>
      </w:r>
    </w:p>
    <w:p w:rsidR="00211C80" w:rsidRPr="00A02684" w:rsidRDefault="00211C80" w:rsidP="00F37281">
      <w:pPr>
        <w:pStyle w:val="1"/>
        <w:ind w:firstLine="0"/>
      </w:pPr>
      <w:r w:rsidRPr="00A02684">
        <w:br w:type="column"/>
      </w:r>
      <w:bookmarkStart w:id="204" w:name="_Toc74682319"/>
      <w:r w:rsidRPr="00A02684">
        <w:t xml:space="preserve">Приложение 3. </w:t>
      </w:r>
      <w:r w:rsidR="00C34C60" w:rsidRPr="00A02684">
        <w:t xml:space="preserve">Перечень объектов </w:t>
      </w:r>
      <w:r w:rsidR="00695251" w:rsidRPr="00A02684">
        <w:t>регион</w:t>
      </w:r>
      <w:r w:rsidR="00C34C60" w:rsidRPr="00A02684">
        <w:t xml:space="preserve">ального значения, планируемых к размещению на территории </w:t>
      </w:r>
      <w:r w:rsidR="00B9079B" w:rsidRPr="00A02684">
        <w:t>Бегуницкого</w:t>
      </w:r>
      <w:r w:rsidR="00C34C60" w:rsidRPr="00A02684">
        <w:t xml:space="preserve"> сельского поселения в соответствии со схемами территориального планирования </w:t>
      </w:r>
      <w:r w:rsidR="00695251" w:rsidRPr="00A02684">
        <w:t>Ленинградской области</w:t>
      </w:r>
      <w:bookmarkEnd w:id="204"/>
    </w:p>
    <w:p w:rsidR="00211C80" w:rsidRPr="00A02684" w:rsidRDefault="00211C80" w:rsidP="00F3728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269"/>
        <w:gridCol w:w="2553"/>
        <w:gridCol w:w="2550"/>
        <w:gridCol w:w="2408"/>
        <w:gridCol w:w="4641"/>
      </w:tblGrid>
      <w:tr w:rsidR="001604F0" w:rsidRPr="00A02684" w:rsidTr="00695251">
        <w:trPr>
          <w:trHeight w:val="20"/>
          <w:tblHeader/>
        </w:trPr>
        <w:tc>
          <w:tcPr>
            <w:tcW w:w="233" w:type="pct"/>
            <w:shd w:val="clear" w:color="auto" w:fill="auto"/>
            <w:vAlign w:val="center"/>
            <w:hideMark/>
          </w:tcPr>
          <w:p w:rsidR="001604F0" w:rsidRPr="00A02684" w:rsidRDefault="001604F0" w:rsidP="00695251">
            <w:pPr>
              <w:jc w:val="center"/>
              <w:rPr>
                <w:sz w:val="22"/>
                <w:szCs w:val="22"/>
              </w:rPr>
            </w:pPr>
            <w:r w:rsidRPr="00A02684">
              <w:rPr>
                <w:sz w:val="22"/>
                <w:szCs w:val="22"/>
              </w:rPr>
              <w:t>№</w:t>
            </w:r>
          </w:p>
        </w:tc>
        <w:tc>
          <w:tcPr>
            <w:tcW w:w="750" w:type="pct"/>
            <w:shd w:val="clear" w:color="auto" w:fill="auto"/>
            <w:vAlign w:val="center"/>
            <w:hideMark/>
          </w:tcPr>
          <w:p w:rsidR="001604F0" w:rsidRPr="00A02684" w:rsidRDefault="001604F0" w:rsidP="00695251">
            <w:pPr>
              <w:jc w:val="center"/>
              <w:rPr>
                <w:sz w:val="22"/>
                <w:szCs w:val="22"/>
              </w:rPr>
            </w:pPr>
            <w:r w:rsidRPr="00A02684">
              <w:rPr>
                <w:sz w:val="22"/>
                <w:szCs w:val="22"/>
              </w:rPr>
              <w:t>Вид объекта</w:t>
            </w:r>
          </w:p>
        </w:tc>
        <w:tc>
          <w:tcPr>
            <w:tcW w:w="844" w:type="pct"/>
            <w:shd w:val="clear" w:color="auto" w:fill="auto"/>
            <w:vAlign w:val="center"/>
            <w:hideMark/>
          </w:tcPr>
          <w:p w:rsidR="001604F0" w:rsidRPr="00A02684" w:rsidRDefault="001604F0" w:rsidP="00695251">
            <w:pPr>
              <w:jc w:val="center"/>
              <w:rPr>
                <w:sz w:val="22"/>
                <w:szCs w:val="22"/>
              </w:rPr>
            </w:pPr>
            <w:r w:rsidRPr="00A02684">
              <w:rPr>
                <w:sz w:val="22"/>
                <w:szCs w:val="22"/>
              </w:rPr>
              <w:t>Наименование</w:t>
            </w:r>
          </w:p>
        </w:tc>
        <w:tc>
          <w:tcPr>
            <w:tcW w:w="843" w:type="pct"/>
            <w:shd w:val="clear" w:color="auto" w:fill="auto"/>
            <w:vAlign w:val="center"/>
            <w:hideMark/>
          </w:tcPr>
          <w:p w:rsidR="001604F0" w:rsidRPr="00A02684" w:rsidRDefault="001604F0" w:rsidP="00695251">
            <w:pPr>
              <w:jc w:val="center"/>
              <w:rPr>
                <w:sz w:val="22"/>
                <w:szCs w:val="22"/>
              </w:rPr>
            </w:pPr>
            <w:r w:rsidRPr="00A02684">
              <w:rPr>
                <w:sz w:val="22"/>
                <w:szCs w:val="22"/>
              </w:rPr>
              <w:t>Параметры</w:t>
            </w:r>
          </w:p>
        </w:tc>
        <w:tc>
          <w:tcPr>
            <w:tcW w:w="796" w:type="pct"/>
            <w:shd w:val="clear" w:color="auto" w:fill="auto"/>
            <w:vAlign w:val="center"/>
            <w:hideMark/>
          </w:tcPr>
          <w:p w:rsidR="001604F0" w:rsidRPr="00A02684" w:rsidRDefault="001604F0" w:rsidP="00695251">
            <w:pPr>
              <w:jc w:val="center"/>
              <w:rPr>
                <w:sz w:val="22"/>
                <w:szCs w:val="22"/>
              </w:rPr>
            </w:pPr>
            <w:r w:rsidRPr="00A02684">
              <w:rPr>
                <w:sz w:val="22"/>
                <w:szCs w:val="22"/>
              </w:rPr>
              <w:t>Сведения о зонах с особыми условиями использования территорий</w:t>
            </w:r>
          </w:p>
        </w:tc>
        <w:tc>
          <w:tcPr>
            <w:tcW w:w="1534" w:type="pct"/>
            <w:shd w:val="clear" w:color="auto" w:fill="auto"/>
            <w:vAlign w:val="center"/>
            <w:hideMark/>
          </w:tcPr>
          <w:p w:rsidR="001604F0" w:rsidRPr="00A02684" w:rsidRDefault="001604F0" w:rsidP="00695251">
            <w:pPr>
              <w:jc w:val="center"/>
              <w:rPr>
                <w:sz w:val="22"/>
                <w:szCs w:val="22"/>
              </w:rPr>
            </w:pPr>
            <w:r w:rsidRPr="00A02684">
              <w:rPr>
                <w:sz w:val="22"/>
                <w:szCs w:val="22"/>
              </w:rPr>
              <w:t>Местоположение</w:t>
            </w:r>
          </w:p>
        </w:tc>
      </w:tr>
      <w:tr w:rsidR="001604F0" w:rsidRPr="00A02684" w:rsidTr="00695251">
        <w:trPr>
          <w:trHeight w:val="20"/>
        </w:trPr>
        <w:tc>
          <w:tcPr>
            <w:tcW w:w="233" w:type="pct"/>
            <w:shd w:val="clear" w:color="auto" w:fill="auto"/>
            <w:vAlign w:val="center"/>
          </w:tcPr>
          <w:p w:rsidR="001604F0" w:rsidRPr="00A02684" w:rsidRDefault="001604F0" w:rsidP="00695251">
            <w:pPr>
              <w:jc w:val="center"/>
              <w:rPr>
                <w:sz w:val="22"/>
                <w:szCs w:val="22"/>
              </w:rPr>
            </w:pPr>
            <w:r w:rsidRPr="00A02684">
              <w:rPr>
                <w:sz w:val="22"/>
                <w:szCs w:val="22"/>
              </w:rPr>
              <w:t>1</w:t>
            </w:r>
          </w:p>
        </w:tc>
        <w:tc>
          <w:tcPr>
            <w:tcW w:w="4767" w:type="pct"/>
            <w:gridSpan w:val="5"/>
            <w:shd w:val="clear" w:color="auto" w:fill="auto"/>
            <w:vAlign w:val="center"/>
          </w:tcPr>
          <w:p w:rsidR="001604F0" w:rsidRPr="00A02684" w:rsidRDefault="001604F0" w:rsidP="00695251">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tc>
      </w:tr>
      <w:tr w:rsidR="001604F0" w:rsidRPr="00A02684" w:rsidTr="00695251">
        <w:trPr>
          <w:trHeight w:val="20"/>
        </w:trPr>
        <w:tc>
          <w:tcPr>
            <w:tcW w:w="233" w:type="pct"/>
            <w:shd w:val="clear" w:color="auto" w:fill="auto"/>
            <w:hideMark/>
          </w:tcPr>
          <w:p w:rsidR="001604F0" w:rsidRPr="00A02684" w:rsidRDefault="001604F0" w:rsidP="00695251">
            <w:pPr>
              <w:jc w:val="center"/>
              <w:rPr>
                <w:sz w:val="22"/>
                <w:szCs w:val="22"/>
              </w:rPr>
            </w:pPr>
            <w:r w:rsidRPr="00A02684">
              <w:rPr>
                <w:sz w:val="22"/>
                <w:szCs w:val="22"/>
              </w:rPr>
              <w:t>1.1</w:t>
            </w:r>
          </w:p>
        </w:tc>
        <w:tc>
          <w:tcPr>
            <w:tcW w:w="750" w:type="pct"/>
            <w:shd w:val="clear" w:color="auto" w:fill="auto"/>
          </w:tcPr>
          <w:p w:rsidR="001604F0" w:rsidRPr="00A02684" w:rsidRDefault="001604F0" w:rsidP="00695251">
            <w:pPr>
              <w:rPr>
                <w:sz w:val="22"/>
                <w:szCs w:val="22"/>
              </w:rPr>
            </w:pPr>
            <w:r w:rsidRPr="00A02684">
              <w:rPr>
                <w:sz w:val="22"/>
                <w:szCs w:val="22"/>
              </w:rPr>
              <w:t>Зоны преимущественно сельскохозяйственного использования регионального значения</w:t>
            </w:r>
          </w:p>
        </w:tc>
        <w:tc>
          <w:tcPr>
            <w:tcW w:w="844" w:type="pct"/>
            <w:shd w:val="clear" w:color="auto" w:fill="auto"/>
          </w:tcPr>
          <w:p w:rsidR="001604F0" w:rsidRPr="00A02684" w:rsidRDefault="001604F0" w:rsidP="00695251">
            <w:pPr>
              <w:rPr>
                <w:sz w:val="22"/>
                <w:szCs w:val="22"/>
              </w:rPr>
            </w:pPr>
            <w:r w:rsidRPr="00A02684">
              <w:rPr>
                <w:sz w:val="22"/>
                <w:szCs w:val="22"/>
              </w:rPr>
              <w:t>Зона преимущественно сельскохозяйственного использования Волосовская</w:t>
            </w:r>
          </w:p>
        </w:tc>
        <w:tc>
          <w:tcPr>
            <w:tcW w:w="843" w:type="pct"/>
            <w:shd w:val="clear" w:color="auto" w:fill="auto"/>
          </w:tcPr>
          <w:p w:rsidR="001604F0" w:rsidRPr="00A02684" w:rsidRDefault="001604F0" w:rsidP="00695251">
            <w:pPr>
              <w:rPr>
                <w:sz w:val="22"/>
                <w:szCs w:val="22"/>
              </w:rPr>
            </w:pPr>
            <w:r w:rsidRPr="00A02684">
              <w:rPr>
                <w:sz w:val="22"/>
                <w:szCs w:val="22"/>
              </w:rPr>
              <w:t xml:space="preserve">Общая площадь: </w:t>
            </w:r>
            <w:r w:rsidR="00A3540F" w:rsidRPr="00A02684">
              <w:rPr>
                <w:sz w:val="22"/>
                <w:szCs w:val="22"/>
              </w:rPr>
              <w:t>72287,14 га</w:t>
            </w:r>
          </w:p>
        </w:tc>
        <w:tc>
          <w:tcPr>
            <w:tcW w:w="796" w:type="pct"/>
            <w:shd w:val="clear" w:color="auto" w:fill="auto"/>
          </w:tcPr>
          <w:p w:rsidR="001604F0" w:rsidRPr="00A02684" w:rsidRDefault="001604F0" w:rsidP="00695251">
            <w:pPr>
              <w:rPr>
                <w:sz w:val="22"/>
                <w:szCs w:val="22"/>
              </w:rPr>
            </w:pPr>
            <w:r w:rsidRPr="00A02684">
              <w:rPr>
                <w:sz w:val="22"/>
                <w:szCs w:val="22"/>
              </w:rPr>
              <w:t>Не устанавливаются</w:t>
            </w:r>
          </w:p>
        </w:tc>
        <w:tc>
          <w:tcPr>
            <w:tcW w:w="1534" w:type="pct"/>
            <w:shd w:val="clear" w:color="auto" w:fill="auto"/>
          </w:tcPr>
          <w:p w:rsidR="001604F0" w:rsidRPr="00A02684" w:rsidRDefault="001604F0" w:rsidP="00695251">
            <w:pPr>
              <w:rPr>
                <w:sz w:val="22"/>
                <w:szCs w:val="22"/>
              </w:rPr>
            </w:pPr>
            <w:r w:rsidRPr="00A02684">
              <w:rPr>
                <w:sz w:val="22"/>
                <w:szCs w:val="22"/>
              </w:rPr>
              <w:t xml:space="preserve">Волосовский муниципальный район, Бегуницкое сельское поселение, </w:t>
            </w:r>
            <w:r w:rsidR="00B9079B" w:rsidRPr="00A02684">
              <w:rPr>
                <w:sz w:val="22"/>
                <w:szCs w:val="22"/>
              </w:rPr>
              <w:t>Бегуницкое</w:t>
            </w:r>
            <w:r w:rsidRPr="00A02684">
              <w:rPr>
                <w:sz w:val="22"/>
                <w:szCs w:val="22"/>
              </w:rPr>
              <w:t xml:space="preserve"> сельское поселение, Волосовское городское поселение, Калитинское сельское поселение, Клопицкое сельское поселение, Рабитицкое сельское поселение, Сабское сельское поселение</w:t>
            </w:r>
          </w:p>
        </w:tc>
      </w:tr>
      <w:tr w:rsidR="009B0A06" w:rsidRPr="00A02684" w:rsidTr="00695251">
        <w:trPr>
          <w:trHeight w:val="20"/>
        </w:trPr>
        <w:tc>
          <w:tcPr>
            <w:tcW w:w="233" w:type="pct"/>
            <w:shd w:val="clear" w:color="auto" w:fill="auto"/>
          </w:tcPr>
          <w:p w:rsidR="009B0A06" w:rsidRPr="00A02684" w:rsidRDefault="00791C02" w:rsidP="009B0A06">
            <w:pPr>
              <w:jc w:val="center"/>
              <w:rPr>
                <w:sz w:val="22"/>
                <w:szCs w:val="22"/>
              </w:rPr>
            </w:pPr>
            <w:r w:rsidRPr="00A02684">
              <w:rPr>
                <w:sz w:val="22"/>
                <w:szCs w:val="22"/>
              </w:rPr>
              <w:t>1.2</w:t>
            </w:r>
          </w:p>
        </w:tc>
        <w:tc>
          <w:tcPr>
            <w:tcW w:w="750" w:type="pct"/>
            <w:shd w:val="clear" w:color="auto" w:fill="auto"/>
          </w:tcPr>
          <w:p w:rsidR="009B0A06" w:rsidRPr="00A02684" w:rsidRDefault="009B0A06" w:rsidP="009B0A06">
            <w:pPr>
              <w:rPr>
                <w:sz w:val="22"/>
                <w:szCs w:val="22"/>
              </w:rPr>
            </w:pPr>
            <w:r w:rsidRPr="00A02684">
              <w:rPr>
                <w:sz w:val="22"/>
                <w:szCs w:val="22"/>
              </w:rPr>
              <w:t>Объекты сельскохозяйственного назначения регионального значения</w:t>
            </w:r>
          </w:p>
        </w:tc>
        <w:tc>
          <w:tcPr>
            <w:tcW w:w="844" w:type="pct"/>
            <w:shd w:val="clear" w:color="auto" w:fill="auto"/>
          </w:tcPr>
          <w:p w:rsidR="009B0A06" w:rsidRPr="00A02684" w:rsidRDefault="009B0A06" w:rsidP="009B0A06">
            <w:pPr>
              <w:rPr>
                <w:sz w:val="22"/>
                <w:szCs w:val="22"/>
              </w:rPr>
            </w:pPr>
            <w:r w:rsidRPr="00A02684">
              <w:rPr>
                <w:sz w:val="22"/>
                <w:szCs w:val="22"/>
              </w:rPr>
              <w:t>Сельскохозяйственное предприятие ЗАО «Племзавод «Гомонтово»</w:t>
            </w:r>
          </w:p>
        </w:tc>
        <w:tc>
          <w:tcPr>
            <w:tcW w:w="843" w:type="pct"/>
            <w:shd w:val="clear" w:color="auto" w:fill="auto"/>
          </w:tcPr>
          <w:p w:rsidR="009B0A06" w:rsidRPr="00A02684" w:rsidRDefault="009B0A06" w:rsidP="009B0A06">
            <w:pPr>
              <w:rPr>
                <w:sz w:val="22"/>
                <w:szCs w:val="22"/>
              </w:rPr>
            </w:pPr>
            <w:r w:rsidRPr="00A02684">
              <w:rPr>
                <w:sz w:val="22"/>
                <w:szCs w:val="22"/>
              </w:rPr>
              <w:t>Специализация: молочное животноводство</w:t>
            </w:r>
          </w:p>
        </w:tc>
        <w:tc>
          <w:tcPr>
            <w:tcW w:w="796" w:type="pct"/>
            <w:shd w:val="clear" w:color="auto" w:fill="auto"/>
          </w:tcPr>
          <w:p w:rsidR="009B0A06" w:rsidRPr="00A02684" w:rsidRDefault="009B0A06" w:rsidP="009B0A06">
            <w:pPr>
              <w:rPr>
                <w:sz w:val="22"/>
                <w:szCs w:val="22"/>
              </w:rPr>
            </w:pPr>
            <w:r w:rsidRPr="00A02684">
              <w:rPr>
                <w:sz w:val="22"/>
                <w:szCs w:val="22"/>
              </w:rPr>
              <w:t>Санитарно-защитная зона</w:t>
            </w:r>
            <w:r w:rsidRPr="00A02684">
              <w:rPr>
                <w:rStyle w:val="ac"/>
                <w:sz w:val="22"/>
                <w:szCs w:val="22"/>
              </w:rPr>
              <w:footnoteReference w:id="50"/>
            </w:r>
          </w:p>
        </w:tc>
        <w:tc>
          <w:tcPr>
            <w:tcW w:w="1534" w:type="pct"/>
            <w:shd w:val="clear" w:color="auto" w:fill="auto"/>
          </w:tcPr>
          <w:p w:rsidR="009B0A06" w:rsidRPr="00A02684" w:rsidRDefault="009B0A06" w:rsidP="009B0A06">
            <w:pPr>
              <w:rPr>
                <w:sz w:val="22"/>
                <w:szCs w:val="22"/>
              </w:rPr>
            </w:pPr>
            <w:r w:rsidRPr="00A02684">
              <w:rPr>
                <w:sz w:val="22"/>
                <w:szCs w:val="22"/>
              </w:rPr>
              <w:t>Волосовский муниципальный район, Бегуницкое сельское поселение</w:t>
            </w:r>
          </w:p>
        </w:tc>
      </w:tr>
      <w:tr w:rsidR="00E26AA3" w:rsidRPr="00A02684" w:rsidTr="00695251">
        <w:trPr>
          <w:trHeight w:val="20"/>
        </w:trPr>
        <w:tc>
          <w:tcPr>
            <w:tcW w:w="233" w:type="pct"/>
            <w:shd w:val="clear" w:color="auto" w:fill="auto"/>
            <w:vAlign w:val="center"/>
          </w:tcPr>
          <w:p w:rsidR="00E26AA3" w:rsidRPr="00A02684" w:rsidRDefault="00E26AA3" w:rsidP="00E26AA3">
            <w:pPr>
              <w:jc w:val="center"/>
              <w:rPr>
                <w:b/>
                <w:sz w:val="22"/>
                <w:szCs w:val="22"/>
              </w:rPr>
            </w:pPr>
            <w:r w:rsidRPr="00A02684">
              <w:rPr>
                <w:b/>
                <w:sz w:val="22"/>
                <w:szCs w:val="22"/>
              </w:rPr>
              <w:t>2</w:t>
            </w:r>
          </w:p>
        </w:tc>
        <w:tc>
          <w:tcPr>
            <w:tcW w:w="4767" w:type="pct"/>
            <w:gridSpan w:val="5"/>
            <w:shd w:val="clear" w:color="auto" w:fill="auto"/>
            <w:vAlign w:val="center"/>
          </w:tcPr>
          <w:p w:rsidR="00E26AA3" w:rsidRPr="00A02684" w:rsidRDefault="00E26AA3" w:rsidP="00E26AA3">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D649E7" w:rsidRPr="00A02684" w:rsidTr="00964D9E">
        <w:trPr>
          <w:trHeight w:val="20"/>
        </w:trPr>
        <w:tc>
          <w:tcPr>
            <w:tcW w:w="233" w:type="pct"/>
            <w:shd w:val="clear" w:color="auto" w:fill="auto"/>
          </w:tcPr>
          <w:p w:rsidR="00D649E7" w:rsidRPr="00A02684" w:rsidRDefault="00D649E7" w:rsidP="00D649E7">
            <w:pPr>
              <w:jc w:val="center"/>
              <w:rPr>
                <w:sz w:val="22"/>
                <w:szCs w:val="22"/>
              </w:rPr>
            </w:pPr>
            <w:r w:rsidRPr="00A02684">
              <w:rPr>
                <w:sz w:val="22"/>
                <w:szCs w:val="22"/>
              </w:rPr>
              <w:t>2.1</w:t>
            </w:r>
          </w:p>
        </w:tc>
        <w:tc>
          <w:tcPr>
            <w:tcW w:w="750" w:type="pct"/>
            <w:vMerge w:val="restart"/>
            <w:shd w:val="clear" w:color="auto" w:fill="auto"/>
          </w:tcPr>
          <w:p w:rsidR="00D649E7" w:rsidRPr="00A02684" w:rsidRDefault="00D649E7" w:rsidP="00D649E7">
            <w:pPr>
              <w:rPr>
                <w:sz w:val="22"/>
                <w:szCs w:val="22"/>
              </w:rPr>
            </w:pPr>
            <w:r w:rsidRPr="00A02684">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(планируемые к реконструкции)</w:t>
            </w:r>
          </w:p>
        </w:tc>
        <w:tc>
          <w:tcPr>
            <w:tcW w:w="844" w:type="pct"/>
            <w:shd w:val="clear" w:color="auto" w:fill="auto"/>
          </w:tcPr>
          <w:p w:rsidR="00D649E7" w:rsidRPr="00A02684" w:rsidRDefault="00D649E7" w:rsidP="00D649E7">
            <w:pPr>
              <w:rPr>
                <w:sz w:val="22"/>
                <w:szCs w:val="22"/>
              </w:rPr>
            </w:pPr>
            <w:r w:rsidRPr="00A02684">
              <w:rPr>
                <w:sz w:val="22"/>
                <w:szCs w:val="22"/>
              </w:rPr>
              <w:t>Врачебная амбулатория медицинского учреждения здравоохранения «Волосовская центральная районная больница»</w:t>
            </w:r>
          </w:p>
        </w:tc>
        <w:tc>
          <w:tcPr>
            <w:tcW w:w="843" w:type="pct"/>
            <w:shd w:val="clear" w:color="auto" w:fill="auto"/>
          </w:tcPr>
          <w:p w:rsidR="00D649E7" w:rsidRPr="00A02684" w:rsidRDefault="00D649E7" w:rsidP="00D649E7">
            <w:pPr>
              <w:rPr>
                <w:sz w:val="22"/>
                <w:szCs w:val="22"/>
              </w:rPr>
            </w:pPr>
            <w:r w:rsidRPr="00A02684">
              <w:rPr>
                <w:sz w:val="22"/>
                <w:szCs w:val="22"/>
              </w:rPr>
              <w:t>65 посещений в смену</w:t>
            </w:r>
          </w:p>
        </w:tc>
        <w:tc>
          <w:tcPr>
            <w:tcW w:w="796" w:type="pct"/>
            <w:shd w:val="clear" w:color="auto" w:fill="auto"/>
          </w:tcPr>
          <w:p w:rsidR="00D649E7" w:rsidRPr="00A02684" w:rsidRDefault="00D649E7" w:rsidP="00D649E7">
            <w:pPr>
              <w:rPr>
                <w:sz w:val="22"/>
                <w:szCs w:val="22"/>
              </w:rPr>
            </w:pPr>
            <w:r w:rsidRPr="00A02684">
              <w:rPr>
                <w:sz w:val="22"/>
                <w:szCs w:val="22"/>
              </w:rPr>
              <w:t>Не устанавливаются</w:t>
            </w:r>
          </w:p>
        </w:tc>
        <w:tc>
          <w:tcPr>
            <w:tcW w:w="1534" w:type="pct"/>
            <w:shd w:val="clear" w:color="auto" w:fill="auto"/>
          </w:tcPr>
          <w:p w:rsidR="00D649E7" w:rsidRPr="00A02684" w:rsidRDefault="00D649E7" w:rsidP="00D649E7">
            <w:pPr>
              <w:rPr>
                <w:sz w:val="22"/>
                <w:szCs w:val="22"/>
              </w:rPr>
            </w:pPr>
            <w:r w:rsidRPr="00A02684">
              <w:rPr>
                <w:sz w:val="22"/>
                <w:szCs w:val="22"/>
              </w:rPr>
              <w:t>Волосовский муниципальный район, Бегуницкое сельское поселение, д. Бегуницы</w:t>
            </w:r>
          </w:p>
        </w:tc>
      </w:tr>
      <w:tr w:rsidR="00D649E7" w:rsidRPr="00A02684" w:rsidTr="00964D9E">
        <w:trPr>
          <w:trHeight w:val="20"/>
        </w:trPr>
        <w:tc>
          <w:tcPr>
            <w:tcW w:w="233" w:type="pct"/>
            <w:shd w:val="clear" w:color="auto" w:fill="auto"/>
          </w:tcPr>
          <w:p w:rsidR="00D649E7" w:rsidRPr="00A02684" w:rsidRDefault="00D649E7" w:rsidP="00D649E7">
            <w:pPr>
              <w:jc w:val="center"/>
              <w:rPr>
                <w:sz w:val="22"/>
                <w:szCs w:val="22"/>
              </w:rPr>
            </w:pPr>
            <w:r w:rsidRPr="00A02684">
              <w:rPr>
                <w:sz w:val="22"/>
                <w:szCs w:val="22"/>
              </w:rPr>
              <w:t>2.2</w:t>
            </w:r>
          </w:p>
        </w:tc>
        <w:tc>
          <w:tcPr>
            <w:tcW w:w="750" w:type="pct"/>
            <w:vMerge/>
            <w:shd w:val="clear" w:color="auto" w:fill="auto"/>
          </w:tcPr>
          <w:p w:rsidR="00D649E7" w:rsidRPr="00A02684" w:rsidRDefault="00D649E7" w:rsidP="00D649E7">
            <w:pPr>
              <w:rPr>
                <w:sz w:val="22"/>
                <w:szCs w:val="22"/>
              </w:rPr>
            </w:pPr>
          </w:p>
        </w:tc>
        <w:tc>
          <w:tcPr>
            <w:tcW w:w="844" w:type="pct"/>
            <w:shd w:val="clear" w:color="auto" w:fill="auto"/>
          </w:tcPr>
          <w:p w:rsidR="00D649E7" w:rsidRPr="00A02684" w:rsidRDefault="00D649E7" w:rsidP="00D649E7">
            <w:pPr>
              <w:rPr>
                <w:sz w:val="22"/>
                <w:szCs w:val="22"/>
              </w:rPr>
            </w:pPr>
            <w:r w:rsidRPr="00A02684">
              <w:rPr>
                <w:sz w:val="22"/>
                <w:szCs w:val="22"/>
              </w:rPr>
              <w:t xml:space="preserve">Врачебная амбулатория </w:t>
            </w:r>
          </w:p>
        </w:tc>
        <w:tc>
          <w:tcPr>
            <w:tcW w:w="843" w:type="pct"/>
            <w:shd w:val="clear" w:color="auto" w:fill="auto"/>
          </w:tcPr>
          <w:p w:rsidR="00D649E7" w:rsidRPr="00A02684" w:rsidRDefault="00D649E7" w:rsidP="00D649E7">
            <w:pPr>
              <w:rPr>
                <w:sz w:val="22"/>
                <w:szCs w:val="22"/>
              </w:rPr>
            </w:pPr>
            <w:r w:rsidRPr="00A02684">
              <w:rPr>
                <w:sz w:val="22"/>
                <w:szCs w:val="22"/>
              </w:rPr>
              <w:t>25 посещений в смену</w:t>
            </w:r>
          </w:p>
        </w:tc>
        <w:tc>
          <w:tcPr>
            <w:tcW w:w="796" w:type="pct"/>
            <w:shd w:val="clear" w:color="auto" w:fill="auto"/>
          </w:tcPr>
          <w:p w:rsidR="00D649E7" w:rsidRPr="00A02684" w:rsidRDefault="00D649E7" w:rsidP="00D649E7">
            <w:pPr>
              <w:rPr>
                <w:sz w:val="22"/>
                <w:szCs w:val="22"/>
              </w:rPr>
            </w:pPr>
            <w:r w:rsidRPr="00A02684">
              <w:rPr>
                <w:sz w:val="22"/>
                <w:szCs w:val="22"/>
              </w:rPr>
              <w:t>Не устанавливаются</w:t>
            </w:r>
          </w:p>
        </w:tc>
        <w:tc>
          <w:tcPr>
            <w:tcW w:w="1534" w:type="pct"/>
            <w:shd w:val="clear" w:color="auto" w:fill="auto"/>
          </w:tcPr>
          <w:p w:rsidR="00D649E7" w:rsidRPr="00A02684" w:rsidRDefault="00D649E7" w:rsidP="00032770">
            <w:pPr>
              <w:rPr>
                <w:sz w:val="22"/>
                <w:szCs w:val="22"/>
              </w:rPr>
            </w:pPr>
            <w:r w:rsidRPr="00A02684">
              <w:rPr>
                <w:sz w:val="22"/>
                <w:szCs w:val="22"/>
              </w:rPr>
              <w:t>Волосовский муниципальный район, Бегуницкое сельское поселение, п. Зимитицы</w:t>
            </w:r>
          </w:p>
        </w:tc>
      </w:tr>
      <w:tr w:rsidR="00D649E7" w:rsidRPr="00A02684" w:rsidTr="00964D9E">
        <w:trPr>
          <w:trHeight w:val="20"/>
        </w:trPr>
        <w:tc>
          <w:tcPr>
            <w:tcW w:w="233" w:type="pct"/>
            <w:shd w:val="clear" w:color="auto" w:fill="auto"/>
          </w:tcPr>
          <w:p w:rsidR="00D649E7" w:rsidRPr="00A02684" w:rsidRDefault="00D649E7" w:rsidP="00D649E7">
            <w:pPr>
              <w:jc w:val="center"/>
              <w:rPr>
                <w:sz w:val="22"/>
                <w:szCs w:val="22"/>
              </w:rPr>
            </w:pPr>
            <w:r w:rsidRPr="00A02684">
              <w:rPr>
                <w:sz w:val="22"/>
                <w:szCs w:val="22"/>
              </w:rPr>
              <w:t>2.3</w:t>
            </w:r>
          </w:p>
        </w:tc>
        <w:tc>
          <w:tcPr>
            <w:tcW w:w="750" w:type="pct"/>
            <w:vMerge/>
            <w:shd w:val="clear" w:color="auto" w:fill="auto"/>
          </w:tcPr>
          <w:p w:rsidR="00D649E7" w:rsidRPr="00A02684" w:rsidRDefault="00D649E7" w:rsidP="00D649E7">
            <w:pPr>
              <w:rPr>
                <w:sz w:val="22"/>
                <w:szCs w:val="22"/>
              </w:rPr>
            </w:pPr>
          </w:p>
        </w:tc>
        <w:tc>
          <w:tcPr>
            <w:tcW w:w="844" w:type="pct"/>
            <w:shd w:val="clear" w:color="auto" w:fill="auto"/>
          </w:tcPr>
          <w:p w:rsidR="00D649E7" w:rsidRPr="00A02684" w:rsidRDefault="00D649E7" w:rsidP="00D649E7">
            <w:pPr>
              <w:rPr>
                <w:sz w:val="22"/>
                <w:szCs w:val="22"/>
              </w:rPr>
            </w:pPr>
            <w:r w:rsidRPr="00A02684">
              <w:rPr>
                <w:sz w:val="22"/>
                <w:szCs w:val="22"/>
              </w:rPr>
              <w:t xml:space="preserve">Врачебная амбулатория государственного бюджетного учреждения здравоохранения «Волосовская межрайонная больница» </w:t>
            </w:r>
          </w:p>
        </w:tc>
        <w:tc>
          <w:tcPr>
            <w:tcW w:w="843" w:type="pct"/>
            <w:shd w:val="clear" w:color="auto" w:fill="auto"/>
          </w:tcPr>
          <w:p w:rsidR="00D649E7" w:rsidRPr="00A02684" w:rsidRDefault="00D649E7" w:rsidP="00D649E7">
            <w:pPr>
              <w:rPr>
                <w:sz w:val="22"/>
                <w:szCs w:val="22"/>
              </w:rPr>
            </w:pPr>
            <w:r w:rsidRPr="00A02684">
              <w:rPr>
                <w:sz w:val="22"/>
                <w:szCs w:val="22"/>
              </w:rPr>
              <w:t>25 посещений в смену</w:t>
            </w:r>
          </w:p>
        </w:tc>
        <w:tc>
          <w:tcPr>
            <w:tcW w:w="796" w:type="pct"/>
            <w:shd w:val="clear" w:color="auto" w:fill="auto"/>
          </w:tcPr>
          <w:p w:rsidR="00D649E7" w:rsidRPr="00A02684" w:rsidRDefault="00D649E7" w:rsidP="00D649E7">
            <w:pPr>
              <w:rPr>
                <w:sz w:val="22"/>
                <w:szCs w:val="22"/>
              </w:rPr>
            </w:pPr>
            <w:r w:rsidRPr="00A02684">
              <w:rPr>
                <w:sz w:val="22"/>
                <w:szCs w:val="22"/>
              </w:rPr>
              <w:t>Не устанавливаются</w:t>
            </w:r>
          </w:p>
        </w:tc>
        <w:tc>
          <w:tcPr>
            <w:tcW w:w="1534" w:type="pct"/>
            <w:shd w:val="clear" w:color="auto" w:fill="auto"/>
          </w:tcPr>
          <w:p w:rsidR="00D649E7" w:rsidRPr="00A02684" w:rsidRDefault="00D649E7" w:rsidP="00D649E7">
            <w:pPr>
              <w:rPr>
                <w:sz w:val="22"/>
                <w:szCs w:val="22"/>
              </w:rPr>
            </w:pPr>
            <w:r w:rsidRPr="00A02684">
              <w:rPr>
                <w:sz w:val="22"/>
                <w:szCs w:val="22"/>
              </w:rPr>
              <w:t>Волосовский муниципальный район, Бегуницкое сельское поселение, д. Терпилицы</w:t>
            </w:r>
          </w:p>
        </w:tc>
      </w:tr>
      <w:tr w:rsidR="0001590D" w:rsidRPr="00A02684" w:rsidTr="00964D9E">
        <w:trPr>
          <w:trHeight w:val="20"/>
        </w:trPr>
        <w:tc>
          <w:tcPr>
            <w:tcW w:w="233" w:type="pct"/>
            <w:shd w:val="clear" w:color="auto" w:fill="auto"/>
          </w:tcPr>
          <w:p w:rsidR="0001590D" w:rsidRPr="00A02684" w:rsidRDefault="0001590D" w:rsidP="0001590D">
            <w:pPr>
              <w:jc w:val="center"/>
              <w:rPr>
                <w:sz w:val="22"/>
                <w:szCs w:val="22"/>
              </w:rPr>
            </w:pPr>
            <w:r w:rsidRPr="00A02684">
              <w:rPr>
                <w:sz w:val="22"/>
                <w:szCs w:val="22"/>
              </w:rPr>
              <w:t>2.4</w:t>
            </w:r>
          </w:p>
        </w:tc>
        <w:tc>
          <w:tcPr>
            <w:tcW w:w="750" w:type="pct"/>
            <w:shd w:val="clear" w:color="auto" w:fill="auto"/>
          </w:tcPr>
          <w:p w:rsidR="0001590D" w:rsidRPr="00A02684" w:rsidRDefault="0001590D" w:rsidP="0001590D">
            <w:pPr>
              <w:rPr>
                <w:sz w:val="22"/>
                <w:szCs w:val="22"/>
              </w:rPr>
            </w:pPr>
            <w:r w:rsidRPr="00A02684">
              <w:rPr>
                <w:sz w:val="22"/>
                <w:szCs w:val="22"/>
              </w:rPr>
              <w:t>Объекты отдыха и туризма регионального значения (планируемые к размещению)</w:t>
            </w:r>
          </w:p>
        </w:tc>
        <w:tc>
          <w:tcPr>
            <w:tcW w:w="844" w:type="pct"/>
            <w:shd w:val="clear" w:color="auto" w:fill="auto"/>
          </w:tcPr>
          <w:p w:rsidR="0001590D" w:rsidRPr="00A02684" w:rsidRDefault="0001590D" w:rsidP="0001590D">
            <w:pPr>
              <w:rPr>
                <w:sz w:val="22"/>
                <w:szCs w:val="22"/>
              </w:rPr>
            </w:pPr>
            <w:r w:rsidRPr="00A02684">
              <w:rPr>
                <w:sz w:val="22"/>
                <w:szCs w:val="22"/>
              </w:rPr>
              <w:t>«Зеленая стоянка»</w:t>
            </w:r>
          </w:p>
        </w:tc>
        <w:tc>
          <w:tcPr>
            <w:tcW w:w="843" w:type="pct"/>
            <w:shd w:val="clear" w:color="auto" w:fill="auto"/>
          </w:tcPr>
          <w:p w:rsidR="0001590D" w:rsidRPr="00A02684" w:rsidRDefault="0001590D" w:rsidP="0001590D">
            <w:pPr>
              <w:rPr>
                <w:sz w:val="22"/>
                <w:szCs w:val="22"/>
              </w:rPr>
            </w:pPr>
            <w:r w:rsidRPr="00A02684">
              <w:rPr>
                <w:sz w:val="22"/>
                <w:szCs w:val="22"/>
              </w:rPr>
              <w:t>включает 10 машино-мест для туристских автобусов, кафе на 50 посадочных мест и крытая терраса к кафе на 36 посадочных мест, магазин, открытую площадку для отдыха и иные объекты благоустройства</w:t>
            </w:r>
          </w:p>
        </w:tc>
        <w:tc>
          <w:tcPr>
            <w:tcW w:w="796" w:type="pct"/>
            <w:shd w:val="clear" w:color="auto" w:fill="auto"/>
          </w:tcPr>
          <w:p w:rsidR="0001590D" w:rsidRPr="00A02684" w:rsidRDefault="0001590D" w:rsidP="0001590D">
            <w:pPr>
              <w:rPr>
                <w:sz w:val="22"/>
                <w:szCs w:val="22"/>
              </w:rPr>
            </w:pPr>
            <w:r w:rsidRPr="00A02684">
              <w:rPr>
                <w:sz w:val="22"/>
                <w:szCs w:val="22"/>
              </w:rPr>
              <w:t>Не устанавливаются</w:t>
            </w:r>
          </w:p>
        </w:tc>
        <w:tc>
          <w:tcPr>
            <w:tcW w:w="1534" w:type="pct"/>
            <w:shd w:val="clear" w:color="auto" w:fill="auto"/>
          </w:tcPr>
          <w:p w:rsidR="0001590D" w:rsidRPr="00A02684" w:rsidRDefault="0001590D" w:rsidP="0001590D">
            <w:pPr>
              <w:rPr>
                <w:sz w:val="22"/>
                <w:szCs w:val="22"/>
              </w:rPr>
            </w:pPr>
            <w:r w:rsidRPr="00A02684">
              <w:rPr>
                <w:sz w:val="22"/>
                <w:szCs w:val="22"/>
              </w:rPr>
              <w:t>Волосовский муниципальный район, Бегуницкое сельское поселение</w:t>
            </w:r>
          </w:p>
        </w:tc>
      </w:tr>
      <w:tr w:rsidR="0001590D" w:rsidRPr="00A02684" w:rsidTr="00695251">
        <w:trPr>
          <w:trHeight w:val="20"/>
        </w:trPr>
        <w:tc>
          <w:tcPr>
            <w:tcW w:w="233" w:type="pct"/>
            <w:shd w:val="clear" w:color="auto" w:fill="auto"/>
            <w:vAlign w:val="center"/>
          </w:tcPr>
          <w:p w:rsidR="0001590D" w:rsidRPr="00A02684" w:rsidRDefault="0001590D" w:rsidP="0001590D">
            <w:pPr>
              <w:jc w:val="center"/>
              <w:rPr>
                <w:b/>
                <w:sz w:val="22"/>
                <w:szCs w:val="22"/>
              </w:rPr>
            </w:pPr>
            <w:r w:rsidRPr="00A02684">
              <w:rPr>
                <w:b/>
                <w:sz w:val="22"/>
                <w:szCs w:val="22"/>
              </w:rPr>
              <w:t>3</w:t>
            </w:r>
          </w:p>
        </w:tc>
        <w:tc>
          <w:tcPr>
            <w:tcW w:w="4767" w:type="pct"/>
            <w:gridSpan w:val="5"/>
            <w:shd w:val="clear" w:color="auto" w:fill="auto"/>
            <w:vAlign w:val="center"/>
          </w:tcPr>
          <w:p w:rsidR="0001590D" w:rsidRPr="00A02684" w:rsidRDefault="0001590D" w:rsidP="0001590D">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tc>
      </w:tr>
      <w:tr w:rsidR="00074287" w:rsidRPr="00A02684" w:rsidTr="00695251">
        <w:trPr>
          <w:trHeight w:val="20"/>
        </w:trPr>
        <w:tc>
          <w:tcPr>
            <w:tcW w:w="233" w:type="pct"/>
            <w:shd w:val="clear" w:color="auto" w:fill="auto"/>
            <w:hideMark/>
          </w:tcPr>
          <w:p w:rsidR="00074287" w:rsidRPr="00A02684" w:rsidRDefault="00074287" w:rsidP="00167E4A">
            <w:pPr>
              <w:jc w:val="center"/>
              <w:rPr>
                <w:sz w:val="22"/>
                <w:szCs w:val="22"/>
              </w:rPr>
            </w:pPr>
            <w:r w:rsidRPr="00A02684">
              <w:rPr>
                <w:sz w:val="22"/>
                <w:szCs w:val="22"/>
              </w:rPr>
              <w:t>3.1</w:t>
            </w:r>
          </w:p>
        </w:tc>
        <w:tc>
          <w:tcPr>
            <w:tcW w:w="750" w:type="pct"/>
            <w:vMerge w:val="restart"/>
            <w:shd w:val="clear" w:color="auto" w:fill="auto"/>
          </w:tcPr>
          <w:p w:rsidR="00074287" w:rsidRPr="00A02684" w:rsidRDefault="00074287" w:rsidP="00370188">
            <w:pPr>
              <w:rPr>
                <w:sz w:val="22"/>
                <w:szCs w:val="22"/>
              </w:rPr>
            </w:pPr>
            <w:r w:rsidRPr="00A02684">
              <w:rPr>
                <w:sz w:val="22"/>
                <w:szCs w:val="22"/>
              </w:rPr>
              <w:t>Автомобильные дороги регионального значения, планируемые к размещению на территории Ленинградской области</w:t>
            </w:r>
          </w:p>
        </w:tc>
        <w:tc>
          <w:tcPr>
            <w:tcW w:w="844" w:type="pct"/>
            <w:shd w:val="clear" w:color="auto" w:fill="auto"/>
          </w:tcPr>
          <w:p w:rsidR="00074287" w:rsidRPr="00A02684" w:rsidRDefault="00074287" w:rsidP="00167E4A">
            <w:pPr>
              <w:rPr>
                <w:sz w:val="22"/>
                <w:szCs w:val="22"/>
              </w:rPr>
            </w:pPr>
            <w:r w:rsidRPr="00A02684">
              <w:rPr>
                <w:sz w:val="22"/>
                <w:szCs w:val="22"/>
              </w:rPr>
              <w:t>Автодорожный обход дер. Терпилицы</w:t>
            </w:r>
          </w:p>
        </w:tc>
        <w:tc>
          <w:tcPr>
            <w:tcW w:w="843" w:type="pct"/>
            <w:shd w:val="clear" w:color="auto" w:fill="auto"/>
          </w:tcPr>
          <w:p w:rsidR="00074287" w:rsidRPr="00A02684" w:rsidRDefault="00074287" w:rsidP="00167E4A">
            <w:pPr>
              <w:pStyle w:val="134"/>
              <w:rPr>
                <w:sz w:val="22"/>
              </w:rPr>
            </w:pPr>
            <w:r w:rsidRPr="00A02684">
              <w:rPr>
                <w:sz w:val="22"/>
              </w:rPr>
              <w:t>Срок реализации: до 2040 года.</w:t>
            </w:r>
          </w:p>
          <w:p w:rsidR="00074287" w:rsidRPr="00A02684" w:rsidRDefault="00074287" w:rsidP="00167E4A">
            <w:pPr>
              <w:pStyle w:val="134"/>
              <w:rPr>
                <w:sz w:val="22"/>
              </w:rPr>
            </w:pPr>
            <w:r w:rsidRPr="00A02684">
              <w:rPr>
                <w:sz w:val="22"/>
              </w:rPr>
              <w:t>Протяженность: 2,0 км.</w:t>
            </w:r>
          </w:p>
          <w:p w:rsidR="00074287" w:rsidRPr="00A02684" w:rsidRDefault="00074287" w:rsidP="00167E4A">
            <w:pPr>
              <w:pStyle w:val="134"/>
              <w:rPr>
                <w:sz w:val="22"/>
              </w:rPr>
            </w:pPr>
            <w:r w:rsidRPr="00A02684">
              <w:rPr>
                <w:sz w:val="22"/>
              </w:rPr>
              <w:t>Техническая категория: III.</w:t>
            </w:r>
          </w:p>
          <w:p w:rsidR="00074287" w:rsidRPr="00A02684" w:rsidRDefault="00074287" w:rsidP="00167E4A">
            <w:pPr>
              <w:rPr>
                <w:sz w:val="22"/>
                <w:szCs w:val="22"/>
              </w:rPr>
            </w:pPr>
            <w:r w:rsidRPr="00A02684">
              <w:rPr>
                <w:sz w:val="22"/>
                <w:szCs w:val="22"/>
              </w:rPr>
              <w:t>Статус объекта: планируемый к размещению</w:t>
            </w:r>
          </w:p>
        </w:tc>
        <w:tc>
          <w:tcPr>
            <w:tcW w:w="796" w:type="pct"/>
            <w:shd w:val="clear" w:color="auto" w:fill="auto"/>
          </w:tcPr>
          <w:p w:rsidR="00074287" w:rsidRPr="00A02684" w:rsidRDefault="00074287" w:rsidP="00167E4A">
            <w:pPr>
              <w:rPr>
                <w:sz w:val="22"/>
                <w:szCs w:val="22"/>
              </w:rPr>
            </w:pPr>
            <w:r w:rsidRPr="00A02684">
              <w:rPr>
                <w:sz w:val="22"/>
                <w:szCs w:val="22"/>
              </w:rPr>
              <w:t>Санитарный разрыв</w:t>
            </w:r>
            <w:r w:rsidRPr="00A02684">
              <w:rPr>
                <w:rStyle w:val="ac"/>
                <w:sz w:val="22"/>
                <w:szCs w:val="22"/>
              </w:rPr>
              <w:t xml:space="preserve"> </w:t>
            </w:r>
            <w:r w:rsidRPr="00A02684">
              <w:rPr>
                <w:rStyle w:val="ac"/>
                <w:sz w:val="22"/>
                <w:szCs w:val="22"/>
              </w:rPr>
              <w:footnoteReference w:id="51"/>
            </w:r>
          </w:p>
          <w:p w:rsidR="00074287" w:rsidRPr="00A02684" w:rsidRDefault="00074287" w:rsidP="00167E4A">
            <w:pPr>
              <w:rPr>
                <w:sz w:val="22"/>
                <w:szCs w:val="22"/>
              </w:rPr>
            </w:pPr>
            <w:r w:rsidRPr="00A02684">
              <w:rPr>
                <w:sz w:val="22"/>
                <w:szCs w:val="22"/>
              </w:rPr>
              <w:t>Придорожная полоса</w:t>
            </w:r>
            <w:r w:rsidRPr="00A02684">
              <w:rPr>
                <w:rStyle w:val="ac"/>
                <w:sz w:val="22"/>
                <w:szCs w:val="22"/>
              </w:rPr>
              <w:footnoteReference w:id="52"/>
            </w:r>
          </w:p>
        </w:tc>
        <w:tc>
          <w:tcPr>
            <w:tcW w:w="1534" w:type="pct"/>
            <w:shd w:val="clear" w:color="auto" w:fill="auto"/>
          </w:tcPr>
          <w:p w:rsidR="00074287" w:rsidRPr="00A02684" w:rsidRDefault="00074287" w:rsidP="00167E4A">
            <w:pPr>
              <w:rPr>
                <w:sz w:val="22"/>
                <w:szCs w:val="22"/>
              </w:rPr>
            </w:pPr>
            <w:r w:rsidRPr="00A02684">
              <w:rPr>
                <w:sz w:val="22"/>
                <w:szCs w:val="22"/>
              </w:rPr>
              <w:t>Бегуницкое сельское поселение Волосовского муниципального района</w:t>
            </w:r>
          </w:p>
        </w:tc>
      </w:tr>
      <w:tr w:rsidR="00074287" w:rsidRPr="00A02684" w:rsidTr="00695251">
        <w:trPr>
          <w:trHeight w:val="20"/>
        </w:trPr>
        <w:tc>
          <w:tcPr>
            <w:tcW w:w="233" w:type="pct"/>
            <w:shd w:val="clear" w:color="auto" w:fill="auto"/>
            <w:hideMark/>
          </w:tcPr>
          <w:p w:rsidR="00074287" w:rsidRPr="00A02684" w:rsidRDefault="00074287" w:rsidP="00370188">
            <w:pPr>
              <w:jc w:val="center"/>
              <w:rPr>
                <w:sz w:val="22"/>
                <w:szCs w:val="22"/>
              </w:rPr>
            </w:pPr>
            <w:r w:rsidRPr="00A02684">
              <w:rPr>
                <w:sz w:val="22"/>
                <w:szCs w:val="22"/>
              </w:rPr>
              <w:t>3.2</w:t>
            </w:r>
          </w:p>
        </w:tc>
        <w:tc>
          <w:tcPr>
            <w:tcW w:w="750" w:type="pct"/>
            <w:vMerge/>
            <w:shd w:val="clear" w:color="auto" w:fill="auto"/>
          </w:tcPr>
          <w:p w:rsidR="00074287" w:rsidRPr="00A02684" w:rsidRDefault="00074287" w:rsidP="00370188">
            <w:pPr>
              <w:rPr>
                <w:sz w:val="22"/>
                <w:szCs w:val="22"/>
              </w:rPr>
            </w:pPr>
          </w:p>
        </w:tc>
        <w:tc>
          <w:tcPr>
            <w:tcW w:w="844" w:type="pct"/>
            <w:shd w:val="clear" w:color="auto" w:fill="auto"/>
          </w:tcPr>
          <w:p w:rsidR="00074287" w:rsidRPr="00A02684" w:rsidRDefault="00074287" w:rsidP="00370188">
            <w:pPr>
              <w:rPr>
                <w:sz w:val="22"/>
                <w:szCs w:val="22"/>
              </w:rPr>
            </w:pPr>
            <w:r w:rsidRPr="00A02684">
              <w:rPr>
                <w:sz w:val="22"/>
                <w:szCs w:val="22"/>
              </w:rPr>
              <w:t>Автодорожный обход г. Волосово на автомобильной дороге Гатчина – Ополье</w:t>
            </w:r>
          </w:p>
        </w:tc>
        <w:tc>
          <w:tcPr>
            <w:tcW w:w="843" w:type="pct"/>
            <w:shd w:val="clear" w:color="auto" w:fill="auto"/>
          </w:tcPr>
          <w:p w:rsidR="00074287" w:rsidRPr="00A02684" w:rsidRDefault="00074287" w:rsidP="00370188">
            <w:pPr>
              <w:pStyle w:val="134"/>
              <w:rPr>
                <w:sz w:val="22"/>
              </w:rPr>
            </w:pPr>
            <w:r w:rsidRPr="00A02684">
              <w:rPr>
                <w:sz w:val="22"/>
              </w:rPr>
              <w:t>Срок реализации: до 2040 года.</w:t>
            </w:r>
          </w:p>
          <w:p w:rsidR="00074287" w:rsidRPr="00A02684" w:rsidRDefault="00074287" w:rsidP="00370188">
            <w:pPr>
              <w:pStyle w:val="134"/>
              <w:rPr>
                <w:sz w:val="22"/>
              </w:rPr>
            </w:pPr>
            <w:r w:rsidRPr="00A02684">
              <w:rPr>
                <w:sz w:val="22"/>
              </w:rPr>
              <w:t>Протяженность: 7,4 км.</w:t>
            </w:r>
          </w:p>
          <w:p w:rsidR="00074287" w:rsidRPr="00A02684" w:rsidRDefault="00074287" w:rsidP="00370188">
            <w:pPr>
              <w:pStyle w:val="134"/>
              <w:rPr>
                <w:sz w:val="22"/>
              </w:rPr>
            </w:pPr>
            <w:r w:rsidRPr="00A02684">
              <w:rPr>
                <w:sz w:val="22"/>
              </w:rPr>
              <w:t>Техническая категория: III.</w:t>
            </w:r>
          </w:p>
          <w:p w:rsidR="00074287" w:rsidRPr="00A02684" w:rsidRDefault="00074287" w:rsidP="00370188">
            <w:pPr>
              <w:rPr>
                <w:sz w:val="22"/>
                <w:szCs w:val="22"/>
              </w:rPr>
            </w:pPr>
            <w:r w:rsidRPr="00A02684">
              <w:rPr>
                <w:sz w:val="22"/>
                <w:szCs w:val="22"/>
              </w:rPr>
              <w:t>Статус объекта: планируемый к размещению</w:t>
            </w:r>
          </w:p>
        </w:tc>
        <w:tc>
          <w:tcPr>
            <w:tcW w:w="796" w:type="pct"/>
            <w:shd w:val="clear" w:color="auto" w:fill="auto"/>
          </w:tcPr>
          <w:p w:rsidR="00074287" w:rsidRPr="00A02684" w:rsidRDefault="00074287" w:rsidP="00370188">
            <w:pPr>
              <w:rPr>
                <w:sz w:val="22"/>
                <w:szCs w:val="22"/>
              </w:rPr>
            </w:pPr>
            <w:r w:rsidRPr="00A02684">
              <w:rPr>
                <w:sz w:val="22"/>
                <w:szCs w:val="22"/>
              </w:rPr>
              <w:t>Санитарный разрыв</w:t>
            </w:r>
          </w:p>
          <w:p w:rsidR="00074287" w:rsidRPr="00A02684" w:rsidRDefault="00074287" w:rsidP="00370188">
            <w:pPr>
              <w:rPr>
                <w:sz w:val="22"/>
                <w:szCs w:val="22"/>
              </w:rPr>
            </w:pPr>
            <w:r w:rsidRPr="00A02684">
              <w:rPr>
                <w:sz w:val="22"/>
                <w:szCs w:val="22"/>
              </w:rPr>
              <w:t>Придорожная полоса</w:t>
            </w:r>
          </w:p>
        </w:tc>
        <w:tc>
          <w:tcPr>
            <w:tcW w:w="1534" w:type="pct"/>
            <w:shd w:val="clear" w:color="auto" w:fill="auto"/>
          </w:tcPr>
          <w:p w:rsidR="00074287" w:rsidRPr="00A02684" w:rsidRDefault="00074287" w:rsidP="00370188">
            <w:pPr>
              <w:rPr>
                <w:sz w:val="22"/>
                <w:szCs w:val="22"/>
              </w:rPr>
            </w:pPr>
            <w:r w:rsidRPr="00A02684">
              <w:rPr>
                <w:sz w:val="22"/>
                <w:szCs w:val="22"/>
              </w:rPr>
              <w:t>Бегуницкое сельское поселение, Волосовское городское поселение, Клопицкое сельское поселение, Рабитицкое сельское поселение Волосовского муниципального района</w:t>
            </w:r>
          </w:p>
        </w:tc>
      </w:tr>
      <w:tr w:rsidR="0001590D" w:rsidRPr="00A02684" w:rsidTr="00695251">
        <w:trPr>
          <w:trHeight w:val="20"/>
        </w:trPr>
        <w:tc>
          <w:tcPr>
            <w:tcW w:w="233" w:type="pct"/>
            <w:shd w:val="clear" w:color="auto" w:fill="auto"/>
            <w:vAlign w:val="center"/>
          </w:tcPr>
          <w:p w:rsidR="0001590D" w:rsidRPr="00A02684" w:rsidRDefault="0001590D" w:rsidP="0001590D">
            <w:pPr>
              <w:jc w:val="center"/>
              <w:rPr>
                <w:b/>
                <w:sz w:val="22"/>
                <w:szCs w:val="22"/>
              </w:rPr>
            </w:pPr>
            <w:r w:rsidRPr="00A02684">
              <w:rPr>
                <w:b/>
                <w:sz w:val="22"/>
                <w:szCs w:val="22"/>
              </w:rPr>
              <w:t>4</w:t>
            </w:r>
          </w:p>
        </w:tc>
        <w:tc>
          <w:tcPr>
            <w:tcW w:w="4767" w:type="pct"/>
            <w:gridSpan w:val="5"/>
            <w:shd w:val="clear" w:color="auto" w:fill="auto"/>
            <w:vAlign w:val="center"/>
          </w:tcPr>
          <w:p w:rsidR="0001590D" w:rsidRPr="00A02684" w:rsidRDefault="0001590D" w:rsidP="0001590D">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организации, охраны и использования особо охраняемых природных территорий</w:t>
            </w:r>
          </w:p>
        </w:tc>
      </w:tr>
      <w:tr w:rsidR="00370188" w:rsidRPr="00A02684" w:rsidTr="00695251">
        <w:trPr>
          <w:trHeight w:val="20"/>
        </w:trPr>
        <w:tc>
          <w:tcPr>
            <w:tcW w:w="233" w:type="pct"/>
            <w:shd w:val="clear" w:color="auto" w:fill="auto"/>
            <w:hideMark/>
          </w:tcPr>
          <w:p w:rsidR="00370188" w:rsidRPr="00A02684" w:rsidRDefault="00370188" w:rsidP="00370188">
            <w:pPr>
              <w:jc w:val="center"/>
              <w:rPr>
                <w:sz w:val="22"/>
                <w:szCs w:val="22"/>
              </w:rPr>
            </w:pPr>
            <w:r w:rsidRPr="00A02684">
              <w:rPr>
                <w:sz w:val="22"/>
                <w:szCs w:val="22"/>
              </w:rPr>
              <w:t>4.1</w:t>
            </w:r>
          </w:p>
        </w:tc>
        <w:tc>
          <w:tcPr>
            <w:tcW w:w="750" w:type="pct"/>
            <w:shd w:val="clear" w:color="auto" w:fill="auto"/>
          </w:tcPr>
          <w:p w:rsidR="00370188" w:rsidRPr="00A02684" w:rsidRDefault="00370188" w:rsidP="00370188">
            <w:pPr>
              <w:rPr>
                <w:sz w:val="22"/>
                <w:szCs w:val="22"/>
              </w:rPr>
            </w:pPr>
            <w:r w:rsidRPr="00A02684">
              <w:rPr>
                <w:sz w:val="22"/>
                <w:szCs w:val="22"/>
              </w:rPr>
              <w:t>Памятник природы</w:t>
            </w:r>
          </w:p>
        </w:tc>
        <w:tc>
          <w:tcPr>
            <w:tcW w:w="844" w:type="pct"/>
            <w:shd w:val="clear" w:color="auto" w:fill="auto"/>
          </w:tcPr>
          <w:p w:rsidR="00370188" w:rsidRPr="00A02684" w:rsidRDefault="00370188" w:rsidP="00370188">
            <w:pPr>
              <w:rPr>
                <w:sz w:val="22"/>
                <w:szCs w:val="22"/>
              </w:rPr>
            </w:pPr>
            <w:r w:rsidRPr="00A02684">
              <w:rPr>
                <w:sz w:val="22"/>
                <w:szCs w:val="22"/>
              </w:rPr>
              <w:t>Копорский глинт</w:t>
            </w:r>
          </w:p>
        </w:tc>
        <w:tc>
          <w:tcPr>
            <w:tcW w:w="843" w:type="pct"/>
            <w:shd w:val="clear" w:color="auto" w:fill="auto"/>
          </w:tcPr>
          <w:p w:rsidR="00370188" w:rsidRPr="00A02684" w:rsidRDefault="00370188" w:rsidP="00370188">
            <w:pPr>
              <w:pStyle w:val="134"/>
              <w:rPr>
                <w:sz w:val="22"/>
              </w:rPr>
            </w:pPr>
            <w:r w:rsidRPr="00A02684">
              <w:rPr>
                <w:sz w:val="22"/>
              </w:rPr>
              <w:t>Срок реализации: до 2025 года.</w:t>
            </w:r>
          </w:p>
          <w:p w:rsidR="00370188" w:rsidRPr="00A02684" w:rsidRDefault="00370188" w:rsidP="00370188">
            <w:pPr>
              <w:pStyle w:val="134"/>
              <w:rPr>
                <w:sz w:val="22"/>
              </w:rPr>
            </w:pPr>
            <w:r w:rsidRPr="00A02684">
              <w:rPr>
                <w:sz w:val="22"/>
              </w:rPr>
              <w:t>Ориентировочная площадь территории: 4</w:t>
            </w:r>
            <w:r w:rsidR="00B5042E" w:rsidRPr="00A02684">
              <w:rPr>
                <w:sz w:val="22"/>
              </w:rPr>
              <w:t>299</w:t>
            </w:r>
            <w:r w:rsidRPr="00A02684">
              <w:rPr>
                <w:sz w:val="22"/>
              </w:rPr>
              <w:t xml:space="preserve"> га. </w:t>
            </w:r>
          </w:p>
          <w:p w:rsidR="00370188" w:rsidRPr="00A02684" w:rsidRDefault="00370188" w:rsidP="00370188">
            <w:pPr>
              <w:pStyle w:val="134"/>
              <w:rPr>
                <w:sz w:val="22"/>
              </w:rPr>
            </w:pPr>
            <w:r w:rsidRPr="00A02684">
              <w:rPr>
                <w:sz w:val="22"/>
              </w:rPr>
              <w:t>Статус объекта: планируемый к размещению</w:t>
            </w:r>
          </w:p>
        </w:tc>
        <w:tc>
          <w:tcPr>
            <w:tcW w:w="796" w:type="pct"/>
            <w:shd w:val="clear" w:color="auto" w:fill="auto"/>
          </w:tcPr>
          <w:p w:rsidR="00370188" w:rsidRPr="00A02684" w:rsidRDefault="00370188" w:rsidP="00370188">
            <w:pPr>
              <w:rPr>
                <w:sz w:val="22"/>
                <w:szCs w:val="22"/>
              </w:rPr>
            </w:pPr>
            <w:r w:rsidRPr="00A02684">
              <w:rPr>
                <w:sz w:val="22"/>
                <w:szCs w:val="22"/>
              </w:rPr>
              <w:t>Не устанавливаются</w:t>
            </w:r>
          </w:p>
        </w:tc>
        <w:tc>
          <w:tcPr>
            <w:tcW w:w="1534" w:type="pct"/>
            <w:shd w:val="clear" w:color="auto" w:fill="auto"/>
          </w:tcPr>
          <w:p w:rsidR="00370188" w:rsidRPr="00A02684" w:rsidRDefault="00370188" w:rsidP="00370188">
            <w:pPr>
              <w:rPr>
                <w:sz w:val="22"/>
                <w:szCs w:val="22"/>
              </w:rPr>
            </w:pPr>
            <w:r w:rsidRPr="00A02684">
              <w:rPr>
                <w:sz w:val="22"/>
                <w:szCs w:val="22"/>
              </w:rPr>
              <w:t>Бегуницкое сельское поселение Волосовского муниципального района, Копорское, Лопухинское сельские поселения Ломоносовского муниципального района</w:t>
            </w:r>
          </w:p>
        </w:tc>
      </w:tr>
      <w:tr w:rsidR="0001590D" w:rsidRPr="00A02684" w:rsidTr="00695251">
        <w:trPr>
          <w:trHeight w:val="20"/>
        </w:trPr>
        <w:tc>
          <w:tcPr>
            <w:tcW w:w="233" w:type="pct"/>
            <w:shd w:val="clear" w:color="auto" w:fill="auto"/>
            <w:vAlign w:val="center"/>
          </w:tcPr>
          <w:p w:rsidR="0001590D" w:rsidRPr="00A02684" w:rsidRDefault="0001590D" w:rsidP="0001590D">
            <w:pPr>
              <w:jc w:val="center"/>
              <w:rPr>
                <w:b/>
                <w:sz w:val="22"/>
                <w:szCs w:val="22"/>
              </w:rPr>
            </w:pPr>
            <w:r w:rsidRPr="00A02684">
              <w:rPr>
                <w:b/>
                <w:sz w:val="22"/>
                <w:szCs w:val="22"/>
              </w:rPr>
              <w:t>5</w:t>
            </w:r>
          </w:p>
        </w:tc>
        <w:tc>
          <w:tcPr>
            <w:tcW w:w="4767" w:type="pct"/>
            <w:gridSpan w:val="5"/>
            <w:shd w:val="clear" w:color="auto" w:fill="auto"/>
            <w:vAlign w:val="center"/>
          </w:tcPr>
          <w:p w:rsidR="0001590D" w:rsidRPr="00A02684" w:rsidRDefault="0001590D" w:rsidP="0001590D">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энергетики (за исключением электроэнергетики)</w:t>
            </w:r>
          </w:p>
        </w:tc>
      </w:tr>
      <w:tr w:rsidR="0001590D" w:rsidRPr="00A02684" w:rsidTr="00695251">
        <w:trPr>
          <w:trHeight w:val="20"/>
        </w:trPr>
        <w:tc>
          <w:tcPr>
            <w:tcW w:w="5000" w:type="pct"/>
            <w:gridSpan w:val="6"/>
            <w:shd w:val="clear" w:color="auto" w:fill="auto"/>
            <w:hideMark/>
          </w:tcPr>
          <w:p w:rsidR="0001590D" w:rsidRPr="00A02684" w:rsidRDefault="0001590D" w:rsidP="0001590D">
            <w:pPr>
              <w:rPr>
                <w:sz w:val="22"/>
                <w:szCs w:val="22"/>
              </w:rPr>
            </w:pPr>
            <w:r w:rsidRPr="00A02684">
              <w:rPr>
                <w:sz w:val="22"/>
                <w:szCs w:val="22"/>
              </w:rPr>
              <w:t>Планируемые объекты на территории Бегуницкого сельского поселения отсутствуют.</w:t>
            </w:r>
          </w:p>
        </w:tc>
      </w:tr>
      <w:tr w:rsidR="0001590D" w:rsidRPr="00A02684" w:rsidTr="00695251">
        <w:trPr>
          <w:trHeight w:val="20"/>
        </w:trPr>
        <w:tc>
          <w:tcPr>
            <w:tcW w:w="233" w:type="pct"/>
            <w:shd w:val="clear" w:color="auto" w:fill="auto"/>
            <w:vAlign w:val="center"/>
          </w:tcPr>
          <w:p w:rsidR="0001590D" w:rsidRPr="00A02684" w:rsidRDefault="0001590D" w:rsidP="0001590D">
            <w:pPr>
              <w:jc w:val="center"/>
              <w:rPr>
                <w:b/>
                <w:sz w:val="22"/>
                <w:szCs w:val="22"/>
              </w:rPr>
            </w:pPr>
            <w:r w:rsidRPr="00A02684">
              <w:rPr>
                <w:b/>
                <w:sz w:val="22"/>
                <w:szCs w:val="22"/>
              </w:rPr>
              <w:t>6</w:t>
            </w:r>
          </w:p>
        </w:tc>
        <w:tc>
          <w:tcPr>
            <w:tcW w:w="4767" w:type="pct"/>
            <w:gridSpan w:val="5"/>
            <w:shd w:val="clear" w:color="auto" w:fill="auto"/>
            <w:vAlign w:val="center"/>
          </w:tcPr>
          <w:p w:rsidR="0001590D" w:rsidRPr="00A02684" w:rsidRDefault="0001590D" w:rsidP="0001590D">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электроэнергетики</w:t>
            </w:r>
          </w:p>
        </w:tc>
      </w:tr>
      <w:tr w:rsidR="00370188" w:rsidRPr="00A02684" w:rsidTr="00964D9E">
        <w:trPr>
          <w:trHeight w:val="20"/>
        </w:trPr>
        <w:tc>
          <w:tcPr>
            <w:tcW w:w="233" w:type="pct"/>
            <w:shd w:val="clear" w:color="auto" w:fill="auto"/>
          </w:tcPr>
          <w:p w:rsidR="00370188" w:rsidRPr="00A02684" w:rsidRDefault="00370188" w:rsidP="00370188">
            <w:pPr>
              <w:jc w:val="center"/>
              <w:rPr>
                <w:sz w:val="22"/>
                <w:szCs w:val="22"/>
              </w:rPr>
            </w:pPr>
            <w:r w:rsidRPr="00A02684">
              <w:rPr>
                <w:sz w:val="22"/>
                <w:szCs w:val="22"/>
              </w:rPr>
              <w:t>6.1</w:t>
            </w:r>
          </w:p>
        </w:tc>
        <w:tc>
          <w:tcPr>
            <w:tcW w:w="750" w:type="pct"/>
            <w:shd w:val="clear" w:color="auto" w:fill="auto"/>
          </w:tcPr>
          <w:p w:rsidR="00370188" w:rsidRPr="00A02684" w:rsidRDefault="00370188" w:rsidP="00370188">
            <w:pPr>
              <w:rPr>
                <w:sz w:val="22"/>
                <w:szCs w:val="22"/>
              </w:rPr>
            </w:pPr>
            <w:r w:rsidRPr="00A02684">
              <w:rPr>
                <w:sz w:val="22"/>
                <w:szCs w:val="22"/>
              </w:rPr>
              <w:t>Линия электропередачи 35 кВ</w:t>
            </w:r>
          </w:p>
        </w:tc>
        <w:tc>
          <w:tcPr>
            <w:tcW w:w="844" w:type="pct"/>
            <w:shd w:val="clear" w:color="auto" w:fill="auto"/>
          </w:tcPr>
          <w:p w:rsidR="00370188" w:rsidRPr="00A02684" w:rsidRDefault="00370188" w:rsidP="00370188">
            <w:pPr>
              <w:rPr>
                <w:sz w:val="22"/>
                <w:szCs w:val="22"/>
              </w:rPr>
            </w:pPr>
            <w:r w:rsidRPr="00A02684">
              <w:rPr>
                <w:sz w:val="22"/>
                <w:szCs w:val="22"/>
              </w:rPr>
              <w:t>ВЛ 35 кВ «Фалилеевская-2»</w:t>
            </w:r>
          </w:p>
        </w:tc>
        <w:tc>
          <w:tcPr>
            <w:tcW w:w="843" w:type="pct"/>
            <w:shd w:val="clear" w:color="auto" w:fill="auto"/>
          </w:tcPr>
          <w:p w:rsidR="00370188" w:rsidRPr="00A02684" w:rsidRDefault="00370188" w:rsidP="00370188">
            <w:pPr>
              <w:rPr>
                <w:sz w:val="22"/>
                <w:szCs w:val="22"/>
              </w:rPr>
            </w:pPr>
            <w:r w:rsidRPr="00A02684">
              <w:rPr>
                <w:sz w:val="22"/>
                <w:szCs w:val="22"/>
              </w:rPr>
              <w:t>Срок реализации: до 2024 года.</w:t>
            </w:r>
          </w:p>
          <w:p w:rsidR="00370188" w:rsidRPr="00A02684" w:rsidRDefault="00370188" w:rsidP="00370188">
            <w:pPr>
              <w:rPr>
                <w:sz w:val="22"/>
                <w:szCs w:val="22"/>
              </w:rPr>
            </w:pPr>
            <w:r w:rsidRPr="00A02684">
              <w:rPr>
                <w:sz w:val="22"/>
                <w:szCs w:val="22"/>
              </w:rPr>
              <w:t>Протяженность: 21,8 км.</w:t>
            </w:r>
          </w:p>
          <w:p w:rsidR="00370188" w:rsidRPr="00A02684" w:rsidRDefault="00370188" w:rsidP="00370188">
            <w:pPr>
              <w:rPr>
                <w:sz w:val="22"/>
                <w:szCs w:val="22"/>
              </w:rPr>
            </w:pPr>
            <w:r w:rsidRPr="00A02684">
              <w:rPr>
                <w:sz w:val="22"/>
                <w:szCs w:val="22"/>
              </w:rPr>
              <w:t>Наименование мероприятия: замена провода.</w:t>
            </w:r>
          </w:p>
          <w:p w:rsidR="00370188" w:rsidRPr="00A02684" w:rsidRDefault="00370188" w:rsidP="00370188">
            <w:pPr>
              <w:rPr>
                <w:sz w:val="22"/>
                <w:szCs w:val="22"/>
              </w:rPr>
            </w:pPr>
            <w:r w:rsidRPr="00A02684">
              <w:rPr>
                <w:sz w:val="22"/>
                <w:szCs w:val="22"/>
              </w:rPr>
              <w:t>Статус объекта: планируемый к реконструкции</w:t>
            </w:r>
          </w:p>
        </w:tc>
        <w:tc>
          <w:tcPr>
            <w:tcW w:w="796" w:type="pct"/>
            <w:shd w:val="clear" w:color="auto" w:fill="auto"/>
          </w:tcPr>
          <w:p w:rsidR="00370188" w:rsidRPr="00A02684" w:rsidRDefault="00370188" w:rsidP="00370188">
            <w:pPr>
              <w:rPr>
                <w:sz w:val="22"/>
                <w:szCs w:val="22"/>
              </w:rPr>
            </w:pPr>
            <w:r w:rsidRPr="00A02684">
              <w:rPr>
                <w:sz w:val="22"/>
                <w:szCs w:val="22"/>
              </w:rPr>
              <w:t>Охранная зона объекта электросетевого хозяйства</w:t>
            </w:r>
            <w:r w:rsidRPr="00A02684">
              <w:rPr>
                <w:sz w:val="22"/>
                <w:szCs w:val="22"/>
                <w:vertAlign w:val="superscript"/>
              </w:rPr>
              <w:footnoteReference w:id="53"/>
            </w:r>
          </w:p>
        </w:tc>
        <w:tc>
          <w:tcPr>
            <w:tcW w:w="1534" w:type="pct"/>
            <w:shd w:val="clear" w:color="auto" w:fill="auto"/>
          </w:tcPr>
          <w:p w:rsidR="00370188" w:rsidRPr="00A02684" w:rsidRDefault="00370188" w:rsidP="00370188">
            <w:pPr>
              <w:rPr>
                <w:sz w:val="22"/>
                <w:szCs w:val="22"/>
              </w:rPr>
            </w:pPr>
            <w:r w:rsidRPr="00A02684">
              <w:rPr>
                <w:sz w:val="22"/>
                <w:szCs w:val="22"/>
              </w:rPr>
              <w:t>Бегуницкое сельское поселение Волосовского муниципального района,</w:t>
            </w:r>
            <w:r w:rsidR="00791C02" w:rsidRPr="00A02684">
              <w:rPr>
                <w:sz w:val="22"/>
                <w:szCs w:val="22"/>
              </w:rPr>
              <w:t xml:space="preserve"> </w:t>
            </w:r>
            <w:r w:rsidRPr="00A02684">
              <w:rPr>
                <w:sz w:val="22"/>
                <w:szCs w:val="22"/>
              </w:rPr>
              <w:t>Большеврудское сельское поселение Волосовского муниципального района, Фалилеевское сельское поселение Кингисеппского муниципального района</w:t>
            </w:r>
          </w:p>
        </w:tc>
      </w:tr>
      <w:tr w:rsidR="0001590D" w:rsidRPr="00A02684" w:rsidTr="00695251">
        <w:trPr>
          <w:trHeight w:val="20"/>
        </w:trPr>
        <w:tc>
          <w:tcPr>
            <w:tcW w:w="233" w:type="pct"/>
            <w:shd w:val="clear" w:color="auto" w:fill="auto"/>
            <w:vAlign w:val="center"/>
          </w:tcPr>
          <w:p w:rsidR="0001590D" w:rsidRPr="00A02684" w:rsidRDefault="0001590D" w:rsidP="0001590D">
            <w:pPr>
              <w:jc w:val="center"/>
              <w:rPr>
                <w:b/>
                <w:sz w:val="22"/>
                <w:szCs w:val="22"/>
              </w:rPr>
            </w:pPr>
            <w:r w:rsidRPr="00A02684">
              <w:rPr>
                <w:b/>
                <w:sz w:val="22"/>
                <w:szCs w:val="22"/>
              </w:rPr>
              <w:t>7</w:t>
            </w:r>
          </w:p>
        </w:tc>
        <w:tc>
          <w:tcPr>
            <w:tcW w:w="4767" w:type="pct"/>
            <w:gridSpan w:val="5"/>
            <w:shd w:val="clear" w:color="auto" w:fill="auto"/>
            <w:vAlign w:val="center"/>
          </w:tcPr>
          <w:p w:rsidR="0001590D" w:rsidRPr="00A02684" w:rsidRDefault="0001590D" w:rsidP="0001590D">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01590D" w:rsidRPr="00A02684" w:rsidTr="00695251">
        <w:trPr>
          <w:trHeight w:val="20"/>
        </w:trPr>
        <w:tc>
          <w:tcPr>
            <w:tcW w:w="5000" w:type="pct"/>
            <w:gridSpan w:val="6"/>
            <w:shd w:val="clear" w:color="auto" w:fill="auto"/>
            <w:hideMark/>
          </w:tcPr>
          <w:p w:rsidR="0001590D" w:rsidRPr="00A02684" w:rsidRDefault="0001590D" w:rsidP="0001590D">
            <w:pPr>
              <w:rPr>
                <w:sz w:val="22"/>
                <w:szCs w:val="22"/>
              </w:rPr>
            </w:pPr>
            <w:r w:rsidRPr="00A02684">
              <w:rPr>
                <w:sz w:val="22"/>
                <w:szCs w:val="22"/>
              </w:rPr>
              <w:t>Планируемые объекты на территории Бегуницкого сельского поселения отсутствуют.</w:t>
            </w:r>
          </w:p>
        </w:tc>
      </w:tr>
      <w:tr w:rsidR="0001590D" w:rsidRPr="00A02684" w:rsidTr="00695251">
        <w:trPr>
          <w:trHeight w:val="20"/>
        </w:trPr>
        <w:tc>
          <w:tcPr>
            <w:tcW w:w="233" w:type="pct"/>
            <w:shd w:val="clear" w:color="auto" w:fill="auto"/>
            <w:vAlign w:val="center"/>
          </w:tcPr>
          <w:p w:rsidR="0001590D" w:rsidRPr="00A02684" w:rsidRDefault="0001590D" w:rsidP="0001590D">
            <w:pPr>
              <w:jc w:val="center"/>
              <w:rPr>
                <w:b/>
                <w:sz w:val="22"/>
                <w:szCs w:val="22"/>
              </w:rPr>
            </w:pPr>
            <w:r w:rsidRPr="00A02684">
              <w:rPr>
                <w:b/>
                <w:sz w:val="22"/>
                <w:szCs w:val="22"/>
              </w:rPr>
              <w:t>8</w:t>
            </w:r>
          </w:p>
        </w:tc>
        <w:tc>
          <w:tcPr>
            <w:tcW w:w="4767" w:type="pct"/>
            <w:gridSpan w:val="5"/>
            <w:shd w:val="clear" w:color="auto" w:fill="auto"/>
            <w:vAlign w:val="center"/>
          </w:tcPr>
          <w:p w:rsidR="0001590D" w:rsidRPr="00A02684" w:rsidRDefault="0001590D" w:rsidP="0001590D">
            <w:pPr>
              <w:rPr>
                <w:b/>
                <w:sz w:val="22"/>
                <w:szCs w:val="22"/>
              </w:rPr>
            </w:pPr>
            <w:r w:rsidRPr="00A02684">
              <w:rPr>
                <w:b/>
                <w:sz w:val="22"/>
                <w:szCs w:val="22"/>
              </w:rPr>
              <w:t>Объекты в соответствии со схемой территориального планирования Ленинградской области в области обращения с отходами, в том числе с твердыми коммунальными отходами</w:t>
            </w:r>
            <w:r w:rsidR="002D50BD" w:rsidRPr="00A02684">
              <w:rPr>
                <w:b/>
                <w:sz w:val="22"/>
                <w:szCs w:val="22"/>
              </w:rPr>
              <w:t xml:space="preserve"> (проект)</w:t>
            </w:r>
          </w:p>
        </w:tc>
      </w:tr>
      <w:tr w:rsidR="0001590D" w:rsidRPr="00A02684" w:rsidTr="00695251">
        <w:trPr>
          <w:trHeight w:val="20"/>
        </w:trPr>
        <w:tc>
          <w:tcPr>
            <w:tcW w:w="5000" w:type="pct"/>
            <w:gridSpan w:val="6"/>
            <w:shd w:val="clear" w:color="auto" w:fill="auto"/>
            <w:hideMark/>
          </w:tcPr>
          <w:p w:rsidR="0001590D" w:rsidRPr="00A02684" w:rsidRDefault="0001590D" w:rsidP="0001590D">
            <w:pPr>
              <w:rPr>
                <w:sz w:val="22"/>
                <w:szCs w:val="22"/>
              </w:rPr>
            </w:pPr>
            <w:r w:rsidRPr="00A02684">
              <w:rPr>
                <w:sz w:val="22"/>
                <w:szCs w:val="22"/>
              </w:rPr>
              <w:t>Планируемые объекты на территории Бегуницкого сельского поселения отсутствуют.</w:t>
            </w:r>
          </w:p>
        </w:tc>
      </w:tr>
      <w:tr w:rsidR="002D50BD" w:rsidRPr="00A02684" w:rsidTr="00BF24AF">
        <w:trPr>
          <w:trHeight w:val="20"/>
        </w:trPr>
        <w:tc>
          <w:tcPr>
            <w:tcW w:w="233" w:type="pct"/>
            <w:shd w:val="clear" w:color="auto" w:fill="auto"/>
            <w:vAlign w:val="center"/>
          </w:tcPr>
          <w:p w:rsidR="002D50BD" w:rsidRPr="00A02684" w:rsidRDefault="002D50BD" w:rsidP="00BF24AF">
            <w:pPr>
              <w:jc w:val="center"/>
              <w:rPr>
                <w:b/>
                <w:sz w:val="22"/>
                <w:szCs w:val="22"/>
              </w:rPr>
            </w:pPr>
            <w:r w:rsidRPr="00A02684">
              <w:rPr>
                <w:b/>
                <w:sz w:val="22"/>
                <w:szCs w:val="22"/>
              </w:rPr>
              <w:t>9</w:t>
            </w:r>
          </w:p>
        </w:tc>
        <w:tc>
          <w:tcPr>
            <w:tcW w:w="4767" w:type="pct"/>
            <w:gridSpan w:val="5"/>
            <w:shd w:val="clear" w:color="auto" w:fill="auto"/>
            <w:vAlign w:val="center"/>
          </w:tcPr>
          <w:p w:rsidR="002D50BD" w:rsidRPr="00A02684" w:rsidRDefault="002D50BD" w:rsidP="00BF24AF">
            <w:pPr>
              <w:rPr>
                <w:b/>
                <w:sz w:val="22"/>
                <w:szCs w:val="22"/>
              </w:rPr>
            </w:pPr>
            <w:r w:rsidRPr="00A02684">
              <w:rPr>
                <w:b/>
                <w:sz w:val="22"/>
                <w:szCs w:val="22"/>
              </w:rPr>
              <w:t xml:space="preserve">Объекты в соответствии со схемой территориального планирования Ленинградской области, утвержденной постановлением Правительства Ленинградской области от 29 декабря 2012 года № 460 (с </w:t>
            </w:r>
            <w:r w:rsidR="007B7093" w:rsidRPr="00A02684">
              <w:rPr>
                <w:b/>
                <w:sz w:val="22"/>
                <w:szCs w:val="22"/>
              </w:rPr>
              <w:t xml:space="preserve">изменениями, в части, не отнесенной </w:t>
            </w:r>
            <w:r w:rsidR="00A177D2" w:rsidRPr="00A02684">
              <w:rPr>
                <w:b/>
                <w:sz w:val="22"/>
                <w:szCs w:val="22"/>
              </w:rPr>
              <w:t xml:space="preserve">к </w:t>
            </w:r>
            <w:r w:rsidR="007B7093" w:rsidRPr="00A02684">
              <w:rPr>
                <w:b/>
                <w:sz w:val="22"/>
                <w:szCs w:val="22"/>
              </w:rPr>
              <w:t>не подлежащей применению</w:t>
            </w:r>
            <w:r w:rsidRPr="00A02684">
              <w:rPr>
                <w:b/>
                <w:sz w:val="22"/>
                <w:szCs w:val="22"/>
              </w:rPr>
              <w:t>)</w:t>
            </w:r>
          </w:p>
        </w:tc>
      </w:tr>
      <w:tr w:rsidR="002D50BD" w:rsidRPr="00A02684" w:rsidTr="00BF24AF">
        <w:trPr>
          <w:trHeight w:val="20"/>
        </w:trPr>
        <w:tc>
          <w:tcPr>
            <w:tcW w:w="5000" w:type="pct"/>
            <w:gridSpan w:val="6"/>
            <w:shd w:val="clear" w:color="auto" w:fill="auto"/>
            <w:hideMark/>
          </w:tcPr>
          <w:p w:rsidR="002D50BD" w:rsidRPr="00A02684" w:rsidRDefault="002D50BD" w:rsidP="00BF24AF">
            <w:pPr>
              <w:rPr>
                <w:sz w:val="22"/>
                <w:szCs w:val="22"/>
              </w:rPr>
            </w:pPr>
            <w:r w:rsidRPr="00A02684">
              <w:rPr>
                <w:sz w:val="22"/>
                <w:szCs w:val="22"/>
              </w:rPr>
              <w:t>Планируемые объекты на территории Бегуницкого сельского поселения отсутствуют.</w:t>
            </w:r>
          </w:p>
        </w:tc>
      </w:tr>
    </w:tbl>
    <w:p w:rsidR="001604F0" w:rsidRPr="00A02684" w:rsidRDefault="001604F0" w:rsidP="00F37281"/>
    <w:p w:rsidR="009237C6" w:rsidRPr="00A02684" w:rsidRDefault="009237C6" w:rsidP="00F37281"/>
    <w:p w:rsidR="00C62182" w:rsidRPr="00A02684" w:rsidRDefault="00C62182" w:rsidP="00C62182">
      <w:pPr>
        <w:pStyle w:val="1"/>
        <w:ind w:firstLine="0"/>
      </w:pPr>
      <w:r w:rsidRPr="00A02684">
        <w:br w:type="column"/>
      </w:r>
      <w:bookmarkStart w:id="205" w:name="_Toc74682320"/>
      <w:r w:rsidRPr="00A02684">
        <w:t>Приложение 4. Перечень объектов местного значения в области водоснабжения и водоотведения</w:t>
      </w:r>
      <w:bookmarkEnd w:id="205"/>
    </w:p>
    <w:p w:rsidR="00C62182" w:rsidRPr="00A02684" w:rsidRDefault="00C62182" w:rsidP="00C62182"/>
    <w:tbl>
      <w:tblPr>
        <w:tblStyle w:val="35"/>
        <w:tblW w:w="15127" w:type="dxa"/>
        <w:tblLook w:val="04A0" w:firstRow="1" w:lastRow="0" w:firstColumn="1" w:lastColumn="0" w:noHBand="0" w:noVBand="1"/>
      </w:tblPr>
      <w:tblGrid>
        <w:gridCol w:w="436"/>
        <w:gridCol w:w="2315"/>
        <w:gridCol w:w="1934"/>
        <w:gridCol w:w="2221"/>
        <w:gridCol w:w="1499"/>
        <w:gridCol w:w="747"/>
        <w:gridCol w:w="2467"/>
        <w:gridCol w:w="1880"/>
        <w:gridCol w:w="1628"/>
      </w:tblGrid>
      <w:tr w:rsidR="00A02684" w:rsidRPr="00A02684" w:rsidTr="00C315D1">
        <w:trPr>
          <w:trHeight w:val="253"/>
          <w:tblHeader/>
        </w:trPr>
        <w:tc>
          <w:tcPr>
            <w:tcW w:w="436" w:type="dxa"/>
            <w:vMerge w:val="restart"/>
            <w:vAlign w:val="center"/>
            <w:hideMark/>
          </w:tcPr>
          <w:p w:rsidR="00C62182" w:rsidRPr="00A02684" w:rsidRDefault="00C62182" w:rsidP="00CC3DCA">
            <w:pPr>
              <w:rPr>
                <w:bCs/>
                <w:sz w:val="22"/>
                <w:szCs w:val="22"/>
              </w:rPr>
            </w:pPr>
            <w:r w:rsidRPr="00A02684">
              <w:rPr>
                <w:bCs/>
                <w:sz w:val="22"/>
                <w:szCs w:val="22"/>
              </w:rPr>
              <w:t>№</w:t>
            </w:r>
          </w:p>
        </w:tc>
        <w:tc>
          <w:tcPr>
            <w:tcW w:w="2315" w:type="dxa"/>
            <w:vMerge w:val="restart"/>
            <w:vAlign w:val="center"/>
            <w:hideMark/>
          </w:tcPr>
          <w:p w:rsidR="00C62182" w:rsidRPr="00A02684" w:rsidRDefault="00C62182" w:rsidP="00CC3DCA">
            <w:pPr>
              <w:rPr>
                <w:bCs/>
                <w:sz w:val="22"/>
                <w:szCs w:val="22"/>
              </w:rPr>
            </w:pPr>
            <w:r w:rsidRPr="00A02684">
              <w:rPr>
                <w:bCs/>
                <w:sz w:val="22"/>
                <w:szCs w:val="22"/>
              </w:rPr>
              <w:t>Наименование объекта недвижимости</w:t>
            </w:r>
          </w:p>
        </w:tc>
        <w:tc>
          <w:tcPr>
            <w:tcW w:w="1934" w:type="dxa"/>
            <w:vMerge w:val="restart"/>
            <w:vAlign w:val="center"/>
            <w:hideMark/>
          </w:tcPr>
          <w:p w:rsidR="00C62182" w:rsidRPr="00A02684" w:rsidRDefault="00C62182" w:rsidP="00CC3DCA">
            <w:pPr>
              <w:rPr>
                <w:bCs/>
                <w:sz w:val="22"/>
                <w:szCs w:val="22"/>
              </w:rPr>
            </w:pPr>
            <w:r w:rsidRPr="00A02684">
              <w:rPr>
                <w:bCs/>
                <w:sz w:val="22"/>
                <w:szCs w:val="22"/>
              </w:rPr>
              <w:t>Адрес (местоположение) имущества</w:t>
            </w:r>
          </w:p>
        </w:tc>
        <w:tc>
          <w:tcPr>
            <w:tcW w:w="2221" w:type="dxa"/>
            <w:vMerge w:val="restart"/>
            <w:vAlign w:val="center"/>
            <w:hideMark/>
          </w:tcPr>
          <w:p w:rsidR="00C62182" w:rsidRPr="00A02684" w:rsidRDefault="00C62182" w:rsidP="00CC3DCA">
            <w:pPr>
              <w:rPr>
                <w:bCs/>
                <w:sz w:val="22"/>
                <w:szCs w:val="22"/>
              </w:rPr>
            </w:pPr>
            <w:r w:rsidRPr="00A02684">
              <w:rPr>
                <w:bCs/>
                <w:sz w:val="22"/>
                <w:szCs w:val="22"/>
              </w:rPr>
              <w:t>Кадастровый (условный) номер недвижимого имущества/ кадастровый номер земельного участка под объектом</w:t>
            </w:r>
          </w:p>
        </w:tc>
        <w:tc>
          <w:tcPr>
            <w:tcW w:w="1499" w:type="dxa"/>
            <w:vMerge w:val="restart"/>
            <w:vAlign w:val="center"/>
            <w:hideMark/>
          </w:tcPr>
          <w:p w:rsidR="00C62182" w:rsidRPr="00A02684" w:rsidRDefault="00C62182" w:rsidP="00CC3DCA">
            <w:pPr>
              <w:rPr>
                <w:bCs/>
                <w:sz w:val="22"/>
                <w:szCs w:val="22"/>
              </w:rPr>
            </w:pPr>
            <w:r w:rsidRPr="00A02684">
              <w:rPr>
                <w:bCs/>
                <w:sz w:val="22"/>
                <w:szCs w:val="22"/>
              </w:rPr>
              <w:t>Инвентарный номер</w:t>
            </w:r>
          </w:p>
        </w:tc>
        <w:tc>
          <w:tcPr>
            <w:tcW w:w="747" w:type="dxa"/>
            <w:vMerge w:val="restart"/>
            <w:vAlign w:val="center"/>
            <w:hideMark/>
          </w:tcPr>
          <w:p w:rsidR="00C62182" w:rsidRPr="00A02684" w:rsidRDefault="00C62182" w:rsidP="00CC3DCA">
            <w:pPr>
              <w:rPr>
                <w:bCs/>
                <w:sz w:val="22"/>
                <w:szCs w:val="22"/>
              </w:rPr>
            </w:pPr>
            <w:r w:rsidRPr="00A02684">
              <w:rPr>
                <w:bCs/>
                <w:sz w:val="22"/>
                <w:szCs w:val="22"/>
              </w:rPr>
              <w:t>Год ввода</w:t>
            </w:r>
          </w:p>
        </w:tc>
        <w:tc>
          <w:tcPr>
            <w:tcW w:w="2467" w:type="dxa"/>
            <w:vMerge w:val="restart"/>
            <w:vAlign w:val="center"/>
            <w:hideMark/>
          </w:tcPr>
          <w:p w:rsidR="00C62182" w:rsidRPr="00A02684" w:rsidRDefault="00C62182" w:rsidP="00CC3DCA">
            <w:pPr>
              <w:rPr>
                <w:bCs/>
                <w:sz w:val="22"/>
                <w:szCs w:val="22"/>
              </w:rPr>
            </w:pPr>
            <w:r w:rsidRPr="00A02684">
              <w:rPr>
                <w:bCs/>
                <w:sz w:val="22"/>
                <w:szCs w:val="22"/>
              </w:rPr>
              <w:t>Общая площадь (кв. м), протяженность (п. м), этажность</w:t>
            </w:r>
          </w:p>
        </w:tc>
        <w:tc>
          <w:tcPr>
            <w:tcW w:w="1880" w:type="dxa"/>
            <w:vMerge w:val="restart"/>
            <w:vAlign w:val="center"/>
            <w:hideMark/>
          </w:tcPr>
          <w:p w:rsidR="00C62182" w:rsidRPr="00A02684" w:rsidRDefault="00C315D1" w:rsidP="00CC3DCA">
            <w:pPr>
              <w:rPr>
                <w:bCs/>
                <w:sz w:val="22"/>
                <w:szCs w:val="22"/>
              </w:rPr>
            </w:pPr>
            <w:r w:rsidRPr="00A02684">
              <w:rPr>
                <w:bCs/>
                <w:sz w:val="22"/>
                <w:szCs w:val="22"/>
              </w:rPr>
              <w:t>Примечание</w:t>
            </w:r>
          </w:p>
        </w:tc>
        <w:tc>
          <w:tcPr>
            <w:tcW w:w="1628" w:type="dxa"/>
            <w:vMerge w:val="restart"/>
            <w:vAlign w:val="center"/>
            <w:hideMark/>
          </w:tcPr>
          <w:p w:rsidR="00C62182" w:rsidRPr="00A02684" w:rsidRDefault="00C62182" w:rsidP="00CC3DCA">
            <w:pPr>
              <w:rPr>
                <w:bCs/>
                <w:sz w:val="22"/>
                <w:szCs w:val="22"/>
              </w:rPr>
            </w:pPr>
            <w:r w:rsidRPr="00A02684">
              <w:rPr>
                <w:bCs/>
                <w:sz w:val="22"/>
                <w:szCs w:val="22"/>
              </w:rPr>
              <w:t>Процент износа</w:t>
            </w:r>
          </w:p>
        </w:tc>
      </w:tr>
      <w:tr w:rsidR="00A02684" w:rsidRPr="00A02684" w:rsidTr="00C315D1">
        <w:trPr>
          <w:trHeight w:val="253"/>
          <w:tblHeader/>
        </w:trPr>
        <w:tc>
          <w:tcPr>
            <w:tcW w:w="436" w:type="dxa"/>
            <w:vMerge/>
            <w:hideMark/>
          </w:tcPr>
          <w:p w:rsidR="00C62182" w:rsidRPr="00A02684" w:rsidRDefault="00C62182" w:rsidP="001E21F2">
            <w:pPr>
              <w:rPr>
                <w:bCs/>
                <w:sz w:val="22"/>
                <w:szCs w:val="22"/>
              </w:rPr>
            </w:pPr>
          </w:p>
        </w:tc>
        <w:tc>
          <w:tcPr>
            <w:tcW w:w="2315" w:type="dxa"/>
            <w:vMerge/>
            <w:hideMark/>
          </w:tcPr>
          <w:p w:rsidR="00C62182" w:rsidRPr="00A02684" w:rsidRDefault="00C62182" w:rsidP="001E21F2">
            <w:pPr>
              <w:rPr>
                <w:bCs/>
                <w:sz w:val="22"/>
                <w:szCs w:val="22"/>
              </w:rPr>
            </w:pPr>
          </w:p>
        </w:tc>
        <w:tc>
          <w:tcPr>
            <w:tcW w:w="1934" w:type="dxa"/>
            <w:vMerge/>
            <w:hideMark/>
          </w:tcPr>
          <w:p w:rsidR="00C62182" w:rsidRPr="00A02684" w:rsidRDefault="00C62182" w:rsidP="001E21F2">
            <w:pPr>
              <w:rPr>
                <w:bCs/>
                <w:sz w:val="22"/>
                <w:szCs w:val="22"/>
              </w:rPr>
            </w:pPr>
          </w:p>
        </w:tc>
        <w:tc>
          <w:tcPr>
            <w:tcW w:w="2221" w:type="dxa"/>
            <w:vMerge/>
            <w:hideMark/>
          </w:tcPr>
          <w:p w:rsidR="00C62182" w:rsidRPr="00A02684" w:rsidRDefault="00C62182" w:rsidP="001E21F2">
            <w:pPr>
              <w:rPr>
                <w:bCs/>
                <w:sz w:val="22"/>
                <w:szCs w:val="22"/>
              </w:rPr>
            </w:pPr>
          </w:p>
        </w:tc>
        <w:tc>
          <w:tcPr>
            <w:tcW w:w="1499" w:type="dxa"/>
            <w:vMerge/>
            <w:hideMark/>
          </w:tcPr>
          <w:p w:rsidR="00C62182" w:rsidRPr="00A02684" w:rsidRDefault="00C62182" w:rsidP="001E21F2">
            <w:pPr>
              <w:rPr>
                <w:bCs/>
                <w:sz w:val="22"/>
                <w:szCs w:val="22"/>
              </w:rPr>
            </w:pPr>
          </w:p>
        </w:tc>
        <w:tc>
          <w:tcPr>
            <w:tcW w:w="747" w:type="dxa"/>
            <w:vMerge/>
            <w:hideMark/>
          </w:tcPr>
          <w:p w:rsidR="00C62182" w:rsidRPr="00A02684" w:rsidRDefault="00C62182" w:rsidP="001E21F2">
            <w:pPr>
              <w:rPr>
                <w:bCs/>
                <w:sz w:val="22"/>
                <w:szCs w:val="22"/>
              </w:rPr>
            </w:pPr>
          </w:p>
        </w:tc>
        <w:tc>
          <w:tcPr>
            <w:tcW w:w="2467" w:type="dxa"/>
            <w:vMerge/>
            <w:hideMark/>
          </w:tcPr>
          <w:p w:rsidR="00C62182" w:rsidRPr="00A02684" w:rsidRDefault="00C62182" w:rsidP="001E21F2">
            <w:pPr>
              <w:rPr>
                <w:bCs/>
                <w:sz w:val="22"/>
                <w:szCs w:val="22"/>
              </w:rPr>
            </w:pPr>
          </w:p>
        </w:tc>
        <w:tc>
          <w:tcPr>
            <w:tcW w:w="1880" w:type="dxa"/>
            <w:vMerge/>
            <w:hideMark/>
          </w:tcPr>
          <w:p w:rsidR="00C62182" w:rsidRPr="00A02684" w:rsidRDefault="00C62182" w:rsidP="001E21F2">
            <w:pPr>
              <w:rPr>
                <w:bCs/>
                <w:sz w:val="22"/>
                <w:szCs w:val="22"/>
              </w:rPr>
            </w:pPr>
          </w:p>
        </w:tc>
        <w:tc>
          <w:tcPr>
            <w:tcW w:w="1628" w:type="dxa"/>
            <w:vMerge/>
            <w:hideMark/>
          </w:tcPr>
          <w:p w:rsidR="00C62182" w:rsidRPr="00A02684" w:rsidRDefault="00C62182" w:rsidP="001E21F2">
            <w:pPr>
              <w:rPr>
                <w:bCs/>
                <w:sz w:val="22"/>
                <w:szCs w:val="22"/>
              </w:rPr>
            </w:pPr>
          </w:p>
        </w:tc>
      </w:tr>
      <w:tr w:rsidR="00A02684" w:rsidRPr="00A02684" w:rsidTr="00C315D1">
        <w:trPr>
          <w:trHeight w:val="20"/>
        </w:trPr>
        <w:tc>
          <w:tcPr>
            <w:tcW w:w="15127" w:type="dxa"/>
            <w:gridSpan w:val="9"/>
          </w:tcPr>
          <w:p w:rsidR="00C62182" w:rsidRPr="00A02684" w:rsidRDefault="00C62182" w:rsidP="001E21F2">
            <w:pPr>
              <w:jc w:val="left"/>
              <w:rPr>
                <w:b/>
                <w:bCs/>
                <w:sz w:val="22"/>
                <w:szCs w:val="22"/>
              </w:rPr>
            </w:pPr>
            <w:r w:rsidRPr="00A02684">
              <w:rPr>
                <w:b/>
                <w:bCs/>
                <w:sz w:val="22"/>
                <w:szCs w:val="22"/>
              </w:rPr>
              <w:t>Объекты водоснабжения</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w:t>
            </w:r>
          </w:p>
        </w:tc>
        <w:tc>
          <w:tcPr>
            <w:tcW w:w="2315" w:type="dxa"/>
            <w:hideMark/>
          </w:tcPr>
          <w:p w:rsidR="00C62182" w:rsidRPr="00A02684" w:rsidRDefault="00C62182" w:rsidP="001E21F2">
            <w:pPr>
              <w:rPr>
                <w:sz w:val="22"/>
                <w:szCs w:val="22"/>
              </w:rPr>
            </w:pPr>
            <w:r w:rsidRPr="00A02684">
              <w:rPr>
                <w:sz w:val="22"/>
                <w:szCs w:val="22"/>
              </w:rPr>
              <w:t>Водозаборное сооружение (арт</w:t>
            </w:r>
            <w:r w:rsidR="001E21F2" w:rsidRPr="00A02684">
              <w:rPr>
                <w:sz w:val="22"/>
                <w:szCs w:val="22"/>
              </w:rPr>
              <w:t xml:space="preserve">езианская </w:t>
            </w:r>
            <w:r w:rsidRPr="00A02684">
              <w:rPr>
                <w:sz w:val="22"/>
                <w:szCs w:val="22"/>
              </w:rPr>
              <w:t>скважина 2903/1)</w:t>
            </w:r>
          </w:p>
        </w:tc>
        <w:tc>
          <w:tcPr>
            <w:tcW w:w="1934" w:type="dxa"/>
            <w:hideMark/>
          </w:tcPr>
          <w:p w:rsidR="00C62182" w:rsidRPr="00A02684" w:rsidRDefault="00C62182" w:rsidP="00C62182">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47:22:0000000:14003/ 47:22:0114001:2619 </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10163)</w:t>
            </w:r>
          </w:p>
        </w:tc>
        <w:tc>
          <w:tcPr>
            <w:tcW w:w="747" w:type="dxa"/>
            <w:hideMark/>
          </w:tcPr>
          <w:p w:rsidR="00C62182" w:rsidRPr="00A02684" w:rsidRDefault="00C62182" w:rsidP="00C62182">
            <w:pPr>
              <w:rPr>
                <w:sz w:val="22"/>
                <w:szCs w:val="22"/>
              </w:rPr>
            </w:pPr>
            <w:r w:rsidRPr="00A02684">
              <w:rPr>
                <w:sz w:val="22"/>
                <w:szCs w:val="22"/>
              </w:rPr>
              <w:t>-</w:t>
            </w:r>
          </w:p>
        </w:tc>
        <w:tc>
          <w:tcPr>
            <w:tcW w:w="2467" w:type="dxa"/>
            <w:hideMark/>
          </w:tcPr>
          <w:p w:rsidR="00C62182" w:rsidRPr="00A02684" w:rsidRDefault="00C62182" w:rsidP="00C62182">
            <w:pPr>
              <w:rPr>
                <w:sz w:val="22"/>
                <w:szCs w:val="22"/>
              </w:rPr>
            </w:pPr>
            <w:r w:rsidRPr="00A02684">
              <w:rPr>
                <w:sz w:val="22"/>
                <w:szCs w:val="22"/>
              </w:rPr>
              <w:t>глубина 60 м</w:t>
            </w:r>
          </w:p>
        </w:tc>
        <w:tc>
          <w:tcPr>
            <w:tcW w:w="1880" w:type="dxa"/>
            <w:hideMark/>
          </w:tcPr>
          <w:p w:rsidR="00C62182" w:rsidRPr="00A02684" w:rsidRDefault="00C315D1" w:rsidP="00C315D1">
            <w:pPr>
              <w:rPr>
                <w:sz w:val="22"/>
                <w:szCs w:val="22"/>
              </w:rPr>
            </w:pPr>
            <w:r w:rsidRPr="00A02684">
              <w:rPr>
                <w:sz w:val="22"/>
                <w:szCs w:val="22"/>
              </w:rPr>
              <w:t xml:space="preserve">Павильона нет </w:t>
            </w:r>
            <w:r w:rsidR="00C62182" w:rsidRPr="00A02684">
              <w:rPr>
                <w:sz w:val="22"/>
                <w:szCs w:val="22"/>
              </w:rPr>
              <w:t>(совмещена со скважиной №</w:t>
            </w:r>
            <w:r w:rsidRPr="00A02684">
              <w:rPr>
                <w:sz w:val="22"/>
                <w:szCs w:val="22"/>
              </w:rPr>
              <w:t xml:space="preserve"> </w:t>
            </w:r>
            <w:r w:rsidR="00C62182" w:rsidRPr="00A02684">
              <w:rPr>
                <w:sz w:val="22"/>
                <w:szCs w:val="22"/>
              </w:rPr>
              <w:t>2350)</w:t>
            </w:r>
          </w:p>
        </w:tc>
        <w:tc>
          <w:tcPr>
            <w:tcW w:w="1628" w:type="dxa"/>
            <w:hideMark/>
          </w:tcPr>
          <w:p w:rsidR="00C62182" w:rsidRPr="00A02684" w:rsidRDefault="00C62182" w:rsidP="00C62182">
            <w:pPr>
              <w:rPr>
                <w:sz w:val="22"/>
                <w:szCs w:val="22"/>
              </w:rPr>
            </w:pPr>
            <w:r w:rsidRPr="00A02684">
              <w:rPr>
                <w:sz w:val="22"/>
                <w:szCs w:val="22"/>
              </w:rPr>
              <w:t>Реконструкция в 2020</w:t>
            </w:r>
            <w:r w:rsidR="00C315D1"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w:t>
            </w:r>
          </w:p>
        </w:tc>
        <w:tc>
          <w:tcPr>
            <w:tcW w:w="2315" w:type="dxa"/>
            <w:hideMark/>
          </w:tcPr>
          <w:p w:rsidR="00C62182" w:rsidRPr="00A02684" w:rsidRDefault="00C62182" w:rsidP="00C62182">
            <w:pPr>
              <w:rPr>
                <w:sz w:val="22"/>
                <w:szCs w:val="22"/>
              </w:rPr>
            </w:pPr>
            <w:r w:rsidRPr="00A02684">
              <w:rPr>
                <w:sz w:val="22"/>
                <w:szCs w:val="22"/>
              </w:rPr>
              <w:t>Скважина (№</w:t>
            </w:r>
            <w:r w:rsidR="001E21F2" w:rsidRPr="00A02684">
              <w:rPr>
                <w:sz w:val="22"/>
                <w:szCs w:val="22"/>
              </w:rPr>
              <w:t xml:space="preserve"> </w:t>
            </w:r>
            <w:r w:rsidRPr="00A02684">
              <w:rPr>
                <w:sz w:val="22"/>
                <w:szCs w:val="22"/>
              </w:rPr>
              <w:t>2903/2)</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47:22:0114001:235/ 47:22:0115002:62 </w:t>
            </w:r>
          </w:p>
        </w:tc>
        <w:tc>
          <w:tcPr>
            <w:tcW w:w="1499" w:type="dxa"/>
            <w:hideMark/>
          </w:tcPr>
          <w:p w:rsidR="00C62182" w:rsidRPr="00A02684" w:rsidRDefault="00C62182" w:rsidP="00C62182">
            <w:pPr>
              <w:rPr>
                <w:sz w:val="22"/>
                <w:szCs w:val="22"/>
              </w:rPr>
            </w:pPr>
            <w:r w:rsidRPr="00A02684">
              <w:rPr>
                <w:sz w:val="22"/>
                <w:szCs w:val="22"/>
              </w:rPr>
              <w:t>(инв. № 10163)</w:t>
            </w:r>
          </w:p>
        </w:tc>
        <w:tc>
          <w:tcPr>
            <w:tcW w:w="747" w:type="dxa"/>
            <w:hideMark/>
          </w:tcPr>
          <w:p w:rsidR="00C62182" w:rsidRPr="00A02684" w:rsidRDefault="00C62182" w:rsidP="00C62182">
            <w:pPr>
              <w:rPr>
                <w:sz w:val="22"/>
                <w:szCs w:val="22"/>
              </w:rPr>
            </w:pPr>
            <w:r w:rsidRPr="00A02684">
              <w:rPr>
                <w:sz w:val="22"/>
                <w:szCs w:val="22"/>
              </w:rPr>
              <w:t>1982</w:t>
            </w:r>
          </w:p>
        </w:tc>
        <w:tc>
          <w:tcPr>
            <w:tcW w:w="2467" w:type="dxa"/>
            <w:hideMark/>
          </w:tcPr>
          <w:p w:rsidR="00C62182" w:rsidRPr="00A02684" w:rsidRDefault="00C62182" w:rsidP="00C62182">
            <w:pPr>
              <w:rPr>
                <w:sz w:val="22"/>
                <w:szCs w:val="22"/>
              </w:rPr>
            </w:pPr>
            <w:r w:rsidRPr="00A02684">
              <w:rPr>
                <w:sz w:val="22"/>
                <w:szCs w:val="22"/>
              </w:rPr>
              <w:t>глубина 60 м</w:t>
            </w:r>
          </w:p>
        </w:tc>
        <w:tc>
          <w:tcPr>
            <w:tcW w:w="1880" w:type="dxa"/>
            <w:hideMark/>
          </w:tcPr>
          <w:p w:rsidR="00C62182" w:rsidRPr="00A02684" w:rsidRDefault="00C62182" w:rsidP="00C315D1">
            <w:pPr>
              <w:rPr>
                <w:sz w:val="22"/>
                <w:szCs w:val="22"/>
              </w:rPr>
            </w:pPr>
            <w:r w:rsidRPr="00A02684">
              <w:rPr>
                <w:sz w:val="22"/>
                <w:szCs w:val="22"/>
              </w:rPr>
              <w:t xml:space="preserve"> </w:t>
            </w:r>
          </w:p>
        </w:tc>
        <w:tc>
          <w:tcPr>
            <w:tcW w:w="1628" w:type="dxa"/>
            <w:hideMark/>
          </w:tcPr>
          <w:p w:rsidR="00C62182" w:rsidRPr="00A02684" w:rsidRDefault="00C62182" w:rsidP="00C62182">
            <w:pPr>
              <w:rPr>
                <w:sz w:val="22"/>
                <w:szCs w:val="22"/>
              </w:rPr>
            </w:pPr>
            <w:r w:rsidRPr="00A02684">
              <w:rPr>
                <w:sz w:val="22"/>
                <w:szCs w:val="22"/>
              </w:rPr>
              <w:t>Реконструкция в 2020</w:t>
            </w:r>
            <w:r w:rsidR="00C315D1"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w:t>
            </w:r>
          </w:p>
        </w:tc>
        <w:tc>
          <w:tcPr>
            <w:tcW w:w="2315" w:type="dxa"/>
            <w:hideMark/>
          </w:tcPr>
          <w:p w:rsidR="00C62182" w:rsidRPr="00A02684" w:rsidRDefault="00C62182" w:rsidP="00C62182">
            <w:pPr>
              <w:rPr>
                <w:sz w:val="22"/>
                <w:szCs w:val="22"/>
              </w:rPr>
            </w:pPr>
            <w:r w:rsidRPr="00A02684">
              <w:rPr>
                <w:sz w:val="22"/>
                <w:szCs w:val="22"/>
              </w:rPr>
              <w:t xml:space="preserve">Водозаборные сооружения (павильон для </w:t>
            </w:r>
            <w:r w:rsidR="001E21F2" w:rsidRPr="00A02684">
              <w:rPr>
                <w:sz w:val="22"/>
                <w:szCs w:val="22"/>
              </w:rPr>
              <w:t xml:space="preserve">артезианской </w:t>
            </w:r>
            <w:r w:rsidRPr="00A02684">
              <w:rPr>
                <w:sz w:val="22"/>
                <w:szCs w:val="22"/>
              </w:rPr>
              <w:t>скважины 2903/2)</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47:22:0114001:302/ 47:22:0115002:62 </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10163)</w:t>
            </w:r>
          </w:p>
        </w:tc>
        <w:tc>
          <w:tcPr>
            <w:tcW w:w="747" w:type="dxa"/>
            <w:hideMark/>
          </w:tcPr>
          <w:p w:rsidR="00C62182" w:rsidRPr="00A02684" w:rsidRDefault="00C62182" w:rsidP="00C62182">
            <w:pPr>
              <w:rPr>
                <w:sz w:val="22"/>
                <w:szCs w:val="22"/>
              </w:rPr>
            </w:pPr>
            <w:r w:rsidRPr="00A02684">
              <w:rPr>
                <w:sz w:val="22"/>
                <w:szCs w:val="22"/>
              </w:rPr>
              <w:t>1982</w:t>
            </w:r>
          </w:p>
        </w:tc>
        <w:tc>
          <w:tcPr>
            <w:tcW w:w="2467" w:type="dxa"/>
            <w:hideMark/>
          </w:tcPr>
          <w:p w:rsidR="00C62182" w:rsidRPr="00A02684" w:rsidRDefault="00C62182" w:rsidP="00C62182">
            <w:pPr>
              <w:rPr>
                <w:sz w:val="22"/>
                <w:szCs w:val="22"/>
              </w:rPr>
            </w:pPr>
            <w:r w:rsidRPr="00A02684">
              <w:rPr>
                <w:sz w:val="22"/>
                <w:szCs w:val="22"/>
              </w:rPr>
              <w:t>6,8 кв.</w:t>
            </w:r>
            <w:r w:rsidR="001E3082" w:rsidRPr="00A02684">
              <w:rPr>
                <w:sz w:val="22"/>
                <w:szCs w:val="22"/>
              </w:rPr>
              <w:t xml:space="preserve"> </w:t>
            </w:r>
            <w:r w:rsidRPr="00A02684">
              <w:rPr>
                <w:sz w:val="22"/>
                <w:szCs w:val="22"/>
              </w:rPr>
              <w:t>м, количество этажей - 1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Реконструкция в 2020</w:t>
            </w:r>
            <w:r w:rsidR="00C315D1"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w:t>
            </w:r>
          </w:p>
        </w:tc>
        <w:tc>
          <w:tcPr>
            <w:tcW w:w="2315" w:type="dxa"/>
            <w:hideMark/>
          </w:tcPr>
          <w:p w:rsidR="00C62182" w:rsidRPr="00A02684" w:rsidRDefault="00C62182" w:rsidP="00C62182">
            <w:pPr>
              <w:rPr>
                <w:sz w:val="22"/>
                <w:szCs w:val="22"/>
              </w:rPr>
            </w:pPr>
            <w:r w:rsidRPr="00A02684">
              <w:rPr>
                <w:sz w:val="22"/>
                <w:szCs w:val="22"/>
              </w:rPr>
              <w:t>Скважина (№</w:t>
            </w:r>
            <w:r w:rsidR="001E21F2" w:rsidRPr="00A02684">
              <w:rPr>
                <w:sz w:val="22"/>
                <w:szCs w:val="22"/>
              </w:rPr>
              <w:t xml:space="preserve"> </w:t>
            </w:r>
            <w:r w:rsidRPr="00A02684">
              <w:rPr>
                <w:sz w:val="22"/>
                <w:szCs w:val="22"/>
              </w:rPr>
              <w:t>2350)</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47:22:0114001:200/ 47:22:0000000:17898 </w:t>
            </w:r>
          </w:p>
        </w:tc>
        <w:tc>
          <w:tcPr>
            <w:tcW w:w="1499" w:type="dxa"/>
            <w:hideMark/>
          </w:tcPr>
          <w:p w:rsidR="00C62182" w:rsidRPr="00A02684" w:rsidRDefault="00C62182" w:rsidP="00C62182">
            <w:pPr>
              <w:rPr>
                <w:sz w:val="22"/>
                <w:szCs w:val="22"/>
              </w:rPr>
            </w:pPr>
            <w:r w:rsidRPr="00A02684">
              <w:rPr>
                <w:sz w:val="22"/>
                <w:szCs w:val="22"/>
              </w:rPr>
              <w:t xml:space="preserve"> (инв. № 10163)</w:t>
            </w:r>
          </w:p>
        </w:tc>
        <w:tc>
          <w:tcPr>
            <w:tcW w:w="747" w:type="dxa"/>
            <w:hideMark/>
          </w:tcPr>
          <w:p w:rsidR="00C62182" w:rsidRPr="00A02684" w:rsidRDefault="00C62182" w:rsidP="00C62182">
            <w:pPr>
              <w:rPr>
                <w:sz w:val="22"/>
                <w:szCs w:val="22"/>
              </w:rPr>
            </w:pPr>
            <w:r w:rsidRPr="00A02684">
              <w:rPr>
                <w:sz w:val="22"/>
                <w:szCs w:val="22"/>
              </w:rPr>
              <w:t>1982</w:t>
            </w:r>
          </w:p>
        </w:tc>
        <w:tc>
          <w:tcPr>
            <w:tcW w:w="2467" w:type="dxa"/>
            <w:hideMark/>
          </w:tcPr>
          <w:p w:rsidR="00C62182" w:rsidRPr="00A02684" w:rsidRDefault="00C62182" w:rsidP="00C62182">
            <w:pPr>
              <w:rPr>
                <w:sz w:val="22"/>
                <w:szCs w:val="22"/>
              </w:rPr>
            </w:pPr>
            <w:r w:rsidRPr="00A02684">
              <w:rPr>
                <w:sz w:val="22"/>
                <w:szCs w:val="22"/>
              </w:rPr>
              <w:t>глубина 60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Реконструкция в 2020</w:t>
            </w:r>
            <w:r w:rsidR="00C315D1"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w:t>
            </w:r>
          </w:p>
        </w:tc>
        <w:tc>
          <w:tcPr>
            <w:tcW w:w="2315" w:type="dxa"/>
            <w:hideMark/>
          </w:tcPr>
          <w:p w:rsidR="00C62182" w:rsidRPr="00A02684" w:rsidRDefault="00C62182" w:rsidP="00C62182">
            <w:pPr>
              <w:rPr>
                <w:sz w:val="22"/>
                <w:szCs w:val="22"/>
              </w:rPr>
            </w:pPr>
            <w:r w:rsidRPr="00A02684">
              <w:rPr>
                <w:sz w:val="22"/>
                <w:szCs w:val="22"/>
              </w:rPr>
              <w:t>Водозаборные сооружения (арт. скважина № 1041)</w:t>
            </w:r>
          </w:p>
        </w:tc>
        <w:tc>
          <w:tcPr>
            <w:tcW w:w="1934" w:type="dxa"/>
            <w:hideMark/>
          </w:tcPr>
          <w:p w:rsidR="00C62182" w:rsidRPr="00A02684" w:rsidRDefault="00C62182" w:rsidP="00C62182">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47:22:0000000:16321/ 47:22:0115002:60</w:t>
            </w:r>
            <w:r w:rsidR="00791C02" w:rsidRPr="00A02684">
              <w:rPr>
                <w:sz w:val="22"/>
                <w:szCs w:val="22"/>
              </w:rPr>
              <w:t xml:space="preserve"> </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10163)</w:t>
            </w:r>
          </w:p>
        </w:tc>
        <w:tc>
          <w:tcPr>
            <w:tcW w:w="747" w:type="dxa"/>
            <w:hideMark/>
          </w:tcPr>
          <w:p w:rsidR="00C62182" w:rsidRPr="00A02684" w:rsidRDefault="00C62182" w:rsidP="00C62182">
            <w:pPr>
              <w:rPr>
                <w:sz w:val="22"/>
                <w:szCs w:val="22"/>
              </w:rPr>
            </w:pPr>
            <w:r w:rsidRPr="00A02684">
              <w:rPr>
                <w:sz w:val="22"/>
                <w:szCs w:val="22"/>
              </w:rPr>
              <w:t>-</w:t>
            </w:r>
          </w:p>
        </w:tc>
        <w:tc>
          <w:tcPr>
            <w:tcW w:w="2467" w:type="dxa"/>
            <w:hideMark/>
          </w:tcPr>
          <w:p w:rsidR="00C62182" w:rsidRPr="00A02684" w:rsidRDefault="00C62182" w:rsidP="00C62182">
            <w:pPr>
              <w:rPr>
                <w:sz w:val="22"/>
                <w:szCs w:val="22"/>
              </w:rPr>
            </w:pPr>
            <w:r w:rsidRPr="00A02684">
              <w:rPr>
                <w:sz w:val="22"/>
                <w:szCs w:val="22"/>
              </w:rPr>
              <w:t>глубина 60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Реконструкция в 2020</w:t>
            </w:r>
            <w:r w:rsidR="00C315D1"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6</w:t>
            </w:r>
          </w:p>
        </w:tc>
        <w:tc>
          <w:tcPr>
            <w:tcW w:w="2315" w:type="dxa"/>
            <w:hideMark/>
          </w:tcPr>
          <w:p w:rsidR="00C62182" w:rsidRPr="00A02684" w:rsidRDefault="00C62182" w:rsidP="00C62182">
            <w:pPr>
              <w:rPr>
                <w:sz w:val="22"/>
                <w:szCs w:val="22"/>
              </w:rPr>
            </w:pPr>
            <w:r w:rsidRPr="00A02684">
              <w:rPr>
                <w:sz w:val="22"/>
                <w:szCs w:val="22"/>
              </w:rPr>
              <w:t>Водозаборные сооружения</w:t>
            </w:r>
            <w:r w:rsidR="00791C02" w:rsidRPr="00A02684">
              <w:rPr>
                <w:sz w:val="22"/>
                <w:szCs w:val="22"/>
              </w:rPr>
              <w:t xml:space="preserve"> </w:t>
            </w:r>
            <w:r w:rsidRPr="00A02684">
              <w:rPr>
                <w:sz w:val="22"/>
                <w:szCs w:val="22"/>
              </w:rPr>
              <w:t>(водонапорная башня)</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47:22:0114001:305/ 47:22:0115002:62 </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10163)</w:t>
            </w:r>
          </w:p>
        </w:tc>
        <w:tc>
          <w:tcPr>
            <w:tcW w:w="747" w:type="dxa"/>
            <w:hideMark/>
          </w:tcPr>
          <w:p w:rsidR="00C62182" w:rsidRPr="00A02684" w:rsidRDefault="00C62182" w:rsidP="00C62182">
            <w:pPr>
              <w:rPr>
                <w:sz w:val="22"/>
                <w:szCs w:val="22"/>
              </w:rPr>
            </w:pPr>
            <w:r w:rsidRPr="00A02684">
              <w:rPr>
                <w:sz w:val="22"/>
                <w:szCs w:val="22"/>
              </w:rPr>
              <w:t>1982</w:t>
            </w:r>
          </w:p>
        </w:tc>
        <w:tc>
          <w:tcPr>
            <w:tcW w:w="2467" w:type="dxa"/>
            <w:hideMark/>
          </w:tcPr>
          <w:p w:rsidR="00C62182" w:rsidRPr="00A02684" w:rsidRDefault="00C62182" w:rsidP="00C62182">
            <w:pPr>
              <w:rPr>
                <w:sz w:val="22"/>
                <w:szCs w:val="22"/>
              </w:rPr>
            </w:pPr>
            <w:r w:rsidRPr="00A02684">
              <w:rPr>
                <w:sz w:val="22"/>
                <w:szCs w:val="22"/>
              </w:rPr>
              <w:t>объем 50 куб.</w:t>
            </w:r>
            <w:r w:rsidR="001E3082" w:rsidRPr="00A02684">
              <w:rPr>
                <w:sz w:val="22"/>
                <w:szCs w:val="22"/>
              </w:rPr>
              <w:t xml:space="preserve"> </w:t>
            </w:r>
            <w:r w:rsidRPr="00A02684">
              <w:rPr>
                <w:sz w:val="22"/>
                <w:szCs w:val="22"/>
              </w:rPr>
              <w:t>м, количество этажей - 1</w:t>
            </w:r>
          </w:p>
        </w:tc>
        <w:tc>
          <w:tcPr>
            <w:tcW w:w="1880" w:type="dxa"/>
            <w:hideMark/>
          </w:tcPr>
          <w:p w:rsidR="00C62182" w:rsidRPr="00A02684" w:rsidRDefault="00C315D1" w:rsidP="00C62182">
            <w:pPr>
              <w:rPr>
                <w:sz w:val="22"/>
                <w:szCs w:val="22"/>
              </w:rPr>
            </w:pPr>
            <w:r w:rsidRPr="00A02684">
              <w:rPr>
                <w:sz w:val="22"/>
                <w:szCs w:val="22"/>
              </w:rPr>
              <w:t>Отключена</w:t>
            </w:r>
          </w:p>
        </w:tc>
        <w:tc>
          <w:tcPr>
            <w:tcW w:w="1628" w:type="dxa"/>
            <w:hideMark/>
          </w:tcPr>
          <w:p w:rsidR="00C62182" w:rsidRPr="00A02684" w:rsidRDefault="00C62182" w:rsidP="00C62182">
            <w:pPr>
              <w:rPr>
                <w:sz w:val="22"/>
                <w:szCs w:val="22"/>
              </w:rPr>
            </w:pPr>
            <w:r w:rsidRPr="00A02684">
              <w:rPr>
                <w:sz w:val="22"/>
                <w:szCs w:val="22"/>
              </w:rPr>
              <w:t>Реконструкция в 2020</w:t>
            </w:r>
            <w:r w:rsidR="001E3082"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7</w:t>
            </w:r>
          </w:p>
        </w:tc>
        <w:tc>
          <w:tcPr>
            <w:tcW w:w="2315" w:type="dxa"/>
            <w:hideMark/>
          </w:tcPr>
          <w:p w:rsidR="00C62182" w:rsidRPr="00A02684" w:rsidRDefault="00C62182" w:rsidP="001E21F2">
            <w:pPr>
              <w:rPr>
                <w:sz w:val="22"/>
                <w:szCs w:val="22"/>
              </w:rPr>
            </w:pPr>
            <w:r w:rsidRPr="00A02684">
              <w:rPr>
                <w:sz w:val="22"/>
                <w:szCs w:val="22"/>
              </w:rPr>
              <w:t>Водозаборные сооружения</w:t>
            </w:r>
            <w:r w:rsidR="00791C02" w:rsidRPr="00A02684">
              <w:rPr>
                <w:sz w:val="22"/>
                <w:szCs w:val="22"/>
              </w:rPr>
              <w:t xml:space="preserve"> </w:t>
            </w:r>
            <w:r w:rsidRPr="00A02684">
              <w:rPr>
                <w:sz w:val="22"/>
                <w:szCs w:val="22"/>
              </w:rPr>
              <w:t>(насосная станция 2-го подь</w:t>
            </w:r>
            <w:r w:rsidR="001E21F2" w:rsidRPr="00A02684">
              <w:rPr>
                <w:sz w:val="22"/>
                <w:szCs w:val="22"/>
              </w:rPr>
              <w:t>ё</w:t>
            </w:r>
            <w:r w:rsidRPr="00A02684">
              <w:rPr>
                <w:sz w:val="22"/>
                <w:szCs w:val="22"/>
              </w:rPr>
              <w:t>ма)</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47:22:0114001:202/ 47:22:0115002:62 </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10163)</w:t>
            </w:r>
          </w:p>
        </w:tc>
        <w:tc>
          <w:tcPr>
            <w:tcW w:w="747" w:type="dxa"/>
            <w:hideMark/>
          </w:tcPr>
          <w:p w:rsidR="00C62182" w:rsidRPr="00A02684" w:rsidRDefault="00C62182" w:rsidP="00C62182">
            <w:pPr>
              <w:rPr>
                <w:sz w:val="22"/>
                <w:szCs w:val="22"/>
              </w:rPr>
            </w:pPr>
            <w:r w:rsidRPr="00A02684">
              <w:rPr>
                <w:sz w:val="22"/>
                <w:szCs w:val="22"/>
              </w:rPr>
              <w:t>1982</w:t>
            </w:r>
          </w:p>
        </w:tc>
        <w:tc>
          <w:tcPr>
            <w:tcW w:w="2467" w:type="dxa"/>
            <w:hideMark/>
          </w:tcPr>
          <w:p w:rsidR="00C62182" w:rsidRPr="00A02684" w:rsidRDefault="00C62182" w:rsidP="00E374C2">
            <w:pPr>
              <w:rPr>
                <w:sz w:val="22"/>
                <w:szCs w:val="22"/>
              </w:rPr>
            </w:pPr>
            <w:r w:rsidRPr="00A02684">
              <w:rPr>
                <w:sz w:val="22"/>
                <w:szCs w:val="22"/>
              </w:rPr>
              <w:t>65,6 кв.</w:t>
            </w:r>
            <w:r w:rsidR="001E3082" w:rsidRPr="00A02684">
              <w:rPr>
                <w:sz w:val="22"/>
                <w:szCs w:val="22"/>
              </w:rPr>
              <w:t xml:space="preserve"> </w:t>
            </w:r>
            <w:r w:rsidRPr="00A02684">
              <w:rPr>
                <w:sz w:val="22"/>
                <w:szCs w:val="22"/>
              </w:rPr>
              <w:t>м,</w:t>
            </w:r>
            <w:r w:rsidR="001E3082" w:rsidRPr="00A02684">
              <w:rPr>
                <w:sz w:val="22"/>
                <w:szCs w:val="22"/>
              </w:rPr>
              <w:t xml:space="preserve"> </w:t>
            </w:r>
            <w:r w:rsidRPr="00A02684">
              <w:rPr>
                <w:sz w:val="22"/>
                <w:szCs w:val="22"/>
              </w:rPr>
              <w:t>здание 13,10</w:t>
            </w:r>
            <w:r w:rsidR="00E374C2" w:rsidRPr="00A02684">
              <w:rPr>
                <w:sz w:val="22"/>
                <w:szCs w:val="22"/>
              </w:rPr>
              <w:t>х</w:t>
            </w:r>
            <w:r w:rsidRPr="00A02684">
              <w:rPr>
                <w:sz w:val="22"/>
                <w:szCs w:val="22"/>
              </w:rPr>
              <w:t>6,40</w:t>
            </w:r>
            <w:r w:rsidR="00E374C2" w:rsidRPr="00A02684">
              <w:rPr>
                <w:sz w:val="22"/>
                <w:szCs w:val="22"/>
              </w:rPr>
              <w:t>х</w:t>
            </w:r>
            <w:r w:rsidRPr="00A02684">
              <w:rPr>
                <w:sz w:val="22"/>
                <w:szCs w:val="22"/>
              </w:rPr>
              <w:t>3,60. Резервуар, количество этажей - 1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Реконструкция в 2020</w:t>
            </w:r>
            <w:r w:rsidR="001E3082"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8</w:t>
            </w:r>
          </w:p>
        </w:tc>
        <w:tc>
          <w:tcPr>
            <w:tcW w:w="2315" w:type="dxa"/>
            <w:hideMark/>
          </w:tcPr>
          <w:p w:rsidR="00C62182" w:rsidRPr="00A02684" w:rsidRDefault="00C62182" w:rsidP="00C62182">
            <w:pPr>
              <w:rPr>
                <w:sz w:val="22"/>
                <w:szCs w:val="22"/>
              </w:rPr>
            </w:pPr>
            <w:r w:rsidRPr="00A02684">
              <w:rPr>
                <w:sz w:val="22"/>
                <w:szCs w:val="22"/>
              </w:rPr>
              <w:t>Водозаборные сооружения</w:t>
            </w:r>
            <w:r w:rsidR="00791C02" w:rsidRPr="00A02684">
              <w:rPr>
                <w:sz w:val="22"/>
                <w:szCs w:val="22"/>
              </w:rPr>
              <w:t xml:space="preserve"> </w:t>
            </w:r>
            <w:r w:rsidRPr="00A02684">
              <w:rPr>
                <w:sz w:val="22"/>
                <w:szCs w:val="22"/>
              </w:rPr>
              <w:t>(операторная)</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47:22:0114001:237</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10163)</w:t>
            </w:r>
          </w:p>
        </w:tc>
        <w:tc>
          <w:tcPr>
            <w:tcW w:w="747" w:type="dxa"/>
            <w:hideMark/>
          </w:tcPr>
          <w:p w:rsidR="00C62182" w:rsidRPr="00A02684" w:rsidRDefault="00C62182" w:rsidP="00C62182">
            <w:pPr>
              <w:rPr>
                <w:sz w:val="22"/>
                <w:szCs w:val="22"/>
              </w:rPr>
            </w:pPr>
            <w:r w:rsidRPr="00A02684">
              <w:rPr>
                <w:sz w:val="22"/>
                <w:szCs w:val="22"/>
              </w:rPr>
              <w:t>1982</w:t>
            </w:r>
          </w:p>
        </w:tc>
        <w:tc>
          <w:tcPr>
            <w:tcW w:w="2467" w:type="dxa"/>
            <w:hideMark/>
          </w:tcPr>
          <w:p w:rsidR="00C62182" w:rsidRPr="00A02684" w:rsidRDefault="00C62182" w:rsidP="00C62182">
            <w:pPr>
              <w:rPr>
                <w:sz w:val="22"/>
                <w:szCs w:val="22"/>
              </w:rPr>
            </w:pPr>
            <w:r w:rsidRPr="00A02684">
              <w:rPr>
                <w:sz w:val="22"/>
                <w:szCs w:val="22"/>
              </w:rPr>
              <w:t>12,5 кв.</w:t>
            </w:r>
            <w:r w:rsidR="001E3082" w:rsidRPr="00A02684">
              <w:rPr>
                <w:sz w:val="22"/>
                <w:szCs w:val="22"/>
              </w:rPr>
              <w:t xml:space="preserve"> </w:t>
            </w:r>
            <w:r w:rsidRPr="00A02684">
              <w:rPr>
                <w:sz w:val="22"/>
                <w:szCs w:val="22"/>
              </w:rPr>
              <w:t>м, количество этажей - 1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Реконструкция в 2020</w:t>
            </w:r>
            <w:r w:rsidR="001E3082" w:rsidRPr="00A02684">
              <w:rPr>
                <w:sz w:val="22"/>
                <w:szCs w:val="22"/>
              </w:rPr>
              <w:t xml:space="preserve"> </w:t>
            </w:r>
            <w:r w:rsidRPr="00A02684">
              <w:rPr>
                <w:sz w:val="22"/>
                <w:szCs w:val="22"/>
              </w:rPr>
              <w:t>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9</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1057)</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 xml:space="preserve">47:22:0114001:214/ 47:22:0114012:56 </w:t>
            </w:r>
          </w:p>
        </w:tc>
        <w:tc>
          <w:tcPr>
            <w:tcW w:w="1499" w:type="dxa"/>
            <w:hideMark/>
          </w:tcPr>
          <w:p w:rsidR="00C62182" w:rsidRPr="00A02684" w:rsidRDefault="00C62182" w:rsidP="00C62182">
            <w:pPr>
              <w:rPr>
                <w:sz w:val="22"/>
                <w:szCs w:val="22"/>
              </w:rPr>
            </w:pPr>
            <w:r w:rsidRPr="00A02684">
              <w:rPr>
                <w:sz w:val="22"/>
                <w:szCs w:val="22"/>
              </w:rPr>
              <w:t xml:space="preserve"> (инв. №</w:t>
            </w:r>
            <w:r w:rsidR="001E3082" w:rsidRPr="00A02684">
              <w:rPr>
                <w:sz w:val="22"/>
                <w:szCs w:val="22"/>
              </w:rPr>
              <w:t xml:space="preserve"> </w:t>
            </w:r>
            <w:r w:rsidRPr="00A02684">
              <w:rPr>
                <w:sz w:val="22"/>
                <w:szCs w:val="22"/>
              </w:rPr>
              <w:t>10483)</w:t>
            </w:r>
          </w:p>
        </w:tc>
        <w:tc>
          <w:tcPr>
            <w:tcW w:w="747" w:type="dxa"/>
            <w:hideMark/>
          </w:tcPr>
          <w:p w:rsidR="00C62182" w:rsidRPr="00A02684" w:rsidRDefault="00C62182" w:rsidP="00C62182">
            <w:pPr>
              <w:rPr>
                <w:sz w:val="22"/>
                <w:szCs w:val="22"/>
              </w:rPr>
            </w:pPr>
            <w:r w:rsidRPr="00A02684">
              <w:rPr>
                <w:sz w:val="22"/>
                <w:szCs w:val="22"/>
              </w:rPr>
              <w:t>1954</w:t>
            </w:r>
          </w:p>
        </w:tc>
        <w:tc>
          <w:tcPr>
            <w:tcW w:w="2467" w:type="dxa"/>
            <w:hideMark/>
          </w:tcPr>
          <w:p w:rsidR="00C62182" w:rsidRPr="00A02684" w:rsidRDefault="00C62182" w:rsidP="00C62182">
            <w:pPr>
              <w:rPr>
                <w:sz w:val="22"/>
                <w:szCs w:val="22"/>
              </w:rPr>
            </w:pPr>
            <w:r w:rsidRPr="00A02684">
              <w:rPr>
                <w:sz w:val="22"/>
                <w:szCs w:val="22"/>
              </w:rPr>
              <w:t>глубина 60 м</w:t>
            </w:r>
          </w:p>
        </w:tc>
        <w:tc>
          <w:tcPr>
            <w:tcW w:w="1880" w:type="dxa"/>
            <w:hideMark/>
          </w:tcPr>
          <w:p w:rsidR="00C62182" w:rsidRPr="00A02684" w:rsidRDefault="00C62182" w:rsidP="00C315D1">
            <w:pPr>
              <w:rPr>
                <w:sz w:val="22"/>
                <w:szCs w:val="22"/>
              </w:rPr>
            </w:pPr>
            <w:r w:rsidRPr="00A02684">
              <w:rPr>
                <w:sz w:val="22"/>
                <w:szCs w:val="22"/>
              </w:rPr>
              <w:t>Павильон</w:t>
            </w:r>
            <w:r w:rsidR="00C315D1" w:rsidRPr="00A02684">
              <w:rPr>
                <w:sz w:val="22"/>
                <w:szCs w:val="22"/>
              </w:rPr>
              <w:t xml:space="preserve"> </w:t>
            </w:r>
            <w:r w:rsidRPr="00A02684">
              <w:rPr>
                <w:sz w:val="22"/>
                <w:szCs w:val="22"/>
              </w:rPr>
              <w:t>-</w:t>
            </w:r>
            <w:r w:rsidR="00C315D1" w:rsidRPr="00A02684">
              <w:rPr>
                <w:sz w:val="22"/>
                <w:szCs w:val="22"/>
              </w:rPr>
              <w:t xml:space="preserve"> </w:t>
            </w:r>
            <w:r w:rsidRPr="00A02684">
              <w:rPr>
                <w:sz w:val="22"/>
                <w:szCs w:val="22"/>
              </w:rPr>
              <w:t>блок</w:t>
            </w:r>
            <w:r w:rsidR="00C315D1" w:rsidRPr="00A02684">
              <w:rPr>
                <w:sz w:val="22"/>
                <w:szCs w:val="22"/>
              </w:rPr>
              <w:t>-</w:t>
            </w:r>
            <w:r w:rsidRPr="00A02684">
              <w:rPr>
                <w:sz w:val="22"/>
                <w:szCs w:val="22"/>
              </w:rPr>
              <w:t>контейнер металлический</w:t>
            </w:r>
            <w:r w:rsidR="00C315D1" w:rsidRPr="00A02684">
              <w:rPr>
                <w:sz w:val="22"/>
                <w:szCs w:val="22"/>
              </w:rPr>
              <w:t xml:space="preserve"> – </w:t>
            </w:r>
            <w:r w:rsidRPr="00A02684">
              <w:rPr>
                <w:sz w:val="22"/>
                <w:szCs w:val="22"/>
              </w:rPr>
              <w:t>2018</w:t>
            </w:r>
            <w:r w:rsidR="00C315D1" w:rsidRPr="00A02684">
              <w:rPr>
                <w:sz w:val="22"/>
                <w:szCs w:val="22"/>
              </w:rPr>
              <w:t xml:space="preserve"> </w:t>
            </w:r>
            <w:r w:rsidRPr="00A02684">
              <w:rPr>
                <w:sz w:val="22"/>
                <w:szCs w:val="22"/>
              </w:rPr>
              <w:t>г.</w:t>
            </w:r>
          </w:p>
        </w:tc>
        <w:tc>
          <w:tcPr>
            <w:tcW w:w="1628" w:type="dxa"/>
            <w:hideMark/>
          </w:tcPr>
          <w:p w:rsidR="00C62182" w:rsidRPr="00A02684" w:rsidRDefault="00C62182" w:rsidP="00C62182">
            <w:pPr>
              <w:rPr>
                <w:sz w:val="22"/>
                <w:szCs w:val="22"/>
              </w:rPr>
            </w:pPr>
            <w:r w:rsidRPr="00A02684">
              <w:rPr>
                <w:sz w:val="22"/>
                <w:szCs w:val="22"/>
              </w:rPr>
              <w:t>15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10</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 xml:space="preserve">2817 </w:t>
            </w:r>
          </w:p>
        </w:tc>
        <w:tc>
          <w:tcPr>
            <w:tcW w:w="1934" w:type="dxa"/>
            <w:hideMark/>
          </w:tcPr>
          <w:p w:rsidR="00C62182" w:rsidRPr="00A02684" w:rsidRDefault="00C62182" w:rsidP="00C62182">
            <w:pPr>
              <w:rPr>
                <w:sz w:val="22"/>
                <w:szCs w:val="22"/>
              </w:rPr>
            </w:pPr>
            <w:r w:rsidRPr="00A02684">
              <w:rPr>
                <w:sz w:val="22"/>
                <w:szCs w:val="22"/>
              </w:rPr>
              <w:t>д. Большое Тешково</w:t>
            </w:r>
          </w:p>
        </w:tc>
        <w:tc>
          <w:tcPr>
            <w:tcW w:w="2221" w:type="dxa"/>
            <w:hideMark/>
          </w:tcPr>
          <w:p w:rsidR="00C62182" w:rsidRPr="00A02684" w:rsidRDefault="00C62182" w:rsidP="00C62182">
            <w:pPr>
              <w:rPr>
                <w:sz w:val="22"/>
                <w:szCs w:val="22"/>
              </w:rPr>
            </w:pPr>
            <w:r w:rsidRPr="00A02684">
              <w:rPr>
                <w:sz w:val="22"/>
                <w:szCs w:val="22"/>
              </w:rPr>
              <w:t xml:space="preserve">47:22:0119001:121/ 47:22:0119005:96 </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10447)</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глубина 50 м</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47</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11</w:t>
            </w:r>
          </w:p>
        </w:tc>
        <w:tc>
          <w:tcPr>
            <w:tcW w:w="2315" w:type="dxa"/>
            <w:hideMark/>
          </w:tcPr>
          <w:p w:rsidR="00C62182" w:rsidRPr="00A02684" w:rsidRDefault="00C62182" w:rsidP="00C62182">
            <w:pPr>
              <w:rPr>
                <w:sz w:val="22"/>
                <w:szCs w:val="22"/>
              </w:rPr>
            </w:pPr>
            <w:r w:rsidRPr="00A02684">
              <w:rPr>
                <w:sz w:val="22"/>
                <w:szCs w:val="22"/>
              </w:rPr>
              <w:t xml:space="preserve">Водонапорная башня Рожновского </w:t>
            </w:r>
          </w:p>
        </w:tc>
        <w:tc>
          <w:tcPr>
            <w:tcW w:w="1934" w:type="dxa"/>
            <w:hideMark/>
          </w:tcPr>
          <w:p w:rsidR="00C62182" w:rsidRPr="00A02684" w:rsidRDefault="00C62182" w:rsidP="00C62182">
            <w:pPr>
              <w:rPr>
                <w:sz w:val="22"/>
                <w:szCs w:val="22"/>
              </w:rPr>
            </w:pPr>
            <w:r w:rsidRPr="00A02684">
              <w:rPr>
                <w:sz w:val="22"/>
                <w:szCs w:val="22"/>
              </w:rPr>
              <w:t>д. Большое Тешково</w:t>
            </w:r>
          </w:p>
        </w:tc>
        <w:tc>
          <w:tcPr>
            <w:tcW w:w="2221" w:type="dxa"/>
            <w:hideMark/>
          </w:tcPr>
          <w:p w:rsidR="00C62182" w:rsidRPr="00A02684" w:rsidRDefault="00C62182" w:rsidP="00C62182">
            <w:pPr>
              <w:rPr>
                <w:sz w:val="22"/>
                <w:szCs w:val="22"/>
              </w:rPr>
            </w:pPr>
            <w:r w:rsidRPr="00A02684">
              <w:rPr>
                <w:sz w:val="22"/>
                <w:szCs w:val="22"/>
              </w:rPr>
              <w:t xml:space="preserve">47:22:0119001:111/ 47:22:0119005:96 </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10448)</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объем 50 куб.</w:t>
            </w:r>
            <w:r w:rsidR="001E3082" w:rsidRPr="00A02684">
              <w:rPr>
                <w:sz w:val="22"/>
                <w:szCs w:val="22"/>
              </w:rPr>
              <w:t xml:space="preserve"> </w:t>
            </w:r>
            <w:r w:rsidRPr="00A02684">
              <w:rPr>
                <w:sz w:val="22"/>
                <w:szCs w:val="22"/>
              </w:rPr>
              <w:t>м (по факту бак 25</w:t>
            </w:r>
            <w:r w:rsidR="001E3082" w:rsidRPr="00A02684">
              <w:rPr>
                <w:sz w:val="22"/>
                <w:szCs w:val="22"/>
              </w:rPr>
              <w:t xml:space="preserve"> </w:t>
            </w:r>
            <w:r w:rsidRPr="00A02684">
              <w:rPr>
                <w:sz w:val="22"/>
                <w:szCs w:val="22"/>
              </w:rPr>
              <w:t>м</w:t>
            </w:r>
            <w:r w:rsidRPr="00A02684">
              <w:rPr>
                <w:sz w:val="22"/>
                <w:szCs w:val="22"/>
                <w:vertAlign w:val="superscript"/>
              </w:rPr>
              <w:t>3</w:t>
            </w:r>
            <w:r w:rsidRPr="00A02684">
              <w:rPr>
                <w:sz w:val="22"/>
                <w:szCs w:val="22"/>
              </w:rPr>
              <w:t>)</w:t>
            </w:r>
          </w:p>
        </w:tc>
        <w:tc>
          <w:tcPr>
            <w:tcW w:w="1880" w:type="dxa"/>
            <w:hideMark/>
          </w:tcPr>
          <w:p w:rsidR="00C62182" w:rsidRPr="00A02684" w:rsidRDefault="00C315D1" w:rsidP="00C62182">
            <w:pPr>
              <w:rPr>
                <w:sz w:val="22"/>
                <w:szCs w:val="22"/>
              </w:rPr>
            </w:pPr>
            <w:r w:rsidRPr="00A02684">
              <w:rPr>
                <w:sz w:val="22"/>
                <w:szCs w:val="22"/>
              </w:rPr>
              <w:t>Отключена</w:t>
            </w:r>
          </w:p>
        </w:tc>
        <w:tc>
          <w:tcPr>
            <w:tcW w:w="1628" w:type="dxa"/>
            <w:hideMark/>
          </w:tcPr>
          <w:p w:rsidR="00C62182" w:rsidRPr="00A02684" w:rsidRDefault="00C62182" w:rsidP="00C62182">
            <w:pPr>
              <w:rPr>
                <w:sz w:val="22"/>
                <w:szCs w:val="22"/>
              </w:rPr>
            </w:pPr>
            <w:r w:rsidRPr="00A02684">
              <w:rPr>
                <w:sz w:val="22"/>
                <w:szCs w:val="22"/>
              </w:rPr>
              <w:t>100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12</w:t>
            </w:r>
          </w:p>
        </w:tc>
        <w:tc>
          <w:tcPr>
            <w:tcW w:w="2315" w:type="dxa"/>
            <w:hideMark/>
          </w:tcPr>
          <w:p w:rsidR="00C62182" w:rsidRPr="00A02684" w:rsidRDefault="00C62182" w:rsidP="00C62182">
            <w:pPr>
              <w:rPr>
                <w:sz w:val="22"/>
                <w:szCs w:val="22"/>
              </w:rPr>
            </w:pPr>
            <w:r w:rsidRPr="00A02684">
              <w:rPr>
                <w:sz w:val="22"/>
                <w:szCs w:val="22"/>
              </w:rPr>
              <w:t>Артезианская скважина</w:t>
            </w:r>
            <w:r w:rsidR="00791C02" w:rsidRPr="00A02684">
              <w:rPr>
                <w:sz w:val="22"/>
                <w:szCs w:val="22"/>
              </w:rPr>
              <w:t xml:space="preserve"> </w:t>
            </w:r>
            <w:r w:rsidRPr="00A02684">
              <w:rPr>
                <w:sz w:val="22"/>
                <w:szCs w:val="22"/>
              </w:rPr>
              <w:t>(№</w:t>
            </w:r>
            <w:r w:rsidR="001E21F2" w:rsidRPr="00A02684">
              <w:rPr>
                <w:sz w:val="22"/>
                <w:szCs w:val="22"/>
              </w:rPr>
              <w:t xml:space="preserve"> </w:t>
            </w:r>
            <w:r w:rsidRPr="00A02684">
              <w:rPr>
                <w:sz w:val="22"/>
                <w:szCs w:val="22"/>
              </w:rPr>
              <w:t>2804)</w:t>
            </w:r>
          </w:p>
        </w:tc>
        <w:tc>
          <w:tcPr>
            <w:tcW w:w="1934" w:type="dxa"/>
            <w:hideMark/>
          </w:tcPr>
          <w:p w:rsidR="00C62182" w:rsidRPr="00A02684" w:rsidRDefault="00C62182" w:rsidP="00C62182">
            <w:pPr>
              <w:rPr>
                <w:sz w:val="22"/>
                <w:szCs w:val="22"/>
              </w:rPr>
            </w:pPr>
            <w:r w:rsidRPr="00A02684">
              <w:rPr>
                <w:sz w:val="22"/>
                <w:szCs w:val="22"/>
              </w:rPr>
              <w:t>д. Коростовицы</w:t>
            </w:r>
          </w:p>
        </w:tc>
        <w:tc>
          <w:tcPr>
            <w:tcW w:w="2221" w:type="dxa"/>
            <w:hideMark/>
          </w:tcPr>
          <w:p w:rsidR="00C62182" w:rsidRPr="00A02684" w:rsidRDefault="00C62182" w:rsidP="00C62182">
            <w:pPr>
              <w:rPr>
                <w:sz w:val="22"/>
                <w:szCs w:val="22"/>
              </w:rPr>
            </w:pPr>
            <w:r w:rsidRPr="00A02684">
              <w:rPr>
                <w:sz w:val="22"/>
                <w:szCs w:val="22"/>
              </w:rPr>
              <w:t>47:22:0111004:67/ 47:22:0111004:228</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10454)</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глубина 50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45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13</w:t>
            </w:r>
          </w:p>
        </w:tc>
        <w:tc>
          <w:tcPr>
            <w:tcW w:w="2315" w:type="dxa"/>
            <w:hideMark/>
          </w:tcPr>
          <w:p w:rsidR="00C62182" w:rsidRPr="00A02684" w:rsidRDefault="00C62182" w:rsidP="00C62182">
            <w:pPr>
              <w:rPr>
                <w:sz w:val="22"/>
                <w:szCs w:val="22"/>
              </w:rPr>
            </w:pPr>
            <w:r w:rsidRPr="00A02684">
              <w:rPr>
                <w:sz w:val="22"/>
                <w:szCs w:val="22"/>
              </w:rPr>
              <w:t xml:space="preserve">Водонапорная башня </w:t>
            </w:r>
          </w:p>
        </w:tc>
        <w:tc>
          <w:tcPr>
            <w:tcW w:w="1934" w:type="dxa"/>
            <w:hideMark/>
          </w:tcPr>
          <w:p w:rsidR="00C62182" w:rsidRPr="00A02684" w:rsidRDefault="00C62182" w:rsidP="00C62182">
            <w:pPr>
              <w:rPr>
                <w:sz w:val="22"/>
                <w:szCs w:val="22"/>
              </w:rPr>
            </w:pPr>
            <w:r w:rsidRPr="00A02684">
              <w:rPr>
                <w:sz w:val="22"/>
                <w:szCs w:val="22"/>
              </w:rPr>
              <w:t>д. Коростовицы</w:t>
            </w:r>
          </w:p>
        </w:tc>
        <w:tc>
          <w:tcPr>
            <w:tcW w:w="2221" w:type="dxa"/>
            <w:hideMark/>
          </w:tcPr>
          <w:p w:rsidR="00C62182" w:rsidRPr="00A02684" w:rsidRDefault="00C62182" w:rsidP="00C62182">
            <w:pPr>
              <w:rPr>
                <w:sz w:val="22"/>
                <w:szCs w:val="22"/>
              </w:rPr>
            </w:pPr>
            <w:r w:rsidRPr="00A02684">
              <w:rPr>
                <w:sz w:val="22"/>
                <w:szCs w:val="22"/>
              </w:rPr>
              <w:t xml:space="preserve">47:22:0111004:122/ 47:22:0111004:228 </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10455)</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объем 25 куб.</w:t>
            </w:r>
            <w:r w:rsidR="001E3082" w:rsidRPr="00A02684">
              <w:rPr>
                <w:sz w:val="22"/>
                <w:szCs w:val="22"/>
              </w:rPr>
              <w:t xml:space="preserve"> </w:t>
            </w:r>
            <w:r w:rsidRPr="00A02684">
              <w:rPr>
                <w:sz w:val="22"/>
                <w:szCs w:val="22"/>
              </w:rPr>
              <w:t>м</w:t>
            </w:r>
          </w:p>
        </w:tc>
        <w:tc>
          <w:tcPr>
            <w:tcW w:w="1880" w:type="dxa"/>
            <w:hideMark/>
          </w:tcPr>
          <w:p w:rsidR="00C62182" w:rsidRPr="00A02684" w:rsidRDefault="00C62182" w:rsidP="00C315D1">
            <w:pPr>
              <w:rPr>
                <w:sz w:val="22"/>
                <w:szCs w:val="22"/>
              </w:rPr>
            </w:pPr>
          </w:p>
        </w:tc>
        <w:tc>
          <w:tcPr>
            <w:tcW w:w="1628" w:type="dxa"/>
            <w:hideMark/>
          </w:tcPr>
          <w:p w:rsidR="00C62182" w:rsidRPr="00A02684" w:rsidRDefault="00C62182" w:rsidP="00C62182">
            <w:pPr>
              <w:rPr>
                <w:sz w:val="22"/>
                <w:szCs w:val="22"/>
              </w:rPr>
            </w:pPr>
            <w:r w:rsidRPr="00A02684">
              <w:rPr>
                <w:sz w:val="22"/>
                <w:szCs w:val="22"/>
              </w:rPr>
              <w:t>63</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14</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 xml:space="preserve">1043 </w:t>
            </w:r>
          </w:p>
        </w:tc>
        <w:tc>
          <w:tcPr>
            <w:tcW w:w="1934" w:type="dxa"/>
            <w:hideMark/>
          </w:tcPr>
          <w:p w:rsidR="00C62182" w:rsidRPr="00A02684" w:rsidRDefault="00C62182" w:rsidP="00C62182">
            <w:pPr>
              <w:rPr>
                <w:sz w:val="22"/>
                <w:szCs w:val="22"/>
              </w:rPr>
            </w:pPr>
            <w:r w:rsidRPr="00A02684">
              <w:rPr>
                <w:sz w:val="22"/>
                <w:szCs w:val="22"/>
              </w:rPr>
              <w:t>д. Радицы</w:t>
            </w:r>
          </w:p>
        </w:tc>
        <w:tc>
          <w:tcPr>
            <w:tcW w:w="2221" w:type="dxa"/>
            <w:hideMark/>
          </w:tcPr>
          <w:p w:rsidR="00C62182" w:rsidRPr="00A02684" w:rsidRDefault="00C62182" w:rsidP="00C62182">
            <w:pPr>
              <w:rPr>
                <w:sz w:val="22"/>
                <w:szCs w:val="22"/>
              </w:rPr>
            </w:pPr>
            <w:r w:rsidRPr="00A02684">
              <w:rPr>
                <w:sz w:val="22"/>
                <w:szCs w:val="22"/>
              </w:rPr>
              <w:t>47:22:0107001:83/ 47:22:0107001:143</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10470)</w:t>
            </w:r>
          </w:p>
        </w:tc>
        <w:tc>
          <w:tcPr>
            <w:tcW w:w="747" w:type="dxa"/>
            <w:hideMark/>
          </w:tcPr>
          <w:p w:rsidR="00C62182" w:rsidRPr="00A02684" w:rsidRDefault="00C62182" w:rsidP="00C62182">
            <w:pPr>
              <w:rPr>
                <w:sz w:val="22"/>
                <w:szCs w:val="22"/>
              </w:rPr>
            </w:pPr>
            <w:r w:rsidRPr="00A02684">
              <w:rPr>
                <w:sz w:val="22"/>
                <w:szCs w:val="22"/>
              </w:rPr>
              <w:t>1956</w:t>
            </w:r>
          </w:p>
        </w:tc>
        <w:tc>
          <w:tcPr>
            <w:tcW w:w="2467" w:type="dxa"/>
            <w:hideMark/>
          </w:tcPr>
          <w:p w:rsidR="00C62182" w:rsidRPr="00A02684" w:rsidRDefault="00C62182" w:rsidP="00C62182">
            <w:pPr>
              <w:rPr>
                <w:sz w:val="22"/>
                <w:szCs w:val="22"/>
              </w:rPr>
            </w:pPr>
            <w:r w:rsidRPr="00A02684">
              <w:rPr>
                <w:sz w:val="22"/>
                <w:szCs w:val="22"/>
              </w:rPr>
              <w:t>глубина 40 м</w:t>
            </w:r>
          </w:p>
        </w:tc>
        <w:tc>
          <w:tcPr>
            <w:tcW w:w="1880" w:type="dxa"/>
            <w:hideMark/>
          </w:tcPr>
          <w:p w:rsidR="00C62182" w:rsidRPr="00A02684" w:rsidRDefault="00C62182" w:rsidP="00C315D1">
            <w:pPr>
              <w:rPr>
                <w:sz w:val="22"/>
                <w:szCs w:val="22"/>
              </w:rPr>
            </w:pPr>
            <w:r w:rsidRPr="00A02684">
              <w:rPr>
                <w:sz w:val="22"/>
                <w:szCs w:val="22"/>
              </w:rPr>
              <w:t xml:space="preserve">Павильон - </w:t>
            </w:r>
            <w:r w:rsidR="00C315D1" w:rsidRPr="00A02684">
              <w:rPr>
                <w:sz w:val="22"/>
                <w:szCs w:val="22"/>
              </w:rPr>
              <w:t>м</w:t>
            </w:r>
            <w:r w:rsidRPr="00A02684">
              <w:rPr>
                <w:sz w:val="22"/>
                <w:szCs w:val="22"/>
              </w:rPr>
              <w:t>еталлический блок-контейнер (2018</w:t>
            </w:r>
            <w:r w:rsidR="00C315D1" w:rsidRPr="00A02684">
              <w:rPr>
                <w:sz w:val="22"/>
                <w:szCs w:val="22"/>
              </w:rPr>
              <w:t xml:space="preserve"> </w:t>
            </w:r>
            <w:r w:rsidRPr="00A02684">
              <w:rPr>
                <w:sz w:val="22"/>
                <w:szCs w:val="22"/>
              </w:rPr>
              <w:t>г</w:t>
            </w:r>
            <w:r w:rsidR="00C315D1" w:rsidRPr="00A02684">
              <w:rPr>
                <w:sz w:val="22"/>
                <w:szCs w:val="22"/>
              </w:rPr>
              <w:t>.</w:t>
            </w:r>
            <w:r w:rsidRPr="00A02684">
              <w:rPr>
                <w:sz w:val="22"/>
                <w:szCs w:val="22"/>
              </w:rPr>
              <w:t>)</w:t>
            </w:r>
          </w:p>
        </w:tc>
        <w:tc>
          <w:tcPr>
            <w:tcW w:w="1628" w:type="dxa"/>
            <w:hideMark/>
          </w:tcPr>
          <w:p w:rsidR="00C62182" w:rsidRPr="00A02684" w:rsidRDefault="00C62182" w:rsidP="00C62182">
            <w:pPr>
              <w:rPr>
                <w:sz w:val="22"/>
                <w:szCs w:val="22"/>
              </w:rPr>
            </w:pPr>
            <w:r w:rsidRPr="00A02684">
              <w:rPr>
                <w:sz w:val="22"/>
                <w:szCs w:val="22"/>
              </w:rPr>
              <w:t>15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15</w:t>
            </w:r>
          </w:p>
        </w:tc>
        <w:tc>
          <w:tcPr>
            <w:tcW w:w="2315" w:type="dxa"/>
            <w:hideMark/>
          </w:tcPr>
          <w:p w:rsidR="00C62182" w:rsidRPr="00A02684" w:rsidRDefault="00C62182" w:rsidP="00C62182">
            <w:pPr>
              <w:rPr>
                <w:sz w:val="22"/>
                <w:szCs w:val="22"/>
              </w:rPr>
            </w:pPr>
            <w:r w:rsidRPr="00A02684">
              <w:rPr>
                <w:sz w:val="22"/>
                <w:szCs w:val="22"/>
              </w:rPr>
              <w:t>Буровая скважина</w:t>
            </w:r>
            <w:r w:rsidR="00791C02" w:rsidRPr="00A02684">
              <w:rPr>
                <w:sz w:val="22"/>
                <w:szCs w:val="22"/>
              </w:rPr>
              <w:t xml:space="preserve"> </w:t>
            </w:r>
          </w:p>
        </w:tc>
        <w:tc>
          <w:tcPr>
            <w:tcW w:w="1934" w:type="dxa"/>
            <w:hideMark/>
          </w:tcPr>
          <w:p w:rsidR="00C62182" w:rsidRPr="00A02684" w:rsidRDefault="00C62182" w:rsidP="00C62182">
            <w:pPr>
              <w:rPr>
                <w:sz w:val="22"/>
                <w:szCs w:val="22"/>
              </w:rPr>
            </w:pPr>
            <w:r w:rsidRPr="00A02684">
              <w:rPr>
                <w:sz w:val="22"/>
                <w:szCs w:val="22"/>
              </w:rPr>
              <w:t>д. Зябицы</w:t>
            </w:r>
          </w:p>
        </w:tc>
        <w:tc>
          <w:tcPr>
            <w:tcW w:w="2221" w:type="dxa"/>
            <w:hideMark/>
          </w:tcPr>
          <w:p w:rsidR="00C62182" w:rsidRPr="00A02684" w:rsidRDefault="00C62182" w:rsidP="00C62182">
            <w:pPr>
              <w:rPr>
                <w:sz w:val="22"/>
                <w:szCs w:val="22"/>
              </w:rPr>
            </w:pPr>
            <w:r w:rsidRPr="00A02684">
              <w:rPr>
                <w:sz w:val="22"/>
                <w:szCs w:val="22"/>
              </w:rPr>
              <w:t xml:space="preserve">47:22:0103001:45/ 47:22:0103002:53 </w:t>
            </w:r>
          </w:p>
        </w:tc>
        <w:tc>
          <w:tcPr>
            <w:tcW w:w="1499" w:type="dxa"/>
            <w:hideMark/>
          </w:tcPr>
          <w:p w:rsidR="00C62182" w:rsidRPr="00A02684" w:rsidRDefault="00C62182" w:rsidP="00C62182">
            <w:pPr>
              <w:rPr>
                <w:sz w:val="22"/>
                <w:szCs w:val="22"/>
              </w:rPr>
            </w:pPr>
            <w:r w:rsidRPr="00A02684">
              <w:rPr>
                <w:sz w:val="22"/>
                <w:szCs w:val="22"/>
              </w:rPr>
              <w:t xml:space="preserve"> (инв. №</w:t>
            </w:r>
            <w:r w:rsidR="001E3082" w:rsidRPr="00A02684">
              <w:rPr>
                <w:sz w:val="22"/>
                <w:szCs w:val="22"/>
              </w:rPr>
              <w:t xml:space="preserve"> </w:t>
            </w:r>
            <w:r w:rsidRPr="00A02684">
              <w:rPr>
                <w:sz w:val="22"/>
                <w:szCs w:val="22"/>
              </w:rPr>
              <w:t>10452)</w:t>
            </w:r>
          </w:p>
        </w:tc>
        <w:tc>
          <w:tcPr>
            <w:tcW w:w="747" w:type="dxa"/>
            <w:hideMark/>
          </w:tcPr>
          <w:p w:rsidR="00C62182" w:rsidRPr="00A02684" w:rsidRDefault="00C62182" w:rsidP="00C62182">
            <w:pPr>
              <w:rPr>
                <w:sz w:val="22"/>
                <w:szCs w:val="22"/>
              </w:rPr>
            </w:pPr>
            <w:r w:rsidRPr="00A02684">
              <w:rPr>
                <w:sz w:val="22"/>
                <w:szCs w:val="22"/>
              </w:rPr>
              <w:t>1956</w:t>
            </w:r>
          </w:p>
        </w:tc>
        <w:tc>
          <w:tcPr>
            <w:tcW w:w="2467" w:type="dxa"/>
            <w:hideMark/>
          </w:tcPr>
          <w:p w:rsidR="00C62182" w:rsidRPr="00A02684" w:rsidRDefault="00C62182" w:rsidP="00C62182">
            <w:pPr>
              <w:rPr>
                <w:sz w:val="22"/>
                <w:szCs w:val="22"/>
              </w:rPr>
            </w:pPr>
            <w:r w:rsidRPr="00A02684">
              <w:rPr>
                <w:sz w:val="22"/>
                <w:szCs w:val="22"/>
              </w:rPr>
              <w:t>глубина 40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25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16</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 xml:space="preserve">1202 </w:t>
            </w:r>
          </w:p>
        </w:tc>
        <w:tc>
          <w:tcPr>
            <w:tcW w:w="1934" w:type="dxa"/>
            <w:hideMark/>
          </w:tcPr>
          <w:p w:rsidR="00C62182" w:rsidRPr="00A02684" w:rsidRDefault="00C62182" w:rsidP="00C62182">
            <w:pPr>
              <w:rPr>
                <w:sz w:val="22"/>
                <w:szCs w:val="22"/>
              </w:rPr>
            </w:pPr>
            <w:r w:rsidRPr="00A02684">
              <w:rPr>
                <w:sz w:val="22"/>
                <w:szCs w:val="22"/>
              </w:rPr>
              <w:t>д. Рукулицы</w:t>
            </w:r>
          </w:p>
        </w:tc>
        <w:tc>
          <w:tcPr>
            <w:tcW w:w="2221" w:type="dxa"/>
            <w:hideMark/>
          </w:tcPr>
          <w:p w:rsidR="00C62182" w:rsidRPr="00A02684" w:rsidRDefault="00C62182" w:rsidP="00C62182">
            <w:pPr>
              <w:rPr>
                <w:sz w:val="22"/>
                <w:szCs w:val="22"/>
              </w:rPr>
            </w:pPr>
            <w:r w:rsidRPr="00A02684">
              <w:rPr>
                <w:sz w:val="22"/>
                <w:szCs w:val="22"/>
              </w:rPr>
              <w:t>47:22:0106001:97</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10473)</w:t>
            </w:r>
          </w:p>
        </w:tc>
        <w:tc>
          <w:tcPr>
            <w:tcW w:w="747" w:type="dxa"/>
            <w:hideMark/>
          </w:tcPr>
          <w:p w:rsidR="00C62182" w:rsidRPr="00A02684" w:rsidRDefault="00C62182" w:rsidP="00C62182">
            <w:pPr>
              <w:rPr>
                <w:sz w:val="22"/>
                <w:szCs w:val="22"/>
              </w:rPr>
            </w:pPr>
            <w:r w:rsidRPr="00A02684">
              <w:rPr>
                <w:sz w:val="22"/>
                <w:szCs w:val="22"/>
              </w:rPr>
              <w:t>1956</w:t>
            </w:r>
          </w:p>
        </w:tc>
        <w:tc>
          <w:tcPr>
            <w:tcW w:w="2467" w:type="dxa"/>
            <w:hideMark/>
          </w:tcPr>
          <w:p w:rsidR="00C62182" w:rsidRPr="00A02684" w:rsidRDefault="00C62182" w:rsidP="00C62182">
            <w:pPr>
              <w:rPr>
                <w:sz w:val="22"/>
                <w:szCs w:val="22"/>
              </w:rPr>
            </w:pPr>
            <w:r w:rsidRPr="00A02684">
              <w:rPr>
                <w:sz w:val="22"/>
                <w:szCs w:val="22"/>
              </w:rPr>
              <w:t>глубина 40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68</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17</w:t>
            </w:r>
          </w:p>
        </w:tc>
        <w:tc>
          <w:tcPr>
            <w:tcW w:w="2315" w:type="dxa"/>
            <w:hideMark/>
          </w:tcPr>
          <w:p w:rsidR="00C62182" w:rsidRPr="00A02684" w:rsidRDefault="00C62182" w:rsidP="00C62182">
            <w:pPr>
              <w:rPr>
                <w:sz w:val="22"/>
                <w:szCs w:val="22"/>
              </w:rPr>
            </w:pPr>
            <w:r w:rsidRPr="00A02684">
              <w:rPr>
                <w:sz w:val="22"/>
                <w:szCs w:val="22"/>
              </w:rPr>
              <w:t>Водонапорная башня № 2025</w:t>
            </w:r>
            <w:r w:rsidR="00791C02" w:rsidRPr="00A02684">
              <w:rPr>
                <w:sz w:val="22"/>
                <w:szCs w:val="22"/>
              </w:rPr>
              <w:t xml:space="preserve"> </w:t>
            </w:r>
          </w:p>
        </w:tc>
        <w:tc>
          <w:tcPr>
            <w:tcW w:w="1934" w:type="dxa"/>
            <w:hideMark/>
          </w:tcPr>
          <w:p w:rsidR="00C62182" w:rsidRPr="00A02684" w:rsidRDefault="00C62182" w:rsidP="00C62182">
            <w:pPr>
              <w:rPr>
                <w:sz w:val="22"/>
                <w:szCs w:val="22"/>
              </w:rPr>
            </w:pPr>
            <w:r w:rsidRPr="00A02684">
              <w:rPr>
                <w:sz w:val="22"/>
                <w:szCs w:val="22"/>
              </w:rPr>
              <w:t>д. Рукулицы</w:t>
            </w:r>
          </w:p>
        </w:tc>
        <w:tc>
          <w:tcPr>
            <w:tcW w:w="2221" w:type="dxa"/>
            <w:hideMark/>
          </w:tcPr>
          <w:p w:rsidR="00C62182" w:rsidRPr="00A02684" w:rsidRDefault="00C62182" w:rsidP="00C62182">
            <w:pPr>
              <w:rPr>
                <w:sz w:val="22"/>
                <w:szCs w:val="22"/>
              </w:rPr>
            </w:pPr>
            <w:r w:rsidRPr="00A02684">
              <w:rPr>
                <w:sz w:val="22"/>
                <w:szCs w:val="22"/>
              </w:rPr>
              <w:t>47:22:0106001:88</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10456)</w:t>
            </w:r>
          </w:p>
        </w:tc>
        <w:tc>
          <w:tcPr>
            <w:tcW w:w="747" w:type="dxa"/>
            <w:hideMark/>
          </w:tcPr>
          <w:p w:rsidR="00C62182" w:rsidRPr="00A02684" w:rsidRDefault="00C62182" w:rsidP="00C62182">
            <w:pPr>
              <w:rPr>
                <w:sz w:val="22"/>
                <w:szCs w:val="22"/>
              </w:rPr>
            </w:pPr>
            <w:r w:rsidRPr="00A02684">
              <w:rPr>
                <w:sz w:val="22"/>
                <w:szCs w:val="22"/>
              </w:rPr>
              <w:t>1958</w:t>
            </w:r>
          </w:p>
        </w:tc>
        <w:tc>
          <w:tcPr>
            <w:tcW w:w="2467" w:type="dxa"/>
            <w:hideMark/>
          </w:tcPr>
          <w:p w:rsidR="00C62182" w:rsidRPr="00A02684" w:rsidRDefault="00C62182" w:rsidP="00C62182">
            <w:pPr>
              <w:rPr>
                <w:sz w:val="22"/>
                <w:szCs w:val="22"/>
              </w:rPr>
            </w:pPr>
            <w:r w:rsidRPr="00A02684">
              <w:rPr>
                <w:sz w:val="22"/>
                <w:szCs w:val="22"/>
              </w:rPr>
              <w:t>объем 15 куб.</w:t>
            </w:r>
            <w:r w:rsidR="001E3082" w:rsidRPr="00A02684">
              <w:rPr>
                <w:sz w:val="22"/>
                <w:szCs w:val="22"/>
              </w:rPr>
              <w:t xml:space="preserve"> </w:t>
            </w:r>
            <w:r w:rsidRPr="00A02684">
              <w:rPr>
                <w:sz w:val="22"/>
                <w:szCs w:val="22"/>
              </w:rPr>
              <w:t>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18</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48)</w:t>
            </w:r>
          </w:p>
        </w:tc>
        <w:tc>
          <w:tcPr>
            <w:tcW w:w="1934" w:type="dxa"/>
            <w:hideMark/>
          </w:tcPr>
          <w:p w:rsidR="00C62182" w:rsidRPr="00A02684" w:rsidRDefault="00C62182" w:rsidP="00C62182">
            <w:pPr>
              <w:rPr>
                <w:sz w:val="22"/>
                <w:szCs w:val="22"/>
              </w:rPr>
            </w:pPr>
            <w:r w:rsidRPr="00A02684">
              <w:rPr>
                <w:sz w:val="22"/>
                <w:szCs w:val="22"/>
              </w:rPr>
              <w:t>д. Кирово</w:t>
            </w:r>
          </w:p>
        </w:tc>
        <w:tc>
          <w:tcPr>
            <w:tcW w:w="2221" w:type="dxa"/>
            <w:hideMark/>
          </w:tcPr>
          <w:p w:rsidR="00C62182" w:rsidRPr="00A02684" w:rsidRDefault="00C62182" w:rsidP="00C62182">
            <w:pPr>
              <w:rPr>
                <w:sz w:val="22"/>
                <w:szCs w:val="22"/>
              </w:rPr>
            </w:pPr>
            <w:r w:rsidRPr="00A02684">
              <w:rPr>
                <w:sz w:val="22"/>
                <w:szCs w:val="22"/>
              </w:rPr>
              <w:t>47:22:0101001:92</w:t>
            </w:r>
          </w:p>
        </w:tc>
        <w:tc>
          <w:tcPr>
            <w:tcW w:w="1499" w:type="dxa"/>
            <w:hideMark/>
          </w:tcPr>
          <w:p w:rsidR="00C62182" w:rsidRPr="00A02684" w:rsidRDefault="00C62182" w:rsidP="00C62182">
            <w:pPr>
              <w:rPr>
                <w:sz w:val="22"/>
                <w:szCs w:val="22"/>
              </w:rPr>
            </w:pPr>
            <w:r w:rsidRPr="00A02684">
              <w:rPr>
                <w:sz w:val="22"/>
                <w:szCs w:val="22"/>
              </w:rPr>
              <w:t xml:space="preserve"> (инв. №</w:t>
            </w:r>
            <w:r w:rsidR="001E3082" w:rsidRPr="00A02684">
              <w:rPr>
                <w:sz w:val="22"/>
                <w:szCs w:val="22"/>
              </w:rPr>
              <w:t xml:space="preserve"> </w:t>
            </w:r>
            <w:r w:rsidRPr="00A02684">
              <w:rPr>
                <w:sz w:val="22"/>
                <w:szCs w:val="22"/>
              </w:rPr>
              <w:t>10449)</w:t>
            </w:r>
          </w:p>
        </w:tc>
        <w:tc>
          <w:tcPr>
            <w:tcW w:w="747" w:type="dxa"/>
            <w:hideMark/>
          </w:tcPr>
          <w:p w:rsidR="00C62182" w:rsidRPr="00A02684" w:rsidRDefault="00C62182" w:rsidP="00C62182">
            <w:pPr>
              <w:rPr>
                <w:sz w:val="22"/>
                <w:szCs w:val="22"/>
              </w:rPr>
            </w:pPr>
            <w:r w:rsidRPr="00A02684">
              <w:rPr>
                <w:sz w:val="22"/>
                <w:szCs w:val="22"/>
              </w:rPr>
              <w:t>1958</w:t>
            </w:r>
          </w:p>
        </w:tc>
        <w:tc>
          <w:tcPr>
            <w:tcW w:w="2467" w:type="dxa"/>
            <w:hideMark/>
          </w:tcPr>
          <w:p w:rsidR="00C62182" w:rsidRPr="00A02684" w:rsidRDefault="00C62182" w:rsidP="00C62182">
            <w:pPr>
              <w:rPr>
                <w:sz w:val="22"/>
                <w:szCs w:val="22"/>
              </w:rPr>
            </w:pPr>
            <w:r w:rsidRPr="00A02684">
              <w:rPr>
                <w:sz w:val="22"/>
                <w:szCs w:val="22"/>
              </w:rPr>
              <w:t>глубина 52</w:t>
            </w:r>
            <w:r w:rsidR="001E3082" w:rsidRPr="00A02684">
              <w:rPr>
                <w:sz w:val="22"/>
                <w:szCs w:val="22"/>
              </w:rPr>
              <w:t xml:space="preserve"> </w:t>
            </w:r>
            <w:r w:rsidRPr="00A02684">
              <w:rPr>
                <w:sz w:val="22"/>
                <w:szCs w:val="22"/>
              </w:rPr>
              <w:t>м</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46</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19</w:t>
            </w:r>
          </w:p>
        </w:tc>
        <w:tc>
          <w:tcPr>
            <w:tcW w:w="2315" w:type="dxa"/>
            <w:hideMark/>
          </w:tcPr>
          <w:p w:rsidR="00C62182" w:rsidRPr="00A02684" w:rsidRDefault="00C62182" w:rsidP="00C62182">
            <w:pPr>
              <w:rPr>
                <w:sz w:val="22"/>
                <w:szCs w:val="22"/>
              </w:rPr>
            </w:pPr>
            <w:r w:rsidRPr="00A02684">
              <w:rPr>
                <w:sz w:val="22"/>
                <w:szCs w:val="22"/>
              </w:rPr>
              <w:t xml:space="preserve">Водонапорный бак с насосной </w:t>
            </w:r>
          </w:p>
        </w:tc>
        <w:tc>
          <w:tcPr>
            <w:tcW w:w="1934" w:type="dxa"/>
            <w:hideMark/>
          </w:tcPr>
          <w:p w:rsidR="00C62182" w:rsidRPr="00A02684" w:rsidRDefault="00C62182" w:rsidP="00C62182">
            <w:pPr>
              <w:rPr>
                <w:sz w:val="22"/>
                <w:szCs w:val="22"/>
              </w:rPr>
            </w:pPr>
            <w:r w:rsidRPr="00A02684">
              <w:rPr>
                <w:sz w:val="22"/>
                <w:szCs w:val="22"/>
              </w:rPr>
              <w:t>д. Кирово</w:t>
            </w:r>
          </w:p>
        </w:tc>
        <w:tc>
          <w:tcPr>
            <w:tcW w:w="2221" w:type="dxa"/>
            <w:hideMark/>
          </w:tcPr>
          <w:p w:rsidR="00C62182" w:rsidRPr="00A02684" w:rsidRDefault="00C62182" w:rsidP="00C62182">
            <w:pPr>
              <w:rPr>
                <w:sz w:val="22"/>
                <w:szCs w:val="22"/>
              </w:rPr>
            </w:pPr>
            <w:r w:rsidRPr="00A02684">
              <w:rPr>
                <w:sz w:val="22"/>
                <w:szCs w:val="22"/>
              </w:rPr>
              <w:t>47:22:0101001:109</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10457)</w:t>
            </w:r>
          </w:p>
        </w:tc>
        <w:tc>
          <w:tcPr>
            <w:tcW w:w="747" w:type="dxa"/>
            <w:hideMark/>
          </w:tcPr>
          <w:p w:rsidR="00C62182" w:rsidRPr="00A02684" w:rsidRDefault="00C62182" w:rsidP="00C62182">
            <w:pPr>
              <w:rPr>
                <w:sz w:val="22"/>
                <w:szCs w:val="22"/>
              </w:rPr>
            </w:pPr>
            <w:r w:rsidRPr="00A02684">
              <w:rPr>
                <w:sz w:val="22"/>
                <w:szCs w:val="22"/>
              </w:rPr>
              <w:t>1958</w:t>
            </w:r>
          </w:p>
        </w:tc>
        <w:tc>
          <w:tcPr>
            <w:tcW w:w="2467" w:type="dxa"/>
            <w:hideMark/>
          </w:tcPr>
          <w:p w:rsidR="00C62182" w:rsidRPr="00A02684" w:rsidRDefault="00C62182" w:rsidP="00C62182">
            <w:pPr>
              <w:rPr>
                <w:sz w:val="22"/>
                <w:szCs w:val="22"/>
              </w:rPr>
            </w:pPr>
            <w:r w:rsidRPr="00A02684">
              <w:rPr>
                <w:sz w:val="22"/>
                <w:szCs w:val="22"/>
              </w:rPr>
              <w:t>объем 15 куб.</w:t>
            </w:r>
            <w:r w:rsidR="001E3082" w:rsidRPr="00A02684">
              <w:rPr>
                <w:sz w:val="22"/>
                <w:szCs w:val="22"/>
              </w:rPr>
              <w:t xml:space="preserve"> </w:t>
            </w:r>
            <w:r w:rsidRPr="00A02684">
              <w:rPr>
                <w:sz w:val="22"/>
                <w:szCs w:val="22"/>
              </w:rPr>
              <w:t>м</w:t>
            </w:r>
          </w:p>
        </w:tc>
        <w:tc>
          <w:tcPr>
            <w:tcW w:w="1880" w:type="dxa"/>
            <w:hideMark/>
          </w:tcPr>
          <w:p w:rsidR="00C62182" w:rsidRPr="00A02684" w:rsidRDefault="00C315D1" w:rsidP="00C62182">
            <w:pPr>
              <w:rPr>
                <w:sz w:val="22"/>
                <w:szCs w:val="22"/>
              </w:rPr>
            </w:pPr>
            <w:r w:rsidRPr="00A02684">
              <w:rPr>
                <w:sz w:val="22"/>
                <w:szCs w:val="22"/>
              </w:rPr>
              <w:t>Отсутствует строение</w:t>
            </w:r>
          </w:p>
        </w:tc>
        <w:tc>
          <w:tcPr>
            <w:tcW w:w="1628" w:type="dxa"/>
            <w:hideMark/>
          </w:tcPr>
          <w:p w:rsidR="00C62182" w:rsidRPr="00A02684" w:rsidRDefault="00C62182" w:rsidP="00C62182">
            <w:pPr>
              <w:rPr>
                <w:sz w:val="22"/>
                <w:szCs w:val="22"/>
              </w:rPr>
            </w:pPr>
            <w:r w:rsidRPr="00A02684">
              <w:rPr>
                <w:sz w:val="22"/>
                <w:szCs w:val="22"/>
              </w:rPr>
              <w:t>-</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20</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 xml:space="preserve">496 </w:t>
            </w:r>
          </w:p>
        </w:tc>
        <w:tc>
          <w:tcPr>
            <w:tcW w:w="1934" w:type="dxa"/>
            <w:hideMark/>
          </w:tcPr>
          <w:p w:rsidR="00C62182" w:rsidRPr="00A02684" w:rsidRDefault="00C62182" w:rsidP="00C62182">
            <w:pPr>
              <w:rPr>
                <w:sz w:val="22"/>
                <w:szCs w:val="22"/>
              </w:rPr>
            </w:pPr>
            <w:r w:rsidRPr="00A02684">
              <w:rPr>
                <w:sz w:val="22"/>
                <w:szCs w:val="22"/>
              </w:rPr>
              <w:t>д. Карстолово</w:t>
            </w:r>
          </w:p>
        </w:tc>
        <w:tc>
          <w:tcPr>
            <w:tcW w:w="2221" w:type="dxa"/>
            <w:hideMark/>
          </w:tcPr>
          <w:p w:rsidR="00C62182" w:rsidRPr="00A02684" w:rsidRDefault="00C62182" w:rsidP="00C62182">
            <w:pPr>
              <w:rPr>
                <w:sz w:val="22"/>
                <w:szCs w:val="22"/>
              </w:rPr>
            </w:pPr>
            <w:r w:rsidRPr="00A02684">
              <w:rPr>
                <w:sz w:val="22"/>
                <w:szCs w:val="22"/>
              </w:rPr>
              <w:t xml:space="preserve">47:22:0110001:43/ 47:22:0110003:21 </w:t>
            </w:r>
          </w:p>
        </w:tc>
        <w:tc>
          <w:tcPr>
            <w:tcW w:w="1499" w:type="dxa"/>
            <w:hideMark/>
          </w:tcPr>
          <w:p w:rsidR="00C62182" w:rsidRPr="00A02684" w:rsidRDefault="00C62182" w:rsidP="00C62182">
            <w:pPr>
              <w:rPr>
                <w:sz w:val="22"/>
                <w:szCs w:val="22"/>
              </w:rPr>
            </w:pPr>
            <w:r w:rsidRPr="00A02684">
              <w:rPr>
                <w:sz w:val="22"/>
                <w:szCs w:val="22"/>
              </w:rPr>
              <w:t>(инв. №10458)</w:t>
            </w:r>
          </w:p>
        </w:tc>
        <w:tc>
          <w:tcPr>
            <w:tcW w:w="747" w:type="dxa"/>
            <w:hideMark/>
          </w:tcPr>
          <w:p w:rsidR="00C62182" w:rsidRPr="00A02684" w:rsidRDefault="00C62182" w:rsidP="00C62182">
            <w:pPr>
              <w:rPr>
                <w:sz w:val="22"/>
                <w:szCs w:val="22"/>
              </w:rPr>
            </w:pPr>
            <w:r w:rsidRPr="00A02684">
              <w:rPr>
                <w:sz w:val="22"/>
                <w:szCs w:val="22"/>
              </w:rPr>
              <w:t>1964</w:t>
            </w:r>
          </w:p>
        </w:tc>
        <w:tc>
          <w:tcPr>
            <w:tcW w:w="2467" w:type="dxa"/>
            <w:hideMark/>
          </w:tcPr>
          <w:p w:rsidR="00C62182" w:rsidRPr="00A02684" w:rsidRDefault="00C62182" w:rsidP="00C62182">
            <w:pPr>
              <w:rPr>
                <w:sz w:val="22"/>
                <w:szCs w:val="22"/>
              </w:rPr>
            </w:pPr>
            <w:r w:rsidRPr="00A02684">
              <w:rPr>
                <w:sz w:val="22"/>
                <w:szCs w:val="22"/>
              </w:rPr>
              <w:t>глубина 50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45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21</w:t>
            </w:r>
          </w:p>
        </w:tc>
        <w:tc>
          <w:tcPr>
            <w:tcW w:w="2315" w:type="dxa"/>
            <w:hideMark/>
          </w:tcPr>
          <w:p w:rsidR="00C62182" w:rsidRPr="00A02684" w:rsidRDefault="00C62182" w:rsidP="00C62182">
            <w:pPr>
              <w:rPr>
                <w:sz w:val="22"/>
                <w:szCs w:val="22"/>
              </w:rPr>
            </w:pPr>
            <w:r w:rsidRPr="00A02684">
              <w:rPr>
                <w:sz w:val="22"/>
                <w:szCs w:val="22"/>
              </w:rPr>
              <w:t xml:space="preserve">Водонапорная скважина </w:t>
            </w:r>
          </w:p>
        </w:tc>
        <w:tc>
          <w:tcPr>
            <w:tcW w:w="1934" w:type="dxa"/>
            <w:hideMark/>
          </w:tcPr>
          <w:p w:rsidR="00C62182" w:rsidRPr="00A02684" w:rsidRDefault="00C62182" w:rsidP="00C62182">
            <w:pPr>
              <w:rPr>
                <w:sz w:val="22"/>
                <w:szCs w:val="22"/>
              </w:rPr>
            </w:pPr>
            <w:r w:rsidRPr="00A02684">
              <w:rPr>
                <w:sz w:val="22"/>
                <w:szCs w:val="22"/>
              </w:rPr>
              <w:t>д. Лашковицы</w:t>
            </w:r>
          </w:p>
        </w:tc>
        <w:tc>
          <w:tcPr>
            <w:tcW w:w="2221" w:type="dxa"/>
            <w:hideMark/>
          </w:tcPr>
          <w:p w:rsidR="00C62182" w:rsidRPr="00A02684" w:rsidRDefault="00C62182" w:rsidP="00C62182">
            <w:pPr>
              <w:rPr>
                <w:sz w:val="22"/>
                <w:szCs w:val="22"/>
              </w:rPr>
            </w:pPr>
            <w:r w:rsidRPr="00A02684">
              <w:rPr>
                <w:sz w:val="22"/>
                <w:szCs w:val="22"/>
              </w:rPr>
              <w:t>47:22:0104001:89</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10480)</w:t>
            </w:r>
          </w:p>
        </w:tc>
        <w:tc>
          <w:tcPr>
            <w:tcW w:w="747" w:type="dxa"/>
            <w:hideMark/>
          </w:tcPr>
          <w:p w:rsidR="00C62182" w:rsidRPr="00A02684" w:rsidRDefault="00C62182" w:rsidP="00C62182">
            <w:pPr>
              <w:rPr>
                <w:sz w:val="22"/>
                <w:szCs w:val="22"/>
              </w:rPr>
            </w:pPr>
            <w:r w:rsidRPr="00A02684">
              <w:rPr>
                <w:sz w:val="22"/>
                <w:szCs w:val="22"/>
              </w:rPr>
              <w:t>2000</w:t>
            </w:r>
          </w:p>
        </w:tc>
        <w:tc>
          <w:tcPr>
            <w:tcW w:w="2467" w:type="dxa"/>
            <w:hideMark/>
          </w:tcPr>
          <w:p w:rsidR="00C62182" w:rsidRPr="00A02684" w:rsidRDefault="00C62182" w:rsidP="00C62182">
            <w:pPr>
              <w:rPr>
                <w:sz w:val="22"/>
                <w:szCs w:val="22"/>
              </w:rPr>
            </w:pPr>
            <w:r w:rsidRPr="00A02684">
              <w:rPr>
                <w:sz w:val="22"/>
                <w:szCs w:val="22"/>
              </w:rPr>
              <w:t xml:space="preserve">Глубина 30 м </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22</w:t>
            </w:r>
          </w:p>
        </w:tc>
        <w:tc>
          <w:tcPr>
            <w:tcW w:w="2315" w:type="dxa"/>
            <w:hideMark/>
          </w:tcPr>
          <w:p w:rsidR="00C62182" w:rsidRPr="00A02684" w:rsidRDefault="00C62182" w:rsidP="00C62182">
            <w:pPr>
              <w:rPr>
                <w:sz w:val="22"/>
                <w:szCs w:val="22"/>
              </w:rPr>
            </w:pPr>
            <w:r w:rsidRPr="00A02684">
              <w:rPr>
                <w:sz w:val="22"/>
                <w:szCs w:val="22"/>
              </w:rPr>
              <w:t>Водонапорная скважина</w:t>
            </w:r>
          </w:p>
        </w:tc>
        <w:tc>
          <w:tcPr>
            <w:tcW w:w="1934" w:type="dxa"/>
            <w:hideMark/>
          </w:tcPr>
          <w:p w:rsidR="00C62182" w:rsidRPr="00A02684" w:rsidRDefault="00C62182" w:rsidP="00C62182">
            <w:pPr>
              <w:rPr>
                <w:sz w:val="22"/>
                <w:szCs w:val="22"/>
              </w:rPr>
            </w:pPr>
            <w:r w:rsidRPr="00A02684">
              <w:rPr>
                <w:sz w:val="22"/>
                <w:szCs w:val="22"/>
              </w:rPr>
              <w:t>д. Гомонтово</w:t>
            </w:r>
          </w:p>
        </w:tc>
        <w:tc>
          <w:tcPr>
            <w:tcW w:w="2221" w:type="dxa"/>
            <w:hideMark/>
          </w:tcPr>
          <w:p w:rsidR="00C62182" w:rsidRPr="00A02684" w:rsidRDefault="00C62182" w:rsidP="00C62182">
            <w:pPr>
              <w:rPr>
                <w:sz w:val="22"/>
                <w:szCs w:val="22"/>
              </w:rPr>
            </w:pPr>
            <w:r w:rsidRPr="00A02684">
              <w:rPr>
                <w:sz w:val="22"/>
                <w:szCs w:val="22"/>
              </w:rPr>
              <w:t xml:space="preserve">47:22:0112003:108/ 47:22:0112002:37 </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10477)</w:t>
            </w:r>
          </w:p>
        </w:tc>
        <w:tc>
          <w:tcPr>
            <w:tcW w:w="747" w:type="dxa"/>
            <w:hideMark/>
          </w:tcPr>
          <w:p w:rsidR="00C62182" w:rsidRPr="00A02684" w:rsidRDefault="00C62182" w:rsidP="00C62182">
            <w:pPr>
              <w:rPr>
                <w:sz w:val="22"/>
                <w:szCs w:val="22"/>
              </w:rPr>
            </w:pPr>
            <w:r w:rsidRPr="00A02684">
              <w:rPr>
                <w:sz w:val="22"/>
                <w:szCs w:val="22"/>
              </w:rPr>
              <w:t>2000</w:t>
            </w:r>
          </w:p>
        </w:tc>
        <w:tc>
          <w:tcPr>
            <w:tcW w:w="2467" w:type="dxa"/>
            <w:hideMark/>
          </w:tcPr>
          <w:p w:rsidR="00C62182" w:rsidRPr="00A02684" w:rsidRDefault="00C62182" w:rsidP="00C62182">
            <w:pPr>
              <w:rPr>
                <w:sz w:val="22"/>
                <w:szCs w:val="22"/>
              </w:rPr>
            </w:pPr>
            <w:r w:rsidRPr="00A02684">
              <w:rPr>
                <w:sz w:val="22"/>
                <w:szCs w:val="22"/>
              </w:rPr>
              <w:t xml:space="preserve"> Глубина 30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23</w:t>
            </w:r>
          </w:p>
        </w:tc>
        <w:tc>
          <w:tcPr>
            <w:tcW w:w="2315" w:type="dxa"/>
            <w:hideMark/>
          </w:tcPr>
          <w:p w:rsidR="00C62182" w:rsidRPr="00A02684" w:rsidRDefault="00C62182" w:rsidP="00C62182">
            <w:pPr>
              <w:rPr>
                <w:sz w:val="22"/>
                <w:szCs w:val="22"/>
              </w:rPr>
            </w:pPr>
            <w:r w:rsidRPr="00A02684">
              <w:rPr>
                <w:sz w:val="22"/>
                <w:szCs w:val="22"/>
              </w:rPr>
              <w:t>Водонапорная башня (скважина)</w:t>
            </w:r>
          </w:p>
        </w:tc>
        <w:tc>
          <w:tcPr>
            <w:tcW w:w="1934" w:type="dxa"/>
            <w:hideMark/>
          </w:tcPr>
          <w:p w:rsidR="00C62182" w:rsidRPr="00A02684" w:rsidRDefault="00C62182" w:rsidP="00C62182">
            <w:pPr>
              <w:rPr>
                <w:sz w:val="22"/>
                <w:szCs w:val="22"/>
              </w:rPr>
            </w:pPr>
            <w:r w:rsidRPr="00A02684">
              <w:rPr>
                <w:sz w:val="22"/>
                <w:szCs w:val="22"/>
              </w:rPr>
              <w:t>д. Теглицы</w:t>
            </w:r>
          </w:p>
        </w:tc>
        <w:tc>
          <w:tcPr>
            <w:tcW w:w="2221" w:type="dxa"/>
            <w:hideMark/>
          </w:tcPr>
          <w:p w:rsidR="00C62182" w:rsidRPr="00A02684" w:rsidRDefault="00C62182" w:rsidP="00C62182">
            <w:pPr>
              <w:rPr>
                <w:sz w:val="22"/>
                <w:szCs w:val="22"/>
              </w:rPr>
            </w:pPr>
            <w:r w:rsidRPr="00A02684">
              <w:rPr>
                <w:sz w:val="22"/>
                <w:szCs w:val="22"/>
              </w:rPr>
              <w:t xml:space="preserve">47:22:0102001:73/ 47:22:0102002:62 </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10471)</w:t>
            </w:r>
          </w:p>
        </w:tc>
        <w:tc>
          <w:tcPr>
            <w:tcW w:w="747" w:type="dxa"/>
            <w:hideMark/>
          </w:tcPr>
          <w:p w:rsidR="00C62182" w:rsidRPr="00A02684" w:rsidRDefault="00C62182" w:rsidP="00C62182">
            <w:pPr>
              <w:rPr>
                <w:sz w:val="22"/>
                <w:szCs w:val="22"/>
              </w:rPr>
            </w:pPr>
            <w:r w:rsidRPr="00A02684">
              <w:rPr>
                <w:sz w:val="22"/>
                <w:szCs w:val="22"/>
              </w:rPr>
              <w:t>1974</w:t>
            </w:r>
          </w:p>
        </w:tc>
        <w:tc>
          <w:tcPr>
            <w:tcW w:w="2467" w:type="dxa"/>
            <w:hideMark/>
          </w:tcPr>
          <w:p w:rsidR="00C62182" w:rsidRPr="00A02684" w:rsidRDefault="00C62182" w:rsidP="00C62182">
            <w:pPr>
              <w:rPr>
                <w:sz w:val="22"/>
                <w:szCs w:val="22"/>
              </w:rPr>
            </w:pPr>
            <w:r w:rsidRPr="00A02684">
              <w:rPr>
                <w:sz w:val="22"/>
                <w:szCs w:val="22"/>
              </w:rPr>
              <w:t>Высота 40 м</w:t>
            </w:r>
          </w:p>
        </w:tc>
        <w:tc>
          <w:tcPr>
            <w:tcW w:w="1880" w:type="dxa"/>
            <w:hideMark/>
          </w:tcPr>
          <w:p w:rsidR="00C62182" w:rsidRPr="00A02684" w:rsidRDefault="00C315D1" w:rsidP="00C315D1">
            <w:pPr>
              <w:rPr>
                <w:sz w:val="22"/>
                <w:szCs w:val="22"/>
              </w:rPr>
            </w:pPr>
            <w:r w:rsidRPr="00A02684">
              <w:rPr>
                <w:sz w:val="22"/>
                <w:szCs w:val="22"/>
              </w:rPr>
              <w:t>Сильные разрушения</w:t>
            </w:r>
          </w:p>
        </w:tc>
        <w:tc>
          <w:tcPr>
            <w:tcW w:w="1628" w:type="dxa"/>
            <w:hideMark/>
          </w:tcPr>
          <w:p w:rsidR="00C62182" w:rsidRPr="00A02684" w:rsidRDefault="00C62182" w:rsidP="00C62182">
            <w:pPr>
              <w:rPr>
                <w:sz w:val="22"/>
                <w:szCs w:val="22"/>
              </w:rPr>
            </w:pPr>
            <w:r w:rsidRPr="00A02684">
              <w:rPr>
                <w:sz w:val="22"/>
                <w:szCs w:val="22"/>
              </w:rPr>
              <w:t>90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24</w:t>
            </w:r>
          </w:p>
        </w:tc>
        <w:tc>
          <w:tcPr>
            <w:tcW w:w="2315" w:type="dxa"/>
            <w:hideMark/>
          </w:tcPr>
          <w:p w:rsidR="00C62182" w:rsidRPr="00A02684" w:rsidRDefault="00C62182" w:rsidP="00C62182">
            <w:pPr>
              <w:rPr>
                <w:sz w:val="22"/>
                <w:szCs w:val="22"/>
              </w:rPr>
            </w:pPr>
            <w:r w:rsidRPr="00A02684">
              <w:rPr>
                <w:sz w:val="22"/>
                <w:szCs w:val="22"/>
              </w:rPr>
              <w:t>Водонапорная скважина</w:t>
            </w:r>
          </w:p>
        </w:tc>
        <w:tc>
          <w:tcPr>
            <w:tcW w:w="1934" w:type="dxa"/>
            <w:hideMark/>
          </w:tcPr>
          <w:p w:rsidR="00C62182" w:rsidRPr="00A02684" w:rsidRDefault="00C62182" w:rsidP="00C62182">
            <w:pPr>
              <w:rPr>
                <w:sz w:val="22"/>
                <w:szCs w:val="22"/>
              </w:rPr>
            </w:pPr>
            <w:r w:rsidRPr="00A02684">
              <w:rPr>
                <w:sz w:val="22"/>
                <w:szCs w:val="22"/>
              </w:rPr>
              <w:t xml:space="preserve">д. Русское Брызгово </w:t>
            </w:r>
          </w:p>
        </w:tc>
        <w:tc>
          <w:tcPr>
            <w:tcW w:w="2221" w:type="dxa"/>
            <w:hideMark/>
          </w:tcPr>
          <w:p w:rsidR="00C62182" w:rsidRPr="00A02684" w:rsidRDefault="00C62182" w:rsidP="00C62182">
            <w:pPr>
              <w:rPr>
                <w:sz w:val="22"/>
                <w:szCs w:val="22"/>
              </w:rPr>
            </w:pPr>
            <w:r w:rsidRPr="00A02684">
              <w:rPr>
                <w:sz w:val="22"/>
                <w:szCs w:val="22"/>
              </w:rPr>
              <w:t>47:22:0122001:99</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10479)</w:t>
            </w:r>
          </w:p>
        </w:tc>
        <w:tc>
          <w:tcPr>
            <w:tcW w:w="747" w:type="dxa"/>
            <w:hideMark/>
          </w:tcPr>
          <w:p w:rsidR="00C62182" w:rsidRPr="00A02684" w:rsidRDefault="00C62182" w:rsidP="00C62182">
            <w:pPr>
              <w:rPr>
                <w:sz w:val="22"/>
                <w:szCs w:val="22"/>
              </w:rPr>
            </w:pPr>
            <w:r w:rsidRPr="00A02684">
              <w:rPr>
                <w:sz w:val="22"/>
                <w:szCs w:val="22"/>
              </w:rPr>
              <w:t>2000</w:t>
            </w:r>
          </w:p>
        </w:tc>
        <w:tc>
          <w:tcPr>
            <w:tcW w:w="2467" w:type="dxa"/>
            <w:hideMark/>
          </w:tcPr>
          <w:p w:rsidR="00C62182" w:rsidRPr="00A02684" w:rsidRDefault="00C62182" w:rsidP="00C62182">
            <w:pPr>
              <w:rPr>
                <w:sz w:val="22"/>
                <w:szCs w:val="22"/>
              </w:rPr>
            </w:pPr>
            <w:r w:rsidRPr="00A02684">
              <w:rPr>
                <w:sz w:val="22"/>
                <w:szCs w:val="22"/>
              </w:rPr>
              <w:t>Глубина 30 м</w:t>
            </w:r>
          </w:p>
        </w:tc>
        <w:tc>
          <w:tcPr>
            <w:tcW w:w="1880" w:type="dxa"/>
            <w:hideMark/>
          </w:tcPr>
          <w:p w:rsidR="00C62182" w:rsidRPr="00A02684" w:rsidRDefault="00C62182" w:rsidP="00C62182">
            <w:pPr>
              <w:rPr>
                <w:sz w:val="22"/>
                <w:szCs w:val="22"/>
              </w:rPr>
            </w:pPr>
            <w:r w:rsidRPr="00A02684">
              <w:rPr>
                <w:sz w:val="22"/>
                <w:szCs w:val="22"/>
              </w:rPr>
              <w:t xml:space="preserve">Колонка расположена над скважиной, утеплена. </w:t>
            </w:r>
          </w:p>
        </w:tc>
        <w:tc>
          <w:tcPr>
            <w:tcW w:w="1628" w:type="dxa"/>
            <w:hideMark/>
          </w:tcPr>
          <w:p w:rsidR="00C62182" w:rsidRPr="00A02684" w:rsidRDefault="00C62182" w:rsidP="00C62182">
            <w:pPr>
              <w:rPr>
                <w:sz w:val="22"/>
                <w:szCs w:val="22"/>
              </w:rPr>
            </w:pPr>
            <w:r w:rsidRPr="00A02684">
              <w:rPr>
                <w:sz w:val="22"/>
                <w:szCs w:val="22"/>
              </w:rPr>
              <w:t>-</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25</w:t>
            </w:r>
          </w:p>
        </w:tc>
        <w:tc>
          <w:tcPr>
            <w:tcW w:w="2315" w:type="dxa"/>
            <w:hideMark/>
          </w:tcPr>
          <w:p w:rsidR="00C62182" w:rsidRPr="00A02684" w:rsidRDefault="00C62182" w:rsidP="00C62182">
            <w:pPr>
              <w:rPr>
                <w:sz w:val="22"/>
                <w:szCs w:val="22"/>
              </w:rPr>
            </w:pPr>
            <w:r w:rsidRPr="00A02684">
              <w:rPr>
                <w:sz w:val="22"/>
                <w:szCs w:val="22"/>
              </w:rPr>
              <w:t>Артезианская скважина №</w:t>
            </w:r>
            <w:r w:rsidR="001E21F2" w:rsidRPr="00A02684">
              <w:rPr>
                <w:sz w:val="22"/>
                <w:szCs w:val="22"/>
              </w:rPr>
              <w:t xml:space="preserve"> </w:t>
            </w:r>
            <w:r w:rsidRPr="00A02684">
              <w:rPr>
                <w:sz w:val="22"/>
                <w:szCs w:val="22"/>
              </w:rPr>
              <w:t>3014</w:t>
            </w:r>
          </w:p>
        </w:tc>
        <w:tc>
          <w:tcPr>
            <w:tcW w:w="1934" w:type="dxa"/>
            <w:hideMark/>
          </w:tcPr>
          <w:p w:rsidR="00C62182" w:rsidRPr="00A02684" w:rsidRDefault="00C62182" w:rsidP="00C62182">
            <w:pPr>
              <w:rPr>
                <w:sz w:val="22"/>
                <w:szCs w:val="22"/>
              </w:rPr>
            </w:pPr>
            <w:r w:rsidRPr="00A02684">
              <w:rPr>
                <w:sz w:val="22"/>
                <w:szCs w:val="22"/>
              </w:rPr>
              <w:t xml:space="preserve">д. Красное Брызгово </w:t>
            </w:r>
          </w:p>
        </w:tc>
        <w:tc>
          <w:tcPr>
            <w:tcW w:w="2221" w:type="dxa"/>
            <w:hideMark/>
          </w:tcPr>
          <w:p w:rsidR="00C62182" w:rsidRPr="00A02684" w:rsidRDefault="00C62182" w:rsidP="00C62182">
            <w:pPr>
              <w:rPr>
                <w:sz w:val="22"/>
                <w:szCs w:val="22"/>
              </w:rPr>
            </w:pPr>
            <w:r w:rsidRPr="00A02684">
              <w:rPr>
                <w:sz w:val="22"/>
                <w:szCs w:val="22"/>
              </w:rPr>
              <w:t>47:22:0121001:53</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10459)</w:t>
            </w:r>
          </w:p>
        </w:tc>
        <w:tc>
          <w:tcPr>
            <w:tcW w:w="747" w:type="dxa"/>
            <w:hideMark/>
          </w:tcPr>
          <w:p w:rsidR="00C62182" w:rsidRPr="00A02684" w:rsidRDefault="00C62182" w:rsidP="00C62182">
            <w:pPr>
              <w:rPr>
                <w:sz w:val="22"/>
                <w:szCs w:val="22"/>
              </w:rPr>
            </w:pPr>
            <w:r w:rsidRPr="00A02684">
              <w:rPr>
                <w:sz w:val="22"/>
                <w:szCs w:val="22"/>
              </w:rPr>
              <w:t>1974</w:t>
            </w:r>
          </w:p>
        </w:tc>
        <w:tc>
          <w:tcPr>
            <w:tcW w:w="2467" w:type="dxa"/>
            <w:hideMark/>
          </w:tcPr>
          <w:p w:rsidR="00C62182" w:rsidRPr="00A02684" w:rsidRDefault="00C62182" w:rsidP="00C62182">
            <w:pPr>
              <w:rPr>
                <w:sz w:val="22"/>
                <w:szCs w:val="22"/>
              </w:rPr>
            </w:pPr>
            <w:r w:rsidRPr="00A02684">
              <w:rPr>
                <w:sz w:val="22"/>
                <w:szCs w:val="22"/>
              </w:rPr>
              <w:t>глубина 70 м</w:t>
            </w:r>
          </w:p>
        </w:tc>
        <w:tc>
          <w:tcPr>
            <w:tcW w:w="1880" w:type="dxa"/>
            <w:hideMark/>
          </w:tcPr>
          <w:p w:rsidR="00C62182" w:rsidRPr="00A02684" w:rsidRDefault="00C315D1" w:rsidP="00C62182">
            <w:pPr>
              <w:rPr>
                <w:sz w:val="22"/>
                <w:szCs w:val="22"/>
              </w:rPr>
            </w:pPr>
            <w:r w:rsidRPr="00A02684">
              <w:rPr>
                <w:sz w:val="22"/>
                <w:szCs w:val="22"/>
              </w:rPr>
              <w:t>Скважина не эксплуатируется</w:t>
            </w:r>
          </w:p>
        </w:tc>
        <w:tc>
          <w:tcPr>
            <w:tcW w:w="1628" w:type="dxa"/>
            <w:hideMark/>
          </w:tcPr>
          <w:p w:rsidR="00C62182" w:rsidRPr="00A02684" w:rsidRDefault="00C62182" w:rsidP="00C62182">
            <w:pPr>
              <w:rPr>
                <w:sz w:val="22"/>
                <w:szCs w:val="22"/>
              </w:rPr>
            </w:pPr>
            <w:r w:rsidRPr="00A02684">
              <w:rPr>
                <w:sz w:val="22"/>
                <w:szCs w:val="22"/>
              </w:rPr>
              <w:t>90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26</w:t>
            </w:r>
          </w:p>
        </w:tc>
        <w:tc>
          <w:tcPr>
            <w:tcW w:w="2315" w:type="dxa"/>
            <w:hideMark/>
          </w:tcPr>
          <w:p w:rsidR="00C62182" w:rsidRPr="00A02684" w:rsidRDefault="00C62182" w:rsidP="00C62182">
            <w:pPr>
              <w:rPr>
                <w:sz w:val="22"/>
                <w:szCs w:val="22"/>
              </w:rPr>
            </w:pPr>
            <w:r w:rsidRPr="00A02684">
              <w:rPr>
                <w:sz w:val="22"/>
                <w:szCs w:val="22"/>
              </w:rPr>
              <w:t xml:space="preserve">Водонапорная башня Рожновского </w:t>
            </w:r>
          </w:p>
        </w:tc>
        <w:tc>
          <w:tcPr>
            <w:tcW w:w="1934" w:type="dxa"/>
            <w:hideMark/>
          </w:tcPr>
          <w:p w:rsidR="00C62182" w:rsidRPr="00A02684" w:rsidRDefault="00C62182" w:rsidP="00C62182">
            <w:pPr>
              <w:rPr>
                <w:sz w:val="22"/>
                <w:szCs w:val="22"/>
              </w:rPr>
            </w:pPr>
            <w:r w:rsidRPr="00A02684">
              <w:rPr>
                <w:sz w:val="22"/>
                <w:szCs w:val="22"/>
              </w:rPr>
              <w:t xml:space="preserve">д. Красное Брызгово </w:t>
            </w:r>
          </w:p>
        </w:tc>
        <w:tc>
          <w:tcPr>
            <w:tcW w:w="2221" w:type="dxa"/>
            <w:hideMark/>
          </w:tcPr>
          <w:p w:rsidR="00C62182" w:rsidRPr="00A02684" w:rsidRDefault="00C62182" w:rsidP="00C62182">
            <w:pPr>
              <w:rPr>
                <w:sz w:val="22"/>
                <w:szCs w:val="22"/>
              </w:rPr>
            </w:pPr>
            <w:r w:rsidRPr="00A02684">
              <w:rPr>
                <w:sz w:val="22"/>
                <w:szCs w:val="22"/>
              </w:rPr>
              <w:t>47:22:0121001:82</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10460)</w:t>
            </w:r>
          </w:p>
        </w:tc>
        <w:tc>
          <w:tcPr>
            <w:tcW w:w="747" w:type="dxa"/>
            <w:hideMark/>
          </w:tcPr>
          <w:p w:rsidR="00C62182" w:rsidRPr="00A02684" w:rsidRDefault="00C62182" w:rsidP="00C62182">
            <w:pPr>
              <w:rPr>
                <w:sz w:val="22"/>
                <w:szCs w:val="22"/>
              </w:rPr>
            </w:pPr>
            <w:r w:rsidRPr="00A02684">
              <w:rPr>
                <w:sz w:val="22"/>
                <w:szCs w:val="22"/>
              </w:rPr>
              <w:t>1974</w:t>
            </w:r>
          </w:p>
        </w:tc>
        <w:tc>
          <w:tcPr>
            <w:tcW w:w="2467" w:type="dxa"/>
            <w:hideMark/>
          </w:tcPr>
          <w:p w:rsidR="00C62182" w:rsidRPr="00A02684" w:rsidRDefault="00C62182" w:rsidP="00C62182">
            <w:pPr>
              <w:rPr>
                <w:sz w:val="22"/>
                <w:szCs w:val="22"/>
              </w:rPr>
            </w:pPr>
            <w:r w:rsidRPr="00A02684">
              <w:rPr>
                <w:sz w:val="22"/>
                <w:szCs w:val="22"/>
              </w:rPr>
              <w:t>объем 25 куб.м</w:t>
            </w:r>
          </w:p>
        </w:tc>
        <w:tc>
          <w:tcPr>
            <w:tcW w:w="1880" w:type="dxa"/>
            <w:hideMark/>
          </w:tcPr>
          <w:p w:rsidR="00C62182" w:rsidRPr="00A02684" w:rsidRDefault="00C62182" w:rsidP="00C62182">
            <w:pPr>
              <w:rPr>
                <w:sz w:val="22"/>
                <w:szCs w:val="22"/>
              </w:rPr>
            </w:pPr>
            <w:r w:rsidRPr="00A02684">
              <w:rPr>
                <w:sz w:val="22"/>
                <w:szCs w:val="22"/>
              </w:rPr>
              <w:t>Не эксплуатируется</w:t>
            </w:r>
          </w:p>
        </w:tc>
        <w:tc>
          <w:tcPr>
            <w:tcW w:w="1628" w:type="dxa"/>
            <w:hideMark/>
          </w:tcPr>
          <w:p w:rsidR="00C62182" w:rsidRPr="00A02684" w:rsidRDefault="00C62182" w:rsidP="00C62182">
            <w:pPr>
              <w:rPr>
                <w:sz w:val="22"/>
                <w:szCs w:val="22"/>
              </w:rPr>
            </w:pPr>
            <w:r w:rsidRPr="00A02684">
              <w:rPr>
                <w:sz w:val="22"/>
                <w:szCs w:val="22"/>
              </w:rPr>
              <w:t>93</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27</w:t>
            </w:r>
          </w:p>
        </w:tc>
        <w:tc>
          <w:tcPr>
            <w:tcW w:w="2315" w:type="dxa"/>
            <w:hideMark/>
          </w:tcPr>
          <w:p w:rsidR="00C62182" w:rsidRPr="00A02684" w:rsidRDefault="00C62182" w:rsidP="00C62182">
            <w:pPr>
              <w:rPr>
                <w:sz w:val="22"/>
                <w:szCs w:val="22"/>
              </w:rPr>
            </w:pPr>
            <w:r w:rsidRPr="00A02684">
              <w:rPr>
                <w:sz w:val="22"/>
                <w:szCs w:val="22"/>
              </w:rPr>
              <w:t>Водонапорная скважина</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Старые</w:t>
            </w:r>
            <w:r w:rsidR="00791C02" w:rsidRPr="00A02684">
              <w:rPr>
                <w:sz w:val="22"/>
                <w:szCs w:val="22"/>
              </w:rPr>
              <w:t xml:space="preserve"> </w:t>
            </w:r>
            <w:r w:rsidRPr="00A02684">
              <w:rPr>
                <w:sz w:val="22"/>
                <w:szCs w:val="22"/>
              </w:rPr>
              <w:t>Бегуницы</w:t>
            </w:r>
          </w:p>
        </w:tc>
        <w:tc>
          <w:tcPr>
            <w:tcW w:w="2221" w:type="dxa"/>
            <w:hideMark/>
          </w:tcPr>
          <w:p w:rsidR="00C62182" w:rsidRPr="00A02684" w:rsidRDefault="00C62182" w:rsidP="00C62182">
            <w:pPr>
              <w:rPr>
                <w:sz w:val="22"/>
                <w:szCs w:val="22"/>
              </w:rPr>
            </w:pPr>
            <w:r w:rsidRPr="00A02684">
              <w:rPr>
                <w:sz w:val="22"/>
                <w:szCs w:val="22"/>
              </w:rPr>
              <w:t>47:22:0116001:55</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10619)</w:t>
            </w:r>
          </w:p>
        </w:tc>
        <w:tc>
          <w:tcPr>
            <w:tcW w:w="747" w:type="dxa"/>
            <w:hideMark/>
          </w:tcPr>
          <w:p w:rsidR="00C62182" w:rsidRPr="00A02684" w:rsidRDefault="00C62182" w:rsidP="00C62182">
            <w:pPr>
              <w:rPr>
                <w:sz w:val="22"/>
                <w:szCs w:val="22"/>
              </w:rPr>
            </w:pPr>
            <w:r w:rsidRPr="00A02684">
              <w:rPr>
                <w:sz w:val="22"/>
                <w:szCs w:val="22"/>
              </w:rPr>
              <w:t>1990</w:t>
            </w:r>
          </w:p>
        </w:tc>
        <w:tc>
          <w:tcPr>
            <w:tcW w:w="2467" w:type="dxa"/>
            <w:hideMark/>
          </w:tcPr>
          <w:p w:rsidR="00C62182" w:rsidRPr="00A02684" w:rsidRDefault="00C62182" w:rsidP="00C62182">
            <w:pPr>
              <w:rPr>
                <w:sz w:val="22"/>
                <w:szCs w:val="22"/>
              </w:rPr>
            </w:pPr>
            <w:r w:rsidRPr="00A02684">
              <w:rPr>
                <w:sz w:val="22"/>
                <w:szCs w:val="22"/>
              </w:rPr>
              <w:t>глубина 40 м, количество этажей - 1, в том числе подземных - 1</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62</w:t>
            </w:r>
          </w:p>
        </w:tc>
      </w:tr>
      <w:tr w:rsidR="00A02684" w:rsidRPr="00A02684" w:rsidTr="00C315D1">
        <w:trPr>
          <w:trHeight w:val="20"/>
        </w:trPr>
        <w:tc>
          <w:tcPr>
            <w:tcW w:w="436" w:type="dxa"/>
            <w:hideMark/>
          </w:tcPr>
          <w:p w:rsidR="00C315D1" w:rsidRPr="00A02684" w:rsidRDefault="00C315D1" w:rsidP="00C315D1">
            <w:pPr>
              <w:rPr>
                <w:sz w:val="22"/>
                <w:szCs w:val="22"/>
              </w:rPr>
            </w:pPr>
            <w:r w:rsidRPr="00A02684">
              <w:rPr>
                <w:sz w:val="22"/>
                <w:szCs w:val="22"/>
              </w:rPr>
              <w:t>28</w:t>
            </w:r>
          </w:p>
        </w:tc>
        <w:tc>
          <w:tcPr>
            <w:tcW w:w="2315" w:type="dxa"/>
            <w:hideMark/>
          </w:tcPr>
          <w:p w:rsidR="00C315D1" w:rsidRPr="00A02684" w:rsidRDefault="00C315D1" w:rsidP="00C315D1">
            <w:pPr>
              <w:rPr>
                <w:sz w:val="22"/>
                <w:szCs w:val="22"/>
              </w:rPr>
            </w:pPr>
            <w:r w:rsidRPr="00A02684">
              <w:rPr>
                <w:sz w:val="22"/>
                <w:szCs w:val="22"/>
              </w:rPr>
              <w:t>Сети водопровода</w:t>
            </w:r>
          </w:p>
        </w:tc>
        <w:tc>
          <w:tcPr>
            <w:tcW w:w="1934" w:type="dxa"/>
            <w:hideMark/>
          </w:tcPr>
          <w:p w:rsidR="00C315D1" w:rsidRPr="00A02684" w:rsidRDefault="00C315D1" w:rsidP="00C315D1">
            <w:pPr>
              <w:rPr>
                <w:sz w:val="22"/>
                <w:szCs w:val="22"/>
              </w:rPr>
            </w:pPr>
            <w:r w:rsidRPr="00A02684">
              <w:rPr>
                <w:sz w:val="22"/>
                <w:szCs w:val="22"/>
              </w:rPr>
              <w:t>д. Бегуницы</w:t>
            </w:r>
          </w:p>
        </w:tc>
        <w:tc>
          <w:tcPr>
            <w:tcW w:w="2221" w:type="dxa"/>
            <w:hideMark/>
          </w:tcPr>
          <w:p w:rsidR="00C315D1" w:rsidRPr="00A02684" w:rsidRDefault="00C315D1" w:rsidP="00C315D1">
            <w:pPr>
              <w:rPr>
                <w:sz w:val="22"/>
                <w:szCs w:val="22"/>
              </w:rPr>
            </w:pPr>
            <w:r w:rsidRPr="00A02684">
              <w:rPr>
                <w:sz w:val="22"/>
                <w:szCs w:val="22"/>
              </w:rPr>
              <w:t>47:22:0114001:393</w:t>
            </w:r>
          </w:p>
        </w:tc>
        <w:tc>
          <w:tcPr>
            <w:tcW w:w="1499" w:type="dxa"/>
            <w:hideMark/>
          </w:tcPr>
          <w:p w:rsidR="00C315D1" w:rsidRPr="00A02684" w:rsidRDefault="00C315D1" w:rsidP="00C315D1">
            <w:pPr>
              <w:rPr>
                <w:sz w:val="22"/>
                <w:szCs w:val="22"/>
              </w:rPr>
            </w:pPr>
            <w:r w:rsidRPr="00A02684">
              <w:rPr>
                <w:sz w:val="22"/>
                <w:szCs w:val="22"/>
              </w:rPr>
              <w:t xml:space="preserve"> (инв. № 10170)</w:t>
            </w:r>
          </w:p>
        </w:tc>
        <w:tc>
          <w:tcPr>
            <w:tcW w:w="747" w:type="dxa"/>
            <w:hideMark/>
          </w:tcPr>
          <w:p w:rsidR="00C315D1" w:rsidRPr="00A02684" w:rsidRDefault="00C315D1" w:rsidP="00C315D1">
            <w:pPr>
              <w:rPr>
                <w:sz w:val="22"/>
                <w:szCs w:val="22"/>
              </w:rPr>
            </w:pPr>
            <w:r w:rsidRPr="00A02684">
              <w:rPr>
                <w:sz w:val="22"/>
                <w:szCs w:val="22"/>
              </w:rPr>
              <w:t>1971</w:t>
            </w:r>
          </w:p>
        </w:tc>
        <w:tc>
          <w:tcPr>
            <w:tcW w:w="2467" w:type="dxa"/>
            <w:hideMark/>
          </w:tcPr>
          <w:p w:rsidR="00C315D1" w:rsidRPr="00A02684" w:rsidRDefault="00C315D1" w:rsidP="00C315D1">
            <w:pPr>
              <w:rPr>
                <w:sz w:val="22"/>
                <w:szCs w:val="22"/>
              </w:rPr>
            </w:pPr>
            <w:r w:rsidRPr="00A02684">
              <w:rPr>
                <w:sz w:val="22"/>
                <w:szCs w:val="22"/>
              </w:rPr>
              <w:t>7894 п. м.</w:t>
            </w:r>
          </w:p>
        </w:tc>
        <w:tc>
          <w:tcPr>
            <w:tcW w:w="1880" w:type="dxa"/>
            <w:hideMark/>
          </w:tcPr>
          <w:p w:rsidR="00C315D1" w:rsidRPr="00A02684" w:rsidRDefault="001E3082" w:rsidP="00C315D1">
            <w:pPr>
              <w:rPr>
                <w:sz w:val="22"/>
                <w:szCs w:val="22"/>
              </w:rPr>
            </w:pPr>
            <w:r w:rsidRPr="00A02684">
              <w:rPr>
                <w:sz w:val="22"/>
                <w:szCs w:val="22"/>
              </w:rPr>
              <w:t>Р</w:t>
            </w:r>
            <w:r w:rsidR="00C315D1" w:rsidRPr="00A02684">
              <w:rPr>
                <w:sz w:val="22"/>
                <w:szCs w:val="22"/>
              </w:rPr>
              <w:t>емонт</w:t>
            </w:r>
            <w:r w:rsidR="00791C02" w:rsidRPr="00A02684">
              <w:rPr>
                <w:sz w:val="22"/>
                <w:szCs w:val="22"/>
              </w:rPr>
              <w:t xml:space="preserve"> </w:t>
            </w:r>
            <w:r w:rsidR="00C315D1" w:rsidRPr="00A02684">
              <w:rPr>
                <w:sz w:val="22"/>
                <w:szCs w:val="22"/>
              </w:rPr>
              <w:t>в 2013 г., реконструкция в 2020 г.</w:t>
            </w:r>
          </w:p>
        </w:tc>
        <w:tc>
          <w:tcPr>
            <w:tcW w:w="1628" w:type="dxa"/>
            <w:hideMark/>
          </w:tcPr>
          <w:p w:rsidR="00C315D1" w:rsidRPr="00A02684" w:rsidRDefault="00C315D1" w:rsidP="00C315D1">
            <w:pPr>
              <w:rPr>
                <w:sz w:val="22"/>
                <w:szCs w:val="22"/>
              </w:rPr>
            </w:pPr>
            <w:r w:rsidRPr="00A02684">
              <w:rPr>
                <w:sz w:val="22"/>
                <w:szCs w:val="22"/>
              </w:rPr>
              <w:t>Реконструкция в 2020г.</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29</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д. Бегуницы, ул.</w:t>
            </w:r>
            <w:r w:rsidR="00CC3DCA" w:rsidRPr="00A02684">
              <w:rPr>
                <w:sz w:val="22"/>
                <w:szCs w:val="22"/>
              </w:rPr>
              <w:t xml:space="preserve"> </w:t>
            </w:r>
            <w:r w:rsidRPr="00A02684">
              <w:rPr>
                <w:sz w:val="22"/>
                <w:szCs w:val="22"/>
              </w:rPr>
              <w:t>Солнечная</w:t>
            </w:r>
          </w:p>
        </w:tc>
        <w:tc>
          <w:tcPr>
            <w:tcW w:w="2221" w:type="dxa"/>
            <w:hideMark/>
          </w:tcPr>
          <w:p w:rsidR="00C62182" w:rsidRPr="00A02684" w:rsidRDefault="00C62182" w:rsidP="00C62182">
            <w:pPr>
              <w:rPr>
                <w:sz w:val="22"/>
                <w:szCs w:val="22"/>
              </w:rPr>
            </w:pPr>
            <w:r w:rsidRPr="00A02684">
              <w:rPr>
                <w:sz w:val="22"/>
                <w:szCs w:val="22"/>
              </w:rPr>
              <w:t>47:22:0114001:346</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10379)</w:t>
            </w:r>
          </w:p>
        </w:tc>
        <w:tc>
          <w:tcPr>
            <w:tcW w:w="747" w:type="dxa"/>
            <w:hideMark/>
          </w:tcPr>
          <w:p w:rsidR="00C62182" w:rsidRPr="00A02684" w:rsidRDefault="00C62182" w:rsidP="00C62182">
            <w:pPr>
              <w:rPr>
                <w:sz w:val="22"/>
                <w:szCs w:val="22"/>
              </w:rPr>
            </w:pPr>
            <w:r w:rsidRPr="00A02684">
              <w:rPr>
                <w:sz w:val="22"/>
                <w:szCs w:val="22"/>
              </w:rPr>
              <w:t>1983</w:t>
            </w:r>
          </w:p>
        </w:tc>
        <w:tc>
          <w:tcPr>
            <w:tcW w:w="2467" w:type="dxa"/>
            <w:hideMark/>
          </w:tcPr>
          <w:p w:rsidR="00C62182" w:rsidRPr="00A02684" w:rsidRDefault="00C62182" w:rsidP="00C62182">
            <w:pPr>
              <w:rPr>
                <w:sz w:val="22"/>
                <w:szCs w:val="22"/>
              </w:rPr>
            </w:pPr>
            <w:r w:rsidRPr="00A02684">
              <w:rPr>
                <w:sz w:val="22"/>
                <w:szCs w:val="22"/>
              </w:rPr>
              <w:t>1600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hideMark/>
          </w:tcPr>
          <w:p w:rsidR="00C62182" w:rsidRPr="00A02684" w:rsidRDefault="001E3082" w:rsidP="00C315D1">
            <w:pPr>
              <w:rPr>
                <w:sz w:val="22"/>
                <w:szCs w:val="22"/>
              </w:rPr>
            </w:pPr>
            <w:r w:rsidRPr="00A02684">
              <w:rPr>
                <w:sz w:val="22"/>
                <w:szCs w:val="22"/>
              </w:rPr>
              <w:t>Р</w:t>
            </w:r>
            <w:r w:rsidR="00C62182" w:rsidRPr="00A02684">
              <w:rPr>
                <w:sz w:val="22"/>
                <w:szCs w:val="22"/>
              </w:rPr>
              <w:t>емонт</w:t>
            </w:r>
            <w:r w:rsidR="00791C02" w:rsidRPr="00A02684">
              <w:rPr>
                <w:sz w:val="22"/>
                <w:szCs w:val="22"/>
              </w:rPr>
              <w:t xml:space="preserve"> </w:t>
            </w:r>
            <w:r w:rsidR="00C315D1" w:rsidRPr="00A02684">
              <w:rPr>
                <w:sz w:val="22"/>
                <w:szCs w:val="22"/>
              </w:rPr>
              <w:t xml:space="preserve">в </w:t>
            </w:r>
            <w:r w:rsidR="00C62182" w:rsidRPr="00A02684">
              <w:rPr>
                <w:sz w:val="22"/>
                <w:szCs w:val="22"/>
              </w:rPr>
              <w:t xml:space="preserve">2013 </w:t>
            </w:r>
            <w:r w:rsidR="00C315D1" w:rsidRPr="00A02684">
              <w:rPr>
                <w:sz w:val="22"/>
                <w:szCs w:val="22"/>
              </w:rPr>
              <w:t>г., реконструкция в 2020 г.</w:t>
            </w:r>
          </w:p>
        </w:tc>
        <w:tc>
          <w:tcPr>
            <w:tcW w:w="1628" w:type="dxa"/>
            <w:hideMark/>
          </w:tcPr>
          <w:p w:rsidR="00C62182" w:rsidRPr="00A02684" w:rsidRDefault="00C62182" w:rsidP="00C62182">
            <w:pPr>
              <w:rPr>
                <w:sz w:val="22"/>
                <w:szCs w:val="22"/>
              </w:rPr>
            </w:pPr>
            <w:r w:rsidRPr="00A02684">
              <w:rPr>
                <w:sz w:val="22"/>
                <w:szCs w:val="22"/>
              </w:rPr>
              <w:t>14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30</w:t>
            </w:r>
          </w:p>
        </w:tc>
        <w:tc>
          <w:tcPr>
            <w:tcW w:w="2315" w:type="dxa"/>
            <w:hideMark/>
          </w:tcPr>
          <w:p w:rsidR="00C62182" w:rsidRPr="00A02684" w:rsidRDefault="00C62182" w:rsidP="00C62182">
            <w:pPr>
              <w:rPr>
                <w:sz w:val="22"/>
                <w:szCs w:val="22"/>
              </w:rPr>
            </w:pPr>
            <w:r w:rsidRPr="00A02684">
              <w:rPr>
                <w:sz w:val="22"/>
                <w:szCs w:val="22"/>
              </w:rPr>
              <w:t>Сети водопровода</w:t>
            </w:r>
          </w:p>
        </w:tc>
        <w:tc>
          <w:tcPr>
            <w:tcW w:w="1934" w:type="dxa"/>
            <w:hideMark/>
          </w:tcPr>
          <w:p w:rsidR="00C62182" w:rsidRPr="00A02684" w:rsidRDefault="00C62182" w:rsidP="00C62182">
            <w:pPr>
              <w:rPr>
                <w:sz w:val="22"/>
                <w:szCs w:val="22"/>
              </w:rPr>
            </w:pPr>
            <w:r w:rsidRPr="00A02684">
              <w:rPr>
                <w:sz w:val="22"/>
                <w:szCs w:val="22"/>
              </w:rPr>
              <w:t>д. Карстолово</w:t>
            </w:r>
          </w:p>
        </w:tc>
        <w:tc>
          <w:tcPr>
            <w:tcW w:w="2221" w:type="dxa"/>
            <w:hideMark/>
          </w:tcPr>
          <w:p w:rsidR="00C62182" w:rsidRPr="00A02684" w:rsidRDefault="00C62182" w:rsidP="00C62182">
            <w:pPr>
              <w:rPr>
                <w:sz w:val="22"/>
                <w:szCs w:val="22"/>
              </w:rPr>
            </w:pPr>
            <w:r w:rsidRPr="00A02684">
              <w:rPr>
                <w:sz w:val="22"/>
                <w:szCs w:val="22"/>
              </w:rPr>
              <w:t>47:22:0110001:50</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10492)</w:t>
            </w:r>
          </w:p>
        </w:tc>
        <w:tc>
          <w:tcPr>
            <w:tcW w:w="747" w:type="dxa"/>
            <w:hideMark/>
          </w:tcPr>
          <w:p w:rsidR="00C62182" w:rsidRPr="00A02684" w:rsidRDefault="00C62182" w:rsidP="00C62182">
            <w:pPr>
              <w:rPr>
                <w:sz w:val="22"/>
                <w:szCs w:val="22"/>
              </w:rPr>
            </w:pPr>
            <w:r w:rsidRPr="00A02684">
              <w:rPr>
                <w:sz w:val="22"/>
                <w:szCs w:val="22"/>
              </w:rPr>
              <w:t>1964</w:t>
            </w:r>
          </w:p>
        </w:tc>
        <w:tc>
          <w:tcPr>
            <w:tcW w:w="2467" w:type="dxa"/>
            <w:hideMark/>
          </w:tcPr>
          <w:p w:rsidR="00C62182" w:rsidRPr="00A02684" w:rsidRDefault="00C62182" w:rsidP="00C62182">
            <w:pPr>
              <w:rPr>
                <w:sz w:val="22"/>
                <w:szCs w:val="22"/>
              </w:rPr>
            </w:pPr>
            <w:r w:rsidRPr="00A02684">
              <w:rPr>
                <w:sz w:val="22"/>
                <w:szCs w:val="22"/>
              </w:rPr>
              <w:t>400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20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31</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д. Большое Тешково</w:t>
            </w:r>
          </w:p>
        </w:tc>
        <w:tc>
          <w:tcPr>
            <w:tcW w:w="2221" w:type="dxa"/>
            <w:hideMark/>
          </w:tcPr>
          <w:p w:rsidR="00C62182" w:rsidRPr="00A02684" w:rsidRDefault="00C62182" w:rsidP="00C62182">
            <w:pPr>
              <w:rPr>
                <w:sz w:val="22"/>
                <w:szCs w:val="22"/>
              </w:rPr>
            </w:pPr>
            <w:r w:rsidRPr="00A02684">
              <w:rPr>
                <w:sz w:val="22"/>
                <w:szCs w:val="22"/>
              </w:rPr>
              <w:t>47:22:0119001:112</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10487)</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1400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hideMark/>
          </w:tcPr>
          <w:p w:rsidR="00C62182" w:rsidRPr="00A02684" w:rsidRDefault="001E3082" w:rsidP="00C315D1">
            <w:pPr>
              <w:rPr>
                <w:sz w:val="22"/>
                <w:szCs w:val="22"/>
              </w:rPr>
            </w:pPr>
            <w:r w:rsidRPr="00A02684">
              <w:rPr>
                <w:sz w:val="22"/>
                <w:szCs w:val="22"/>
              </w:rPr>
              <w:t>Р</w:t>
            </w:r>
            <w:r w:rsidR="00C62182" w:rsidRPr="00A02684">
              <w:rPr>
                <w:sz w:val="22"/>
                <w:szCs w:val="22"/>
              </w:rPr>
              <w:t>емонт</w:t>
            </w:r>
            <w:r w:rsidR="00791C02" w:rsidRPr="00A02684">
              <w:rPr>
                <w:sz w:val="22"/>
                <w:szCs w:val="22"/>
              </w:rPr>
              <w:t xml:space="preserve"> </w:t>
            </w:r>
            <w:r w:rsidR="00C62182" w:rsidRPr="00A02684">
              <w:rPr>
                <w:sz w:val="22"/>
                <w:szCs w:val="22"/>
              </w:rPr>
              <w:t>в 2018 г</w:t>
            </w:r>
            <w:r w:rsidR="00C315D1" w:rsidRPr="00A02684">
              <w:rPr>
                <w:sz w:val="22"/>
                <w:szCs w:val="22"/>
              </w:rPr>
              <w:t>.</w:t>
            </w:r>
          </w:p>
        </w:tc>
        <w:tc>
          <w:tcPr>
            <w:tcW w:w="1628" w:type="dxa"/>
            <w:hideMark/>
          </w:tcPr>
          <w:p w:rsidR="00C62182" w:rsidRPr="00A02684" w:rsidRDefault="00C62182" w:rsidP="00C62182">
            <w:pPr>
              <w:rPr>
                <w:sz w:val="22"/>
                <w:szCs w:val="22"/>
              </w:rPr>
            </w:pPr>
            <w:r w:rsidRPr="00A02684">
              <w:rPr>
                <w:sz w:val="22"/>
                <w:szCs w:val="22"/>
              </w:rPr>
              <w:t>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32</w:t>
            </w:r>
          </w:p>
        </w:tc>
        <w:tc>
          <w:tcPr>
            <w:tcW w:w="2315" w:type="dxa"/>
            <w:hideMark/>
          </w:tcPr>
          <w:p w:rsidR="00C62182" w:rsidRPr="00A02684" w:rsidRDefault="00C62182" w:rsidP="00C62182">
            <w:pPr>
              <w:rPr>
                <w:sz w:val="22"/>
                <w:szCs w:val="22"/>
              </w:rPr>
            </w:pPr>
            <w:r w:rsidRPr="00A02684">
              <w:rPr>
                <w:sz w:val="22"/>
                <w:szCs w:val="22"/>
              </w:rPr>
              <w:t>Сети водопровода</w:t>
            </w:r>
          </w:p>
        </w:tc>
        <w:tc>
          <w:tcPr>
            <w:tcW w:w="1934" w:type="dxa"/>
            <w:hideMark/>
          </w:tcPr>
          <w:p w:rsidR="00C62182" w:rsidRPr="00A02684" w:rsidRDefault="00C62182" w:rsidP="00C62182">
            <w:pPr>
              <w:rPr>
                <w:sz w:val="22"/>
                <w:szCs w:val="22"/>
              </w:rPr>
            </w:pPr>
            <w:r w:rsidRPr="00A02684">
              <w:rPr>
                <w:sz w:val="22"/>
                <w:szCs w:val="22"/>
              </w:rPr>
              <w:t>д.</w:t>
            </w:r>
            <w:r w:rsidR="00CC3DCA" w:rsidRPr="00A02684">
              <w:rPr>
                <w:sz w:val="22"/>
                <w:szCs w:val="22"/>
              </w:rPr>
              <w:t xml:space="preserve"> </w:t>
            </w:r>
            <w:r w:rsidRPr="00A02684">
              <w:rPr>
                <w:sz w:val="22"/>
                <w:szCs w:val="22"/>
              </w:rPr>
              <w:t>Коростовицы</w:t>
            </w:r>
          </w:p>
        </w:tc>
        <w:tc>
          <w:tcPr>
            <w:tcW w:w="2221" w:type="dxa"/>
            <w:hideMark/>
          </w:tcPr>
          <w:p w:rsidR="00C62182" w:rsidRPr="00A02684" w:rsidRDefault="00C62182" w:rsidP="00C62182">
            <w:pPr>
              <w:rPr>
                <w:sz w:val="22"/>
                <w:szCs w:val="22"/>
              </w:rPr>
            </w:pPr>
            <w:r w:rsidRPr="00A02684">
              <w:rPr>
                <w:sz w:val="22"/>
                <w:szCs w:val="22"/>
              </w:rPr>
              <w:t>47:22:0111004:111</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10485)</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904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21</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33</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 2019 </w:t>
            </w:r>
          </w:p>
        </w:tc>
        <w:tc>
          <w:tcPr>
            <w:tcW w:w="1934" w:type="dxa"/>
            <w:hideMark/>
          </w:tcPr>
          <w:p w:rsidR="00C62182" w:rsidRPr="00A02684" w:rsidRDefault="00C62182" w:rsidP="00C62182">
            <w:pPr>
              <w:rPr>
                <w:sz w:val="22"/>
                <w:szCs w:val="22"/>
              </w:rPr>
            </w:pPr>
            <w:r w:rsidRPr="00A02684">
              <w:rPr>
                <w:sz w:val="22"/>
                <w:szCs w:val="22"/>
              </w:rPr>
              <w:t>д. Радицы</w:t>
            </w:r>
          </w:p>
        </w:tc>
        <w:tc>
          <w:tcPr>
            <w:tcW w:w="2221" w:type="dxa"/>
            <w:hideMark/>
          </w:tcPr>
          <w:p w:rsidR="00C62182" w:rsidRPr="00A02684" w:rsidRDefault="00C62182" w:rsidP="00C62182">
            <w:pPr>
              <w:rPr>
                <w:sz w:val="22"/>
                <w:szCs w:val="22"/>
              </w:rPr>
            </w:pPr>
            <w:r w:rsidRPr="00A02684">
              <w:rPr>
                <w:sz w:val="22"/>
                <w:szCs w:val="22"/>
              </w:rPr>
              <w:t>47:22:0107001:62</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10489)</w:t>
            </w:r>
          </w:p>
        </w:tc>
        <w:tc>
          <w:tcPr>
            <w:tcW w:w="747" w:type="dxa"/>
            <w:hideMark/>
          </w:tcPr>
          <w:p w:rsidR="00C62182" w:rsidRPr="00A02684" w:rsidRDefault="00C62182" w:rsidP="00C62182">
            <w:pPr>
              <w:rPr>
                <w:sz w:val="22"/>
                <w:szCs w:val="22"/>
              </w:rPr>
            </w:pPr>
            <w:r w:rsidRPr="00A02684">
              <w:rPr>
                <w:sz w:val="22"/>
                <w:szCs w:val="22"/>
              </w:rPr>
              <w:t>1967</w:t>
            </w:r>
          </w:p>
        </w:tc>
        <w:tc>
          <w:tcPr>
            <w:tcW w:w="2467" w:type="dxa"/>
            <w:hideMark/>
          </w:tcPr>
          <w:p w:rsidR="00C62182" w:rsidRPr="00A02684" w:rsidRDefault="00C62182" w:rsidP="00C62182">
            <w:pPr>
              <w:rPr>
                <w:sz w:val="22"/>
                <w:szCs w:val="22"/>
              </w:rPr>
            </w:pPr>
            <w:r w:rsidRPr="00A02684">
              <w:rPr>
                <w:sz w:val="22"/>
                <w:szCs w:val="22"/>
              </w:rPr>
              <w:t>700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20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34</w:t>
            </w:r>
          </w:p>
        </w:tc>
        <w:tc>
          <w:tcPr>
            <w:tcW w:w="2315" w:type="dxa"/>
            <w:hideMark/>
          </w:tcPr>
          <w:p w:rsidR="00C62182" w:rsidRPr="00A02684" w:rsidRDefault="00C62182" w:rsidP="00C62182">
            <w:pPr>
              <w:rPr>
                <w:sz w:val="22"/>
                <w:szCs w:val="22"/>
              </w:rPr>
            </w:pPr>
            <w:r w:rsidRPr="00A02684">
              <w:rPr>
                <w:sz w:val="22"/>
                <w:szCs w:val="22"/>
              </w:rPr>
              <w:t>Сеть водопровода</w:t>
            </w:r>
          </w:p>
        </w:tc>
        <w:tc>
          <w:tcPr>
            <w:tcW w:w="1934" w:type="dxa"/>
            <w:hideMark/>
          </w:tcPr>
          <w:p w:rsidR="00C62182" w:rsidRPr="00A02684" w:rsidRDefault="00C62182" w:rsidP="00C62182">
            <w:pPr>
              <w:rPr>
                <w:sz w:val="22"/>
                <w:szCs w:val="22"/>
              </w:rPr>
            </w:pPr>
            <w:r w:rsidRPr="00A02684">
              <w:rPr>
                <w:sz w:val="22"/>
                <w:szCs w:val="22"/>
              </w:rPr>
              <w:t>д.</w:t>
            </w:r>
            <w:r w:rsidR="00CC3DCA" w:rsidRPr="00A02684">
              <w:rPr>
                <w:sz w:val="22"/>
                <w:szCs w:val="22"/>
              </w:rPr>
              <w:t xml:space="preserve"> </w:t>
            </w:r>
            <w:r w:rsidRPr="00A02684">
              <w:rPr>
                <w:sz w:val="22"/>
                <w:szCs w:val="22"/>
              </w:rPr>
              <w:t>Зябицы</w:t>
            </w:r>
          </w:p>
        </w:tc>
        <w:tc>
          <w:tcPr>
            <w:tcW w:w="2221" w:type="dxa"/>
            <w:hideMark/>
          </w:tcPr>
          <w:p w:rsidR="00C62182" w:rsidRPr="00A02684" w:rsidRDefault="00C62182" w:rsidP="00C62182">
            <w:pPr>
              <w:rPr>
                <w:sz w:val="22"/>
                <w:szCs w:val="22"/>
              </w:rPr>
            </w:pPr>
            <w:r w:rsidRPr="00A02684">
              <w:rPr>
                <w:sz w:val="22"/>
                <w:szCs w:val="22"/>
              </w:rPr>
              <w:t>47:22:0103001:47</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10527)</w:t>
            </w:r>
          </w:p>
        </w:tc>
        <w:tc>
          <w:tcPr>
            <w:tcW w:w="747" w:type="dxa"/>
            <w:hideMark/>
          </w:tcPr>
          <w:p w:rsidR="00C62182" w:rsidRPr="00A02684" w:rsidRDefault="00C62182" w:rsidP="00C62182">
            <w:pPr>
              <w:rPr>
                <w:sz w:val="22"/>
                <w:szCs w:val="22"/>
              </w:rPr>
            </w:pPr>
            <w:r w:rsidRPr="00A02684">
              <w:rPr>
                <w:sz w:val="22"/>
                <w:szCs w:val="22"/>
              </w:rPr>
              <w:t>1958</w:t>
            </w:r>
          </w:p>
        </w:tc>
        <w:tc>
          <w:tcPr>
            <w:tcW w:w="2467" w:type="dxa"/>
            <w:hideMark/>
          </w:tcPr>
          <w:p w:rsidR="00C62182" w:rsidRPr="00A02684" w:rsidRDefault="00C62182" w:rsidP="00C62182">
            <w:pPr>
              <w:rPr>
                <w:sz w:val="22"/>
                <w:szCs w:val="22"/>
              </w:rPr>
            </w:pPr>
            <w:r w:rsidRPr="00A02684">
              <w:rPr>
                <w:sz w:val="22"/>
                <w:szCs w:val="22"/>
              </w:rPr>
              <w:t>850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20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35</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д.</w:t>
            </w:r>
            <w:r w:rsidR="00CC3DCA" w:rsidRPr="00A02684">
              <w:rPr>
                <w:sz w:val="22"/>
                <w:szCs w:val="22"/>
              </w:rPr>
              <w:t xml:space="preserve"> </w:t>
            </w:r>
            <w:r w:rsidRPr="00A02684">
              <w:rPr>
                <w:sz w:val="22"/>
                <w:szCs w:val="22"/>
              </w:rPr>
              <w:t>Рукулицы</w:t>
            </w:r>
          </w:p>
        </w:tc>
        <w:tc>
          <w:tcPr>
            <w:tcW w:w="2221" w:type="dxa"/>
            <w:hideMark/>
          </w:tcPr>
          <w:p w:rsidR="00C62182" w:rsidRPr="00A02684" w:rsidRDefault="00C62182" w:rsidP="00C62182">
            <w:pPr>
              <w:rPr>
                <w:sz w:val="22"/>
                <w:szCs w:val="22"/>
              </w:rPr>
            </w:pPr>
            <w:r w:rsidRPr="00A02684">
              <w:rPr>
                <w:sz w:val="22"/>
                <w:szCs w:val="22"/>
              </w:rPr>
              <w:t>47:22:0106001:72</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10486)</w:t>
            </w:r>
          </w:p>
        </w:tc>
        <w:tc>
          <w:tcPr>
            <w:tcW w:w="747" w:type="dxa"/>
            <w:hideMark/>
          </w:tcPr>
          <w:p w:rsidR="00C62182" w:rsidRPr="00A02684" w:rsidRDefault="00C62182" w:rsidP="00C62182">
            <w:pPr>
              <w:rPr>
                <w:sz w:val="22"/>
                <w:szCs w:val="22"/>
              </w:rPr>
            </w:pPr>
            <w:r w:rsidRPr="00A02684">
              <w:rPr>
                <w:sz w:val="22"/>
                <w:szCs w:val="22"/>
              </w:rPr>
              <w:t>1958</w:t>
            </w:r>
          </w:p>
        </w:tc>
        <w:tc>
          <w:tcPr>
            <w:tcW w:w="2467" w:type="dxa"/>
            <w:hideMark/>
          </w:tcPr>
          <w:p w:rsidR="00C62182" w:rsidRPr="00A02684" w:rsidRDefault="00C62182" w:rsidP="00C62182">
            <w:pPr>
              <w:rPr>
                <w:sz w:val="22"/>
                <w:szCs w:val="22"/>
              </w:rPr>
            </w:pPr>
            <w:r w:rsidRPr="00A02684">
              <w:rPr>
                <w:sz w:val="22"/>
                <w:szCs w:val="22"/>
              </w:rPr>
              <w:t>700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hideMark/>
          </w:tcPr>
          <w:p w:rsidR="00C62182" w:rsidRPr="00A02684" w:rsidRDefault="00C62182" w:rsidP="00C315D1">
            <w:pPr>
              <w:rPr>
                <w:sz w:val="22"/>
                <w:szCs w:val="22"/>
              </w:rPr>
            </w:pPr>
            <w:r w:rsidRPr="00A02684">
              <w:rPr>
                <w:sz w:val="22"/>
                <w:szCs w:val="22"/>
              </w:rPr>
              <w:t>Труба переложена в 2019</w:t>
            </w:r>
            <w:r w:rsidR="00C315D1" w:rsidRPr="00A02684">
              <w:rPr>
                <w:sz w:val="22"/>
                <w:szCs w:val="22"/>
              </w:rPr>
              <w:t xml:space="preserve"> </w:t>
            </w:r>
            <w:r w:rsidRPr="00A02684">
              <w:rPr>
                <w:sz w:val="22"/>
                <w:szCs w:val="22"/>
              </w:rPr>
              <w:t>г.</w:t>
            </w:r>
          </w:p>
        </w:tc>
        <w:tc>
          <w:tcPr>
            <w:tcW w:w="1628" w:type="dxa"/>
            <w:hideMark/>
          </w:tcPr>
          <w:p w:rsidR="00C62182" w:rsidRPr="00A02684" w:rsidRDefault="00C62182" w:rsidP="00C62182">
            <w:pPr>
              <w:rPr>
                <w:sz w:val="22"/>
                <w:szCs w:val="22"/>
              </w:rPr>
            </w:pPr>
            <w:r w:rsidRPr="00A02684">
              <w:rPr>
                <w:sz w:val="22"/>
                <w:szCs w:val="22"/>
              </w:rPr>
              <w:t>60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36</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д. Кирово</w:t>
            </w:r>
          </w:p>
        </w:tc>
        <w:tc>
          <w:tcPr>
            <w:tcW w:w="2221" w:type="dxa"/>
            <w:hideMark/>
          </w:tcPr>
          <w:p w:rsidR="00C62182" w:rsidRPr="00A02684" w:rsidRDefault="00C62182" w:rsidP="00C62182">
            <w:pPr>
              <w:rPr>
                <w:sz w:val="22"/>
                <w:szCs w:val="22"/>
              </w:rPr>
            </w:pPr>
            <w:r w:rsidRPr="00A02684">
              <w:rPr>
                <w:sz w:val="22"/>
                <w:szCs w:val="22"/>
              </w:rPr>
              <w:t>47:22:0101001:84</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10488)</w:t>
            </w:r>
          </w:p>
        </w:tc>
        <w:tc>
          <w:tcPr>
            <w:tcW w:w="747" w:type="dxa"/>
            <w:hideMark/>
          </w:tcPr>
          <w:p w:rsidR="00C62182" w:rsidRPr="00A02684" w:rsidRDefault="00C62182" w:rsidP="00C62182">
            <w:pPr>
              <w:rPr>
                <w:sz w:val="22"/>
                <w:szCs w:val="22"/>
              </w:rPr>
            </w:pPr>
            <w:r w:rsidRPr="00A02684">
              <w:rPr>
                <w:sz w:val="22"/>
                <w:szCs w:val="22"/>
              </w:rPr>
              <w:t>1978</w:t>
            </w:r>
          </w:p>
        </w:tc>
        <w:tc>
          <w:tcPr>
            <w:tcW w:w="2467" w:type="dxa"/>
            <w:hideMark/>
          </w:tcPr>
          <w:p w:rsidR="00C62182" w:rsidRPr="00A02684" w:rsidRDefault="00C62182" w:rsidP="00C62182">
            <w:pPr>
              <w:rPr>
                <w:sz w:val="22"/>
                <w:szCs w:val="22"/>
              </w:rPr>
            </w:pPr>
            <w:r w:rsidRPr="00A02684">
              <w:rPr>
                <w:sz w:val="22"/>
                <w:szCs w:val="22"/>
              </w:rPr>
              <w:t>1000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21</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37</w:t>
            </w:r>
          </w:p>
        </w:tc>
        <w:tc>
          <w:tcPr>
            <w:tcW w:w="2315" w:type="dxa"/>
            <w:hideMark/>
          </w:tcPr>
          <w:p w:rsidR="00C62182" w:rsidRPr="00A02684" w:rsidRDefault="00C62182" w:rsidP="00C62182">
            <w:pPr>
              <w:rPr>
                <w:sz w:val="22"/>
                <w:szCs w:val="22"/>
              </w:rPr>
            </w:pPr>
            <w:r w:rsidRPr="00A02684">
              <w:rPr>
                <w:sz w:val="22"/>
                <w:szCs w:val="22"/>
              </w:rPr>
              <w:t>Сети водопровода</w:t>
            </w:r>
          </w:p>
        </w:tc>
        <w:tc>
          <w:tcPr>
            <w:tcW w:w="1934" w:type="dxa"/>
            <w:hideMark/>
          </w:tcPr>
          <w:p w:rsidR="00C62182" w:rsidRPr="00A02684" w:rsidRDefault="00C62182" w:rsidP="00C62182">
            <w:pPr>
              <w:rPr>
                <w:sz w:val="22"/>
                <w:szCs w:val="22"/>
              </w:rPr>
            </w:pPr>
            <w:r w:rsidRPr="00A02684">
              <w:rPr>
                <w:sz w:val="22"/>
                <w:szCs w:val="22"/>
              </w:rPr>
              <w:t xml:space="preserve">д. Красное Брызгово </w:t>
            </w:r>
          </w:p>
        </w:tc>
        <w:tc>
          <w:tcPr>
            <w:tcW w:w="2221" w:type="dxa"/>
            <w:hideMark/>
          </w:tcPr>
          <w:p w:rsidR="00C62182" w:rsidRPr="00A02684" w:rsidRDefault="00C62182" w:rsidP="00C62182">
            <w:pPr>
              <w:rPr>
                <w:sz w:val="22"/>
                <w:szCs w:val="22"/>
              </w:rPr>
            </w:pPr>
            <w:r w:rsidRPr="00A02684">
              <w:rPr>
                <w:sz w:val="22"/>
                <w:szCs w:val="22"/>
              </w:rPr>
              <w:t>47:22:0121001:74</w:t>
            </w:r>
          </w:p>
        </w:tc>
        <w:tc>
          <w:tcPr>
            <w:tcW w:w="1499" w:type="dxa"/>
            <w:hideMark/>
          </w:tcPr>
          <w:p w:rsidR="00C62182" w:rsidRPr="00A02684" w:rsidRDefault="00C62182" w:rsidP="00C62182">
            <w:pPr>
              <w:rPr>
                <w:sz w:val="22"/>
                <w:szCs w:val="22"/>
              </w:rPr>
            </w:pPr>
            <w:r w:rsidRPr="00A02684">
              <w:rPr>
                <w:sz w:val="22"/>
                <w:szCs w:val="22"/>
              </w:rPr>
              <w:t xml:space="preserve"> (инв. №</w:t>
            </w:r>
            <w:r w:rsidR="00C315D1" w:rsidRPr="00A02684">
              <w:rPr>
                <w:sz w:val="22"/>
                <w:szCs w:val="22"/>
              </w:rPr>
              <w:t xml:space="preserve"> </w:t>
            </w:r>
            <w:r w:rsidRPr="00A02684">
              <w:rPr>
                <w:sz w:val="22"/>
                <w:szCs w:val="22"/>
              </w:rPr>
              <w:t>10494)</w:t>
            </w:r>
          </w:p>
        </w:tc>
        <w:tc>
          <w:tcPr>
            <w:tcW w:w="747" w:type="dxa"/>
            <w:hideMark/>
          </w:tcPr>
          <w:p w:rsidR="00C62182" w:rsidRPr="00A02684" w:rsidRDefault="00C62182" w:rsidP="00C62182">
            <w:pPr>
              <w:rPr>
                <w:sz w:val="22"/>
                <w:szCs w:val="22"/>
              </w:rPr>
            </w:pPr>
            <w:r w:rsidRPr="00A02684">
              <w:rPr>
                <w:sz w:val="22"/>
                <w:szCs w:val="22"/>
              </w:rPr>
              <w:t>1974</w:t>
            </w:r>
          </w:p>
        </w:tc>
        <w:tc>
          <w:tcPr>
            <w:tcW w:w="2467" w:type="dxa"/>
            <w:hideMark/>
          </w:tcPr>
          <w:p w:rsidR="00C62182" w:rsidRPr="00A02684" w:rsidRDefault="00C62182" w:rsidP="00C62182">
            <w:pPr>
              <w:rPr>
                <w:sz w:val="22"/>
                <w:szCs w:val="22"/>
              </w:rPr>
            </w:pPr>
            <w:r w:rsidRPr="00A02684">
              <w:rPr>
                <w:sz w:val="22"/>
                <w:szCs w:val="22"/>
              </w:rPr>
              <w:t>600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68</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38</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д. Ивановское</w:t>
            </w:r>
          </w:p>
        </w:tc>
        <w:tc>
          <w:tcPr>
            <w:tcW w:w="2221" w:type="dxa"/>
            <w:hideMark/>
          </w:tcPr>
          <w:p w:rsidR="00C62182" w:rsidRPr="00A02684" w:rsidRDefault="00C62182" w:rsidP="00C62182">
            <w:pPr>
              <w:rPr>
                <w:sz w:val="22"/>
                <w:szCs w:val="22"/>
              </w:rPr>
            </w:pPr>
            <w:r w:rsidRPr="00A02684">
              <w:rPr>
                <w:sz w:val="22"/>
                <w:szCs w:val="22"/>
              </w:rPr>
              <w:t>47:22:0115004:47</w:t>
            </w:r>
          </w:p>
        </w:tc>
        <w:tc>
          <w:tcPr>
            <w:tcW w:w="1499" w:type="dxa"/>
            <w:hideMark/>
          </w:tcPr>
          <w:p w:rsidR="00C62182" w:rsidRPr="00A02684" w:rsidRDefault="00C62182" w:rsidP="00C62182">
            <w:pPr>
              <w:rPr>
                <w:sz w:val="22"/>
                <w:szCs w:val="22"/>
              </w:rPr>
            </w:pPr>
            <w:r w:rsidRPr="00A02684">
              <w:rPr>
                <w:sz w:val="22"/>
                <w:szCs w:val="22"/>
              </w:rPr>
              <w:t>(инв. №</w:t>
            </w:r>
            <w:r w:rsidR="00C315D1" w:rsidRPr="00A02684">
              <w:rPr>
                <w:sz w:val="22"/>
                <w:szCs w:val="22"/>
              </w:rPr>
              <w:t xml:space="preserve"> </w:t>
            </w:r>
            <w:r w:rsidRPr="00A02684">
              <w:rPr>
                <w:sz w:val="22"/>
                <w:szCs w:val="22"/>
              </w:rPr>
              <w:t>10490)</w:t>
            </w:r>
          </w:p>
        </w:tc>
        <w:tc>
          <w:tcPr>
            <w:tcW w:w="747" w:type="dxa"/>
            <w:hideMark/>
          </w:tcPr>
          <w:p w:rsidR="00C62182" w:rsidRPr="00A02684" w:rsidRDefault="00C62182" w:rsidP="00C62182">
            <w:pPr>
              <w:rPr>
                <w:sz w:val="22"/>
                <w:szCs w:val="22"/>
              </w:rPr>
            </w:pPr>
            <w:r w:rsidRPr="00A02684">
              <w:rPr>
                <w:sz w:val="22"/>
                <w:szCs w:val="22"/>
              </w:rPr>
              <w:t>1959</w:t>
            </w:r>
          </w:p>
        </w:tc>
        <w:tc>
          <w:tcPr>
            <w:tcW w:w="2467" w:type="dxa"/>
            <w:hideMark/>
          </w:tcPr>
          <w:p w:rsidR="00C62182" w:rsidRPr="00A02684" w:rsidRDefault="00C62182" w:rsidP="00C62182">
            <w:pPr>
              <w:rPr>
                <w:sz w:val="22"/>
                <w:szCs w:val="22"/>
              </w:rPr>
            </w:pPr>
            <w:r w:rsidRPr="00A02684">
              <w:rPr>
                <w:sz w:val="22"/>
                <w:szCs w:val="22"/>
              </w:rPr>
              <w:t>440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hideMark/>
          </w:tcPr>
          <w:p w:rsidR="00C62182" w:rsidRPr="00A02684" w:rsidRDefault="00C62182" w:rsidP="00C315D1">
            <w:pPr>
              <w:rPr>
                <w:sz w:val="22"/>
                <w:szCs w:val="22"/>
              </w:rPr>
            </w:pPr>
            <w:r w:rsidRPr="00A02684">
              <w:rPr>
                <w:sz w:val="22"/>
                <w:szCs w:val="22"/>
              </w:rPr>
              <w:t>Труба переложена в 2020</w:t>
            </w:r>
            <w:r w:rsidR="00C315D1" w:rsidRPr="00A02684">
              <w:rPr>
                <w:sz w:val="22"/>
                <w:szCs w:val="22"/>
              </w:rPr>
              <w:t xml:space="preserve"> </w:t>
            </w:r>
            <w:r w:rsidRPr="00A02684">
              <w:rPr>
                <w:sz w:val="22"/>
                <w:szCs w:val="22"/>
              </w:rPr>
              <w:t>г.</w:t>
            </w:r>
          </w:p>
        </w:tc>
        <w:tc>
          <w:tcPr>
            <w:tcW w:w="1628" w:type="dxa"/>
            <w:hideMark/>
          </w:tcPr>
          <w:p w:rsidR="00C62182" w:rsidRPr="00A02684" w:rsidRDefault="00C62182" w:rsidP="00C62182">
            <w:pPr>
              <w:rPr>
                <w:sz w:val="22"/>
                <w:szCs w:val="22"/>
              </w:rPr>
            </w:pPr>
            <w:r w:rsidRPr="00A02684">
              <w:rPr>
                <w:sz w:val="22"/>
                <w:szCs w:val="22"/>
              </w:rPr>
              <w:t>2</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39</w:t>
            </w:r>
          </w:p>
        </w:tc>
        <w:tc>
          <w:tcPr>
            <w:tcW w:w="2315" w:type="dxa"/>
            <w:hideMark/>
          </w:tcPr>
          <w:p w:rsidR="00C62182" w:rsidRPr="00A02684" w:rsidRDefault="00C62182" w:rsidP="00C62182">
            <w:pPr>
              <w:rPr>
                <w:sz w:val="22"/>
                <w:szCs w:val="22"/>
              </w:rPr>
            </w:pPr>
            <w:r w:rsidRPr="00A02684">
              <w:rPr>
                <w:sz w:val="22"/>
                <w:szCs w:val="22"/>
              </w:rPr>
              <w:t>Башня Рожновского №</w:t>
            </w:r>
            <w:r w:rsidR="001E21F2" w:rsidRPr="00A02684">
              <w:rPr>
                <w:sz w:val="22"/>
                <w:szCs w:val="22"/>
              </w:rPr>
              <w:t xml:space="preserve"> </w:t>
            </w:r>
            <w:r w:rsidRPr="00A02684">
              <w:rPr>
                <w:sz w:val="22"/>
                <w:szCs w:val="22"/>
              </w:rPr>
              <w:t>2378</w:t>
            </w:r>
          </w:p>
        </w:tc>
        <w:tc>
          <w:tcPr>
            <w:tcW w:w="1934" w:type="dxa"/>
            <w:hideMark/>
          </w:tcPr>
          <w:p w:rsidR="00C62182" w:rsidRPr="00A02684" w:rsidRDefault="00C62182" w:rsidP="00C62182">
            <w:pPr>
              <w:rPr>
                <w:sz w:val="22"/>
                <w:szCs w:val="22"/>
              </w:rPr>
            </w:pPr>
            <w:r w:rsidRPr="00A02684">
              <w:rPr>
                <w:sz w:val="22"/>
                <w:szCs w:val="22"/>
              </w:rPr>
              <w:t>д. Ильеши, сооружение № 1а</w:t>
            </w:r>
          </w:p>
        </w:tc>
        <w:tc>
          <w:tcPr>
            <w:tcW w:w="2221" w:type="dxa"/>
            <w:hideMark/>
          </w:tcPr>
          <w:p w:rsidR="00C62182" w:rsidRPr="00A02684" w:rsidRDefault="00C62182" w:rsidP="00C62182">
            <w:pPr>
              <w:rPr>
                <w:sz w:val="22"/>
                <w:szCs w:val="22"/>
              </w:rPr>
            </w:pPr>
            <w:r w:rsidRPr="00A02684">
              <w:rPr>
                <w:sz w:val="22"/>
                <w:szCs w:val="22"/>
              </w:rPr>
              <w:t>47:22:0153002:38/ 47:22:0153002:37</w:t>
            </w:r>
          </w:p>
        </w:tc>
        <w:tc>
          <w:tcPr>
            <w:tcW w:w="1499" w:type="dxa"/>
            <w:hideMark/>
          </w:tcPr>
          <w:p w:rsidR="00C62182" w:rsidRPr="00A02684" w:rsidRDefault="00C62182" w:rsidP="00C62182">
            <w:pPr>
              <w:rPr>
                <w:sz w:val="22"/>
                <w:szCs w:val="22"/>
              </w:rPr>
            </w:pPr>
            <w:r w:rsidRPr="00A02684">
              <w:rPr>
                <w:sz w:val="22"/>
                <w:szCs w:val="22"/>
              </w:rPr>
              <w:t> </w:t>
            </w:r>
          </w:p>
        </w:tc>
        <w:tc>
          <w:tcPr>
            <w:tcW w:w="747" w:type="dxa"/>
            <w:hideMark/>
          </w:tcPr>
          <w:p w:rsidR="00C62182" w:rsidRPr="00A02684" w:rsidRDefault="00C62182" w:rsidP="00C62182">
            <w:pPr>
              <w:rPr>
                <w:sz w:val="22"/>
                <w:szCs w:val="22"/>
              </w:rPr>
            </w:pPr>
            <w:r w:rsidRPr="00A02684">
              <w:rPr>
                <w:sz w:val="22"/>
                <w:szCs w:val="22"/>
              </w:rPr>
              <w:t>2001</w:t>
            </w:r>
          </w:p>
        </w:tc>
        <w:tc>
          <w:tcPr>
            <w:tcW w:w="2467" w:type="dxa"/>
            <w:hideMark/>
          </w:tcPr>
          <w:p w:rsidR="00C62182" w:rsidRPr="00A02684" w:rsidRDefault="00C62182" w:rsidP="00C62182">
            <w:pPr>
              <w:rPr>
                <w:sz w:val="22"/>
                <w:szCs w:val="22"/>
              </w:rPr>
            </w:pPr>
            <w:r w:rsidRPr="00A02684">
              <w:rPr>
                <w:sz w:val="22"/>
                <w:szCs w:val="22"/>
              </w:rPr>
              <w:t>4,4 кв. м. V-25м3.</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40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40</w:t>
            </w:r>
          </w:p>
        </w:tc>
        <w:tc>
          <w:tcPr>
            <w:tcW w:w="2315" w:type="dxa"/>
            <w:hideMark/>
          </w:tcPr>
          <w:p w:rsidR="00C62182" w:rsidRPr="00A02684" w:rsidRDefault="00C62182" w:rsidP="00C62182">
            <w:pPr>
              <w:rPr>
                <w:sz w:val="22"/>
                <w:szCs w:val="22"/>
              </w:rPr>
            </w:pPr>
            <w:r w:rsidRPr="00A02684">
              <w:rPr>
                <w:sz w:val="22"/>
                <w:szCs w:val="22"/>
              </w:rPr>
              <w:t>Арт</w:t>
            </w:r>
            <w:r w:rsidR="001E21F2" w:rsidRPr="00A02684">
              <w:rPr>
                <w:sz w:val="22"/>
                <w:szCs w:val="22"/>
              </w:rPr>
              <w:t>езианская скважина (инв. № нет)</w:t>
            </w:r>
          </w:p>
        </w:tc>
        <w:tc>
          <w:tcPr>
            <w:tcW w:w="1934" w:type="dxa"/>
            <w:hideMark/>
          </w:tcPr>
          <w:p w:rsidR="00C62182" w:rsidRPr="00A02684" w:rsidRDefault="00C62182" w:rsidP="00CC3DCA">
            <w:pPr>
              <w:rPr>
                <w:sz w:val="22"/>
                <w:szCs w:val="22"/>
              </w:rPr>
            </w:pPr>
            <w:r w:rsidRPr="00A02684">
              <w:rPr>
                <w:sz w:val="22"/>
                <w:szCs w:val="22"/>
              </w:rPr>
              <w:t>д. Ильеши, сооружение № 1б</w:t>
            </w:r>
          </w:p>
        </w:tc>
        <w:tc>
          <w:tcPr>
            <w:tcW w:w="2221" w:type="dxa"/>
            <w:hideMark/>
          </w:tcPr>
          <w:p w:rsidR="00C62182" w:rsidRPr="00A02684" w:rsidRDefault="00C62182" w:rsidP="00C62182">
            <w:pPr>
              <w:rPr>
                <w:sz w:val="22"/>
                <w:szCs w:val="22"/>
              </w:rPr>
            </w:pPr>
            <w:r w:rsidRPr="00A02684">
              <w:rPr>
                <w:sz w:val="22"/>
                <w:szCs w:val="22"/>
              </w:rPr>
              <w:t>47:22:0153002:39/ 47:22:0153002:37</w:t>
            </w:r>
          </w:p>
        </w:tc>
        <w:tc>
          <w:tcPr>
            <w:tcW w:w="1499" w:type="dxa"/>
            <w:hideMark/>
          </w:tcPr>
          <w:p w:rsidR="00C62182" w:rsidRPr="00A02684" w:rsidRDefault="00C62182" w:rsidP="00C62182">
            <w:pPr>
              <w:rPr>
                <w:sz w:val="22"/>
                <w:szCs w:val="22"/>
              </w:rPr>
            </w:pPr>
            <w:r w:rsidRPr="00A02684">
              <w:rPr>
                <w:sz w:val="22"/>
                <w:szCs w:val="22"/>
              </w:rPr>
              <w:t> </w:t>
            </w:r>
          </w:p>
        </w:tc>
        <w:tc>
          <w:tcPr>
            <w:tcW w:w="747" w:type="dxa"/>
            <w:hideMark/>
          </w:tcPr>
          <w:p w:rsidR="00C62182" w:rsidRPr="00A02684" w:rsidRDefault="00C62182" w:rsidP="00C62182">
            <w:pPr>
              <w:rPr>
                <w:sz w:val="22"/>
                <w:szCs w:val="22"/>
              </w:rPr>
            </w:pPr>
            <w:r w:rsidRPr="00A02684">
              <w:rPr>
                <w:sz w:val="22"/>
                <w:szCs w:val="22"/>
              </w:rPr>
              <w:t>2001</w:t>
            </w:r>
          </w:p>
        </w:tc>
        <w:tc>
          <w:tcPr>
            <w:tcW w:w="2467" w:type="dxa"/>
            <w:hideMark/>
          </w:tcPr>
          <w:p w:rsidR="00C62182" w:rsidRPr="00A02684" w:rsidRDefault="00C62182" w:rsidP="00C62182">
            <w:pPr>
              <w:rPr>
                <w:sz w:val="22"/>
                <w:szCs w:val="22"/>
              </w:rPr>
            </w:pPr>
            <w:r w:rsidRPr="00A02684">
              <w:rPr>
                <w:sz w:val="22"/>
                <w:szCs w:val="22"/>
              </w:rPr>
              <w:t>глубина 50 м</w:t>
            </w:r>
          </w:p>
        </w:tc>
        <w:tc>
          <w:tcPr>
            <w:tcW w:w="1880" w:type="dxa"/>
            <w:hideMark/>
          </w:tcPr>
          <w:p w:rsidR="00C62182" w:rsidRPr="00A02684" w:rsidRDefault="00C62182" w:rsidP="00C315D1">
            <w:pPr>
              <w:rPr>
                <w:sz w:val="22"/>
                <w:szCs w:val="22"/>
              </w:rPr>
            </w:pPr>
          </w:p>
        </w:tc>
        <w:tc>
          <w:tcPr>
            <w:tcW w:w="1628" w:type="dxa"/>
            <w:hideMark/>
          </w:tcPr>
          <w:p w:rsidR="00C62182" w:rsidRPr="00A02684" w:rsidRDefault="00C62182" w:rsidP="00C62182">
            <w:pPr>
              <w:rPr>
                <w:sz w:val="22"/>
                <w:szCs w:val="22"/>
              </w:rPr>
            </w:pPr>
            <w:r w:rsidRPr="00A02684">
              <w:rPr>
                <w:sz w:val="22"/>
                <w:szCs w:val="22"/>
              </w:rPr>
              <w:t>35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41</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 xml:space="preserve">д. Ильеши, сооружение № 1 </w:t>
            </w:r>
          </w:p>
        </w:tc>
        <w:tc>
          <w:tcPr>
            <w:tcW w:w="2221" w:type="dxa"/>
            <w:hideMark/>
          </w:tcPr>
          <w:p w:rsidR="00C62182" w:rsidRPr="00A02684" w:rsidRDefault="00C62182" w:rsidP="00C62182">
            <w:pPr>
              <w:rPr>
                <w:sz w:val="22"/>
                <w:szCs w:val="22"/>
              </w:rPr>
            </w:pPr>
            <w:r w:rsidRPr="00A02684">
              <w:rPr>
                <w:sz w:val="22"/>
                <w:szCs w:val="22"/>
              </w:rPr>
              <w:t>47:22:0000000:18053</w:t>
            </w:r>
          </w:p>
        </w:tc>
        <w:tc>
          <w:tcPr>
            <w:tcW w:w="1499" w:type="dxa"/>
            <w:hideMark/>
          </w:tcPr>
          <w:p w:rsidR="00C62182" w:rsidRPr="00A02684" w:rsidRDefault="00C62182" w:rsidP="00C62182">
            <w:pPr>
              <w:rPr>
                <w:sz w:val="22"/>
                <w:szCs w:val="22"/>
              </w:rPr>
            </w:pPr>
            <w:r w:rsidRPr="00A02684">
              <w:rPr>
                <w:sz w:val="22"/>
                <w:szCs w:val="22"/>
              </w:rPr>
              <w:t>-</w:t>
            </w:r>
          </w:p>
        </w:tc>
        <w:tc>
          <w:tcPr>
            <w:tcW w:w="747" w:type="dxa"/>
            <w:hideMark/>
          </w:tcPr>
          <w:p w:rsidR="00C62182" w:rsidRPr="00A02684" w:rsidRDefault="00C62182" w:rsidP="00C62182">
            <w:pPr>
              <w:rPr>
                <w:sz w:val="22"/>
                <w:szCs w:val="22"/>
              </w:rPr>
            </w:pPr>
            <w:r w:rsidRPr="00A02684">
              <w:rPr>
                <w:sz w:val="22"/>
                <w:szCs w:val="22"/>
              </w:rPr>
              <w:t>2001</w:t>
            </w:r>
          </w:p>
        </w:tc>
        <w:tc>
          <w:tcPr>
            <w:tcW w:w="2467" w:type="dxa"/>
            <w:hideMark/>
          </w:tcPr>
          <w:p w:rsidR="00C62182" w:rsidRPr="00A02684" w:rsidRDefault="00C62182" w:rsidP="00C62182">
            <w:pPr>
              <w:rPr>
                <w:sz w:val="22"/>
                <w:szCs w:val="22"/>
              </w:rPr>
            </w:pPr>
            <w:r w:rsidRPr="00A02684">
              <w:rPr>
                <w:sz w:val="22"/>
                <w:szCs w:val="22"/>
              </w:rPr>
              <w:t>884 п.</w:t>
            </w:r>
            <w:r w:rsidR="00C315D1" w:rsidRPr="00A02684">
              <w:rPr>
                <w:sz w:val="22"/>
                <w:szCs w:val="22"/>
              </w:rPr>
              <w:t xml:space="preserve"> </w:t>
            </w:r>
            <w:r w:rsidRPr="00A02684">
              <w:rPr>
                <w:sz w:val="22"/>
                <w:szCs w:val="22"/>
              </w:rPr>
              <w:t>м.</w:t>
            </w:r>
          </w:p>
        </w:tc>
        <w:tc>
          <w:tcPr>
            <w:tcW w:w="1880" w:type="dxa"/>
            <w:hideMark/>
          </w:tcPr>
          <w:p w:rsidR="00C62182" w:rsidRPr="00A02684" w:rsidRDefault="00C62182" w:rsidP="00C62182">
            <w:pPr>
              <w:rPr>
                <w:b/>
                <w:bCs/>
                <w:sz w:val="22"/>
                <w:szCs w:val="22"/>
              </w:rPr>
            </w:pPr>
            <w:r w:rsidRPr="00A02684">
              <w:rPr>
                <w:b/>
                <w:bCs/>
                <w:sz w:val="22"/>
                <w:szCs w:val="22"/>
              </w:rPr>
              <w:t> </w:t>
            </w:r>
          </w:p>
        </w:tc>
        <w:tc>
          <w:tcPr>
            <w:tcW w:w="1628" w:type="dxa"/>
            <w:hideMark/>
          </w:tcPr>
          <w:p w:rsidR="00C62182" w:rsidRPr="00A02684" w:rsidRDefault="00C62182" w:rsidP="00C62182">
            <w:pPr>
              <w:rPr>
                <w:sz w:val="22"/>
                <w:szCs w:val="22"/>
              </w:rPr>
            </w:pPr>
            <w:r w:rsidRPr="00A02684">
              <w:rPr>
                <w:sz w:val="22"/>
                <w:szCs w:val="22"/>
              </w:rPr>
              <w:t> </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42</w:t>
            </w:r>
          </w:p>
        </w:tc>
        <w:tc>
          <w:tcPr>
            <w:tcW w:w="2315" w:type="dxa"/>
            <w:hideMark/>
          </w:tcPr>
          <w:p w:rsidR="00C62182" w:rsidRPr="00A02684" w:rsidRDefault="00C62182" w:rsidP="00C62182">
            <w:pPr>
              <w:rPr>
                <w:sz w:val="22"/>
                <w:szCs w:val="22"/>
              </w:rPr>
            </w:pPr>
            <w:r w:rsidRPr="00A02684">
              <w:rPr>
                <w:sz w:val="22"/>
                <w:szCs w:val="22"/>
              </w:rPr>
              <w:t xml:space="preserve">Водонапорная башня </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47:22:0145001:130/ 47:22:0149003:3</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9771-3)</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высота 25 м</w:t>
            </w:r>
          </w:p>
        </w:tc>
        <w:tc>
          <w:tcPr>
            <w:tcW w:w="1880" w:type="dxa"/>
            <w:hideMark/>
          </w:tcPr>
          <w:p w:rsidR="00C62182" w:rsidRPr="00A02684" w:rsidRDefault="00C62182" w:rsidP="00C62182">
            <w:pPr>
              <w:rPr>
                <w:sz w:val="22"/>
                <w:szCs w:val="22"/>
              </w:rPr>
            </w:pPr>
            <w:r w:rsidRPr="00A02684">
              <w:rPr>
                <w:sz w:val="22"/>
                <w:szCs w:val="22"/>
              </w:rPr>
              <w:t xml:space="preserve">В </w:t>
            </w:r>
            <w:r w:rsidR="00C315D1" w:rsidRPr="00A02684">
              <w:rPr>
                <w:sz w:val="22"/>
                <w:szCs w:val="22"/>
              </w:rPr>
              <w:t>аварийном состоянии, отключена</w:t>
            </w:r>
          </w:p>
        </w:tc>
        <w:tc>
          <w:tcPr>
            <w:tcW w:w="1628" w:type="dxa"/>
            <w:hideMark/>
          </w:tcPr>
          <w:p w:rsidR="00C62182" w:rsidRPr="00A02684" w:rsidRDefault="00C62182" w:rsidP="00C62182">
            <w:pPr>
              <w:rPr>
                <w:sz w:val="22"/>
                <w:szCs w:val="22"/>
              </w:rPr>
            </w:pPr>
            <w:r w:rsidRPr="00A02684">
              <w:rPr>
                <w:sz w:val="22"/>
                <w:szCs w:val="22"/>
              </w:rPr>
              <w:t>95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43</w:t>
            </w:r>
          </w:p>
        </w:tc>
        <w:tc>
          <w:tcPr>
            <w:tcW w:w="2315" w:type="dxa"/>
            <w:hideMark/>
          </w:tcPr>
          <w:p w:rsidR="00C62182" w:rsidRPr="00A02684" w:rsidRDefault="00C62182" w:rsidP="001E21F2">
            <w:pPr>
              <w:rPr>
                <w:sz w:val="22"/>
                <w:szCs w:val="22"/>
              </w:rPr>
            </w:pPr>
            <w:r w:rsidRPr="00A02684">
              <w:rPr>
                <w:sz w:val="22"/>
                <w:szCs w:val="22"/>
              </w:rPr>
              <w:t xml:space="preserve"> Станция насосная над </w:t>
            </w:r>
            <w:r w:rsidR="001E21F2" w:rsidRPr="00A02684">
              <w:rPr>
                <w:sz w:val="22"/>
                <w:szCs w:val="22"/>
              </w:rPr>
              <w:t>а</w:t>
            </w:r>
            <w:r w:rsidRPr="00A02684">
              <w:rPr>
                <w:sz w:val="22"/>
                <w:szCs w:val="22"/>
              </w:rPr>
              <w:t>ртезианской скважиной (№</w:t>
            </w:r>
            <w:r w:rsidR="001E21F2" w:rsidRPr="00A02684">
              <w:rPr>
                <w:sz w:val="22"/>
                <w:szCs w:val="22"/>
              </w:rPr>
              <w:t xml:space="preserve"> </w:t>
            </w:r>
            <w:r w:rsidRPr="00A02684">
              <w:rPr>
                <w:sz w:val="22"/>
                <w:szCs w:val="22"/>
              </w:rPr>
              <w:t xml:space="preserve">2689) </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47:22:0145001:225/ 47:22:0149003:3</w:t>
            </w:r>
          </w:p>
        </w:tc>
        <w:tc>
          <w:tcPr>
            <w:tcW w:w="1499" w:type="dxa"/>
            <w:hideMark/>
          </w:tcPr>
          <w:p w:rsidR="00C62182" w:rsidRPr="00A02684" w:rsidRDefault="00C62182" w:rsidP="00C62182">
            <w:pPr>
              <w:rPr>
                <w:sz w:val="22"/>
                <w:szCs w:val="22"/>
              </w:rPr>
            </w:pPr>
            <w:r w:rsidRPr="00A02684">
              <w:rPr>
                <w:sz w:val="22"/>
                <w:szCs w:val="22"/>
              </w:rPr>
              <w:t>№</w:t>
            </w:r>
            <w:r w:rsidR="001E3082" w:rsidRPr="00A02684">
              <w:rPr>
                <w:sz w:val="22"/>
                <w:szCs w:val="22"/>
              </w:rPr>
              <w:t xml:space="preserve"> </w:t>
            </w:r>
            <w:r w:rsidRPr="00A02684">
              <w:rPr>
                <w:sz w:val="22"/>
                <w:szCs w:val="22"/>
              </w:rPr>
              <w:t>2689 (</w:t>
            </w:r>
            <w:r w:rsidR="001E21F2" w:rsidRPr="00A02684">
              <w:rPr>
                <w:sz w:val="22"/>
                <w:szCs w:val="22"/>
              </w:rPr>
              <w:t xml:space="preserve">инв. № </w:t>
            </w:r>
            <w:r w:rsidRPr="00A02684">
              <w:rPr>
                <w:sz w:val="22"/>
                <w:szCs w:val="22"/>
              </w:rPr>
              <w:t>9771-1)</w:t>
            </w:r>
          </w:p>
        </w:tc>
        <w:tc>
          <w:tcPr>
            <w:tcW w:w="747" w:type="dxa"/>
            <w:hideMark/>
          </w:tcPr>
          <w:p w:rsidR="00C62182" w:rsidRPr="00A02684" w:rsidRDefault="00C62182" w:rsidP="00C62182">
            <w:pPr>
              <w:rPr>
                <w:sz w:val="22"/>
                <w:szCs w:val="22"/>
              </w:rPr>
            </w:pPr>
            <w:r w:rsidRPr="00A02684">
              <w:rPr>
                <w:sz w:val="22"/>
                <w:szCs w:val="22"/>
              </w:rPr>
              <w:t>1990</w:t>
            </w:r>
          </w:p>
        </w:tc>
        <w:tc>
          <w:tcPr>
            <w:tcW w:w="2467" w:type="dxa"/>
            <w:hideMark/>
          </w:tcPr>
          <w:p w:rsidR="00C62182" w:rsidRPr="00A02684" w:rsidRDefault="00C62182" w:rsidP="00C62182">
            <w:pPr>
              <w:rPr>
                <w:sz w:val="22"/>
                <w:szCs w:val="22"/>
              </w:rPr>
            </w:pPr>
            <w:r w:rsidRPr="00A02684">
              <w:rPr>
                <w:sz w:val="22"/>
                <w:szCs w:val="22"/>
              </w:rPr>
              <w:t>глубина 45 м</w:t>
            </w:r>
          </w:p>
        </w:tc>
        <w:tc>
          <w:tcPr>
            <w:tcW w:w="1880" w:type="dxa"/>
            <w:hideMark/>
          </w:tcPr>
          <w:p w:rsidR="00C62182" w:rsidRPr="00A02684" w:rsidRDefault="001E3082" w:rsidP="00C315D1">
            <w:pPr>
              <w:rPr>
                <w:sz w:val="22"/>
                <w:szCs w:val="22"/>
              </w:rPr>
            </w:pPr>
            <w:r w:rsidRPr="00A02684">
              <w:rPr>
                <w:sz w:val="22"/>
                <w:szCs w:val="22"/>
              </w:rPr>
              <w:t>З</w:t>
            </w:r>
            <w:r w:rsidR="00C62182" w:rsidRPr="00A02684">
              <w:rPr>
                <w:sz w:val="22"/>
                <w:szCs w:val="22"/>
              </w:rPr>
              <w:t>амена</w:t>
            </w:r>
            <w:r w:rsidR="00791C02" w:rsidRPr="00A02684">
              <w:rPr>
                <w:sz w:val="22"/>
                <w:szCs w:val="22"/>
              </w:rPr>
              <w:t xml:space="preserve"> </w:t>
            </w:r>
            <w:r w:rsidR="00C62182" w:rsidRPr="00A02684">
              <w:rPr>
                <w:sz w:val="22"/>
                <w:szCs w:val="22"/>
              </w:rPr>
              <w:t>павильона 2018</w:t>
            </w:r>
            <w:r w:rsidR="00C315D1" w:rsidRPr="00A02684">
              <w:rPr>
                <w:sz w:val="22"/>
                <w:szCs w:val="22"/>
              </w:rPr>
              <w:t xml:space="preserve"> </w:t>
            </w:r>
            <w:r w:rsidR="00C62182" w:rsidRPr="00A02684">
              <w:rPr>
                <w:sz w:val="22"/>
                <w:szCs w:val="22"/>
              </w:rPr>
              <w:t>г</w:t>
            </w:r>
            <w:r w:rsidR="00C315D1" w:rsidRPr="00A02684">
              <w:rPr>
                <w:sz w:val="22"/>
                <w:szCs w:val="22"/>
              </w:rPr>
              <w:t>.</w:t>
            </w:r>
          </w:p>
        </w:tc>
        <w:tc>
          <w:tcPr>
            <w:tcW w:w="1628" w:type="dxa"/>
            <w:hideMark/>
          </w:tcPr>
          <w:p w:rsidR="00C62182" w:rsidRPr="00A02684" w:rsidRDefault="00C62182" w:rsidP="00C62182">
            <w:pPr>
              <w:rPr>
                <w:sz w:val="22"/>
                <w:szCs w:val="22"/>
              </w:rPr>
            </w:pPr>
            <w:r w:rsidRPr="00A02684">
              <w:rPr>
                <w:sz w:val="22"/>
                <w:szCs w:val="22"/>
              </w:rPr>
              <w:t>15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44</w:t>
            </w:r>
          </w:p>
        </w:tc>
        <w:tc>
          <w:tcPr>
            <w:tcW w:w="2315" w:type="dxa"/>
            <w:hideMark/>
          </w:tcPr>
          <w:p w:rsidR="00C62182" w:rsidRPr="00A02684" w:rsidRDefault="00C62182" w:rsidP="00C62182">
            <w:pPr>
              <w:rPr>
                <w:sz w:val="22"/>
                <w:szCs w:val="22"/>
              </w:rPr>
            </w:pPr>
            <w:r w:rsidRPr="00A02684">
              <w:rPr>
                <w:sz w:val="22"/>
                <w:szCs w:val="22"/>
              </w:rPr>
              <w:t>Артскважина 67541</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 xml:space="preserve">47:22:0145001:168/ 47:22:0149003:4 </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9772)</w:t>
            </w:r>
          </w:p>
        </w:tc>
        <w:tc>
          <w:tcPr>
            <w:tcW w:w="747" w:type="dxa"/>
            <w:hideMark/>
          </w:tcPr>
          <w:p w:rsidR="00C62182" w:rsidRPr="00A02684" w:rsidRDefault="00C62182" w:rsidP="00C62182">
            <w:pPr>
              <w:rPr>
                <w:sz w:val="22"/>
                <w:szCs w:val="22"/>
              </w:rPr>
            </w:pPr>
            <w:r w:rsidRPr="00A02684">
              <w:rPr>
                <w:sz w:val="22"/>
                <w:szCs w:val="22"/>
              </w:rPr>
              <w:t>1987</w:t>
            </w:r>
          </w:p>
        </w:tc>
        <w:tc>
          <w:tcPr>
            <w:tcW w:w="2467" w:type="dxa"/>
            <w:hideMark/>
          </w:tcPr>
          <w:p w:rsidR="00C62182" w:rsidRPr="00A02684" w:rsidRDefault="00C62182" w:rsidP="00C62182">
            <w:pPr>
              <w:rPr>
                <w:sz w:val="22"/>
                <w:szCs w:val="22"/>
              </w:rPr>
            </w:pPr>
            <w:r w:rsidRPr="00A02684">
              <w:rPr>
                <w:sz w:val="22"/>
                <w:szCs w:val="22"/>
              </w:rPr>
              <w:t>глубина 80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49</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45</w:t>
            </w:r>
          </w:p>
        </w:tc>
        <w:tc>
          <w:tcPr>
            <w:tcW w:w="2315" w:type="dxa"/>
            <w:hideMark/>
          </w:tcPr>
          <w:p w:rsidR="00C62182" w:rsidRPr="00A02684" w:rsidRDefault="00C62182" w:rsidP="00C62182">
            <w:pPr>
              <w:rPr>
                <w:sz w:val="22"/>
                <w:szCs w:val="22"/>
              </w:rPr>
            </w:pPr>
            <w:r w:rsidRPr="00A02684">
              <w:rPr>
                <w:sz w:val="22"/>
                <w:szCs w:val="22"/>
              </w:rPr>
              <w:t>Насосная станция с водонапорной башней (</w:t>
            </w:r>
            <w:r w:rsidR="00CC3DCA" w:rsidRPr="00A02684">
              <w:rPr>
                <w:sz w:val="22"/>
                <w:szCs w:val="22"/>
              </w:rPr>
              <w:t xml:space="preserve">артезианская скважина </w:t>
            </w:r>
            <w:r w:rsidRPr="00A02684">
              <w:rPr>
                <w:sz w:val="22"/>
                <w:szCs w:val="22"/>
              </w:rPr>
              <w:t>№</w:t>
            </w:r>
            <w:r w:rsidR="00CC3DCA" w:rsidRPr="00A02684">
              <w:rPr>
                <w:sz w:val="22"/>
                <w:szCs w:val="22"/>
              </w:rPr>
              <w:t xml:space="preserve"> </w:t>
            </w:r>
            <w:r w:rsidRPr="00A02684">
              <w:rPr>
                <w:sz w:val="22"/>
                <w:szCs w:val="22"/>
              </w:rPr>
              <w:t>322/1305)</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Корчаны</w:t>
            </w:r>
          </w:p>
        </w:tc>
        <w:tc>
          <w:tcPr>
            <w:tcW w:w="2221" w:type="dxa"/>
            <w:hideMark/>
          </w:tcPr>
          <w:p w:rsidR="00C62182" w:rsidRPr="00A02684" w:rsidRDefault="00C62182" w:rsidP="00C62182">
            <w:pPr>
              <w:rPr>
                <w:sz w:val="22"/>
                <w:szCs w:val="22"/>
              </w:rPr>
            </w:pPr>
            <w:r w:rsidRPr="00A02684">
              <w:rPr>
                <w:sz w:val="22"/>
                <w:szCs w:val="22"/>
              </w:rPr>
              <w:t>47:22:0144001:54/ 47:22:0144002:48</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6495)</w:t>
            </w:r>
          </w:p>
        </w:tc>
        <w:tc>
          <w:tcPr>
            <w:tcW w:w="747" w:type="dxa"/>
            <w:hideMark/>
          </w:tcPr>
          <w:p w:rsidR="00C62182" w:rsidRPr="00A02684" w:rsidRDefault="00C62182" w:rsidP="00C62182">
            <w:pPr>
              <w:rPr>
                <w:sz w:val="22"/>
                <w:szCs w:val="22"/>
              </w:rPr>
            </w:pPr>
            <w:r w:rsidRPr="00A02684">
              <w:rPr>
                <w:sz w:val="22"/>
                <w:szCs w:val="22"/>
              </w:rPr>
              <w:t>1964</w:t>
            </w:r>
          </w:p>
        </w:tc>
        <w:tc>
          <w:tcPr>
            <w:tcW w:w="2467" w:type="dxa"/>
            <w:hideMark/>
          </w:tcPr>
          <w:p w:rsidR="00C62182" w:rsidRPr="00A02684" w:rsidRDefault="00C62182" w:rsidP="001E3082">
            <w:pPr>
              <w:rPr>
                <w:sz w:val="22"/>
                <w:szCs w:val="22"/>
              </w:rPr>
            </w:pPr>
            <w:r w:rsidRPr="00A02684">
              <w:rPr>
                <w:sz w:val="22"/>
                <w:szCs w:val="22"/>
              </w:rPr>
              <w:t>5,7 кв.</w:t>
            </w:r>
            <w:r w:rsidR="00C315D1" w:rsidRPr="00A02684">
              <w:rPr>
                <w:sz w:val="22"/>
                <w:szCs w:val="22"/>
              </w:rPr>
              <w:t xml:space="preserve"> </w:t>
            </w:r>
            <w:r w:rsidRPr="00A02684">
              <w:rPr>
                <w:sz w:val="22"/>
                <w:szCs w:val="22"/>
              </w:rPr>
              <w:t>м, этажей 1</w:t>
            </w:r>
          </w:p>
        </w:tc>
        <w:tc>
          <w:tcPr>
            <w:tcW w:w="1880" w:type="dxa"/>
            <w:hideMark/>
          </w:tcPr>
          <w:p w:rsidR="00C62182" w:rsidRPr="00A02684" w:rsidRDefault="00C62182" w:rsidP="00C315D1">
            <w:pPr>
              <w:rPr>
                <w:sz w:val="22"/>
                <w:szCs w:val="22"/>
              </w:rPr>
            </w:pPr>
            <w:r w:rsidRPr="00A02684">
              <w:rPr>
                <w:sz w:val="22"/>
                <w:szCs w:val="22"/>
              </w:rPr>
              <w:t>Башня Рожновского в аварийном состоянии, отключена. Насосная станция</w:t>
            </w:r>
            <w:r w:rsidR="00C315D1" w:rsidRPr="00A02684">
              <w:rPr>
                <w:sz w:val="22"/>
                <w:szCs w:val="22"/>
              </w:rPr>
              <w:t xml:space="preserve"> </w:t>
            </w:r>
            <w:r w:rsidRPr="00A02684">
              <w:rPr>
                <w:sz w:val="22"/>
                <w:szCs w:val="22"/>
              </w:rPr>
              <w:t>-</w:t>
            </w:r>
            <w:r w:rsidR="00C315D1" w:rsidRPr="00A02684">
              <w:rPr>
                <w:sz w:val="22"/>
                <w:szCs w:val="22"/>
              </w:rPr>
              <w:t xml:space="preserve"> </w:t>
            </w:r>
            <w:r w:rsidRPr="00A02684">
              <w:rPr>
                <w:sz w:val="22"/>
                <w:szCs w:val="22"/>
              </w:rPr>
              <w:t xml:space="preserve">ремонт </w:t>
            </w:r>
            <w:r w:rsidR="00C315D1" w:rsidRPr="00A02684">
              <w:rPr>
                <w:sz w:val="22"/>
                <w:szCs w:val="22"/>
              </w:rPr>
              <w:t xml:space="preserve">в </w:t>
            </w:r>
            <w:r w:rsidRPr="00A02684">
              <w:rPr>
                <w:sz w:val="22"/>
                <w:szCs w:val="22"/>
              </w:rPr>
              <w:t>2019</w:t>
            </w:r>
            <w:r w:rsidR="00CC3DCA" w:rsidRPr="00A02684">
              <w:rPr>
                <w:sz w:val="22"/>
                <w:szCs w:val="22"/>
              </w:rPr>
              <w:t xml:space="preserve"> г.</w:t>
            </w:r>
          </w:p>
        </w:tc>
        <w:tc>
          <w:tcPr>
            <w:tcW w:w="1628" w:type="dxa"/>
            <w:hideMark/>
          </w:tcPr>
          <w:p w:rsidR="00C62182" w:rsidRPr="00A02684" w:rsidRDefault="00C62182" w:rsidP="00C62182">
            <w:pPr>
              <w:rPr>
                <w:sz w:val="22"/>
                <w:szCs w:val="22"/>
              </w:rPr>
            </w:pPr>
            <w:r w:rsidRPr="00A02684">
              <w:rPr>
                <w:sz w:val="22"/>
                <w:szCs w:val="22"/>
              </w:rPr>
              <w:t>78</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46</w:t>
            </w:r>
          </w:p>
        </w:tc>
        <w:tc>
          <w:tcPr>
            <w:tcW w:w="2315" w:type="dxa"/>
            <w:hideMark/>
          </w:tcPr>
          <w:p w:rsidR="00C62182" w:rsidRPr="00A02684" w:rsidRDefault="00C62182" w:rsidP="00CC3DCA">
            <w:pPr>
              <w:rPr>
                <w:sz w:val="22"/>
                <w:szCs w:val="22"/>
              </w:rPr>
            </w:pPr>
            <w:r w:rsidRPr="00A02684">
              <w:rPr>
                <w:sz w:val="22"/>
                <w:szCs w:val="22"/>
              </w:rPr>
              <w:t xml:space="preserve">Насосная станция (башня Рожновского, </w:t>
            </w:r>
            <w:r w:rsidR="00CC3DCA" w:rsidRPr="00A02684">
              <w:rPr>
                <w:sz w:val="22"/>
                <w:szCs w:val="22"/>
              </w:rPr>
              <w:t xml:space="preserve">артезианская скважина </w:t>
            </w:r>
            <w:r w:rsidRPr="00A02684">
              <w:rPr>
                <w:sz w:val="22"/>
                <w:szCs w:val="22"/>
              </w:rPr>
              <w:t>№</w:t>
            </w:r>
            <w:r w:rsidR="00CC3DCA" w:rsidRPr="00A02684">
              <w:rPr>
                <w:sz w:val="22"/>
                <w:szCs w:val="22"/>
              </w:rPr>
              <w:t xml:space="preserve"> </w:t>
            </w:r>
            <w:r w:rsidRPr="00A02684">
              <w:rPr>
                <w:sz w:val="22"/>
                <w:szCs w:val="22"/>
              </w:rPr>
              <w:t xml:space="preserve">2696/2) </w:t>
            </w:r>
          </w:p>
        </w:tc>
        <w:tc>
          <w:tcPr>
            <w:tcW w:w="1934" w:type="dxa"/>
            <w:hideMark/>
          </w:tcPr>
          <w:p w:rsidR="00C62182" w:rsidRPr="00A02684" w:rsidRDefault="00C62182" w:rsidP="007A038E">
            <w:pPr>
              <w:rPr>
                <w:sz w:val="22"/>
                <w:szCs w:val="22"/>
              </w:rPr>
            </w:pPr>
            <w:r w:rsidRPr="00A02684">
              <w:rPr>
                <w:sz w:val="22"/>
                <w:szCs w:val="22"/>
              </w:rPr>
              <w:t>д.</w:t>
            </w:r>
            <w:r w:rsidR="00CC3DCA" w:rsidRPr="00A02684">
              <w:rPr>
                <w:sz w:val="22"/>
                <w:szCs w:val="22"/>
              </w:rPr>
              <w:t xml:space="preserve"> </w:t>
            </w:r>
            <w:r w:rsidRPr="00A02684">
              <w:rPr>
                <w:sz w:val="22"/>
                <w:szCs w:val="22"/>
              </w:rPr>
              <w:t>См</w:t>
            </w:r>
            <w:r w:rsidR="007A038E" w:rsidRPr="00A02684">
              <w:rPr>
                <w:sz w:val="22"/>
                <w:szCs w:val="22"/>
              </w:rPr>
              <w:t>ё</w:t>
            </w:r>
            <w:r w:rsidRPr="00A02684">
              <w:rPr>
                <w:sz w:val="22"/>
                <w:szCs w:val="22"/>
              </w:rPr>
              <w:t>дово</w:t>
            </w:r>
          </w:p>
        </w:tc>
        <w:tc>
          <w:tcPr>
            <w:tcW w:w="2221" w:type="dxa"/>
            <w:hideMark/>
          </w:tcPr>
          <w:p w:rsidR="00C62182" w:rsidRPr="00A02684" w:rsidRDefault="00C62182" w:rsidP="00C62182">
            <w:pPr>
              <w:rPr>
                <w:sz w:val="22"/>
                <w:szCs w:val="22"/>
              </w:rPr>
            </w:pPr>
            <w:r w:rsidRPr="00A02684">
              <w:rPr>
                <w:sz w:val="22"/>
                <w:szCs w:val="22"/>
              </w:rPr>
              <w:t>47:22:0152001:57/ 47:22:0152003:67</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9773)</w:t>
            </w:r>
          </w:p>
        </w:tc>
        <w:tc>
          <w:tcPr>
            <w:tcW w:w="747" w:type="dxa"/>
            <w:hideMark/>
          </w:tcPr>
          <w:p w:rsidR="00C62182" w:rsidRPr="00A02684" w:rsidRDefault="00C62182" w:rsidP="00C62182">
            <w:pPr>
              <w:rPr>
                <w:sz w:val="22"/>
                <w:szCs w:val="22"/>
              </w:rPr>
            </w:pPr>
            <w:r w:rsidRPr="00A02684">
              <w:rPr>
                <w:sz w:val="22"/>
                <w:szCs w:val="22"/>
              </w:rPr>
              <w:t>1964</w:t>
            </w:r>
          </w:p>
        </w:tc>
        <w:tc>
          <w:tcPr>
            <w:tcW w:w="2467" w:type="dxa"/>
            <w:hideMark/>
          </w:tcPr>
          <w:p w:rsidR="00C62182" w:rsidRPr="00A02684" w:rsidRDefault="00C62182" w:rsidP="00CC3DCA">
            <w:pPr>
              <w:rPr>
                <w:sz w:val="22"/>
                <w:szCs w:val="22"/>
              </w:rPr>
            </w:pPr>
            <w:r w:rsidRPr="00A02684">
              <w:rPr>
                <w:sz w:val="22"/>
                <w:szCs w:val="22"/>
              </w:rPr>
              <w:t>12 кв.</w:t>
            </w:r>
            <w:r w:rsidR="00CC3DCA" w:rsidRPr="00A02684">
              <w:rPr>
                <w:sz w:val="22"/>
                <w:szCs w:val="22"/>
              </w:rPr>
              <w:t xml:space="preserve"> </w:t>
            </w:r>
            <w:r w:rsidRPr="00A02684">
              <w:rPr>
                <w:sz w:val="22"/>
                <w:szCs w:val="22"/>
              </w:rPr>
              <w:t>м, этажей 1</w:t>
            </w:r>
          </w:p>
        </w:tc>
        <w:tc>
          <w:tcPr>
            <w:tcW w:w="1880" w:type="dxa"/>
            <w:hideMark/>
          </w:tcPr>
          <w:p w:rsidR="00C62182" w:rsidRPr="00A02684" w:rsidRDefault="00CC3DCA" w:rsidP="00C62182">
            <w:pPr>
              <w:rPr>
                <w:sz w:val="22"/>
                <w:szCs w:val="22"/>
              </w:rPr>
            </w:pPr>
            <w:r w:rsidRPr="00A02684">
              <w:rPr>
                <w:sz w:val="22"/>
                <w:szCs w:val="22"/>
              </w:rPr>
              <w:t>Не функционирует</w:t>
            </w:r>
          </w:p>
        </w:tc>
        <w:tc>
          <w:tcPr>
            <w:tcW w:w="1628" w:type="dxa"/>
            <w:hideMark/>
          </w:tcPr>
          <w:p w:rsidR="00C62182" w:rsidRPr="00A02684" w:rsidRDefault="00C62182" w:rsidP="00C62182">
            <w:pPr>
              <w:rPr>
                <w:sz w:val="22"/>
                <w:szCs w:val="22"/>
              </w:rPr>
            </w:pPr>
            <w:r w:rsidRPr="00A02684">
              <w:rPr>
                <w:sz w:val="22"/>
                <w:szCs w:val="22"/>
              </w:rPr>
              <w:t>-</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47</w:t>
            </w:r>
          </w:p>
        </w:tc>
        <w:tc>
          <w:tcPr>
            <w:tcW w:w="2315" w:type="dxa"/>
            <w:hideMark/>
          </w:tcPr>
          <w:p w:rsidR="00C62182" w:rsidRPr="00A02684" w:rsidRDefault="00C62182" w:rsidP="00C62182">
            <w:pPr>
              <w:rPr>
                <w:sz w:val="22"/>
                <w:szCs w:val="22"/>
              </w:rPr>
            </w:pPr>
            <w:r w:rsidRPr="00A02684">
              <w:rPr>
                <w:sz w:val="22"/>
                <w:szCs w:val="22"/>
              </w:rPr>
              <w:t xml:space="preserve">Водопровод </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47:22:0145001:205</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9774)</w:t>
            </w:r>
          </w:p>
        </w:tc>
        <w:tc>
          <w:tcPr>
            <w:tcW w:w="747" w:type="dxa"/>
            <w:hideMark/>
          </w:tcPr>
          <w:p w:rsidR="00C62182" w:rsidRPr="00A02684" w:rsidRDefault="00C62182" w:rsidP="00C62182">
            <w:pPr>
              <w:rPr>
                <w:sz w:val="22"/>
                <w:szCs w:val="22"/>
              </w:rPr>
            </w:pPr>
            <w:r w:rsidRPr="00A02684">
              <w:rPr>
                <w:sz w:val="22"/>
                <w:szCs w:val="22"/>
              </w:rPr>
              <w:t>1969</w:t>
            </w:r>
          </w:p>
        </w:tc>
        <w:tc>
          <w:tcPr>
            <w:tcW w:w="2467" w:type="dxa"/>
            <w:hideMark/>
          </w:tcPr>
          <w:p w:rsidR="00C62182" w:rsidRPr="00A02684" w:rsidRDefault="00C62182" w:rsidP="00C62182">
            <w:pPr>
              <w:rPr>
                <w:sz w:val="22"/>
                <w:szCs w:val="22"/>
              </w:rPr>
            </w:pPr>
            <w:r w:rsidRPr="00A02684">
              <w:rPr>
                <w:sz w:val="22"/>
                <w:szCs w:val="22"/>
              </w:rPr>
              <w:t>11756 п.</w:t>
            </w:r>
            <w:r w:rsidR="00CC3DCA" w:rsidRPr="00A02684">
              <w:rPr>
                <w:sz w:val="22"/>
                <w:szCs w:val="22"/>
              </w:rPr>
              <w:t xml:space="preserve"> </w:t>
            </w:r>
            <w:r w:rsidRPr="00A02684">
              <w:rPr>
                <w:sz w:val="22"/>
                <w:szCs w:val="22"/>
              </w:rPr>
              <w:t>м</w:t>
            </w:r>
            <w:r w:rsidR="00CC3DCA" w:rsidRPr="00A02684">
              <w:rPr>
                <w:sz w:val="22"/>
                <w:szCs w:val="22"/>
              </w:rPr>
              <w:t>.</w:t>
            </w:r>
          </w:p>
        </w:tc>
        <w:tc>
          <w:tcPr>
            <w:tcW w:w="1880" w:type="dxa"/>
            <w:hideMark/>
          </w:tcPr>
          <w:p w:rsidR="00C62182" w:rsidRPr="00A02684" w:rsidRDefault="00791C02" w:rsidP="00791C02">
            <w:pPr>
              <w:rPr>
                <w:sz w:val="22"/>
                <w:szCs w:val="22"/>
              </w:rPr>
            </w:pPr>
            <w:r w:rsidRPr="00A02684">
              <w:rPr>
                <w:sz w:val="22"/>
                <w:szCs w:val="22"/>
              </w:rPr>
              <w:t>Р</w:t>
            </w:r>
            <w:r w:rsidR="00C62182" w:rsidRPr="00A02684">
              <w:rPr>
                <w:sz w:val="22"/>
                <w:szCs w:val="22"/>
              </w:rPr>
              <w:t>емонт</w:t>
            </w:r>
            <w:r w:rsidRPr="00A02684">
              <w:rPr>
                <w:sz w:val="22"/>
                <w:szCs w:val="22"/>
              </w:rPr>
              <w:t xml:space="preserve"> </w:t>
            </w:r>
            <w:r w:rsidR="00C62182" w:rsidRPr="00A02684">
              <w:rPr>
                <w:sz w:val="22"/>
                <w:szCs w:val="22"/>
              </w:rPr>
              <w:t xml:space="preserve">в 2016 году </w:t>
            </w:r>
          </w:p>
        </w:tc>
        <w:tc>
          <w:tcPr>
            <w:tcW w:w="1628" w:type="dxa"/>
            <w:hideMark/>
          </w:tcPr>
          <w:p w:rsidR="00C62182" w:rsidRPr="00A02684" w:rsidRDefault="00C62182" w:rsidP="00C62182">
            <w:pPr>
              <w:rPr>
                <w:sz w:val="22"/>
                <w:szCs w:val="22"/>
              </w:rPr>
            </w:pPr>
            <w:r w:rsidRPr="00A02684">
              <w:rPr>
                <w:sz w:val="22"/>
                <w:szCs w:val="22"/>
              </w:rPr>
              <w:t>10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48</w:t>
            </w:r>
          </w:p>
        </w:tc>
        <w:tc>
          <w:tcPr>
            <w:tcW w:w="2315" w:type="dxa"/>
            <w:hideMark/>
          </w:tcPr>
          <w:p w:rsidR="00C62182" w:rsidRPr="00A02684" w:rsidRDefault="00C62182" w:rsidP="00C62182">
            <w:pPr>
              <w:rPr>
                <w:sz w:val="22"/>
                <w:szCs w:val="22"/>
              </w:rPr>
            </w:pPr>
            <w:r w:rsidRPr="00A02684">
              <w:rPr>
                <w:sz w:val="22"/>
                <w:szCs w:val="22"/>
              </w:rPr>
              <w:t>Буровая скважина (№</w:t>
            </w:r>
            <w:r w:rsidR="00CC3DCA" w:rsidRPr="00A02684">
              <w:rPr>
                <w:sz w:val="22"/>
                <w:szCs w:val="22"/>
              </w:rPr>
              <w:t xml:space="preserve"> </w:t>
            </w:r>
            <w:r w:rsidRPr="00A02684">
              <w:rPr>
                <w:sz w:val="22"/>
                <w:szCs w:val="22"/>
              </w:rPr>
              <w:t xml:space="preserve">332/4), </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Терпилицы</w:t>
            </w:r>
          </w:p>
        </w:tc>
        <w:tc>
          <w:tcPr>
            <w:tcW w:w="2221" w:type="dxa"/>
            <w:hideMark/>
          </w:tcPr>
          <w:p w:rsidR="00C62182" w:rsidRPr="00A02684" w:rsidRDefault="00C62182" w:rsidP="00C62182">
            <w:pPr>
              <w:rPr>
                <w:sz w:val="22"/>
                <w:szCs w:val="22"/>
              </w:rPr>
            </w:pPr>
            <w:r w:rsidRPr="00A02684">
              <w:rPr>
                <w:sz w:val="22"/>
                <w:szCs w:val="22"/>
              </w:rPr>
              <w:t>47:22:0306001:101/</w:t>
            </w:r>
            <w:r w:rsidR="00791C02" w:rsidRPr="00A02684">
              <w:rPr>
                <w:sz w:val="22"/>
                <w:szCs w:val="22"/>
              </w:rPr>
              <w:t xml:space="preserve"> </w:t>
            </w:r>
            <w:r w:rsidRPr="00A02684">
              <w:rPr>
                <w:sz w:val="22"/>
                <w:szCs w:val="22"/>
              </w:rPr>
              <w:t>47:22:0306006:9</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10399)</w:t>
            </w:r>
          </w:p>
        </w:tc>
        <w:tc>
          <w:tcPr>
            <w:tcW w:w="747" w:type="dxa"/>
            <w:hideMark/>
          </w:tcPr>
          <w:p w:rsidR="00C62182" w:rsidRPr="00A02684" w:rsidRDefault="00C62182" w:rsidP="00C62182">
            <w:pPr>
              <w:rPr>
                <w:sz w:val="22"/>
                <w:szCs w:val="22"/>
              </w:rPr>
            </w:pPr>
            <w:r w:rsidRPr="00A02684">
              <w:rPr>
                <w:sz w:val="22"/>
                <w:szCs w:val="22"/>
              </w:rPr>
              <w:t>1957</w:t>
            </w:r>
          </w:p>
        </w:tc>
        <w:tc>
          <w:tcPr>
            <w:tcW w:w="2467" w:type="dxa"/>
            <w:hideMark/>
          </w:tcPr>
          <w:p w:rsidR="00C62182" w:rsidRPr="00A02684" w:rsidRDefault="00C62182" w:rsidP="00C62182">
            <w:pPr>
              <w:rPr>
                <w:sz w:val="22"/>
                <w:szCs w:val="22"/>
              </w:rPr>
            </w:pPr>
            <w:r w:rsidRPr="00A02684">
              <w:rPr>
                <w:sz w:val="22"/>
                <w:szCs w:val="22"/>
              </w:rPr>
              <w:t xml:space="preserve"> Глубина 50м. 2,5 кв.</w:t>
            </w:r>
            <w:r w:rsidR="00CC3DCA" w:rsidRPr="00A02684">
              <w:rPr>
                <w:sz w:val="22"/>
                <w:szCs w:val="22"/>
              </w:rPr>
              <w:t xml:space="preserve">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34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49</w:t>
            </w:r>
          </w:p>
        </w:tc>
        <w:tc>
          <w:tcPr>
            <w:tcW w:w="2315" w:type="dxa"/>
            <w:hideMark/>
          </w:tcPr>
          <w:p w:rsidR="00C62182" w:rsidRPr="00A02684" w:rsidRDefault="00C62182" w:rsidP="00C62182">
            <w:pPr>
              <w:rPr>
                <w:sz w:val="22"/>
                <w:szCs w:val="22"/>
              </w:rPr>
            </w:pPr>
            <w:r w:rsidRPr="00A02684">
              <w:rPr>
                <w:sz w:val="22"/>
                <w:szCs w:val="22"/>
              </w:rPr>
              <w:t>Буровая скважина</w:t>
            </w:r>
            <w:r w:rsidR="00791C02" w:rsidRPr="00A02684">
              <w:rPr>
                <w:sz w:val="22"/>
                <w:szCs w:val="22"/>
              </w:rPr>
              <w:t xml:space="preserve"> </w:t>
            </w:r>
            <w:r w:rsidRPr="00A02684">
              <w:rPr>
                <w:sz w:val="22"/>
                <w:szCs w:val="22"/>
              </w:rPr>
              <w:t>(3519)</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Терпилицы</w:t>
            </w:r>
          </w:p>
        </w:tc>
        <w:tc>
          <w:tcPr>
            <w:tcW w:w="2221" w:type="dxa"/>
            <w:hideMark/>
          </w:tcPr>
          <w:p w:rsidR="00C62182" w:rsidRPr="00A02684" w:rsidRDefault="00C62182" w:rsidP="00C62182">
            <w:pPr>
              <w:rPr>
                <w:sz w:val="22"/>
                <w:szCs w:val="22"/>
              </w:rPr>
            </w:pPr>
            <w:r w:rsidRPr="00A02684">
              <w:rPr>
                <w:sz w:val="22"/>
                <w:szCs w:val="22"/>
              </w:rPr>
              <w:t>47:22:0306001:86/</w:t>
            </w:r>
            <w:r w:rsidR="00791C02" w:rsidRPr="00A02684">
              <w:rPr>
                <w:sz w:val="22"/>
                <w:szCs w:val="22"/>
              </w:rPr>
              <w:t xml:space="preserve"> </w:t>
            </w:r>
            <w:r w:rsidRPr="00A02684">
              <w:rPr>
                <w:sz w:val="22"/>
                <w:szCs w:val="22"/>
              </w:rPr>
              <w:t xml:space="preserve">47:22:0306001:40 </w:t>
            </w:r>
          </w:p>
        </w:tc>
        <w:tc>
          <w:tcPr>
            <w:tcW w:w="1499" w:type="dxa"/>
            <w:hideMark/>
          </w:tcPr>
          <w:p w:rsidR="00C62182" w:rsidRPr="00A02684" w:rsidRDefault="00C62182" w:rsidP="00C62182">
            <w:pPr>
              <w:rPr>
                <w:sz w:val="22"/>
                <w:szCs w:val="22"/>
              </w:rPr>
            </w:pPr>
            <w:r w:rsidRPr="00A02684">
              <w:rPr>
                <w:sz w:val="22"/>
                <w:szCs w:val="22"/>
              </w:rPr>
              <w:t xml:space="preserve"> (инв. №</w:t>
            </w:r>
            <w:r w:rsidR="001E3082" w:rsidRPr="00A02684">
              <w:rPr>
                <w:sz w:val="22"/>
                <w:szCs w:val="22"/>
              </w:rPr>
              <w:t xml:space="preserve"> </w:t>
            </w:r>
            <w:r w:rsidRPr="00A02684">
              <w:rPr>
                <w:sz w:val="22"/>
                <w:szCs w:val="22"/>
              </w:rPr>
              <w:t>10398)</w:t>
            </w:r>
          </w:p>
        </w:tc>
        <w:tc>
          <w:tcPr>
            <w:tcW w:w="747" w:type="dxa"/>
            <w:hideMark/>
          </w:tcPr>
          <w:p w:rsidR="00C62182" w:rsidRPr="00A02684" w:rsidRDefault="00C62182" w:rsidP="00C62182">
            <w:pPr>
              <w:rPr>
                <w:sz w:val="22"/>
                <w:szCs w:val="22"/>
              </w:rPr>
            </w:pPr>
            <w:r w:rsidRPr="00A02684">
              <w:rPr>
                <w:sz w:val="22"/>
                <w:szCs w:val="22"/>
              </w:rPr>
              <w:t>1987</w:t>
            </w:r>
          </w:p>
        </w:tc>
        <w:tc>
          <w:tcPr>
            <w:tcW w:w="2467" w:type="dxa"/>
            <w:hideMark/>
          </w:tcPr>
          <w:p w:rsidR="00C62182" w:rsidRPr="00A02684" w:rsidRDefault="00C62182" w:rsidP="00C62182">
            <w:pPr>
              <w:rPr>
                <w:sz w:val="22"/>
                <w:szCs w:val="22"/>
              </w:rPr>
            </w:pPr>
            <w:r w:rsidRPr="00A02684">
              <w:rPr>
                <w:sz w:val="22"/>
                <w:szCs w:val="22"/>
              </w:rPr>
              <w:t>Глубина 6 м</w:t>
            </w:r>
          </w:p>
        </w:tc>
        <w:tc>
          <w:tcPr>
            <w:tcW w:w="1880" w:type="dxa"/>
            <w:hideMark/>
          </w:tcPr>
          <w:p w:rsidR="00C62182" w:rsidRPr="00A02684" w:rsidRDefault="00C62182" w:rsidP="00CC3DCA">
            <w:pPr>
              <w:rPr>
                <w:sz w:val="22"/>
                <w:szCs w:val="22"/>
              </w:rPr>
            </w:pPr>
            <w:r w:rsidRPr="00A02684">
              <w:rPr>
                <w:sz w:val="22"/>
                <w:szCs w:val="22"/>
              </w:rPr>
              <w:t>Блок-контейнер</w:t>
            </w:r>
            <w:r w:rsidR="00CC3DCA" w:rsidRPr="00A02684">
              <w:rPr>
                <w:sz w:val="22"/>
                <w:szCs w:val="22"/>
              </w:rPr>
              <w:t xml:space="preserve"> </w:t>
            </w:r>
            <w:r w:rsidRPr="00A02684">
              <w:rPr>
                <w:sz w:val="22"/>
                <w:szCs w:val="22"/>
              </w:rPr>
              <w:t>2018</w:t>
            </w:r>
            <w:r w:rsidR="00CC3DCA" w:rsidRPr="00A02684">
              <w:rPr>
                <w:sz w:val="22"/>
                <w:szCs w:val="22"/>
              </w:rPr>
              <w:t xml:space="preserve"> </w:t>
            </w:r>
            <w:r w:rsidRPr="00A02684">
              <w:rPr>
                <w:sz w:val="22"/>
                <w:szCs w:val="22"/>
              </w:rPr>
              <w:t>г.</w:t>
            </w:r>
          </w:p>
        </w:tc>
        <w:tc>
          <w:tcPr>
            <w:tcW w:w="1628" w:type="dxa"/>
            <w:hideMark/>
          </w:tcPr>
          <w:p w:rsidR="00C62182" w:rsidRPr="00A02684" w:rsidRDefault="00C62182" w:rsidP="00C62182">
            <w:pPr>
              <w:rPr>
                <w:sz w:val="22"/>
                <w:szCs w:val="22"/>
              </w:rPr>
            </w:pPr>
            <w:r w:rsidRPr="00A02684">
              <w:rPr>
                <w:sz w:val="22"/>
                <w:szCs w:val="22"/>
              </w:rPr>
              <w:t>15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50</w:t>
            </w:r>
          </w:p>
        </w:tc>
        <w:tc>
          <w:tcPr>
            <w:tcW w:w="2315" w:type="dxa"/>
            <w:hideMark/>
          </w:tcPr>
          <w:p w:rsidR="00C62182" w:rsidRPr="00A02684" w:rsidRDefault="00C62182" w:rsidP="00C62182">
            <w:pPr>
              <w:rPr>
                <w:sz w:val="22"/>
                <w:szCs w:val="22"/>
              </w:rPr>
            </w:pPr>
            <w:r w:rsidRPr="00A02684">
              <w:rPr>
                <w:sz w:val="22"/>
                <w:szCs w:val="22"/>
              </w:rPr>
              <w:t>Буровая скважина (1400/5)</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Канаршино</w:t>
            </w:r>
          </w:p>
        </w:tc>
        <w:tc>
          <w:tcPr>
            <w:tcW w:w="2221" w:type="dxa"/>
            <w:hideMark/>
          </w:tcPr>
          <w:p w:rsidR="00C62182" w:rsidRPr="00A02684" w:rsidRDefault="00C62182" w:rsidP="00C62182">
            <w:pPr>
              <w:rPr>
                <w:sz w:val="22"/>
                <w:szCs w:val="22"/>
              </w:rPr>
            </w:pPr>
            <w:r w:rsidRPr="00A02684">
              <w:rPr>
                <w:sz w:val="22"/>
                <w:szCs w:val="22"/>
              </w:rPr>
              <w:t>47:22:0303001:74/</w:t>
            </w:r>
            <w:r w:rsidR="00791C02" w:rsidRPr="00A02684">
              <w:rPr>
                <w:sz w:val="22"/>
                <w:szCs w:val="22"/>
              </w:rPr>
              <w:t xml:space="preserve"> </w:t>
            </w:r>
            <w:r w:rsidRPr="00A02684">
              <w:rPr>
                <w:sz w:val="22"/>
                <w:szCs w:val="22"/>
              </w:rPr>
              <w:t>47:22:0303002:23</w:t>
            </w:r>
            <w:r w:rsidR="00791C02" w:rsidRPr="00A02684">
              <w:rPr>
                <w:sz w:val="22"/>
                <w:szCs w:val="22"/>
              </w:rPr>
              <w:t xml:space="preserve"> </w:t>
            </w:r>
          </w:p>
        </w:tc>
        <w:tc>
          <w:tcPr>
            <w:tcW w:w="1499" w:type="dxa"/>
            <w:hideMark/>
          </w:tcPr>
          <w:p w:rsidR="00C62182" w:rsidRPr="00A02684" w:rsidRDefault="00C62182" w:rsidP="00C62182">
            <w:pPr>
              <w:rPr>
                <w:sz w:val="22"/>
                <w:szCs w:val="22"/>
              </w:rPr>
            </w:pPr>
            <w:r w:rsidRPr="00A02684">
              <w:rPr>
                <w:sz w:val="22"/>
                <w:szCs w:val="22"/>
              </w:rPr>
              <w:t xml:space="preserve"> (</w:t>
            </w:r>
            <w:r w:rsidR="001E21F2" w:rsidRPr="00A02684">
              <w:rPr>
                <w:sz w:val="22"/>
                <w:szCs w:val="22"/>
              </w:rPr>
              <w:t xml:space="preserve">инв. № </w:t>
            </w:r>
            <w:r w:rsidRPr="00A02684">
              <w:rPr>
                <w:sz w:val="22"/>
                <w:szCs w:val="22"/>
              </w:rPr>
              <w:t>10396)</w:t>
            </w:r>
          </w:p>
        </w:tc>
        <w:tc>
          <w:tcPr>
            <w:tcW w:w="747" w:type="dxa"/>
            <w:hideMark/>
          </w:tcPr>
          <w:p w:rsidR="00C62182" w:rsidRPr="00A02684" w:rsidRDefault="00C62182" w:rsidP="00C62182">
            <w:pPr>
              <w:rPr>
                <w:sz w:val="22"/>
                <w:szCs w:val="22"/>
              </w:rPr>
            </w:pPr>
            <w:r w:rsidRPr="00A02684">
              <w:rPr>
                <w:sz w:val="22"/>
                <w:szCs w:val="22"/>
              </w:rPr>
              <w:t>1957</w:t>
            </w:r>
          </w:p>
        </w:tc>
        <w:tc>
          <w:tcPr>
            <w:tcW w:w="2467" w:type="dxa"/>
            <w:hideMark/>
          </w:tcPr>
          <w:p w:rsidR="00C62182" w:rsidRPr="00A02684" w:rsidRDefault="00C62182" w:rsidP="00C62182">
            <w:pPr>
              <w:rPr>
                <w:sz w:val="22"/>
                <w:szCs w:val="22"/>
              </w:rPr>
            </w:pPr>
            <w:r w:rsidRPr="00A02684">
              <w:rPr>
                <w:sz w:val="22"/>
                <w:szCs w:val="22"/>
              </w:rPr>
              <w:t>Глубина 2,1 м</w:t>
            </w:r>
          </w:p>
        </w:tc>
        <w:tc>
          <w:tcPr>
            <w:tcW w:w="1880" w:type="dxa"/>
            <w:hideMark/>
          </w:tcPr>
          <w:p w:rsidR="00C62182" w:rsidRPr="00A02684" w:rsidRDefault="00CC3DCA" w:rsidP="00C62182">
            <w:pPr>
              <w:rPr>
                <w:sz w:val="22"/>
                <w:szCs w:val="22"/>
              </w:rPr>
            </w:pPr>
            <w:r w:rsidRPr="00A02684">
              <w:rPr>
                <w:sz w:val="22"/>
                <w:szCs w:val="22"/>
              </w:rPr>
              <w:t>Б</w:t>
            </w:r>
            <w:r w:rsidR="00C62182" w:rsidRPr="00A02684">
              <w:rPr>
                <w:sz w:val="22"/>
                <w:szCs w:val="22"/>
              </w:rPr>
              <w:t>лок-контейнер (2018</w:t>
            </w:r>
            <w:r w:rsidRPr="00A02684">
              <w:rPr>
                <w:sz w:val="22"/>
                <w:szCs w:val="22"/>
              </w:rPr>
              <w:t xml:space="preserve"> </w:t>
            </w:r>
            <w:r w:rsidR="00C62182" w:rsidRPr="00A02684">
              <w:rPr>
                <w:sz w:val="22"/>
                <w:szCs w:val="22"/>
              </w:rPr>
              <w:t>г</w:t>
            </w:r>
            <w:r w:rsidRPr="00A02684">
              <w:rPr>
                <w:sz w:val="22"/>
                <w:szCs w:val="22"/>
              </w:rPr>
              <w:t>.</w:t>
            </w:r>
            <w:r w:rsidR="00C62182" w:rsidRPr="00A02684">
              <w:rPr>
                <w:sz w:val="22"/>
                <w:szCs w:val="22"/>
              </w:rPr>
              <w:t>)</w:t>
            </w:r>
          </w:p>
        </w:tc>
        <w:tc>
          <w:tcPr>
            <w:tcW w:w="1628" w:type="dxa"/>
            <w:hideMark/>
          </w:tcPr>
          <w:p w:rsidR="00C62182" w:rsidRPr="00A02684" w:rsidRDefault="00C62182" w:rsidP="00C62182">
            <w:pPr>
              <w:rPr>
                <w:sz w:val="22"/>
                <w:szCs w:val="22"/>
              </w:rPr>
            </w:pPr>
            <w:r w:rsidRPr="00A02684">
              <w:rPr>
                <w:sz w:val="22"/>
                <w:szCs w:val="22"/>
              </w:rPr>
              <w:t>15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51</w:t>
            </w:r>
          </w:p>
        </w:tc>
        <w:tc>
          <w:tcPr>
            <w:tcW w:w="2315" w:type="dxa"/>
            <w:hideMark/>
          </w:tcPr>
          <w:p w:rsidR="00C62182" w:rsidRPr="00A02684" w:rsidRDefault="00C62182" w:rsidP="00C62182">
            <w:pPr>
              <w:rPr>
                <w:sz w:val="22"/>
                <w:szCs w:val="22"/>
              </w:rPr>
            </w:pPr>
            <w:r w:rsidRPr="00A02684">
              <w:rPr>
                <w:sz w:val="22"/>
                <w:szCs w:val="22"/>
              </w:rPr>
              <w:t xml:space="preserve">Водонапорная башня </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Канаршино</w:t>
            </w:r>
          </w:p>
        </w:tc>
        <w:tc>
          <w:tcPr>
            <w:tcW w:w="2221" w:type="dxa"/>
            <w:hideMark/>
          </w:tcPr>
          <w:p w:rsidR="00C62182" w:rsidRPr="00A02684" w:rsidRDefault="00C62182" w:rsidP="00C62182">
            <w:pPr>
              <w:rPr>
                <w:sz w:val="22"/>
                <w:szCs w:val="22"/>
              </w:rPr>
            </w:pPr>
            <w:r w:rsidRPr="00A02684">
              <w:rPr>
                <w:sz w:val="22"/>
                <w:szCs w:val="22"/>
              </w:rPr>
              <w:t>47:22:0303001:68/</w:t>
            </w:r>
            <w:r w:rsidR="00791C02" w:rsidRPr="00A02684">
              <w:rPr>
                <w:sz w:val="22"/>
                <w:szCs w:val="22"/>
              </w:rPr>
              <w:t xml:space="preserve"> </w:t>
            </w:r>
            <w:r w:rsidRPr="00A02684">
              <w:rPr>
                <w:sz w:val="22"/>
                <w:szCs w:val="22"/>
              </w:rPr>
              <w:t>47:22:0303002:23</w:t>
            </w:r>
          </w:p>
        </w:tc>
        <w:tc>
          <w:tcPr>
            <w:tcW w:w="1499" w:type="dxa"/>
            <w:hideMark/>
          </w:tcPr>
          <w:p w:rsidR="00C62182" w:rsidRPr="00A02684" w:rsidRDefault="00C62182" w:rsidP="00C62182">
            <w:pPr>
              <w:rPr>
                <w:sz w:val="22"/>
                <w:szCs w:val="22"/>
              </w:rPr>
            </w:pPr>
            <w:r w:rsidRPr="00A02684">
              <w:rPr>
                <w:sz w:val="22"/>
                <w:szCs w:val="22"/>
              </w:rPr>
              <w:t>(инв. №</w:t>
            </w:r>
            <w:r w:rsidR="001E3082" w:rsidRPr="00A02684">
              <w:rPr>
                <w:sz w:val="22"/>
                <w:szCs w:val="22"/>
              </w:rPr>
              <w:t xml:space="preserve"> </w:t>
            </w:r>
            <w:r w:rsidRPr="00A02684">
              <w:rPr>
                <w:sz w:val="22"/>
                <w:szCs w:val="22"/>
              </w:rPr>
              <w:t>10552)</w:t>
            </w:r>
          </w:p>
        </w:tc>
        <w:tc>
          <w:tcPr>
            <w:tcW w:w="747" w:type="dxa"/>
            <w:hideMark/>
          </w:tcPr>
          <w:p w:rsidR="00C62182" w:rsidRPr="00A02684" w:rsidRDefault="00C62182" w:rsidP="00C62182">
            <w:pPr>
              <w:rPr>
                <w:sz w:val="22"/>
                <w:szCs w:val="22"/>
              </w:rPr>
            </w:pPr>
            <w:r w:rsidRPr="00A02684">
              <w:rPr>
                <w:sz w:val="22"/>
                <w:szCs w:val="22"/>
              </w:rPr>
              <w:t>1953</w:t>
            </w:r>
          </w:p>
        </w:tc>
        <w:tc>
          <w:tcPr>
            <w:tcW w:w="2467" w:type="dxa"/>
            <w:hideMark/>
          </w:tcPr>
          <w:p w:rsidR="00C62182" w:rsidRPr="00A02684" w:rsidRDefault="00C62182" w:rsidP="00C315D1">
            <w:pPr>
              <w:rPr>
                <w:sz w:val="22"/>
                <w:szCs w:val="22"/>
              </w:rPr>
            </w:pPr>
            <w:r w:rsidRPr="00A02684">
              <w:rPr>
                <w:sz w:val="22"/>
                <w:szCs w:val="22"/>
              </w:rPr>
              <w:t>объем 25 куб.</w:t>
            </w:r>
            <w:r w:rsidR="00C315D1" w:rsidRPr="00A02684">
              <w:rPr>
                <w:sz w:val="22"/>
                <w:szCs w:val="22"/>
              </w:rPr>
              <w:t xml:space="preserve"> м, </w:t>
            </w:r>
            <w:r w:rsidRPr="00A02684">
              <w:rPr>
                <w:sz w:val="22"/>
                <w:szCs w:val="22"/>
              </w:rPr>
              <w:t>этажей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58</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52</w:t>
            </w:r>
          </w:p>
        </w:tc>
        <w:tc>
          <w:tcPr>
            <w:tcW w:w="2315" w:type="dxa"/>
            <w:hideMark/>
          </w:tcPr>
          <w:p w:rsidR="00C62182" w:rsidRPr="00A02684" w:rsidRDefault="00C62182" w:rsidP="00C62182">
            <w:pPr>
              <w:rPr>
                <w:sz w:val="22"/>
                <w:szCs w:val="22"/>
              </w:rPr>
            </w:pPr>
            <w:r w:rsidRPr="00A02684">
              <w:rPr>
                <w:sz w:val="22"/>
                <w:szCs w:val="22"/>
              </w:rPr>
              <w:t>Буровая скважина №</w:t>
            </w:r>
            <w:r w:rsidR="00CC3DCA" w:rsidRPr="00A02684">
              <w:rPr>
                <w:sz w:val="22"/>
                <w:szCs w:val="22"/>
              </w:rPr>
              <w:t xml:space="preserve"> </w:t>
            </w:r>
            <w:r w:rsidRPr="00A02684">
              <w:rPr>
                <w:sz w:val="22"/>
                <w:szCs w:val="22"/>
              </w:rPr>
              <w:t xml:space="preserve">1259 </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Худанки</w:t>
            </w:r>
          </w:p>
        </w:tc>
        <w:tc>
          <w:tcPr>
            <w:tcW w:w="2221" w:type="dxa"/>
            <w:hideMark/>
          </w:tcPr>
          <w:p w:rsidR="00C62182" w:rsidRPr="00A02684" w:rsidRDefault="00C62182" w:rsidP="00C62182">
            <w:pPr>
              <w:rPr>
                <w:sz w:val="22"/>
                <w:szCs w:val="22"/>
              </w:rPr>
            </w:pPr>
            <w:r w:rsidRPr="00A02684">
              <w:rPr>
                <w:sz w:val="22"/>
                <w:szCs w:val="22"/>
              </w:rPr>
              <w:t>47:22:0305001:42</w:t>
            </w:r>
            <w:r w:rsidR="00791C02" w:rsidRPr="00A02684">
              <w:rPr>
                <w:sz w:val="22"/>
                <w:szCs w:val="22"/>
              </w:rPr>
              <w:t xml:space="preserve"> </w:t>
            </w:r>
            <w:r w:rsidRPr="00A02684">
              <w:rPr>
                <w:sz w:val="22"/>
                <w:szCs w:val="22"/>
              </w:rPr>
              <w:t>/47:22:0305002:25</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10394)</w:t>
            </w:r>
          </w:p>
        </w:tc>
        <w:tc>
          <w:tcPr>
            <w:tcW w:w="747" w:type="dxa"/>
            <w:hideMark/>
          </w:tcPr>
          <w:p w:rsidR="00C62182" w:rsidRPr="00A02684" w:rsidRDefault="00C62182" w:rsidP="00C62182">
            <w:pPr>
              <w:rPr>
                <w:sz w:val="22"/>
                <w:szCs w:val="22"/>
              </w:rPr>
            </w:pPr>
            <w:r w:rsidRPr="00A02684">
              <w:rPr>
                <w:sz w:val="22"/>
                <w:szCs w:val="22"/>
              </w:rPr>
              <w:t>1957</w:t>
            </w:r>
          </w:p>
        </w:tc>
        <w:tc>
          <w:tcPr>
            <w:tcW w:w="2467" w:type="dxa"/>
            <w:hideMark/>
          </w:tcPr>
          <w:p w:rsidR="00C62182" w:rsidRPr="00A02684" w:rsidRDefault="00C62182" w:rsidP="00C62182">
            <w:pPr>
              <w:rPr>
                <w:sz w:val="22"/>
                <w:szCs w:val="22"/>
              </w:rPr>
            </w:pPr>
            <w:r w:rsidRPr="00A02684">
              <w:rPr>
                <w:sz w:val="22"/>
                <w:szCs w:val="22"/>
              </w:rPr>
              <w:t>высота 50 м</w:t>
            </w:r>
          </w:p>
        </w:tc>
        <w:tc>
          <w:tcPr>
            <w:tcW w:w="1880" w:type="dxa"/>
            <w:hideMark/>
          </w:tcPr>
          <w:p w:rsidR="00C62182" w:rsidRPr="00A02684" w:rsidRDefault="00C62182" w:rsidP="00C62182">
            <w:pPr>
              <w:rPr>
                <w:sz w:val="22"/>
                <w:szCs w:val="22"/>
              </w:rPr>
            </w:pPr>
            <w:r w:rsidRPr="00A02684">
              <w:rPr>
                <w:sz w:val="22"/>
                <w:szCs w:val="22"/>
              </w:rPr>
              <w:t>Блок-контейнер (2012 г</w:t>
            </w:r>
            <w:r w:rsidR="00CC3DCA" w:rsidRPr="00A02684">
              <w:rPr>
                <w:sz w:val="22"/>
                <w:szCs w:val="22"/>
              </w:rPr>
              <w:t>.</w:t>
            </w:r>
            <w:r w:rsidRPr="00A02684">
              <w:rPr>
                <w:sz w:val="22"/>
                <w:szCs w:val="22"/>
              </w:rPr>
              <w:t>)</w:t>
            </w:r>
          </w:p>
        </w:tc>
        <w:tc>
          <w:tcPr>
            <w:tcW w:w="1628" w:type="dxa"/>
            <w:hideMark/>
          </w:tcPr>
          <w:p w:rsidR="00C62182" w:rsidRPr="00A02684" w:rsidRDefault="00C62182" w:rsidP="00C62182">
            <w:pPr>
              <w:rPr>
                <w:sz w:val="22"/>
                <w:szCs w:val="22"/>
              </w:rPr>
            </w:pPr>
            <w:r w:rsidRPr="00A02684">
              <w:rPr>
                <w:sz w:val="22"/>
                <w:szCs w:val="22"/>
              </w:rPr>
              <w:t>22</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53</w:t>
            </w:r>
          </w:p>
        </w:tc>
        <w:tc>
          <w:tcPr>
            <w:tcW w:w="2315" w:type="dxa"/>
            <w:hideMark/>
          </w:tcPr>
          <w:p w:rsidR="00C62182" w:rsidRPr="00A02684" w:rsidRDefault="00C62182" w:rsidP="00C62182">
            <w:pPr>
              <w:rPr>
                <w:sz w:val="22"/>
                <w:szCs w:val="22"/>
              </w:rPr>
            </w:pPr>
            <w:r w:rsidRPr="00A02684">
              <w:rPr>
                <w:sz w:val="22"/>
                <w:szCs w:val="22"/>
              </w:rPr>
              <w:t xml:space="preserve">Водонапорная башня </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Худанки</w:t>
            </w:r>
          </w:p>
        </w:tc>
        <w:tc>
          <w:tcPr>
            <w:tcW w:w="2221" w:type="dxa"/>
            <w:hideMark/>
          </w:tcPr>
          <w:p w:rsidR="00C62182" w:rsidRPr="00A02684" w:rsidRDefault="00C62182" w:rsidP="00C62182">
            <w:pPr>
              <w:rPr>
                <w:sz w:val="22"/>
                <w:szCs w:val="22"/>
              </w:rPr>
            </w:pPr>
            <w:r w:rsidRPr="00A02684">
              <w:rPr>
                <w:sz w:val="22"/>
                <w:szCs w:val="22"/>
              </w:rPr>
              <w:t>47:22:0305001:51/</w:t>
            </w:r>
            <w:r w:rsidR="00791C02" w:rsidRPr="00A02684">
              <w:rPr>
                <w:sz w:val="22"/>
                <w:szCs w:val="22"/>
              </w:rPr>
              <w:t xml:space="preserve"> </w:t>
            </w:r>
            <w:r w:rsidRPr="00A02684">
              <w:rPr>
                <w:sz w:val="22"/>
                <w:szCs w:val="22"/>
              </w:rPr>
              <w:t>47:22:0305002:25</w:t>
            </w:r>
          </w:p>
        </w:tc>
        <w:tc>
          <w:tcPr>
            <w:tcW w:w="1499" w:type="dxa"/>
            <w:hideMark/>
          </w:tcPr>
          <w:p w:rsidR="00C62182" w:rsidRPr="00A02684" w:rsidRDefault="00C62182" w:rsidP="00C62182">
            <w:pPr>
              <w:rPr>
                <w:sz w:val="22"/>
                <w:szCs w:val="22"/>
              </w:rPr>
            </w:pPr>
            <w:r w:rsidRPr="00A02684">
              <w:rPr>
                <w:sz w:val="22"/>
                <w:szCs w:val="22"/>
              </w:rPr>
              <w:t xml:space="preserve"> (</w:t>
            </w:r>
            <w:r w:rsidR="001E21F2" w:rsidRPr="00A02684">
              <w:rPr>
                <w:sz w:val="22"/>
                <w:szCs w:val="22"/>
              </w:rPr>
              <w:t xml:space="preserve">инв. № </w:t>
            </w:r>
            <w:r w:rsidRPr="00A02684">
              <w:rPr>
                <w:sz w:val="22"/>
                <w:szCs w:val="22"/>
              </w:rPr>
              <w:t>10549)</w:t>
            </w:r>
          </w:p>
        </w:tc>
        <w:tc>
          <w:tcPr>
            <w:tcW w:w="747" w:type="dxa"/>
            <w:hideMark/>
          </w:tcPr>
          <w:p w:rsidR="00C62182" w:rsidRPr="00A02684" w:rsidRDefault="00C62182" w:rsidP="00C62182">
            <w:pPr>
              <w:rPr>
                <w:sz w:val="22"/>
                <w:szCs w:val="22"/>
              </w:rPr>
            </w:pPr>
            <w:r w:rsidRPr="00A02684">
              <w:rPr>
                <w:sz w:val="22"/>
                <w:szCs w:val="22"/>
              </w:rPr>
              <w:t>1957</w:t>
            </w:r>
          </w:p>
        </w:tc>
        <w:tc>
          <w:tcPr>
            <w:tcW w:w="2467" w:type="dxa"/>
            <w:hideMark/>
          </w:tcPr>
          <w:p w:rsidR="00C62182" w:rsidRPr="00A02684" w:rsidRDefault="00C62182" w:rsidP="00C62182">
            <w:pPr>
              <w:rPr>
                <w:sz w:val="22"/>
                <w:szCs w:val="22"/>
              </w:rPr>
            </w:pPr>
            <w:r w:rsidRPr="00A02684">
              <w:rPr>
                <w:sz w:val="22"/>
                <w:szCs w:val="22"/>
              </w:rPr>
              <w:t>объем 25 куб.</w:t>
            </w:r>
            <w:r w:rsidR="00C315D1" w:rsidRPr="00A02684">
              <w:rPr>
                <w:sz w:val="22"/>
                <w:szCs w:val="22"/>
              </w:rPr>
              <w:t xml:space="preserve"> м</w:t>
            </w:r>
          </w:p>
        </w:tc>
        <w:tc>
          <w:tcPr>
            <w:tcW w:w="1880" w:type="dxa"/>
            <w:hideMark/>
          </w:tcPr>
          <w:p w:rsidR="00C62182" w:rsidRPr="00A02684" w:rsidRDefault="00C62182" w:rsidP="00C62182">
            <w:pPr>
              <w:rPr>
                <w:sz w:val="22"/>
                <w:szCs w:val="22"/>
              </w:rPr>
            </w:pPr>
            <w:r w:rsidRPr="00A02684">
              <w:rPr>
                <w:sz w:val="22"/>
                <w:szCs w:val="22"/>
              </w:rPr>
              <w:t>Не работает</w:t>
            </w:r>
          </w:p>
        </w:tc>
        <w:tc>
          <w:tcPr>
            <w:tcW w:w="1628" w:type="dxa"/>
            <w:hideMark/>
          </w:tcPr>
          <w:p w:rsidR="00C62182" w:rsidRPr="00A02684" w:rsidRDefault="00C62182" w:rsidP="00C62182">
            <w:pPr>
              <w:rPr>
                <w:sz w:val="22"/>
                <w:szCs w:val="22"/>
              </w:rPr>
            </w:pPr>
            <w:r w:rsidRPr="00A02684">
              <w:rPr>
                <w:sz w:val="22"/>
                <w:szCs w:val="22"/>
              </w:rPr>
              <w:t>58</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54</w:t>
            </w:r>
          </w:p>
        </w:tc>
        <w:tc>
          <w:tcPr>
            <w:tcW w:w="2315" w:type="dxa"/>
            <w:hideMark/>
          </w:tcPr>
          <w:p w:rsidR="00C62182" w:rsidRPr="00A02684" w:rsidRDefault="00C62182" w:rsidP="00C62182">
            <w:pPr>
              <w:rPr>
                <w:sz w:val="22"/>
                <w:szCs w:val="22"/>
              </w:rPr>
            </w:pPr>
            <w:r w:rsidRPr="00A02684">
              <w:rPr>
                <w:sz w:val="22"/>
                <w:szCs w:val="22"/>
              </w:rPr>
              <w:t>Водопровод</w:t>
            </w:r>
          </w:p>
        </w:tc>
        <w:tc>
          <w:tcPr>
            <w:tcW w:w="1934" w:type="dxa"/>
            <w:hideMark/>
          </w:tcPr>
          <w:p w:rsidR="00C62182" w:rsidRPr="00A02684" w:rsidRDefault="00C62182" w:rsidP="00CC3DCA">
            <w:pPr>
              <w:rPr>
                <w:sz w:val="22"/>
                <w:szCs w:val="22"/>
              </w:rPr>
            </w:pPr>
            <w:r w:rsidRPr="00A02684">
              <w:rPr>
                <w:sz w:val="22"/>
                <w:szCs w:val="22"/>
              </w:rPr>
              <w:t>д. Терпилицы</w:t>
            </w:r>
          </w:p>
        </w:tc>
        <w:tc>
          <w:tcPr>
            <w:tcW w:w="2221" w:type="dxa"/>
            <w:hideMark/>
          </w:tcPr>
          <w:p w:rsidR="00C62182" w:rsidRPr="00A02684" w:rsidRDefault="00C62182" w:rsidP="00C62182">
            <w:pPr>
              <w:rPr>
                <w:sz w:val="22"/>
                <w:szCs w:val="22"/>
              </w:rPr>
            </w:pPr>
            <w:r w:rsidRPr="00A02684">
              <w:rPr>
                <w:sz w:val="22"/>
                <w:szCs w:val="22"/>
              </w:rPr>
              <w:t>47:22:0306001:66</w:t>
            </w:r>
          </w:p>
        </w:tc>
        <w:tc>
          <w:tcPr>
            <w:tcW w:w="1499" w:type="dxa"/>
            <w:hideMark/>
          </w:tcPr>
          <w:p w:rsidR="00C62182" w:rsidRPr="00A02684" w:rsidRDefault="00C62182" w:rsidP="00C62182">
            <w:pPr>
              <w:rPr>
                <w:sz w:val="22"/>
                <w:szCs w:val="22"/>
              </w:rPr>
            </w:pPr>
            <w:r w:rsidRPr="00A02684">
              <w:rPr>
                <w:sz w:val="22"/>
                <w:szCs w:val="22"/>
              </w:rPr>
              <w:t xml:space="preserve"> (</w:t>
            </w:r>
            <w:r w:rsidR="001E21F2" w:rsidRPr="00A02684">
              <w:rPr>
                <w:sz w:val="22"/>
                <w:szCs w:val="22"/>
              </w:rPr>
              <w:t xml:space="preserve">инв. № </w:t>
            </w:r>
            <w:r w:rsidRPr="00A02684">
              <w:rPr>
                <w:sz w:val="22"/>
                <w:szCs w:val="22"/>
              </w:rPr>
              <w:t>10543)</w:t>
            </w:r>
          </w:p>
        </w:tc>
        <w:tc>
          <w:tcPr>
            <w:tcW w:w="747" w:type="dxa"/>
            <w:hideMark/>
          </w:tcPr>
          <w:p w:rsidR="00C62182" w:rsidRPr="00A02684" w:rsidRDefault="00C62182" w:rsidP="00C62182">
            <w:pPr>
              <w:rPr>
                <w:sz w:val="22"/>
                <w:szCs w:val="22"/>
              </w:rPr>
            </w:pPr>
            <w:r w:rsidRPr="00A02684">
              <w:rPr>
                <w:sz w:val="22"/>
                <w:szCs w:val="22"/>
              </w:rPr>
              <w:t>1990</w:t>
            </w:r>
          </w:p>
        </w:tc>
        <w:tc>
          <w:tcPr>
            <w:tcW w:w="2467" w:type="dxa"/>
            <w:hideMark/>
          </w:tcPr>
          <w:p w:rsidR="00C62182" w:rsidRPr="00A02684" w:rsidRDefault="00C62182" w:rsidP="00C62182">
            <w:pPr>
              <w:rPr>
                <w:sz w:val="22"/>
                <w:szCs w:val="22"/>
              </w:rPr>
            </w:pPr>
            <w:r w:rsidRPr="00A02684">
              <w:rPr>
                <w:sz w:val="22"/>
                <w:szCs w:val="22"/>
              </w:rPr>
              <w:t>3000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14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55</w:t>
            </w:r>
          </w:p>
        </w:tc>
        <w:tc>
          <w:tcPr>
            <w:tcW w:w="2315" w:type="dxa"/>
            <w:hideMark/>
          </w:tcPr>
          <w:p w:rsidR="00C62182" w:rsidRPr="00A02684" w:rsidRDefault="00C62182" w:rsidP="00C62182">
            <w:pPr>
              <w:rPr>
                <w:sz w:val="22"/>
                <w:szCs w:val="22"/>
              </w:rPr>
            </w:pPr>
            <w:r w:rsidRPr="00A02684">
              <w:rPr>
                <w:sz w:val="22"/>
                <w:szCs w:val="22"/>
              </w:rPr>
              <w:t xml:space="preserve">Сеть водопровода </w:t>
            </w:r>
          </w:p>
        </w:tc>
        <w:tc>
          <w:tcPr>
            <w:tcW w:w="1934" w:type="dxa"/>
            <w:hideMark/>
          </w:tcPr>
          <w:p w:rsidR="00C62182" w:rsidRPr="00A02684" w:rsidRDefault="00C62182" w:rsidP="00C62182">
            <w:pPr>
              <w:rPr>
                <w:sz w:val="22"/>
                <w:szCs w:val="22"/>
              </w:rPr>
            </w:pPr>
            <w:r w:rsidRPr="00A02684">
              <w:rPr>
                <w:sz w:val="22"/>
                <w:szCs w:val="22"/>
              </w:rPr>
              <w:t>д. Канаршино</w:t>
            </w:r>
          </w:p>
        </w:tc>
        <w:tc>
          <w:tcPr>
            <w:tcW w:w="2221" w:type="dxa"/>
            <w:hideMark/>
          </w:tcPr>
          <w:p w:rsidR="00C62182" w:rsidRPr="00A02684" w:rsidRDefault="00C62182" w:rsidP="00C62182">
            <w:pPr>
              <w:rPr>
                <w:sz w:val="22"/>
                <w:szCs w:val="22"/>
              </w:rPr>
            </w:pPr>
            <w:r w:rsidRPr="00A02684">
              <w:rPr>
                <w:sz w:val="22"/>
                <w:szCs w:val="22"/>
              </w:rPr>
              <w:t>47:22:0303001:179</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11428)</w:t>
            </w:r>
          </w:p>
        </w:tc>
        <w:tc>
          <w:tcPr>
            <w:tcW w:w="747" w:type="dxa"/>
            <w:hideMark/>
          </w:tcPr>
          <w:p w:rsidR="00C62182" w:rsidRPr="00A02684" w:rsidRDefault="00C62182" w:rsidP="00C62182">
            <w:pPr>
              <w:rPr>
                <w:sz w:val="22"/>
                <w:szCs w:val="22"/>
              </w:rPr>
            </w:pPr>
            <w:r w:rsidRPr="00A02684">
              <w:rPr>
                <w:sz w:val="22"/>
                <w:szCs w:val="22"/>
              </w:rPr>
              <w:t>2018г</w:t>
            </w:r>
          </w:p>
        </w:tc>
        <w:tc>
          <w:tcPr>
            <w:tcW w:w="2467" w:type="dxa"/>
            <w:hideMark/>
          </w:tcPr>
          <w:p w:rsidR="00C62182" w:rsidRPr="00A02684" w:rsidRDefault="00C62182" w:rsidP="00C62182">
            <w:pPr>
              <w:rPr>
                <w:sz w:val="22"/>
                <w:szCs w:val="22"/>
              </w:rPr>
            </w:pPr>
            <w:r w:rsidRPr="00A02684">
              <w:rPr>
                <w:sz w:val="22"/>
                <w:szCs w:val="22"/>
              </w:rPr>
              <w:t>815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56</w:t>
            </w:r>
          </w:p>
        </w:tc>
        <w:tc>
          <w:tcPr>
            <w:tcW w:w="2315" w:type="dxa"/>
            <w:hideMark/>
          </w:tcPr>
          <w:p w:rsidR="00C62182" w:rsidRPr="00A02684" w:rsidRDefault="00C62182" w:rsidP="00C62182">
            <w:pPr>
              <w:rPr>
                <w:sz w:val="22"/>
                <w:szCs w:val="22"/>
              </w:rPr>
            </w:pPr>
            <w:r w:rsidRPr="00A02684">
              <w:rPr>
                <w:sz w:val="22"/>
                <w:szCs w:val="22"/>
              </w:rPr>
              <w:t xml:space="preserve">Сети водопровода </w:t>
            </w:r>
          </w:p>
        </w:tc>
        <w:tc>
          <w:tcPr>
            <w:tcW w:w="1934" w:type="dxa"/>
            <w:hideMark/>
          </w:tcPr>
          <w:p w:rsidR="00C62182" w:rsidRPr="00A02684" w:rsidRDefault="00C62182" w:rsidP="00C62182">
            <w:pPr>
              <w:rPr>
                <w:sz w:val="22"/>
                <w:szCs w:val="22"/>
              </w:rPr>
            </w:pPr>
            <w:r w:rsidRPr="00A02684">
              <w:rPr>
                <w:sz w:val="22"/>
                <w:szCs w:val="22"/>
              </w:rPr>
              <w:t xml:space="preserve"> д. Худанки</w:t>
            </w:r>
          </w:p>
        </w:tc>
        <w:tc>
          <w:tcPr>
            <w:tcW w:w="2221" w:type="dxa"/>
            <w:hideMark/>
          </w:tcPr>
          <w:p w:rsidR="00C62182" w:rsidRPr="00A02684" w:rsidRDefault="00C62182" w:rsidP="00C62182">
            <w:pPr>
              <w:rPr>
                <w:sz w:val="22"/>
                <w:szCs w:val="22"/>
              </w:rPr>
            </w:pPr>
            <w:r w:rsidRPr="00A02684">
              <w:rPr>
                <w:sz w:val="22"/>
                <w:szCs w:val="22"/>
              </w:rPr>
              <w:t>47:22:0305001:91</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11427)</w:t>
            </w:r>
          </w:p>
        </w:tc>
        <w:tc>
          <w:tcPr>
            <w:tcW w:w="747" w:type="dxa"/>
            <w:hideMark/>
          </w:tcPr>
          <w:p w:rsidR="00C62182" w:rsidRPr="00A02684" w:rsidRDefault="00C62182" w:rsidP="00C62182">
            <w:pPr>
              <w:rPr>
                <w:sz w:val="22"/>
                <w:szCs w:val="22"/>
              </w:rPr>
            </w:pPr>
            <w:r w:rsidRPr="00A02684">
              <w:rPr>
                <w:sz w:val="22"/>
                <w:szCs w:val="22"/>
              </w:rPr>
              <w:t> </w:t>
            </w:r>
          </w:p>
        </w:tc>
        <w:tc>
          <w:tcPr>
            <w:tcW w:w="2467" w:type="dxa"/>
            <w:hideMark/>
          </w:tcPr>
          <w:p w:rsidR="00C62182" w:rsidRPr="00A02684" w:rsidRDefault="00C62182" w:rsidP="00C62182">
            <w:pPr>
              <w:rPr>
                <w:sz w:val="22"/>
                <w:szCs w:val="22"/>
              </w:rPr>
            </w:pPr>
            <w:r w:rsidRPr="00A02684">
              <w:rPr>
                <w:sz w:val="22"/>
                <w:szCs w:val="22"/>
              </w:rPr>
              <w:t>440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74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57</w:t>
            </w:r>
          </w:p>
        </w:tc>
        <w:tc>
          <w:tcPr>
            <w:tcW w:w="2315" w:type="dxa"/>
            <w:hideMark/>
          </w:tcPr>
          <w:p w:rsidR="00C62182" w:rsidRPr="00A02684" w:rsidRDefault="00C62182" w:rsidP="00C62182">
            <w:pPr>
              <w:rPr>
                <w:sz w:val="22"/>
                <w:szCs w:val="22"/>
              </w:rPr>
            </w:pPr>
            <w:r w:rsidRPr="00A02684">
              <w:rPr>
                <w:sz w:val="22"/>
                <w:szCs w:val="22"/>
              </w:rPr>
              <w:t xml:space="preserve">Сеть водопровода </w:t>
            </w:r>
          </w:p>
        </w:tc>
        <w:tc>
          <w:tcPr>
            <w:tcW w:w="1934" w:type="dxa"/>
            <w:hideMark/>
          </w:tcPr>
          <w:p w:rsidR="00C62182" w:rsidRPr="00A02684" w:rsidRDefault="00C62182" w:rsidP="00C62182">
            <w:pPr>
              <w:rPr>
                <w:sz w:val="22"/>
                <w:szCs w:val="22"/>
              </w:rPr>
            </w:pPr>
            <w:r w:rsidRPr="00A02684">
              <w:rPr>
                <w:sz w:val="22"/>
                <w:szCs w:val="22"/>
              </w:rPr>
              <w:t>д. Поддубье</w:t>
            </w:r>
          </w:p>
        </w:tc>
        <w:tc>
          <w:tcPr>
            <w:tcW w:w="2221" w:type="dxa"/>
            <w:hideMark/>
          </w:tcPr>
          <w:p w:rsidR="00C62182" w:rsidRPr="00A02684" w:rsidRDefault="00C62182" w:rsidP="00C62182">
            <w:pPr>
              <w:rPr>
                <w:sz w:val="22"/>
                <w:szCs w:val="22"/>
              </w:rPr>
            </w:pPr>
            <w:r w:rsidRPr="00A02684">
              <w:rPr>
                <w:sz w:val="22"/>
                <w:szCs w:val="22"/>
              </w:rPr>
              <w:t>47:22:0302001:87</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11429)</w:t>
            </w:r>
          </w:p>
        </w:tc>
        <w:tc>
          <w:tcPr>
            <w:tcW w:w="747" w:type="dxa"/>
            <w:hideMark/>
          </w:tcPr>
          <w:p w:rsidR="00C62182" w:rsidRPr="00A02684" w:rsidRDefault="00C62182" w:rsidP="00C62182">
            <w:pPr>
              <w:rPr>
                <w:sz w:val="22"/>
                <w:szCs w:val="22"/>
              </w:rPr>
            </w:pPr>
            <w:r w:rsidRPr="00A02684">
              <w:rPr>
                <w:sz w:val="22"/>
                <w:szCs w:val="22"/>
              </w:rPr>
              <w:t>2017</w:t>
            </w:r>
          </w:p>
        </w:tc>
        <w:tc>
          <w:tcPr>
            <w:tcW w:w="2467" w:type="dxa"/>
            <w:hideMark/>
          </w:tcPr>
          <w:p w:rsidR="00C62182" w:rsidRPr="00A02684" w:rsidRDefault="00C62182" w:rsidP="00C62182">
            <w:pPr>
              <w:rPr>
                <w:sz w:val="22"/>
                <w:szCs w:val="22"/>
              </w:rPr>
            </w:pPr>
            <w:r w:rsidRPr="00A02684">
              <w:rPr>
                <w:sz w:val="22"/>
                <w:szCs w:val="22"/>
              </w:rPr>
              <w:t>718 п.</w:t>
            </w:r>
            <w:r w:rsidR="00C315D1" w:rsidRPr="00A02684">
              <w:rPr>
                <w:sz w:val="22"/>
                <w:szCs w:val="22"/>
              </w:rPr>
              <w:t xml:space="preserve"> </w:t>
            </w:r>
            <w:r w:rsidRPr="00A02684">
              <w:rPr>
                <w:sz w:val="22"/>
                <w:szCs w:val="22"/>
              </w:rPr>
              <w:t>м</w:t>
            </w:r>
            <w:r w:rsidR="00C315D1"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10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58</w:t>
            </w:r>
          </w:p>
        </w:tc>
        <w:tc>
          <w:tcPr>
            <w:tcW w:w="2315" w:type="dxa"/>
            <w:hideMark/>
          </w:tcPr>
          <w:p w:rsidR="00C62182" w:rsidRPr="00A02684" w:rsidRDefault="00C62182" w:rsidP="00C62182">
            <w:pPr>
              <w:rPr>
                <w:sz w:val="22"/>
                <w:szCs w:val="22"/>
              </w:rPr>
            </w:pPr>
            <w:r w:rsidRPr="00A02684">
              <w:rPr>
                <w:sz w:val="22"/>
                <w:szCs w:val="22"/>
              </w:rPr>
              <w:t>Водонапорная башня</w:t>
            </w:r>
            <w:r w:rsidR="00791C02" w:rsidRPr="00A02684">
              <w:rPr>
                <w:sz w:val="22"/>
                <w:szCs w:val="22"/>
              </w:rPr>
              <w:t xml:space="preserve"> </w:t>
            </w:r>
          </w:p>
        </w:tc>
        <w:tc>
          <w:tcPr>
            <w:tcW w:w="1934" w:type="dxa"/>
            <w:hideMark/>
          </w:tcPr>
          <w:p w:rsidR="00C62182" w:rsidRPr="00A02684" w:rsidRDefault="00C62182" w:rsidP="00CC3DCA">
            <w:pPr>
              <w:rPr>
                <w:sz w:val="22"/>
                <w:szCs w:val="22"/>
              </w:rPr>
            </w:pPr>
            <w:r w:rsidRPr="00A02684">
              <w:rPr>
                <w:sz w:val="22"/>
                <w:szCs w:val="22"/>
              </w:rPr>
              <w:t>д.</w:t>
            </w:r>
            <w:r w:rsidR="00CC3DCA" w:rsidRPr="00A02684">
              <w:rPr>
                <w:sz w:val="22"/>
                <w:szCs w:val="22"/>
              </w:rPr>
              <w:t xml:space="preserve"> </w:t>
            </w:r>
            <w:r w:rsidRPr="00A02684">
              <w:rPr>
                <w:sz w:val="22"/>
                <w:szCs w:val="22"/>
              </w:rPr>
              <w:t>Терпилицы</w:t>
            </w:r>
          </w:p>
        </w:tc>
        <w:tc>
          <w:tcPr>
            <w:tcW w:w="2221" w:type="dxa"/>
            <w:hideMark/>
          </w:tcPr>
          <w:p w:rsidR="00C62182" w:rsidRPr="00A02684" w:rsidRDefault="00C62182" w:rsidP="00C62182">
            <w:pPr>
              <w:rPr>
                <w:sz w:val="22"/>
                <w:szCs w:val="22"/>
              </w:rPr>
            </w:pPr>
            <w:r w:rsidRPr="00A02684">
              <w:rPr>
                <w:sz w:val="22"/>
                <w:szCs w:val="22"/>
              </w:rPr>
              <w:t xml:space="preserve">47:22:0306001:87/ 47:22:0306006:35 </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6638)</w:t>
            </w:r>
          </w:p>
        </w:tc>
        <w:tc>
          <w:tcPr>
            <w:tcW w:w="747" w:type="dxa"/>
            <w:hideMark/>
          </w:tcPr>
          <w:p w:rsidR="00C62182" w:rsidRPr="00A02684" w:rsidRDefault="00C62182" w:rsidP="00C62182">
            <w:pPr>
              <w:rPr>
                <w:sz w:val="22"/>
                <w:szCs w:val="22"/>
              </w:rPr>
            </w:pPr>
            <w:r w:rsidRPr="00A02684">
              <w:rPr>
                <w:sz w:val="22"/>
                <w:szCs w:val="22"/>
              </w:rPr>
              <w:t>1973</w:t>
            </w:r>
          </w:p>
        </w:tc>
        <w:tc>
          <w:tcPr>
            <w:tcW w:w="2467" w:type="dxa"/>
            <w:hideMark/>
          </w:tcPr>
          <w:p w:rsidR="00C62182" w:rsidRPr="00A02684" w:rsidRDefault="00C62182" w:rsidP="00C62182">
            <w:pPr>
              <w:rPr>
                <w:sz w:val="22"/>
                <w:szCs w:val="22"/>
              </w:rPr>
            </w:pPr>
            <w:r w:rsidRPr="00A02684">
              <w:rPr>
                <w:sz w:val="22"/>
                <w:szCs w:val="22"/>
              </w:rPr>
              <w:t>объем 100 куб.</w:t>
            </w:r>
            <w:r w:rsidR="00C315D1" w:rsidRPr="00A02684">
              <w:rPr>
                <w:sz w:val="22"/>
                <w:szCs w:val="22"/>
              </w:rPr>
              <w:t xml:space="preserve"> м</w:t>
            </w:r>
          </w:p>
        </w:tc>
        <w:tc>
          <w:tcPr>
            <w:tcW w:w="1880" w:type="dxa"/>
            <w:hideMark/>
          </w:tcPr>
          <w:p w:rsidR="00C62182" w:rsidRPr="00A02684" w:rsidRDefault="00CC3DCA" w:rsidP="00C62182">
            <w:pPr>
              <w:rPr>
                <w:sz w:val="22"/>
                <w:szCs w:val="22"/>
              </w:rPr>
            </w:pPr>
            <w:r w:rsidRPr="00A02684">
              <w:rPr>
                <w:sz w:val="22"/>
                <w:szCs w:val="22"/>
              </w:rPr>
              <w:t>Не используется</w:t>
            </w:r>
          </w:p>
        </w:tc>
        <w:tc>
          <w:tcPr>
            <w:tcW w:w="1628" w:type="dxa"/>
            <w:hideMark/>
          </w:tcPr>
          <w:p w:rsidR="00C62182" w:rsidRPr="00A02684" w:rsidRDefault="00C62182" w:rsidP="00C62182">
            <w:pPr>
              <w:rPr>
                <w:sz w:val="22"/>
                <w:szCs w:val="22"/>
              </w:rPr>
            </w:pPr>
            <w:r w:rsidRPr="00A02684">
              <w:rPr>
                <w:sz w:val="22"/>
                <w:szCs w:val="22"/>
              </w:rPr>
              <w:t>100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59</w:t>
            </w:r>
          </w:p>
        </w:tc>
        <w:tc>
          <w:tcPr>
            <w:tcW w:w="2315" w:type="dxa"/>
            <w:hideMark/>
          </w:tcPr>
          <w:p w:rsidR="00C62182" w:rsidRPr="00A02684" w:rsidRDefault="00C62182" w:rsidP="00C62182">
            <w:pPr>
              <w:rPr>
                <w:sz w:val="22"/>
                <w:szCs w:val="22"/>
              </w:rPr>
            </w:pPr>
            <w:r w:rsidRPr="00A02684">
              <w:rPr>
                <w:sz w:val="22"/>
                <w:szCs w:val="22"/>
              </w:rPr>
              <w:t>Буровая скважина №</w:t>
            </w:r>
            <w:r w:rsidR="00CC3DCA" w:rsidRPr="00A02684">
              <w:rPr>
                <w:sz w:val="22"/>
                <w:szCs w:val="22"/>
              </w:rPr>
              <w:t xml:space="preserve"> </w:t>
            </w:r>
            <w:r w:rsidRPr="00A02684">
              <w:rPr>
                <w:sz w:val="22"/>
                <w:szCs w:val="22"/>
              </w:rPr>
              <w:t xml:space="preserve">1261 </w:t>
            </w:r>
          </w:p>
        </w:tc>
        <w:tc>
          <w:tcPr>
            <w:tcW w:w="1934" w:type="dxa"/>
            <w:hideMark/>
          </w:tcPr>
          <w:p w:rsidR="00C62182" w:rsidRPr="00A02684" w:rsidRDefault="00C62182" w:rsidP="00C62182">
            <w:pPr>
              <w:rPr>
                <w:sz w:val="22"/>
                <w:szCs w:val="22"/>
              </w:rPr>
            </w:pPr>
            <w:r w:rsidRPr="00A02684">
              <w:rPr>
                <w:sz w:val="22"/>
                <w:szCs w:val="22"/>
              </w:rPr>
              <w:t>д.</w:t>
            </w:r>
            <w:r w:rsidR="00CC3DCA" w:rsidRPr="00A02684">
              <w:rPr>
                <w:sz w:val="22"/>
                <w:szCs w:val="22"/>
              </w:rPr>
              <w:t xml:space="preserve"> </w:t>
            </w:r>
            <w:r w:rsidRPr="00A02684">
              <w:rPr>
                <w:sz w:val="22"/>
                <w:szCs w:val="22"/>
              </w:rPr>
              <w:t>Горье</w:t>
            </w:r>
          </w:p>
        </w:tc>
        <w:tc>
          <w:tcPr>
            <w:tcW w:w="2221" w:type="dxa"/>
            <w:hideMark/>
          </w:tcPr>
          <w:p w:rsidR="00C62182" w:rsidRPr="00A02684" w:rsidRDefault="00C62182" w:rsidP="00C62182">
            <w:pPr>
              <w:rPr>
                <w:sz w:val="22"/>
                <w:szCs w:val="22"/>
              </w:rPr>
            </w:pPr>
            <w:r w:rsidRPr="00A02684">
              <w:rPr>
                <w:sz w:val="22"/>
                <w:szCs w:val="22"/>
              </w:rPr>
              <w:t>47:22:0313002:65/</w:t>
            </w:r>
            <w:r w:rsidR="00791C02" w:rsidRPr="00A02684">
              <w:rPr>
                <w:sz w:val="22"/>
                <w:szCs w:val="22"/>
              </w:rPr>
              <w:t xml:space="preserve"> </w:t>
            </w:r>
            <w:r w:rsidRPr="00A02684">
              <w:rPr>
                <w:sz w:val="22"/>
                <w:szCs w:val="22"/>
              </w:rPr>
              <w:t>47:22:0313001:54</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10400)</w:t>
            </w:r>
          </w:p>
        </w:tc>
        <w:tc>
          <w:tcPr>
            <w:tcW w:w="747" w:type="dxa"/>
            <w:hideMark/>
          </w:tcPr>
          <w:p w:rsidR="00C62182" w:rsidRPr="00A02684" w:rsidRDefault="00C62182" w:rsidP="00C62182">
            <w:pPr>
              <w:rPr>
                <w:sz w:val="22"/>
                <w:szCs w:val="22"/>
              </w:rPr>
            </w:pPr>
            <w:r w:rsidRPr="00A02684">
              <w:rPr>
                <w:sz w:val="22"/>
                <w:szCs w:val="22"/>
              </w:rPr>
              <w:t>1957</w:t>
            </w:r>
          </w:p>
        </w:tc>
        <w:tc>
          <w:tcPr>
            <w:tcW w:w="2467" w:type="dxa"/>
            <w:hideMark/>
          </w:tcPr>
          <w:p w:rsidR="00C62182" w:rsidRPr="00A02684" w:rsidRDefault="00C62182" w:rsidP="00C62182">
            <w:pPr>
              <w:rPr>
                <w:sz w:val="22"/>
                <w:szCs w:val="22"/>
              </w:rPr>
            </w:pPr>
            <w:r w:rsidRPr="00A02684">
              <w:rPr>
                <w:sz w:val="22"/>
                <w:szCs w:val="22"/>
              </w:rPr>
              <w:t>Глубина 40 м</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60</w:t>
            </w:r>
          </w:p>
        </w:tc>
        <w:tc>
          <w:tcPr>
            <w:tcW w:w="2315" w:type="dxa"/>
            <w:hideMark/>
          </w:tcPr>
          <w:p w:rsidR="00C62182" w:rsidRPr="00A02684" w:rsidRDefault="00C62182" w:rsidP="00C62182">
            <w:pPr>
              <w:rPr>
                <w:sz w:val="22"/>
                <w:szCs w:val="22"/>
              </w:rPr>
            </w:pPr>
            <w:r w:rsidRPr="00A02684">
              <w:rPr>
                <w:sz w:val="22"/>
                <w:szCs w:val="22"/>
              </w:rPr>
              <w:t>Водонапорная башня</w:t>
            </w:r>
          </w:p>
        </w:tc>
        <w:tc>
          <w:tcPr>
            <w:tcW w:w="1934" w:type="dxa"/>
            <w:hideMark/>
          </w:tcPr>
          <w:p w:rsidR="00C62182" w:rsidRPr="00A02684" w:rsidRDefault="00C62182" w:rsidP="00C62182">
            <w:pPr>
              <w:rPr>
                <w:sz w:val="22"/>
                <w:szCs w:val="22"/>
              </w:rPr>
            </w:pPr>
            <w:r w:rsidRPr="00A02684">
              <w:rPr>
                <w:sz w:val="22"/>
                <w:szCs w:val="22"/>
              </w:rPr>
              <w:t>д.</w:t>
            </w:r>
            <w:r w:rsidR="00CC3DCA" w:rsidRPr="00A02684">
              <w:rPr>
                <w:sz w:val="22"/>
                <w:szCs w:val="22"/>
              </w:rPr>
              <w:t xml:space="preserve"> </w:t>
            </w:r>
            <w:r w:rsidRPr="00A02684">
              <w:rPr>
                <w:sz w:val="22"/>
                <w:szCs w:val="22"/>
              </w:rPr>
              <w:t>Горье</w:t>
            </w:r>
          </w:p>
        </w:tc>
        <w:tc>
          <w:tcPr>
            <w:tcW w:w="2221" w:type="dxa"/>
            <w:hideMark/>
          </w:tcPr>
          <w:p w:rsidR="00C62182" w:rsidRPr="00A02684" w:rsidRDefault="00C62182" w:rsidP="00C62182">
            <w:pPr>
              <w:rPr>
                <w:sz w:val="22"/>
                <w:szCs w:val="22"/>
              </w:rPr>
            </w:pPr>
            <w:r w:rsidRPr="00A02684">
              <w:rPr>
                <w:sz w:val="22"/>
                <w:szCs w:val="22"/>
              </w:rPr>
              <w:t>47:22:0313002:46/</w:t>
            </w:r>
            <w:r w:rsidR="00791C02" w:rsidRPr="00A02684">
              <w:rPr>
                <w:sz w:val="22"/>
                <w:szCs w:val="22"/>
              </w:rPr>
              <w:t xml:space="preserve"> </w:t>
            </w:r>
            <w:r w:rsidRPr="00A02684">
              <w:rPr>
                <w:sz w:val="22"/>
                <w:szCs w:val="22"/>
              </w:rPr>
              <w:t>47:22:0313001:54</w:t>
            </w:r>
          </w:p>
        </w:tc>
        <w:tc>
          <w:tcPr>
            <w:tcW w:w="1499" w:type="dxa"/>
            <w:hideMark/>
          </w:tcPr>
          <w:p w:rsidR="00C62182" w:rsidRPr="00A02684" w:rsidRDefault="00791C02" w:rsidP="00C62182">
            <w:pPr>
              <w:rPr>
                <w:sz w:val="22"/>
                <w:szCs w:val="22"/>
              </w:rPr>
            </w:pPr>
            <w:r w:rsidRPr="00A02684">
              <w:rPr>
                <w:sz w:val="22"/>
                <w:szCs w:val="22"/>
              </w:rPr>
              <w:t xml:space="preserve"> </w:t>
            </w:r>
            <w:r w:rsidR="00C62182" w:rsidRPr="00A02684">
              <w:rPr>
                <w:sz w:val="22"/>
                <w:szCs w:val="22"/>
              </w:rPr>
              <w:t>(</w:t>
            </w:r>
            <w:r w:rsidR="001E21F2" w:rsidRPr="00A02684">
              <w:rPr>
                <w:sz w:val="22"/>
                <w:szCs w:val="22"/>
              </w:rPr>
              <w:t xml:space="preserve">инв. № </w:t>
            </w:r>
            <w:r w:rsidR="00C62182" w:rsidRPr="00A02684">
              <w:rPr>
                <w:sz w:val="22"/>
                <w:szCs w:val="22"/>
              </w:rPr>
              <w:t>10550)</w:t>
            </w:r>
          </w:p>
        </w:tc>
        <w:tc>
          <w:tcPr>
            <w:tcW w:w="747" w:type="dxa"/>
            <w:hideMark/>
          </w:tcPr>
          <w:p w:rsidR="00C62182" w:rsidRPr="00A02684" w:rsidRDefault="00C62182" w:rsidP="00C62182">
            <w:pPr>
              <w:rPr>
                <w:sz w:val="22"/>
                <w:szCs w:val="22"/>
              </w:rPr>
            </w:pPr>
            <w:r w:rsidRPr="00A02684">
              <w:rPr>
                <w:sz w:val="22"/>
                <w:szCs w:val="22"/>
              </w:rPr>
              <w:t>1956</w:t>
            </w:r>
          </w:p>
        </w:tc>
        <w:tc>
          <w:tcPr>
            <w:tcW w:w="2467" w:type="dxa"/>
            <w:hideMark/>
          </w:tcPr>
          <w:p w:rsidR="00C62182" w:rsidRPr="00A02684" w:rsidRDefault="00C62182" w:rsidP="001E3082">
            <w:pPr>
              <w:rPr>
                <w:sz w:val="22"/>
                <w:szCs w:val="22"/>
              </w:rPr>
            </w:pPr>
            <w:r w:rsidRPr="00A02684">
              <w:rPr>
                <w:sz w:val="22"/>
                <w:szCs w:val="22"/>
              </w:rPr>
              <w:t>объем 25 куб.</w:t>
            </w:r>
            <w:r w:rsidR="001E3082" w:rsidRPr="00A02684">
              <w:rPr>
                <w:sz w:val="22"/>
                <w:szCs w:val="22"/>
              </w:rPr>
              <w:t xml:space="preserve"> </w:t>
            </w:r>
            <w:r w:rsidRPr="00A02684">
              <w:rPr>
                <w:sz w:val="22"/>
                <w:szCs w:val="22"/>
              </w:rPr>
              <w:t>м, этажей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61</w:t>
            </w:r>
          </w:p>
        </w:tc>
        <w:tc>
          <w:tcPr>
            <w:tcW w:w="2315" w:type="dxa"/>
            <w:hideMark/>
          </w:tcPr>
          <w:p w:rsidR="00C62182" w:rsidRPr="00A02684" w:rsidRDefault="00C62182" w:rsidP="00C62182">
            <w:pPr>
              <w:rPr>
                <w:sz w:val="22"/>
                <w:szCs w:val="22"/>
              </w:rPr>
            </w:pPr>
            <w:r w:rsidRPr="00A02684">
              <w:rPr>
                <w:sz w:val="22"/>
                <w:szCs w:val="22"/>
              </w:rPr>
              <w:t>Буровая скважина №</w:t>
            </w:r>
            <w:r w:rsidR="00CC3DCA" w:rsidRPr="00A02684">
              <w:rPr>
                <w:sz w:val="22"/>
                <w:szCs w:val="22"/>
              </w:rPr>
              <w:t xml:space="preserve"> </w:t>
            </w:r>
            <w:r w:rsidRPr="00A02684">
              <w:rPr>
                <w:sz w:val="22"/>
                <w:szCs w:val="22"/>
              </w:rPr>
              <w:t>1050,</w:t>
            </w:r>
          </w:p>
        </w:tc>
        <w:tc>
          <w:tcPr>
            <w:tcW w:w="1934" w:type="dxa"/>
            <w:hideMark/>
          </w:tcPr>
          <w:p w:rsidR="00C62182" w:rsidRPr="00A02684" w:rsidRDefault="00C62182" w:rsidP="00C62182">
            <w:pPr>
              <w:rPr>
                <w:sz w:val="22"/>
                <w:szCs w:val="22"/>
              </w:rPr>
            </w:pPr>
            <w:r w:rsidRPr="00A02684">
              <w:rPr>
                <w:sz w:val="22"/>
                <w:szCs w:val="22"/>
              </w:rPr>
              <w:t>д. Поддубье</w:t>
            </w:r>
          </w:p>
        </w:tc>
        <w:tc>
          <w:tcPr>
            <w:tcW w:w="2221" w:type="dxa"/>
            <w:hideMark/>
          </w:tcPr>
          <w:p w:rsidR="00C62182" w:rsidRPr="00A02684" w:rsidRDefault="00C62182" w:rsidP="00C62182">
            <w:pPr>
              <w:rPr>
                <w:sz w:val="22"/>
                <w:szCs w:val="22"/>
              </w:rPr>
            </w:pPr>
            <w:r w:rsidRPr="00A02684">
              <w:rPr>
                <w:sz w:val="22"/>
                <w:szCs w:val="22"/>
              </w:rPr>
              <w:t>47:22:0302001:49/</w:t>
            </w:r>
            <w:r w:rsidR="00791C02" w:rsidRPr="00A02684">
              <w:rPr>
                <w:sz w:val="22"/>
                <w:szCs w:val="22"/>
              </w:rPr>
              <w:t xml:space="preserve"> </w:t>
            </w:r>
            <w:r w:rsidRPr="00A02684">
              <w:rPr>
                <w:sz w:val="22"/>
                <w:szCs w:val="22"/>
              </w:rPr>
              <w:t xml:space="preserve">47:22:0302002:39 </w:t>
            </w:r>
          </w:p>
        </w:tc>
        <w:tc>
          <w:tcPr>
            <w:tcW w:w="1499" w:type="dxa"/>
            <w:hideMark/>
          </w:tcPr>
          <w:p w:rsidR="00C62182" w:rsidRPr="00A02684" w:rsidRDefault="00C62182" w:rsidP="00C62182">
            <w:pPr>
              <w:rPr>
                <w:sz w:val="22"/>
                <w:szCs w:val="22"/>
              </w:rPr>
            </w:pPr>
            <w:r w:rsidRPr="00A02684">
              <w:rPr>
                <w:sz w:val="22"/>
                <w:szCs w:val="22"/>
              </w:rPr>
              <w:t xml:space="preserve"> (</w:t>
            </w:r>
            <w:r w:rsidR="001E21F2" w:rsidRPr="00A02684">
              <w:rPr>
                <w:sz w:val="22"/>
                <w:szCs w:val="22"/>
              </w:rPr>
              <w:t xml:space="preserve">инв. № </w:t>
            </w:r>
            <w:r w:rsidRPr="00A02684">
              <w:rPr>
                <w:sz w:val="22"/>
                <w:szCs w:val="22"/>
              </w:rPr>
              <w:t>10395)</w:t>
            </w:r>
          </w:p>
        </w:tc>
        <w:tc>
          <w:tcPr>
            <w:tcW w:w="747" w:type="dxa"/>
            <w:hideMark/>
          </w:tcPr>
          <w:p w:rsidR="00C62182" w:rsidRPr="00A02684" w:rsidRDefault="00C62182" w:rsidP="00C62182">
            <w:pPr>
              <w:rPr>
                <w:sz w:val="22"/>
                <w:szCs w:val="22"/>
              </w:rPr>
            </w:pPr>
            <w:r w:rsidRPr="00A02684">
              <w:rPr>
                <w:sz w:val="22"/>
                <w:szCs w:val="22"/>
              </w:rPr>
              <w:t>1965</w:t>
            </w:r>
          </w:p>
        </w:tc>
        <w:tc>
          <w:tcPr>
            <w:tcW w:w="2467" w:type="dxa"/>
            <w:hideMark/>
          </w:tcPr>
          <w:p w:rsidR="00C62182" w:rsidRPr="00A02684" w:rsidRDefault="00C62182" w:rsidP="00C62182">
            <w:pPr>
              <w:rPr>
                <w:sz w:val="22"/>
                <w:szCs w:val="22"/>
              </w:rPr>
            </w:pPr>
            <w:r w:rsidRPr="00A02684">
              <w:rPr>
                <w:sz w:val="22"/>
                <w:szCs w:val="22"/>
              </w:rPr>
              <w:t>Глубина 40 м</w:t>
            </w:r>
            <w:r w:rsidR="00791C02" w:rsidRPr="00A02684">
              <w:rPr>
                <w:sz w:val="22"/>
                <w:szCs w:val="22"/>
              </w:rPr>
              <w:t xml:space="preserve"> </w:t>
            </w:r>
          </w:p>
        </w:tc>
        <w:tc>
          <w:tcPr>
            <w:tcW w:w="1880" w:type="dxa"/>
            <w:hideMark/>
          </w:tcPr>
          <w:p w:rsidR="00C62182" w:rsidRPr="00A02684" w:rsidRDefault="00C62182" w:rsidP="00C62182">
            <w:pPr>
              <w:rPr>
                <w:sz w:val="22"/>
                <w:szCs w:val="22"/>
              </w:rPr>
            </w:pPr>
            <w:r w:rsidRPr="00A02684">
              <w:rPr>
                <w:sz w:val="22"/>
                <w:szCs w:val="22"/>
              </w:rPr>
              <w:t>Блок-контейнер (2018 г</w:t>
            </w:r>
            <w:r w:rsidR="00BA5E32" w:rsidRPr="00A02684">
              <w:rPr>
                <w:sz w:val="22"/>
                <w:szCs w:val="22"/>
              </w:rPr>
              <w:t>.</w:t>
            </w:r>
            <w:r w:rsidRPr="00A02684">
              <w:rPr>
                <w:sz w:val="22"/>
                <w:szCs w:val="22"/>
              </w:rPr>
              <w:t>)</w:t>
            </w:r>
          </w:p>
        </w:tc>
        <w:tc>
          <w:tcPr>
            <w:tcW w:w="1628" w:type="dxa"/>
            <w:hideMark/>
          </w:tcPr>
          <w:p w:rsidR="00C62182" w:rsidRPr="00A02684" w:rsidRDefault="00C62182" w:rsidP="00C62182">
            <w:pPr>
              <w:rPr>
                <w:sz w:val="22"/>
                <w:szCs w:val="22"/>
              </w:rPr>
            </w:pPr>
            <w:r w:rsidRPr="00A02684">
              <w:rPr>
                <w:sz w:val="22"/>
                <w:szCs w:val="22"/>
              </w:rPr>
              <w:t>20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62</w:t>
            </w:r>
          </w:p>
        </w:tc>
        <w:tc>
          <w:tcPr>
            <w:tcW w:w="2315" w:type="dxa"/>
            <w:hideMark/>
          </w:tcPr>
          <w:p w:rsidR="00C62182" w:rsidRPr="00A02684" w:rsidRDefault="00C62182" w:rsidP="00C62182">
            <w:pPr>
              <w:rPr>
                <w:sz w:val="22"/>
                <w:szCs w:val="22"/>
              </w:rPr>
            </w:pPr>
            <w:r w:rsidRPr="00A02684">
              <w:rPr>
                <w:sz w:val="22"/>
                <w:szCs w:val="22"/>
              </w:rPr>
              <w:t>Водонапорная башня</w:t>
            </w:r>
          </w:p>
        </w:tc>
        <w:tc>
          <w:tcPr>
            <w:tcW w:w="1934" w:type="dxa"/>
            <w:hideMark/>
          </w:tcPr>
          <w:p w:rsidR="00C62182" w:rsidRPr="00A02684" w:rsidRDefault="00C62182" w:rsidP="00C62182">
            <w:pPr>
              <w:rPr>
                <w:sz w:val="22"/>
                <w:szCs w:val="22"/>
              </w:rPr>
            </w:pPr>
            <w:r w:rsidRPr="00A02684">
              <w:rPr>
                <w:sz w:val="22"/>
                <w:szCs w:val="22"/>
              </w:rPr>
              <w:t>д. Поддубье</w:t>
            </w:r>
          </w:p>
        </w:tc>
        <w:tc>
          <w:tcPr>
            <w:tcW w:w="2221" w:type="dxa"/>
            <w:hideMark/>
          </w:tcPr>
          <w:p w:rsidR="00C62182" w:rsidRPr="00A02684" w:rsidRDefault="00C62182" w:rsidP="00C62182">
            <w:pPr>
              <w:rPr>
                <w:sz w:val="22"/>
                <w:szCs w:val="22"/>
              </w:rPr>
            </w:pPr>
            <w:r w:rsidRPr="00A02684">
              <w:rPr>
                <w:sz w:val="22"/>
                <w:szCs w:val="22"/>
              </w:rPr>
              <w:t>47:22:0302001:53/</w:t>
            </w:r>
            <w:r w:rsidR="00791C02" w:rsidRPr="00A02684">
              <w:rPr>
                <w:sz w:val="22"/>
                <w:szCs w:val="22"/>
              </w:rPr>
              <w:t xml:space="preserve"> </w:t>
            </w:r>
            <w:r w:rsidRPr="00A02684">
              <w:rPr>
                <w:sz w:val="22"/>
                <w:szCs w:val="22"/>
              </w:rPr>
              <w:t xml:space="preserve">47:22:0302002:39 </w:t>
            </w:r>
          </w:p>
        </w:tc>
        <w:tc>
          <w:tcPr>
            <w:tcW w:w="1499" w:type="dxa"/>
            <w:hideMark/>
          </w:tcPr>
          <w:p w:rsidR="00C62182" w:rsidRPr="00A02684" w:rsidRDefault="00C62182" w:rsidP="00C62182">
            <w:pPr>
              <w:rPr>
                <w:sz w:val="22"/>
                <w:szCs w:val="22"/>
              </w:rPr>
            </w:pPr>
            <w:r w:rsidRPr="00A02684">
              <w:rPr>
                <w:sz w:val="22"/>
                <w:szCs w:val="22"/>
              </w:rPr>
              <w:t xml:space="preserve"> (</w:t>
            </w:r>
            <w:r w:rsidR="001E21F2" w:rsidRPr="00A02684">
              <w:rPr>
                <w:sz w:val="22"/>
                <w:szCs w:val="22"/>
              </w:rPr>
              <w:t xml:space="preserve">инв. № </w:t>
            </w:r>
            <w:r w:rsidRPr="00A02684">
              <w:rPr>
                <w:sz w:val="22"/>
                <w:szCs w:val="22"/>
              </w:rPr>
              <w:t>10551)</w:t>
            </w:r>
          </w:p>
        </w:tc>
        <w:tc>
          <w:tcPr>
            <w:tcW w:w="747" w:type="dxa"/>
            <w:hideMark/>
          </w:tcPr>
          <w:p w:rsidR="00C62182" w:rsidRPr="00A02684" w:rsidRDefault="00C62182" w:rsidP="00C62182">
            <w:pPr>
              <w:rPr>
                <w:sz w:val="22"/>
                <w:szCs w:val="22"/>
              </w:rPr>
            </w:pPr>
            <w:r w:rsidRPr="00A02684">
              <w:rPr>
                <w:sz w:val="22"/>
                <w:szCs w:val="22"/>
              </w:rPr>
              <w:t>1965</w:t>
            </w:r>
          </w:p>
        </w:tc>
        <w:tc>
          <w:tcPr>
            <w:tcW w:w="2467" w:type="dxa"/>
            <w:hideMark/>
          </w:tcPr>
          <w:p w:rsidR="00C62182" w:rsidRPr="00A02684" w:rsidRDefault="00C62182" w:rsidP="00C315D1">
            <w:pPr>
              <w:rPr>
                <w:sz w:val="22"/>
                <w:szCs w:val="22"/>
              </w:rPr>
            </w:pPr>
            <w:r w:rsidRPr="00A02684">
              <w:rPr>
                <w:sz w:val="22"/>
                <w:szCs w:val="22"/>
              </w:rPr>
              <w:t>объем 25 куб.</w:t>
            </w:r>
            <w:r w:rsidR="00C315D1" w:rsidRPr="00A02684">
              <w:rPr>
                <w:sz w:val="22"/>
                <w:szCs w:val="22"/>
              </w:rPr>
              <w:t xml:space="preserve"> </w:t>
            </w:r>
            <w:r w:rsidRPr="00A02684">
              <w:rPr>
                <w:sz w:val="22"/>
                <w:szCs w:val="22"/>
              </w:rPr>
              <w:t>м, этажей 1</w:t>
            </w:r>
          </w:p>
        </w:tc>
        <w:tc>
          <w:tcPr>
            <w:tcW w:w="1880" w:type="dxa"/>
            <w:hideMark/>
          </w:tcPr>
          <w:p w:rsidR="00C62182" w:rsidRPr="00A02684" w:rsidRDefault="00C62182" w:rsidP="00C62182">
            <w:pPr>
              <w:rPr>
                <w:sz w:val="22"/>
                <w:szCs w:val="22"/>
              </w:rPr>
            </w:pPr>
            <w:r w:rsidRPr="00A02684">
              <w:rPr>
                <w:sz w:val="22"/>
                <w:szCs w:val="22"/>
              </w:rPr>
              <w:t>Отключена</w:t>
            </w:r>
          </w:p>
        </w:tc>
        <w:tc>
          <w:tcPr>
            <w:tcW w:w="1628" w:type="dxa"/>
            <w:hideMark/>
          </w:tcPr>
          <w:p w:rsidR="00C62182" w:rsidRPr="00A02684" w:rsidRDefault="00C62182" w:rsidP="00C62182">
            <w:pPr>
              <w:rPr>
                <w:sz w:val="22"/>
                <w:szCs w:val="22"/>
              </w:rPr>
            </w:pPr>
            <w:r w:rsidRPr="00A02684">
              <w:rPr>
                <w:sz w:val="22"/>
                <w:szCs w:val="22"/>
              </w:rPr>
              <w:t>95</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63</w:t>
            </w:r>
          </w:p>
        </w:tc>
        <w:tc>
          <w:tcPr>
            <w:tcW w:w="2315" w:type="dxa"/>
            <w:hideMark/>
          </w:tcPr>
          <w:p w:rsidR="00C62182" w:rsidRPr="00A02684" w:rsidRDefault="00C62182" w:rsidP="00C62182">
            <w:pPr>
              <w:rPr>
                <w:sz w:val="22"/>
                <w:szCs w:val="22"/>
              </w:rPr>
            </w:pPr>
            <w:r w:rsidRPr="00A02684">
              <w:rPr>
                <w:sz w:val="22"/>
                <w:szCs w:val="22"/>
              </w:rPr>
              <w:t>Буровая скважина №</w:t>
            </w:r>
            <w:r w:rsidR="00CC3DCA" w:rsidRPr="00A02684">
              <w:rPr>
                <w:sz w:val="22"/>
                <w:szCs w:val="22"/>
              </w:rPr>
              <w:t xml:space="preserve"> 302/2</w:t>
            </w:r>
          </w:p>
        </w:tc>
        <w:tc>
          <w:tcPr>
            <w:tcW w:w="1934" w:type="dxa"/>
            <w:hideMark/>
          </w:tcPr>
          <w:p w:rsidR="00C62182" w:rsidRPr="00A02684" w:rsidRDefault="00C62182" w:rsidP="00C62182">
            <w:pPr>
              <w:rPr>
                <w:sz w:val="22"/>
                <w:szCs w:val="22"/>
              </w:rPr>
            </w:pPr>
            <w:r w:rsidRPr="00A02684">
              <w:rPr>
                <w:sz w:val="22"/>
                <w:szCs w:val="22"/>
              </w:rPr>
              <w:t>д. Кюльвия</w:t>
            </w:r>
          </w:p>
        </w:tc>
        <w:tc>
          <w:tcPr>
            <w:tcW w:w="2221" w:type="dxa"/>
            <w:hideMark/>
          </w:tcPr>
          <w:p w:rsidR="00C62182" w:rsidRPr="00A02684" w:rsidRDefault="00C62182" w:rsidP="00C62182">
            <w:pPr>
              <w:rPr>
                <w:sz w:val="22"/>
                <w:szCs w:val="22"/>
              </w:rPr>
            </w:pPr>
            <w:r w:rsidRPr="00A02684">
              <w:rPr>
                <w:sz w:val="22"/>
                <w:szCs w:val="22"/>
              </w:rPr>
              <w:t>47:22:0304001:59</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10547)</w:t>
            </w:r>
          </w:p>
        </w:tc>
        <w:tc>
          <w:tcPr>
            <w:tcW w:w="747" w:type="dxa"/>
            <w:hideMark/>
          </w:tcPr>
          <w:p w:rsidR="00C62182" w:rsidRPr="00A02684" w:rsidRDefault="00C62182" w:rsidP="00C62182">
            <w:pPr>
              <w:rPr>
                <w:sz w:val="22"/>
                <w:szCs w:val="22"/>
              </w:rPr>
            </w:pPr>
            <w:r w:rsidRPr="00A02684">
              <w:rPr>
                <w:sz w:val="22"/>
                <w:szCs w:val="22"/>
              </w:rPr>
              <w:t>1957</w:t>
            </w:r>
          </w:p>
        </w:tc>
        <w:tc>
          <w:tcPr>
            <w:tcW w:w="2467" w:type="dxa"/>
            <w:hideMark/>
          </w:tcPr>
          <w:p w:rsidR="00C62182" w:rsidRPr="00A02684" w:rsidRDefault="00C62182" w:rsidP="00C62182">
            <w:pPr>
              <w:rPr>
                <w:sz w:val="22"/>
                <w:szCs w:val="22"/>
              </w:rPr>
            </w:pPr>
            <w:r w:rsidRPr="00A02684">
              <w:rPr>
                <w:sz w:val="22"/>
                <w:szCs w:val="22"/>
              </w:rPr>
              <w:t>Глубина 50 м, этажей 1, в том числе подземных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90</w:t>
            </w:r>
          </w:p>
        </w:tc>
      </w:tr>
      <w:tr w:rsidR="00A02684" w:rsidRPr="00A02684" w:rsidTr="00C315D1">
        <w:trPr>
          <w:trHeight w:val="20"/>
        </w:trPr>
        <w:tc>
          <w:tcPr>
            <w:tcW w:w="15127" w:type="dxa"/>
            <w:gridSpan w:val="9"/>
          </w:tcPr>
          <w:p w:rsidR="00C62182" w:rsidRPr="00A02684" w:rsidRDefault="00C62182" w:rsidP="00C62182">
            <w:pPr>
              <w:jc w:val="left"/>
              <w:rPr>
                <w:b/>
                <w:sz w:val="22"/>
                <w:szCs w:val="22"/>
              </w:rPr>
            </w:pPr>
            <w:r w:rsidRPr="00A02684">
              <w:rPr>
                <w:b/>
                <w:sz w:val="22"/>
                <w:szCs w:val="22"/>
              </w:rPr>
              <w:t>Объекты водоотведения</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1</w:t>
            </w:r>
          </w:p>
        </w:tc>
        <w:tc>
          <w:tcPr>
            <w:tcW w:w="2315" w:type="dxa"/>
            <w:hideMark/>
          </w:tcPr>
          <w:p w:rsidR="00C62182" w:rsidRPr="00A02684" w:rsidRDefault="00C62182" w:rsidP="00C62182">
            <w:pPr>
              <w:rPr>
                <w:sz w:val="22"/>
                <w:szCs w:val="22"/>
              </w:rPr>
            </w:pPr>
            <w:r w:rsidRPr="00A02684">
              <w:rPr>
                <w:sz w:val="22"/>
                <w:szCs w:val="22"/>
              </w:rPr>
              <w:t xml:space="preserve">Канализационная насосная станция </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47:22:0114001:212</w:t>
            </w:r>
          </w:p>
        </w:tc>
        <w:tc>
          <w:tcPr>
            <w:tcW w:w="1499" w:type="dxa"/>
            <w:hideMark/>
          </w:tcPr>
          <w:p w:rsidR="00C62182" w:rsidRPr="00A02684" w:rsidRDefault="00C62182" w:rsidP="00C62182">
            <w:pPr>
              <w:rPr>
                <w:sz w:val="22"/>
                <w:szCs w:val="22"/>
              </w:rPr>
            </w:pPr>
            <w:r w:rsidRPr="00A02684">
              <w:rPr>
                <w:sz w:val="22"/>
                <w:szCs w:val="22"/>
              </w:rPr>
              <w:t>(инв. №10169)</w:t>
            </w:r>
          </w:p>
        </w:tc>
        <w:tc>
          <w:tcPr>
            <w:tcW w:w="747" w:type="dxa"/>
            <w:hideMark/>
          </w:tcPr>
          <w:p w:rsidR="00C62182" w:rsidRPr="00A02684" w:rsidRDefault="00C62182" w:rsidP="00C62182">
            <w:pPr>
              <w:rPr>
                <w:sz w:val="22"/>
                <w:szCs w:val="22"/>
              </w:rPr>
            </w:pPr>
            <w:r w:rsidRPr="00A02684">
              <w:rPr>
                <w:sz w:val="22"/>
                <w:szCs w:val="22"/>
              </w:rPr>
              <w:t>1983</w:t>
            </w:r>
          </w:p>
        </w:tc>
        <w:tc>
          <w:tcPr>
            <w:tcW w:w="2467" w:type="dxa"/>
            <w:hideMark/>
          </w:tcPr>
          <w:p w:rsidR="00C62182" w:rsidRPr="00A02684" w:rsidRDefault="00C62182" w:rsidP="00C62182">
            <w:pPr>
              <w:rPr>
                <w:sz w:val="22"/>
                <w:szCs w:val="22"/>
              </w:rPr>
            </w:pPr>
            <w:r w:rsidRPr="00A02684">
              <w:rPr>
                <w:sz w:val="22"/>
                <w:szCs w:val="22"/>
              </w:rPr>
              <w:t>61,4 кв.</w:t>
            </w:r>
            <w:r w:rsidR="001E3082" w:rsidRPr="00A02684">
              <w:rPr>
                <w:sz w:val="22"/>
                <w:szCs w:val="22"/>
              </w:rPr>
              <w:t xml:space="preserve"> </w:t>
            </w:r>
            <w:r w:rsidRPr="00A02684">
              <w:rPr>
                <w:sz w:val="22"/>
                <w:szCs w:val="22"/>
              </w:rPr>
              <w:t>м, объем здания 178</w:t>
            </w:r>
            <w:r w:rsidR="001E3082" w:rsidRPr="00A02684">
              <w:rPr>
                <w:sz w:val="22"/>
                <w:szCs w:val="22"/>
              </w:rPr>
              <w:t xml:space="preserve"> </w:t>
            </w:r>
            <w:r w:rsidRPr="00A02684">
              <w:rPr>
                <w:sz w:val="22"/>
                <w:szCs w:val="22"/>
              </w:rPr>
              <w:t>м</w:t>
            </w:r>
            <w:r w:rsidRPr="00A02684">
              <w:rPr>
                <w:sz w:val="22"/>
                <w:szCs w:val="22"/>
                <w:vertAlign w:val="superscript"/>
              </w:rPr>
              <w:t>3</w:t>
            </w:r>
            <w:r w:rsidRPr="00A02684">
              <w:rPr>
                <w:sz w:val="22"/>
                <w:szCs w:val="22"/>
              </w:rPr>
              <w:t>. количество этажей - 2, в том числе подземных - 1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68</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2</w:t>
            </w:r>
          </w:p>
        </w:tc>
        <w:tc>
          <w:tcPr>
            <w:tcW w:w="2315" w:type="dxa"/>
            <w:hideMark/>
          </w:tcPr>
          <w:p w:rsidR="00C62182" w:rsidRPr="00A02684" w:rsidRDefault="00C62182" w:rsidP="00C62182">
            <w:pPr>
              <w:rPr>
                <w:sz w:val="22"/>
                <w:szCs w:val="22"/>
              </w:rPr>
            </w:pPr>
            <w:r w:rsidRPr="00A02684">
              <w:rPr>
                <w:sz w:val="22"/>
                <w:szCs w:val="22"/>
              </w:rPr>
              <w:t>Очистные сооружения</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47:22:0114001:410</w:t>
            </w:r>
          </w:p>
        </w:tc>
        <w:tc>
          <w:tcPr>
            <w:tcW w:w="1499" w:type="dxa"/>
            <w:hideMark/>
          </w:tcPr>
          <w:p w:rsidR="00C62182" w:rsidRPr="00A02684" w:rsidRDefault="00C62182" w:rsidP="00C62182">
            <w:pPr>
              <w:rPr>
                <w:sz w:val="22"/>
                <w:szCs w:val="22"/>
              </w:rPr>
            </w:pPr>
            <w:r w:rsidRPr="00A02684">
              <w:rPr>
                <w:sz w:val="22"/>
                <w:szCs w:val="22"/>
              </w:rPr>
              <w:t xml:space="preserve"> (инв. №10168)</w:t>
            </w:r>
          </w:p>
        </w:tc>
        <w:tc>
          <w:tcPr>
            <w:tcW w:w="747" w:type="dxa"/>
            <w:hideMark/>
          </w:tcPr>
          <w:p w:rsidR="00C62182" w:rsidRPr="00A02684" w:rsidRDefault="00C62182" w:rsidP="00C62182">
            <w:pPr>
              <w:rPr>
                <w:sz w:val="22"/>
                <w:szCs w:val="22"/>
              </w:rPr>
            </w:pPr>
            <w:r w:rsidRPr="00A02684">
              <w:rPr>
                <w:sz w:val="22"/>
                <w:szCs w:val="22"/>
              </w:rPr>
              <w:t>1973</w:t>
            </w:r>
          </w:p>
        </w:tc>
        <w:tc>
          <w:tcPr>
            <w:tcW w:w="2467" w:type="dxa"/>
            <w:hideMark/>
          </w:tcPr>
          <w:p w:rsidR="00C62182" w:rsidRPr="00A02684" w:rsidRDefault="00C62182" w:rsidP="00C62182">
            <w:pPr>
              <w:rPr>
                <w:sz w:val="22"/>
                <w:szCs w:val="22"/>
              </w:rPr>
            </w:pPr>
            <w:r w:rsidRPr="00A02684">
              <w:rPr>
                <w:sz w:val="22"/>
                <w:szCs w:val="22"/>
              </w:rPr>
              <w:t>440,3 кв.</w:t>
            </w:r>
            <w:r w:rsidR="00CC3DCA" w:rsidRPr="00A02684">
              <w:rPr>
                <w:sz w:val="22"/>
                <w:szCs w:val="22"/>
              </w:rPr>
              <w:t xml:space="preserve"> </w:t>
            </w:r>
            <w:r w:rsidRPr="00A02684">
              <w:rPr>
                <w:sz w:val="22"/>
                <w:szCs w:val="22"/>
              </w:rPr>
              <w:t>м, количество этажей - 1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86</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3</w:t>
            </w:r>
          </w:p>
        </w:tc>
        <w:tc>
          <w:tcPr>
            <w:tcW w:w="2315" w:type="dxa"/>
            <w:hideMark/>
          </w:tcPr>
          <w:p w:rsidR="00C62182" w:rsidRPr="00A02684" w:rsidRDefault="00C62182" w:rsidP="00C62182">
            <w:pPr>
              <w:rPr>
                <w:sz w:val="22"/>
                <w:szCs w:val="22"/>
              </w:rPr>
            </w:pPr>
            <w:r w:rsidRPr="00A02684">
              <w:rPr>
                <w:sz w:val="22"/>
                <w:szCs w:val="22"/>
              </w:rPr>
              <w:t xml:space="preserve">Станция перекачки </w:t>
            </w:r>
          </w:p>
        </w:tc>
        <w:tc>
          <w:tcPr>
            <w:tcW w:w="1934" w:type="dxa"/>
            <w:hideMark/>
          </w:tcPr>
          <w:p w:rsidR="00C62182" w:rsidRPr="00A02684" w:rsidRDefault="00C62182" w:rsidP="00C62182">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47:22:0000000:13312</w:t>
            </w:r>
          </w:p>
        </w:tc>
        <w:tc>
          <w:tcPr>
            <w:tcW w:w="1499" w:type="dxa"/>
            <w:hideMark/>
          </w:tcPr>
          <w:p w:rsidR="00C62182" w:rsidRPr="00A02684" w:rsidRDefault="00C62182" w:rsidP="00C62182">
            <w:pPr>
              <w:rPr>
                <w:sz w:val="22"/>
                <w:szCs w:val="22"/>
              </w:rPr>
            </w:pPr>
            <w:r w:rsidRPr="00A02684">
              <w:rPr>
                <w:sz w:val="22"/>
                <w:szCs w:val="22"/>
              </w:rPr>
              <w:t>(инв. №10230)</w:t>
            </w:r>
          </w:p>
        </w:tc>
        <w:tc>
          <w:tcPr>
            <w:tcW w:w="747" w:type="dxa"/>
            <w:hideMark/>
          </w:tcPr>
          <w:p w:rsidR="00C62182" w:rsidRPr="00A02684" w:rsidRDefault="00C62182" w:rsidP="00C62182">
            <w:pPr>
              <w:rPr>
                <w:sz w:val="22"/>
                <w:szCs w:val="22"/>
              </w:rPr>
            </w:pPr>
            <w:r w:rsidRPr="00A02684">
              <w:rPr>
                <w:sz w:val="22"/>
                <w:szCs w:val="22"/>
              </w:rPr>
              <w:t>-</w:t>
            </w:r>
          </w:p>
        </w:tc>
        <w:tc>
          <w:tcPr>
            <w:tcW w:w="2467" w:type="dxa"/>
            <w:hideMark/>
          </w:tcPr>
          <w:p w:rsidR="00C62182" w:rsidRPr="00A02684" w:rsidRDefault="00C62182" w:rsidP="00C62182">
            <w:pPr>
              <w:rPr>
                <w:sz w:val="22"/>
                <w:szCs w:val="22"/>
              </w:rPr>
            </w:pPr>
            <w:r w:rsidRPr="00A02684">
              <w:rPr>
                <w:sz w:val="22"/>
                <w:szCs w:val="22"/>
              </w:rPr>
              <w:t>55,8 кв.</w:t>
            </w:r>
            <w:r w:rsidR="001E3082" w:rsidRPr="00A02684">
              <w:rPr>
                <w:sz w:val="22"/>
                <w:szCs w:val="22"/>
              </w:rPr>
              <w:t xml:space="preserve"> </w:t>
            </w:r>
            <w:r w:rsidRPr="00A02684">
              <w:rPr>
                <w:sz w:val="22"/>
                <w:szCs w:val="22"/>
              </w:rPr>
              <w:t>м, количество этажей - 1</w:t>
            </w:r>
          </w:p>
        </w:tc>
        <w:tc>
          <w:tcPr>
            <w:tcW w:w="1880" w:type="dxa"/>
            <w:hideMark/>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69</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4</w:t>
            </w:r>
          </w:p>
        </w:tc>
        <w:tc>
          <w:tcPr>
            <w:tcW w:w="2315" w:type="dxa"/>
            <w:hideMark/>
          </w:tcPr>
          <w:p w:rsidR="00C62182" w:rsidRPr="00A02684" w:rsidRDefault="00C62182" w:rsidP="00C62182">
            <w:pPr>
              <w:rPr>
                <w:sz w:val="22"/>
                <w:szCs w:val="22"/>
              </w:rPr>
            </w:pPr>
            <w:r w:rsidRPr="00A02684">
              <w:rPr>
                <w:sz w:val="22"/>
                <w:szCs w:val="22"/>
              </w:rPr>
              <w:t xml:space="preserve">Сети канализации </w:t>
            </w:r>
          </w:p>
        </w:tc>
        <w:tc>
          <w:tcPr>
            <w:tcW w:w="1934" w:type="dxa"/>
            <w:hideMark/>
          </w:tcPr>
          <w:p w:rsidR="00C62182" w:rsidRPr="00A02684" w:rsidRDefault="00C62182" w:rsidP="00CC3DCA">
            <w:pPr>
              <w:rPr>
                <w:sz w:val="22"/>
                <w:szCs w:val="22"/>
              </w:rPr>
            </w:pPr>
            <w:r w:rsidRPr="00A02684">
              <w:rPr>
                <w:sz w:val="22"/>
                <w:szCs w:val="22"/>
              </w:rPr>
              <w:t>д. Бегуницы</w:t>
            </w:r>
          </w:p>
        </w:tc>
        <w:tc>
          <w:tcPr>
            <w:tcW w:w="2221" w:type="dxa"/>
            <w:hideMark/>
          </w:tcPr>
          <w:p w:rsidR="00C62182" w:rsidRPr="00A02684" w:rsidRDefault="00C62182" w:rsidP="00C62182">
            <w:pPr>
              <w:rPr>
                <w:sz w:val="22"/>
                <w:szCs w:val="22"/>
              </w:rPr>
            </w:pPr>
            <w:r w:rsidRPr="00A02684">
              <w:rPr>
                <w:sz w:val="22"/>
                <w:szCs w:val="22"/>
              </w:rPr>
              <w:t>47:22:0114001:357</w:t>
            </w:r>
          </w:p>
        </w:tc>
        <w:tc>
          <w:tcPr>
            <w:tcW w:w="1499" w:type="dxa"/>
            <w:hideMark/>
          </w:tcPr>
          <w:p w:rsidR="00C62182" w:rsidRPr="00A02684" w:rsidRDefault="00C62182" w:rsidP="00C62182">
            <w:pPr>
              <w:rPr>
                <w:sz w:val="22"/>
                <w:szCs w:val="22"/>
              </w:rPr>
            </w:pPr>
            <w:r w:rsidRPr="00A02684">
              <w:rPr>
                <w:sz w:val="22"/>
                <w:szCs w:val="22"/>
              </w:rPr>
              <w:t>(инв. №10171)</w:t>
            </w:r>
          </w:p>
        </w:tc>
        <w:tc>
          <w:tcPr>
            <w:tcW w:w="747" w:type="dxa"/>
            <w:hideMark/>
          </w:tcPr>
          <w:p w:rsidR="00C62182" w:rsidRPr="00A02684" w:rsidRDefault="00C62182" w:rsidP="00C62182">
            <w:pPr>
              <w:rPr>
                <w:sz w:val="22"/>
                <w:szCs w:val="22"/>
              </w:rPr>
            </w:pPr>
            <w:r w:rsidRPr="00A02684">
              <w:rPr>
                <w:sz w:val="22"/>
                <w:szCs w:val="22"/>
              </w:rPr>
              <w:t>1972</w:t>
            </w:r>
          </w:p>
        </w:tc>
        <w:tc>
          <w:tcPr>
            <w:tcW w:w="2467" w:type="dxa"/>
            <w:hideMark/>
          </w:tcPr>
          <w:p w:rsidR="00C62182" w:rsidRPr="00A02684" w:rsidRDefault="00C62182" w:rsidP="00C62182">
            <w:pPr>
              <w:rPr>
                <w:sz w:val="22"/>
                <w:szCs w:val="22"/>
              </w:rPr>
            </w:pPr>
            <w:r w:rsidRPr="00A02684">
              <w:rPr>
                <w:sz w:val="22"/>
                <w:szCs w:val="22"/>
              </w:rPr>
              <w:t>8292 п.</w:t>
            </w:r>
            <w:r w:rsidR="00CC3DCA" w:rsidRPr="00A02684">
              <w:rPr>
                <w:sz w:val="22"/>
                <w:szCs w:val="22"/>
              </w:rPr>
              <w:t xml:space="preserve"> </w:t>
            </w:r>
            <w:r w:rsidRPr="00A02684">
              <w:rPr>
                <w:sz w:val="22"/>
                <w:szCs w:val="22"/>
              </w:rPr>
              <w:t>м</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71</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5</w:t>
            </w:r>
          </w:p>
        </w:tc>
        <w:tc>
          <w:tcPr>
            <w:tcW w:w="2315" w:type="dxa"/>
            <w:hideMark/>
          </w:tcPr>
          <w:p w:rsidR="00C62182" w:rsidRPr="00A02684" w:rsidRDefault="00C62182" w:rsidP="00C62182">
            <w:pPr>
              <w:rPr>
                <w:sz w:val="22"/>
                <w:szCs w:val="22"/>
              </w:rPr>
            </w:pPr>
            <w:r w:rsidRPr="00A02684">
              <w:rPr>
                <w:sz w:val="22"/>
                <w:szCs w:val="22"/>
              </w:rPr>
              <w:t xml:space="preserve">Канализационная насосная станция </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47:22:0145001:185</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9768)</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C3DCA">
            <w:pPr>
              <w:rPr>
                <w:sz w:val="22"/>
                <w:szCs w:val="22"/>
              </w:rPr>
            </w:pPr>
            <w:r w:rsidRPr="00A02684">
              <w:rPr>
                <w:sz w:val="22"/>
                <w:szCs w:val="22"/>
              </w:rPr>
              <w:t>18,6 кв.</w:t>
            </w:r>
            <w:r w:rsidR="00CC3DCA" w:rsidRPr="00A02684">
              <w:rPr>
                <w:sz w:val="22"/>
                <w:szCs w:val="22"/>
              </w:rPr>
              <w:t xml:space="preserve"> </w:t>
            </w:r>
            <w:r w:rsidRPr="00A02684">
              <w:rPr>
                <w:sz w:val="22"/>
                <w:szCs w:val="22"/>
              </w:rPr>
              <w:t>м, этажей 1</w:t>
            </w:r>
          </w:p>
        </w:tc>
        <w:tc>
          <w:tcPr>
            <w:tcW w:w="1880" w:type="dxa"/>
          </w:tcPr>
          <w:p w:rsidR="00C62182" w:rsidRPr="00A02684" w:rsidRDefault="00C62182" w:rsidP="00CC3DCA">
            <w:pPr>
              <w:rPr>
                <w:sz w:val="22"/>
                <w:szCs w:val="22"/>
              </w:rPr>
            </w:pPr>
          </w:p>
        </w:tc>
        <w:tc>
          <w:tcPr>
            <w:tcW w:w="1628" w:type="dxa"/>
            <w:hideMark/>
          </w:tcPr>
          <w:p w:rsidR="00C62182" w:rsidRPr="00A02684" w:rsidRDefault="00C62182" w:rsidP="00C62182">
            <w:pPr>
              <w:rPr>
                <w:sz w:val="22"/>
                <w:szCs w:val="22"/>
              </w:rPr>
            </w:pPr>
            <w:r w:rsidRPr="00A02684">
              <w:rPr>
                <w:sz w:val="22"/>
                <w:szCs w:val="22"/>
              </w:rPr>
              <w:t>74</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6</w:t>
            </w:r>
          </w:p>
        </w:tc>
        <w:tc>
          <w:tcPr>
            <w:tcW w:w="2315" w:type="dxa"/>
            <w:hideMark/>
          </w:tcPr>
          <w:p w:rsidR="00C62182" w:rsidRPr="00A02684" w:rsidRDefault="00C62182" w:rsidP="00C62182">
            <w:pPr>
              <w:rPr>
                <w:sz w:val="22"/>
                <w:szCs w:val="22"/>
              </w:rPr>
            </w:pPr>
            <w:r w:rsidRPr="00A02684">
              <w:rPr>
                <w:sz w:val="22"/>
                <w:szCs w:val="22"/>
              </w:rPr>
              <w:t xml:space="preserve">Комплекс очистных сооружений </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 xml:space="preserve">47:22:0145001:186/ 47:22:0145003:124 </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9769)</w:t>
            </w:r>
          </w:p>
        </w:tc>
        <w:tc>
          <w:tcPr>
            <w:tcW w:w="747" w:type="dxa"/>
            <w:hideMark/>
          </w:tcPr>
          <w:p w:rsidR="00C62182" w:rsidRPr="00A02684" w:rsidRDefault="00C62182" w:rsidP="00C62182">
            <w:pPr>
              <w:rPr>
                <w:sz w:val="22"/>
                <w:szCs w:val="22"/>
              </w:rPr>
            </w:pPr>
            <w:r w:rsidRPr="00A02684">
              <w:rPr>
                <w:sz w:val="22"/>
                <w:szCs w:val="22"/>
              </w:rPr>
              <w:t>1988</w:t>
            </w:r>
          </w:p>
        </w:tc>
        <w:tc>
          <w:tcPr>
            <w:tcW w:w="2467" w:type="dxa"/>
            <w:hideMark/>
          </w:tcPr>
          <w:p w:rsidR="00C62182" w:rsidRPr="00A02684" w:rsidRDefault="00C62182" w:rsidP="00C62182">
            <w:pPr>
              <w:rPr>
                <w:sz w:val="22"/>
                <w:szCs w:val="22"/>
              </w:rPr>
            </w:pPr>
            <w:r w:rsidRPr="00A02684">
              <w:rPr>
                <w:sz w:val="22"/>
                <w:szCs w:val="22"/>
              </w:rPr>
              <w:t>160,3 кв.</w:t>
            </w:r>
            <w:r w:rsidR="001E3082" w:rsidRPr="00A02684">
              <w:rPr>
                <w:sz w:val="22"/>
                <w:szCs w:val="22"/>
              </w:rPr>
              <w:t xml:space="preserve"> </w:t>
            </w:r>
            <w:r w:rsidRPr="00A02684">
              <w:rPr>
                <w:sz w:val="22"/>
                <w:szCs w:val="22"/>
              </w:rPr>
              <w:t>м, этажей 1, в том числе подземных 0</w:t>
            </w:r>
          </w:p>
        </w:tc>
        <w:tc>
          <w:tcPr>
            <w:tcW w:w="1880" w:type="dxa"/>
            <w:hideMark/>
          </w:tcPr>
          <w:p w:rsidR="00C62182" w:rsidRPr="00A02684" w:rsidRDefault="00C62182" w:rsidP="00C62182">
            <w:pPr>
              <w:rPr>
                <w:sz w:val="22"/>
                <w:szCs w:val="22"/>
              </w:rPr>
            </w:pPr>
            <w:r w:rsidRPr="00A02684">
              <w:rPr>
                <w:sz w:val="22"/>
                <w:szCs w:val="22"/>
              </w:rPr>
              <w:t>Аварийно</w:t>
            </w:r>
            <w:r w:rsidR="00CC3DCA" w:rsidRPr="00A02684">
              <w:rPr>
                <w:sz w:val="22"/>
                <w:szCs w:val="22"/>
              </w:rPr>
              <w:t>е состояние, не эксплуатируются</w:t>
            </w:r>
          </w:p>
        </w:tc>
        <w:tc>
          <w:tcPr>
            <w:tcW w:w="1628" w:type="dxa"/>
            <w:hideMark/>
          </w:tcPr>
          <w:p w:rsidR="00C62182" w:rsidRPr="00A02684" w:rsidRDefault="00C62182" w:rsidP="00C62182">
            <w:pPr>
              <w:rPr>
                <w:sz w:val="22"/>
                <w:szCs w:val="22"/>
              </w:rPr>
            </w:pPr>
            <w:r w:rsidRPr="00A02684">
              <w:rPr>
                <w:sz w:val="22"/>
                <w:szCs w:val="22"/>
              </w:rPr>
              <w:t>100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7</w:t>
            </w:r>
          </w:p>
        </w:tc>
        <w:tc>
          <w:tcPr>
            <w:tcW w:w="2315" w:type="dxa"/>
            <w:hideMark/>
          </w:tcPr>
          <w:p w:rsidR="00C62182" w:rsidRPr="00A02684" w:rsidRDefault="00C62182" w:rsidP="00C62182">
            <w:pPr>
              <w:rPr>
                <w:sz w:val="22"/>
                <w:szCs w:val="22"/>
              </w:rPr>
            </w:pPr>
            <w:r w:rsidRPr="00A02684">
              <w:rPr>
                <w:sz w:val="22"/>
                <w:szCs w:val="22"/>
              </w:rPr>
              <w:t xml:space="preserve">Канализационные сети </w:t>
            </w:r>
          </w:p>
        </w:tc>
        <w:tc>
          <w:tcPr>
            <w:tcW w:w="1934" w:type="dxa"/>
            <w:hideMark/>
          </w:tcPr>
          <w:p w:rsidR="00C62182" w:rsidRPr="00A02684" w:rsidRDefault="00C62182" w:rsidP="00CC3DCA">
            <w:pPr>
              <w:rPr>
                <w:sz w:val="22"/>
                <w:szCs w:val="22"/>
              </w:rPr>
            </w:pPr>
            <w:r w:rsidRPr="00A02684">
              <w:rPr>
                <w:sz w:val="22"/>
                <w:szCs w:val="22"/>
              </w:rPr>
              <w:t>п. Зимитицы</w:t>
            </w:r>
          </w:p>
        </w:tc>
        <w:tc>
          <w:tcPr>
            <w:tcW w:w="2221" w:type="dxa"/>
            <w:hideMark/>
          </w:tcPr>
          <w:p w:rsidR="00C62182" w:rsidRPr="00A02684" w:rsidRDefault="00C62182" w:rsidP="00C62182">
            <w:pPr>
              <w:rPr>
                <w:sz w:val="22"/>
                <w:szCs w:val="22"/>
              </w:rPr>
            </w:pPr>
            <w:r w:rsidRPr="00A02684">
              <w:rPr>
                <w:sz w:val="22"/>
                <w:szCs w:val="22"/>
              </w:rPr>
              <w:t>47:22:0145001:187</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9774-1)</w:t>
            </w:r>
          </w:p>
        </w:tc>
        <w:tc>
          <w:tcPr>
            <w:tcW w:w="747" w:type="dxa"/>
            <w:hideMark/>
          </w:tcPr>
          <w:p w:rsidR="00C62182" w:rsidRPr="00A02684" w:rsidRDefault="00C62182" w:rsidP="00C62182">
            <w:pPr>
              <w:rPr>
                <w:sz w:val="22"/>
                <w:szCs w:val="22"/>
              </w:rPr>
            </w:pPr>
            <w:r w:rsidRPr="00A02684">
              <w:rPr>
                <w:sz w:val="22"/>
                <w:szCs w:val="22"/>
              </w:rPr>
              <w:t>1970</w:t>
            </w:r>
          </w:p>
        </w:tc>
        <w:tc>
          <w:tcPr>
            <w:tcW w:w="2467" w:type="dxa"/>
            <w:hideMark/>
          </w:tcPr>
          <w:p w:rsidR="00C62182" w:rsidRPr="00A02684" w:rsidRDefault="00C62182" w:rsidP="00C62182">
            <w:pPr>
              <w:rPr>
                <w:sz w:val="22"/>
                <w:szCs w:val="22"/>
              </w:rPr>
            </w:pPr>
            <w:r w:rsidRPr="00A02684">
              <w:rPr>
                <w:sz w:val="22"/>
                <w:szCs w:val="22"/>
              </w:rPr>
              <w:t>5643 п. м</w:t>
            </w:r>
            <w:r w:rsidR="00CC3DCA"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80</w:t>
            </w:r>
          </w:p>
        </w:tc>
      </w:tr>
      <w:tr w:rsidR="00A02684"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8</w:t>
            </w:r>
          </w:p>
        </w:tc>
        <w:tc>
          <w:tcPr>
            <w:tcW w:w="2315" w:type="dxa"/>
            <w:hideMark/>
          </w:tcPr>
          <w:p w:rsidR="00C62182" w:rsidRPr="00A02684" w:rsidRDefault="00C62182" w:rsidP="00C62182">
            <w:pPr>
              <w:rPr>
                <w:sz w:val="22"/>
                <w:szCs w:val="22"/>
              </w:rPr>
            </w:pPr>
            <w:r w:rsidRPr="00A02684">
              <w:rPr>
                <w:sz w:val="22"/>
                <w:szCs w:val="22"/>
              </w:rPr>
              <w:t xml:space="preserve">Канализационные сети </w:t>
            </w:r>
          </w:p>
        </w:tc>
        <w:tc>
          <w:tcPr>
            <w:tcW w:w="1934" w:type="dxa"/>
            <w:hideMark/>
          </w:tcPr>
          <w:p w:rsidR="00C62182" w:rsidRPr="00A02684" w:rsidRDefault="00C62182" w:rsidP="00CC3DCA">
            <w:pPr>
              <w:rPr>
                <w:sz w:val="22"/>
                <w:szCs w:val="22"/>
              </w:rPr>
            </w:pPr>
            <w:r w:rsidRPr="00A02684">
              <w:rPr>
                <w:sz w:val="22"/>
                <w:szCs w:val="22"/>
              </w:rPr>
              <w:t>д. Терпилицы</w:t>
            </w:r>
          </w:p>
        </w:tc>
        <w:tc>
          <w:tcPr>
            <w:tcW w:w="2221" w:type="dxa"/>
            <w:hideMark/>
          </w:tcPr>
          <w:p w:rsidR="00C62182" w:rsidRPr="00A02684" w:rsidRDefault="00C62182" w:rsidP="00C62182">
            <w:pPr>
              <w:rPr>
                <w:sz w:val="22"/>
                <w:szCs w:val="22"/>
              </w:rPr>
            </w:pPr>
            <w:r w:rsidRPr="00A02684">
              <w:rPr>
                <w:sz w:val="22"/>
                <w:szCs w:val="22"/>
              </w:rPr>
              <w:t>47:22:0306001:57</w:t>
            </w:r>
          </w:p>
        </w:tc>
        <w:tc>
          <w:tcPr>
            <w:tcW w:w="1499" w:type="dxa"/>
            <w:hideMark/>
          </w:tcPr>
          <w:p w:rsidR="00C62182" w:rsidRPr="00A02684" w:rsidRDefault="00C62182" w:rsidP="00C62182">
            <w:pPr>
              <w:rPr>
                <w:sz w:val="22"/>
                <w:szCs w:val="22"/>
              </w:rPr>
            </w:pPr>
            <w:r w:rsidRPr="00A02684">
              <w:rPr>
                <w:sz w:val="22"/>
                <w:szCs w:val="22"/>
              </w:rPr>
              <w:t>(</w:t>
            </w:r>
            <w:r w:rsidR="001E21F2" w:rsidRPr="00A02684">
              <w:rPr>
                <w:sz w:val="22"/>
                <w:szCs w:val="22"/>
              </w:rPr>
              <w:t xml:space="preserve">инв. № </w:t>
            </w:r>
            <w:r w:rsidRPr="00A02684">
              <w:rPr>
                <w:sz w:val="22"/>
                <w:szCs w:val="22"/>
              </w:rPr>
              <w:t>10545)</w:t>
            </w:r>
          </w:p>
        </w:tc>
        <w:tc>
          <w:tcPr>
            <w:tcW w:w="747" w:type="dxa"/>
            <w:hideMark/>
          </w:tcPr>
          <w:p w:rsidR="00C62182" w:rsidRPr="00A02684" w:rsidRDefault="00C62182" w:rsidP="00C62182">
            <w:pPr>
              <w:rPr>
                <w:sz w:val="22"/>
                <w:szCs w:val="22"/>
              </w:rPr>
            </w:pPr>
            <w:r w:rsidRPr="00A02684">
              <w:rPr>
                <w:sz w:val="22"/>
                <w:szCs w:val="22"/>
              </w:rPr>
              <w:t>1990</w:t>
            </w:r>
          </w:p>
        </w:tc>
        <w:tc>
          <w:tcPr>
            <w:tcW w:w="2467" w:type="dxa"/>
            <w:hideMark/>
          </w:tcPr>
          <w:p w:rsidR="00C62182" w:rsidRPr="00A02684" w:rsidRDefault="00C62182" w:rsidP="00C62182">
            <w:pPr>
              <w:rPr>
                <w:sz w:val="22"/>
                <w:szCs w:val="22"/>
              </w:rPr>
            </w:pPr>
            <w:r w:rsidRPr="00A02684">
              <w:rPr>
                <w:sz w:val="22"/>
                <w:szCs w:val="22"/>
              </w:rPr>
              <w:t>3000 п.</w:t>
            </w:r>
            <w:r w:rsidR="00CC3DCA" w:rsidRPr="00A02684">
              <w:rPr>
                <w:sz w:val="22"/>
                <w:szCs w:val="22"/>
              </w:rPr>
              <w:t xml:space="preserve"> </w:t>
            </w:r>
            <w:r w:rsidRPr="00A02684">
              <w:rPr>
                <w:sz w:val="22"/>
                <w:szCs w:val="22"/>
              </w:rPr>
              <w:t>м</w:t>
            </w:r>
            <w:r w:rsidR="00CC3DCA" w:rsidRPr="00A02684">
              <w:rPr>
                <w:sz w:val="22"/>
                <w:szCs w:val="22"/>
              </w:rPr>
              <w:t>.</w:t>
            </w:r>
          </w:p>
        </w:tc>
        <w:tc>
          <w:tcPr>
            <w:tcW w:w="1880" w:type="dxa"/>
          </w:tcPr>
          <w:p w:rsidR="00C62182" w:rsidRPr="00A02684" w:rsidRDefault="00C62182" w:rsidP="00C62182">
            <w:pPr>
              <w:rPr>
                <w:sz w:val="22"/>
                <w:szCs w:val="22"/>
              </w:rPr>
            </w:pPr>
          </w:p>
        </w:tc>
        <w:tc>
          <w:tcPr>
            <w:tcW w:w="1628" w:type="dxa"/>
            <w:hideMark/>
          </w:tcPr>
          <w:p w:rsidR="00C62182" w:rsidRPr="00A02684" w:rsidRDefault="00C62182" w:rsidP="00C62182">
            <w:pPr>
              <w:rPr>
                <w:sz w:val="22"/>
                <w:szCs w:val="22"/>
              </w:rPr>
            </w:pPr>
            <w:r w:rsidRPr="00A02684">
              <w:rPr>
                <w:sz w:val="22"/>
                <w:szCs w:val="22"/>
              </w:rPr>
              <w:t>78</w:t>
            </w:r>
          </w:p>
        </w:tc>
      </w:tr>
      <w:tr w:rsidR="001E21F2" w:rsidRPr="00A02684" w:rsidTr="00C315D1">
        <w:trPr>
          <w:trHeight w:val="20"/>
        </w:trPr>
        <w:tc>
          <w:tcPr>
            <w:tcW w:w="436" w:type="dxa"/>
            <w:hideMark/>
          </w:tcPr>
          <w:p w:rsidR="00C62182" w:rsidRPr="00A02684" w:rsidRDefault="00C62182" w:rsidP="00C62182">
            <w:pPr>
              <w:rPr>
                <w:sz w:val="22"/>
                <w:szCs w:val="22"/>
              </w:rPr>
            </w:pPr>
            <w:r w:rsidRPr="00A02684">
              <w:rPr>
                <w:sz w:val="22"/>
                <w:szCs w:val="22"/>
              </w:rPr>
              <w:t>9</w:t>
            </w:r>
          </w:p>
        </w:tc>
        <w:tc>
          <w:tcPr>
            <w:tcW w:w="2315" w:type="dxa"/>
            <w:hideMark/>
          </w:tcPr>
          <w:p w:rsidR="00C62182" w:rsidRPr="00A02684" w:rsidRDefault="00C62182" w:rsidP="00C62182">
            <w:pPr>
              <w:rPr>
                <w:sz w:val="22"/>
                <w:szCs w:val="22"/>
              </w:rPr>
            </w:pPr>
            <w:r w:rsidRPr="00A02684">
              <w:rPr>
                <w:sz w:val="22"/>
                <w:szCs w:val="22"/>
              </w:rPr>
              <w:t xml:space="preserve">Очистные сооружения </w:t>
            </w:r>
          </w:p>
        </w:tc>
        <w:tc>
          <w:tcPr>
            <w:tcW w:w="1934" w:type="dxa"/>
            <w:hideMark/>
          </w:tcPr>
          <w:p w:rsidR="00C62182" w:rsidRPr="00A02684" w:rsidRDefault="00C62182" w:rsidP="00C62182">
            <w:pPr>
              <w:rPr>
                <w:sz w:val="22"/>
                <w:szCs w:val="22"/>
              </w:rPr>
            </w:pPr>
            <w:r w:rsidRPr="00A02684">
              <w:rPr>
                <w:sz w:val="22"/>
                <w:szCs w:val="22"/>
              </w:rPr>
              <w:t>д. Терпилицы</w:t>
            </w:r>
          </w:p>
        </w:tc>
        <w:tc>
          <w:tcPr>
            <w:tcW w:w="2221" w:type="dxa"/>
            <w:hideMark/>
          </w:tcPr>
          <w:p w:rsidR="00C62182" w:rsidRPr="00A02684" w:rsidRDefault="00C62182" w:rsidP="00C62182">
            <w:pPr>
              <w:rPr>
                <w:sz w:val="22"/>
                <w:szCs w:val="22"/>
              </w:rPr>
            </w:pPr>
            <w:r w:rsidRPr="00A02684">
              <w:rPr>
                <w:sz w:val="22"/>
                <w:szCs w:val="22"/>
              </w:rPr>
              <w:t>47:22:0306006:14/ 47:22:0306005:8</w:t>
            </w:r>
            <w:r w:rsidR="00791C02" w:rsidRPr="00A02684">
              <w:rPr>
                <w:sz w:val="22"/>
                <w:szCs w:val="22"/>
              </w:rPr>
              <w:t xml:space="preserve"> </w:t>
            </w:r>
          </w:p>
        </w:tc>
        <w:tc>
          <w:tcPr>
            <w:tcW w:w="1499" w:type="dxa"/>
            <w:hideMark/>
          </w:tcPr>
          <w:p w:rsidR="00C62182" w:rsidRPr="00A02684" w:rsidRDefault="00C62182" w:rsidP="00C62182">
            <w:pPr>
              <w:rPr>
                <w:sz w:val="22"/>
                <w:szCs w:val="22"/>
              </w:rPr>
            </w:pPr>
            <w:r w:rsidRPr="00A02684">
              <w:rPr>
                <w:sz w:val="22"/>
                <w:szCs w:val="22"/>
              </w:rPr>
              <w:t xml:space="preserve"> (</w:t>
            </w:r>
            <w:r w:rsidR="001E21F2" w:rsidRPr="00A02684">
              <w:rPr>
                <w:sz w:val="22"/>
                <w:szCs w:val="22"/>
              </w:rPr>
              <w:t xml:space="preserve">инв. № </w:t>
            </w:r>
            <w:r w:rsidRPr="00A02684">
              <w:rPr>
                <w:sz w:val="22"/>
                <w:szCs w:val="22"/>
              </w:rPr>
              <w:t>6637)</w:t>
            </w:r>
          </w:p>
        </w:tc>
        <w:tc>
          <w:tcPr>
            <w:tcW w:w="747" w:type="dxa"/>
            <w:hideMark/>
          </w:tcPr>
          <w:p w:rsidR="00C62182" w:rsidRPr="00A02684" w:rsidRDefault="00C62182" w:rsidP="00C62182">
            <w:pPr>
              <w:rPr>
                <w:sz w:val="22"/>
                <w:szCs w:val="22"/>
              </w:rPr>
            </w:pPr>
            <w:r w:rsidRPr="00A02684">
              <w:rPr>
                <w:sz w:val="22"/>
                <w:szCs w:val="22"/>
              </w:rPr>
              <w:t>1986</w:t>
            </w:r>
          </w:p>
        </w:tc>
        <w:tc>
          <w:tcPr>
            <w:tcW w:w="2467" w:type="dxa"/>
            <w:hideMark/>
          </w:tcPr>
          <w:p w:rsidR="00C62182" w:rsidRPr="00A02684" w:rsidRDefault="00C62182" w:rsidP="00CC3DCA">
            <w:pPr>
              <w:rPr>
                <w:sz w:val="22"/>
                <w:szCs w:val="22"/>
              </w:rPr>
            </w:pPr>
            <w:r w:rsidRPr="00A02684">
              <w:rPr>
                <w:sz w:val="22"/>
                <w:szCs w:val="22"/>
              </w:rPr>
              <w:t>этажей 1</w:t>
            </w:r>
          </w:p>
        </w:tc>
        <w:tc>
          <w:tcPr>
            <w:tcW w:w="1880" w:type="dxa"/>
            <w:hideMark/>
          </w:tcPr>
          <w:p w:rsidR="00C62182" w:rsidRPr="00A02684" w:rsidRDefault="00C62182" w:rsidP="00C62182">
            <w:pPr>
              <w:rPr>
                <w:sz w:val="22"/>
                <w:szCs w:val="22"/>
              </w:rPr>
            </w:pPr>
            <w:r w:rsidRPr="00A02684">
              <w:rPr>
                <w:sz w:val="22"/>
                <w:szCs w:val="22"/>
              </w:rPr>
              <w:t>Здание кирпичное</w:t>
            </w:r>
            <w:r w:rsidR="00CC3DCA" w:rsidRPr="00A02684">
              <w:rPr>
                <w:sz w:val="22"/>
                <w:szCs w:val="22"/>
              </w:rPr>
              <w:t>,</w:t>
            </w:r>
            <w:r w:rsidRPr="00A02684">
              <w:rPr>
                <w:sz w:val="22"/>
                <w:szCs w:val="22"/>
              </w:rPr>
              <w:t xml:space="preserve"> аварийное состояние. Иловые площадки.</w:t>
            </w:r>
          </w:p>
        </w:tc>
        <w:tc>
          <w:tcPr>
            <w:tcW w:w="1628" w:type="dxa"/>
            <w:hideMark/>
          </w:tcPr>
          <w:p w:rsidR="00C62182" w:rsidRPr="00A02684" w:rsidRDefault="00C62182" w:rsidP="00C62182">
            <w:pPr>
              <w:rPr>
                <w:sz w:val="22"/>
                <w:szCs w:val="22"/>
              </w:rPr>
            </w:pPr>
            <w:r w:rsidRPr="00A02684">
              <w:rPr>
                <w:sz w:val="22"/>
                <w:szCs w:val="22"/>
              </w:rPr>
              <w:t>98</w:t>
            </w:r>
          </w:p>
        </w:tc>
      </w:tr>
    </w:tbl>
    <w:p w:rsidR="00C62182" w:rsidRPr="00A02684" w:rsidRDefault="00C62182" w:rsidP="00F37281"/>
    <w:sectPr w:rsidR="00C62182" w:rsidRPr="00A02684" w:rsidSect="00502EC3">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F85" w:rsidRDefault="00813F85" w:rsidP="00BF2C83">
      <w:r>
        <w:separator/>
      </w:r>
    </w:p>
  </w:endnote>
  <w:endnote w:type="continuationSeparator" w:id="0">
    <w:p w:rsidR="00813F85" w:rsidRDefault="00813F85" w:rsidP="00BF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ap">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ans">
    <w:altName w:val="Yu Gothic UI"/>
    <w:panose1 w:val="00000000000000000000"/>
    <w:charset w:val="00"/>
    <w:family w:val="roman"/>
    <w:notTrueType/>
    <w:pitch w:val="default"/>
    <w:sig w:usb0="00000000" w:usb1="08070000" w:usb2="00000010" w:usb3="00000000" w:csb0="00020001" w:csb1="00000000"/>
  </w:font>
  <w:font w:name="Liberation Sans">
    <w:panose1 w:val="00000000000000000000"/>
    <w:charset w:val="00"/>
    <w:family w:val="roman"/>
    <w:notTrueType/>
    <w:pitch w:val="default"/>
  </w:font>
  <w:font w:name="Droid Sans Fallback">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16" w:rsidRDefault="00251D1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F85" w:rsidRDefault="00813F85" w:rsidP="00BF2C83">
      <w:r>
        <w:separator/>
      </w:r>
    </w:p>
  </w:footnote>
  <w:footnote w:type="continuationSeparator" w:id="0">
    <w:p w:rsidR="00813F85" w:rsidRDefault="00813F85" w:rsidP="00BF2C83">
      <w:r>
        <w:continuationSeparator/>
      </w:r>
    </w:p>
  </w:footnote>
  <w:footnote w:id="1">
    <w:p w:rsidR="00251D16" w:rsidRDefault="00251D16" w:rsidP="00781E65">
      <w:pPr>
        <w:pStyle w:val="af2"/>
        <w:jc w:val="both"/>
      </w:pPr>
      <w:r>
        <w:rPr>
          <w:rStyle w:val="ac"/>
        </w:rPr>
        <w:footnoteRef/>
      </w:r>
      <w:r>
        <w:t xml:space="preserve"> В соответствии с постановлением Правительства Ленинградской области от 7 февраля 2020 года № 44 «Об утверждении перечня объектов и распределения субсидий из областного бюджета Ленинградской области бюджетам муниципальных образований Ленинградской области в рамках государственной программы Ленинградской области «Комплексное развитие сельских территорий Ленинградской области» (с изменениями в соответствии с постановлением Правительства Ленинградской области от 20 апреля 2021 года № 210).</w:t>
      </w:r>
    </w:p>
  </w:footnote>
  <w:footnote w:id="2">
    <w:p w:rsidR="00251D16" w:rsidRDefault="00251D16">
      <w:pPr>
        <w:pStyle w:val="af2"/>
      </w:pPr>
      <w:r>
        <w:rPr>
          <w:rStyle w:val="ac"/>
        </w:rPr>
        <w:footnoteRef/>
      </w:r>
      <w:r>
        <w:t xml:space="preserve"> Завершение строительства объекта 01.09.2021.</w:t>
      </w:r>
    </w:p>
  </w:footnote>
  <w:footnote w:id="3">
    <w:p w:rsidR="00251D16" w:rsidRDefault="00251D16">
      <w:pPr>
        <w:pStyle w:val="af2"/>
      </w:pPr>
      <w:r>
        <w:rPr>
          <w:rStyle w:val="ac"/>
        </w:rPr>
        <w:footnoteRef/>
      </w:r>
      <w:r>
        <w:t xml:space="preserve"> В 2021 году ведутся проектно-изыскательские работы на объект.</w:t>
      </w:r>
    </w:p>
  </w:footnote>
  <w:footnote w:id="4">
    <w:p w:rsidR="00251D16" w:rsidRDefault="00251D16" w:rsidP="002836F4">
      <w:pPr>
        <w:pStyle w:val="af2"/>
      </w:pPr>
      <w:r>
        <w:rPr>
          <w:rStyle w:val="ac"/>
        </w:rPr>
        <w:footnoteRef/>
      </w:r>
      <w:r>
        <w:t xml:space="preserve"> Завершение строительства объекта 30.06.2021.</w:t>
      </w:r>
    </w:p>
  </w:footnote>
  <w:footnote w:id="5">
    <w:p w:rsidR="00251D16" w:rsidRDefault="00251D16" w:rsidP="00F84908">
      <w:pPr>
        <w:pStyle w:val="af2"/>
        <w:jc w:val="both"/>
      </w:pPr>
      <w:r w:rsidRPr="00F84908">
        <w:rPr>
          <w:rStyle w:val="ac"/>
        </w:rPr>
        <w:footnoteRef/>
      </w:r>
      <w:r w:rsidRPr="00F84908">
        <w:t xml:space="preserve"> в соответствии с постановлением </w:t>
      </w:r>
      <w:r w:rsidRPr="00C33D37">
        <w:t>Правительства Ленинградской области от 29</w:t>
      </w:r>
      <w:r>
        <w:t xml:space="preserve"> января </w:t>
      </w:r>
      <w:r w:rsidRPr="00C33D37">
        <w:t xml:space="preserve">2021 </w:t>
      </w:r>
      <w:r>
        <w:t xml:space="preserve">года </w:t>
      </w:r>
      <w:r w:rsidRPr="00C33D37">
        <w:t xml:space="preserve">№ 36 </w:t>
      </w:r>
      <w:r>
        <w:t>«</w:t>
      </w:r>
      <w:r w:rsidRPr="00C33D37">
        <w:t xml:space="preserve">О распределении на 2021 год и на плановый период 2022 и 2023 годов субсидии из областного бюджета Ленинградской области бюджетам муниципальных образований Ленинградской области на бюджетные инвестиции в объекты капитального строительства объектов газификации (в том числе проектно-изыскательские работы) собственности муниципальных образований в рамках подпрограммы </w:t>
      </w:r>
      <w:r>
        <w:t>«</w:t>
      </w:r>
      <w:r w:rsidRPr="00C33D37">
        <w:t>Газификация Ленинградской области</w:t>
      </w:r>
      <w:r>
        <w:t>»</w:t>
      </w:r>
      <w:r w:rsidRPr="00C33D37">
        <w:t xml:space="preserve">, утверждении Перечня объектов подпрограммы </w:t>
      </w:r>
      <w:r>
        <w:t>«</w:t>
      </w:r>
      <w:r w:rsidRPr="00C33D37">
        <w:t>Газификация Ленинградской области</w:t>
      </w:r>
      <w:r>
        <w:t>»</w:t>
      </w:r>
      <w:r w:rsidRPr="00C33D37">
        <w:t xml:space="preserve"> государственной программы Ленинградской области </w:t>
      </w:r>
      <w:r>
        <w:t>«</w:t>
      </w:r>
      <w:r w:rsidRPr="00C33D37">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t>»</w:t>
      </w:r>
      <w:r w:rsidRPr="00C33D37">
        <w:t xml:space="preserve"> и признании утратившим силу постановления Правительства Ленинградской области от 2 ноября 2020 года № 710</w:t>
      </w:r>
      <w:r>
        <w:t>»</w:t>
      </w:r>
      <w:r w:rsidRPr="00F84908">
        <w:t>.</w:t>
      </w:r>
    </w:p>
  </w:footnote>
  <w:footnote w:id="6">
    <w:p w:rsidR="00251D16" w:rsidRPr="00230402" w:rsidRDefault="00251D16" w:rsidP="00D263DD">
      <w:pPr>
        <w:pStyle w:val="af2"/>
      </w:pPr>
      <w:r w:rsidRPr="00230402">
        <w:rPr>
          <w:rStyle w:val="ac"/>
        </w:rPr>
        <w:footnoteRef/>
      </w:r>
      <w:r w:rsidRPr="00230402">
        <w:t xml:space="preserve"> Материалы официального сайта комитета по природным ресурсам Ленинградской области (https://nature.lenobl.ru/ru/deiatelnost/nedropolzovanie/informaciya-po-licenziyam-na-polzovanie-uchastkami-nedr-rasporyazhenie/)</w:t>
      </w:r>
    </w:p>
  </w:footnote>
  <w:footnote w:id="7">
    <w:p w:rsidR="00251D16" w:rsidRDefault="00251D16" w:rsidP="009249E0">
      <w:pPr>
        <w:pStyle w:val="af2"/>
        <w:jc w:val="both"/>
      </w:pPr>
      <w:r>
        <w:rPr>
          <w:rStyle w:val="ac"/>
        </w:rPr>
        <w:footnoteRef/>
      </w:r>
      <w:r>
        <w:t xml:space="preserve"> </w:t>
      </w:r>
      <w:r>
        <w:rPr>
          <w:bCs/>
          <w:color w:val="000000"/>
        </w:rPr>
        <w:t>В</w:t>
      </w:r>
      <w:r w:rsidRPr="00C05950">
        <w:rPr>
          <w:bCs/>
          <w:color w:val="000000"/>
        </w:rPr>
        <w:t xml:space="preserve">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r w:rsidRPr="009249E0">
        <w:rPr>
          <w:bCs/>
          <w:color w:val="000000"/>
        </w:rPr>
        <w:t>.</w:t>
      </w:r>
    </w:p>
  </w:footnote>
  <w:footnote w:id="8">
    <w:p w:rsidR="00251D16" w:rsidRDefault="00251D16" w:rsidP="007F2192">
      <w:pPr>
        <w:pStyle w:val="af2"/>
        <w:jc w:val="both"/>
      </w:pPr>
      <w:r>
        <w:rPr>
          <w:rStyle w:val="ac"/>
        </w:rPr>
        <w:footnoteRef/>
      </w:r>
      <w:r>
        <w:t xml:space="preserve"> </w:t>
      </w:r>
      <w:r>
        <w:rPr>
          <w:bCs/>
          <w:color w:val="000000"/>
        </w:rPr>
        <w:t>В</w:t>
      </w:r>
      <w:r w:rsidRPr="00C05950">
        <w:rPr>
          <w:bCs/>
          <w:color w:val="000000"/>
        </w:rPr>
        <w:t>ключая наименование нормативного правового акта об уточнении пообъектного состава</w:t>
      </w:r>
      <w:r w:rsidRPr="007F2192">
        <w:rPr>
          <w:bCs/>
          <w:color w:val="000000"/>
        </w:rPr>
        <w:t>.</w:t>
      </w:r>
    </w:p>
  </w:footnote>
  <w:footnote w:id="9">
    <w:p w:rsidR="00251D16" w:rsidRDefault="00251D16" w:rsidP="00C05950">
      <w:pPr>
        <w:pStyle w:val="af2"/>
        <w:jc w:val="both"/>
      </w:pPr>
      <w:r>
        <w:rPr>
          <w:rStyle w:val="ac"/>
        </w:rPr>
        <w:footnoteRef/>
      </w:r>
      <w:r>
        <w:t xml:space="preserve"> </w:t>
      </w:r>
      <w:r>
        <w:rPr>
          <w:bCs/>
          <w:color w:val="000000"/>
        </w:rPr>
        <w:t>В</w:t>
      </w:r>
      <w:r w:rsidRPr="00C05950">
        <w:rPr>
          <w:bCs/>
          <w:color w:val="000000"/>
        </w:rPr>
        <w:t xml:space="preserve"> соответствии с нормативным правовым актом органа государственной власти субъекта Российской Федерации о его постановке на государственную охрану) / Местонахождение объекта культурного наследия регионального значения (в соответствии с данными органов технической инвентаризации.</w:t>
      </w:r>
    </w:p>
  </w:footnote>
  <w:footnote w:id="10">
    <w:p w:rsidR="00251D16" w:rsidRDefault="00251D16" w:rsidP="00B604CB">
      <w:pPr>
        <w:pStyle w:val="af2"/>
        <w:jc w:val="both"/>
      </w:pPr>
      <w:r>
        <w:rPr>
          <w:rStyle w:val="ac"/>
        </w:rPr>
        <w:footnoteRef/>
      </w:r>
      <w:r>
        <w:t xml:space="preserve"> </w:t>
      </w:r>
      <w:r>
        <w:rPr>
          <w:bCs/>
          <w:color w:val="000000"/>
        </w:rPr>
        <w:t>В</w:t>
      </w:r>
      <w:r w:rsidRPr="00C05950">
        <w:rPr>
          <w:bCs/>
          <w:color w:val="000000"/>
        </w:rPr>
        <w:t xml:space="preserve">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r w:rsidRPr="009249E0">
        <w:rPr>
          <w:bCs/>
          <w:color w:val="000000"/>
        </w:rPr>
        <w:t>.</w:t>
      </w:r>
    </w:p>
  </w:footnote>
  <w:footnote w:id="11">
    <w:p w:rsidR="00251D16" w:rsidRDefault="00251D16" w:rsidP="00B604CB">
      <w:pPr>
        <w:pStyle w:val="af2"/>
        <w:jc w:val="both"/>
      </w:pPr>
      <w:r>
        <w:rPr>
          <w:rStyle w:val="ac"/>
        </w:rPr>
        <w:footnoteRef/>
      </w:r>
      <w:r>
        <w:t xml:space="preserve"> </w:t>
      </w:r>
      <w:r>
        <w:rPr>
          <w:bCs/>
          <w:color w:val="000000"/>
        </w:rPr>
        <w:t>В</w:t>
      </w:r>
      <w:r w:rsidRPr="00597BF6">
        <w:rPr>
          <w:bCs/>
          <w:color w:val="000000"/>
        </w:rPr>
        <w:t xml:space="preserve">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r w:rsidRPr="007F2192">
        <w:rPr>
          <w:bCs/>
          <w:color w:val="000000"/>
        </w:rPr>
        <w:t>.</w:t>
      </w:r>
    </w:p>
  </w:footnote>
  <w:footnote w:id="12">
    <w:p w:rsidR="00251D16" w:rsidRDefault="00251D16" w:rsidP="00B604CB">
      <w:pPr>
        <w:pStyle w:val="af2"/>
        <w:jc w:val="both"/>
      </w:pPr>
      <w:r>
        <w:rPr>
          <w:rStyle w:val="ac"/>
        </w:rPr>
        <w:footnoteRef/>
      </w:r>
      <w:r>
        <w:t xml:space="preserve"> </w:t>
      </w:r>
      <w:r>
        <w:rPr>
          <w:bCs/>
          <w:color w:val="000000"/>
        </w:rPr>
        <w:t>В</w:t>
      </w:r>
      <w:r w:rsidRPr="00597BF6">
        <w:rPr>
          <w:bCs/>
          <w:color w:val="000000"/>
        </w:rPr>
        <w:t>ключая наименование нормативного правового акта об уточнении пообъектного состава</w:t>
      </w:r>
      <w:r w:rsidRPr="00C05950">
        <w:rPr>
          <w:bCs/>
          <w:color w:val="000000"/>
        </w:rPr>
        <w:t>.</w:t>
      </w:r>
    </w:p>
  </w:footnote>
  <w:footnote w:id="13">
    <w:p w:rsidR="00251D16" w:rsidRDefault="00251D16" w:rsidP="00684E17">
      <w:pPr>
        <w:pStyle w:val="af2"/>
        <w:jc w:val="both"/>
      </w:pPr>
      <w:r>
        <w:rPr>
          <w:rStyle w:val="ac"/>
        </w:rPr>
        <w:footnoteRef/>
      </w:r>
      <w:r>
        <w:t xml:space="preserve"> Без учета территорий лесного фонда, ошибочно включенных в соответствии с ранее утвержденными генеральными планами в границы населенных пунктов: д. Бегуницы, д. Большое Тешково, д. Верницы, д. Лашковицы, д. Поддубье, д. Синковицы, д. Теглицы, сведения о которых внесены в ЕГРН.</w:t>
      </w:r>
    </w:p>
  </w:footnote>
  <w:footnote w:id="14">
    <w:p w:rsidR="00251D16" w:rsidRDefault="00251D16" w:rsidP="00FD6B7C">
      <w:pPr>
        <w:pStyle w:val="af2"/>
        <w:jc w:val="both"/>
      </w:pPr>
      <w:r>
        <w:rPr>
          <w:rStyle w:val="ac"/>
        </w:rPr>
        <w:footnoteRef/>
      </w:r>
      <w:r>
        <w:t xml:space="preserve"> При внесении сведений о границе деревни Большое Тешково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020A25">
        <w:t>47:22:0000000:18456, 47:22:0119001:13, 47:22:0119002:5, 47:22:0119003:8, 47:22:0119005:6</w:t>
      </w:r>
      <w:r w:rsidRPr="00AD3C6A">
        <w:t>.</w:t>
      </w:r>
    </w:p>
  </w:footnote>
  <w:footnote w:id="15">
    <w:p w:rsidR="00251D16" w:rsidRDefault="00251D16" w:rsidP="00020A25">
      <w:pPr>
        <w:pStyle w:val="af2"/>
        <w:jc w:val="both"/>
      </w:pPr>
      <w:r>
        <w:rPr>
          <w:rStyle w:val="ac"/>
        </w:rPr>
        <w:footnoteRef/>
      </w:r>
      <w:r>
        <w:t xml:space="preserve"> При внесении сведений о границе деревни Бегуницы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FD6B7C">
        <w:t>47:22:0114013:28, 47:22:0114001:7, 47:22:0114002:3, 47:22:0114005:25, 47:22:0114006:4, 47:22:0114007:6, 47:22:0114008:16, 47:22:0114009:2, 47:22:0114010:4</w:t>
      </w:r>
      <w:r w:rsidRPr="00AD3C6A">
        <w:t>.</w:t>
      </w:r>
    </w:p>
  </w:footnote>
  <w:footnote w:id="16">
    <w:p w:rsidR="00251D16" w:rsidRDefault="00251D16" w:rsidP="00AD3C6A">
      <w:pPr>
        <w:pStyle w:val="af2"/>
        <w:jc w:val="both"/>
      </w:pPr>
      <w:r>
        <w:rPr>
          <w:rStyle w:val="ac"/>
        </w:rPr>
        <w:footnoteRef/>
      </w:r>
      <w:r>
        <w:t xml:space="preserve"> При внесении сведений о границе деревни Гомонтово в ЕГРН на основании генерального плана ошибочно не включена обособленная часть населенного пункта, расположенная в кадастровом квартале </w:t>
      </w:r>
      <w:r w:rsidRPr="00D6043A">
        <w:t>47:22:0113003</w:t>
      </w:r>
      <w:r w:rsidRPr="00AD3C6A">
        <w:t xml:space="preserve">, </w:t>
      </w:r>
      <w:r>
        <w:t xml:space="preserve">включая земельные участки, сведения в ЕГРН о которых подтверждают их принадлежность к землям населенного пункта: </w:t>
      </w:r>
      <w:r w:rsidRPr="00D6043A">
        <w:t>47:22:0113003:10, 47:22:0113003:13, 47:22:0113003:14, 47:22:0113003:15, 47:22:0113003:16, 47:22:0113003:18, 47:22:0113003:21, 47:22:0113003:23, 47:22:0113003:24, 47:22:0113003:25, 47:22:0113003:26, 47:22:0113003:28, 47:22:0113003:3, 47:22:0113003:31, 47:22:0113003:32, 47:22:0113003:33, 47:22:0113003:4, 47:22:0113003:42, 47:22:0113003:43, 47:22:0113003:44, 47:22:0113003:45, 47:22:0113003:5</w:t>
      </w:r>
      <w:r>
        <w:t xml:space="preserve">, </w:t>
      </w:r>
      <w:r w:rsidRPr="00374D24">
        <w:t>47:22:0113001:6</w:t>
      </w:r>
      <w:r>
        <w:t xml:space="preserve">, </w:t>
      </w:r>
      <w:r w:rsidRPr="00374D24">
        <w:t>47:22:0112002:22</w:t>
      </w:r>
      <w:r>
        <w:t xml:space="preserve">, </w:t>
      </w:r>
      <w:r w:rsidRPr="00374D24">
        <w:t>47:22:0113002:68</w:t>
      </w:r>
      <w:r w:rsidRPr="00AD3C6A">
        <w:t>.</w:t>
      </w:r>
    </w:p>
  </w:footnote>
  <w:footnote w:id="17">
    <w:p w:rsidR="00251D16" w:rsidRDefault="00251D16" w:rsidP="00AD3C6A">
      <w:pPr>
        <w:pStyle w:val="af2"/>
        <w:jc w:val="both"/>
      </w:pPr>
      <w:r>
        <w:rPr>
          <w:rStyle w:val="ac"/>
        </w:rPr>
        <w:footnoteRef/>
      </w:r>
      <w:r>
        <w:t xml:space="preserve"> При внесении сведений о границе деревни Чирковицы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B3747C">
        <w:t>47:22:0145002:10</w:t>
      </w:r>
      <w:r>
        <w:t xml:space="preserve">, </w:t>
      </w:r>
      <w:r w:rsidRPr="00B3747C">
        <w:t>47:22:0145006:51</w:t>
      </w:r>
      <w:r>
        <w:t xml:space="preserve">, </w:t>
      </w:r>
      <w:r w:rsidRPr="00B3747C">
        <w:t>47:22:0145001:6</w:t>
      </w:r>
      <w:r>
        <w:t xml:space="preserve">, </w:t>
      </w:r>
      <w:r w:rsidRPr="00B3747C">
        <w:t>47:22:0145004:137</w:t>
      </w:r>
      <w:r w:rsidRPr="00AD3C6A">
        <w:t>.</w:t>
      </w:r>
    </w:p>
  </w:footnote>
  <w:footnote w:id="18">
    <w:p w:rsidR="00251D16" w:rsidRDefault="00251D16" w:rsidP="00AD3C6A">
      <w:pPr>
        <w:pStyle w:val="af2"/>
        <w:jc w:val="both"/>
      </w:pPr>
      <w:r>
        <w:rPr>
          <w:rStyle w:val="ac"/>
        </w:rPr>
        <w:footnoteRef/>
      </w:r>
      <w:r>
        <w:t xml:space="preserve"> При внесении сведений о границе деревни Кайкино в ЕГРН на основании генерального плана ошибочно не включена обособленная часть населенного пункта, расположенная в кадастровом квартале </w:t>
      </w:r>
      <w:r w:rsidRPr="00AD3C6A">
        <w:t xml:space="preserve">47:22:0117005, </w:t>
      </w:r>
      <w:r>
        <w:t xml:space="preserve">включая земельные участки, сведения в ЕГРН о которых подтверждают их принадлежность к землям населенного пункта: </w:t>
      </w:r>
      <w:r w:rsidRPr="00020A25">
        <w:t>47:22:0117001:11, 47:22:0117002:3, 47:22:0117003:10, 47:22:0117005:12, 47:22:0117005:16, 47:22:0117005:17, 47:22:0117005:18, 47:22:0117005:2, 47:22:0117005:21, 47:22:0117005:21, 47:22:0117005:26, 47:22:0117005:7, 47:22:0117005:8, 47:22:0117005:9, 47:22:0117006:11, 47:22:0117007:17</w:t>
      </w:r>
      <w:r w:rsidRPr="00AD3C6A">
        <w:t>.</w:t>
      </w:r>
    </w:p>
  </w:footnote>
  <w:footnote w:id="19">
    <w:p w:rsidR="00251D16" w:rsidRDefault="00251D16" w:rsidP="00AD3C6A">
      <w:pPr>
        <w:pStyle w:val="af2"/>
        <w:jc w:val="both"/>
      </w:pPr>
      <w:r>
        <w:rPr>
          <w:rStyle w:val="ac"/>
        </w:rPr>
        <w:footnoteRef/>
      </w:r>
      <w:r>
        <w:t xml:space="preserve"> При внесении сведений о границе деревни Кирово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0654A8">
        <w:t>47:22:0101001:33, 47:22:0101002:12, 47:22:0101002:15, 47:22:0101002:37, 47:22:0101002:7</w:t>
      </w:r>
      <w:r>
        <w:t xml:space="preserve">, </w:t>
      </w:r>
      <w:r w:rsidRPr="00936FA5">
        <w:t>47:22:0101002:34</w:t>
      </w:r>
      <w:r w:rsidRPr="00AD3C6A">
        <w:t>.</w:t>
      </w:r>
    </w:p>
  </w:footnote>
  <w:footnote w:id="20">
    <w:p w:rsidR="00251D16" w:rsidRDefault="00251D16" w:rsidP="00AD3C6A">
      <w:pPr>
        <w:pStyle w:val="af2"/>
        <w:jc w:val="both"/>
      </w:pPr>
      <w:r>
        <w:rPr>
          <w:rStyle w:val="ac"/>
        </w:rPr>
        <w:footnoteRef/>
      </w:r>
      <w:r>
        <w:t xml:space="preserve"> При внесении сведений о границе деревни Корчаны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E00855">
        <w:t>47:22:0144002:40, 47:22:0144003:34, 47:22:0144004:15, 47:22:0144005:20</w:t>
      </w:r>
      <w:r w:rsidRPr="00AD3C6A">
        <w:t>.</w:t>
      </w:r>
    </w:p>
  </w:footnote>
  <w:footnote w:id="21">
    <w:p w:rsidR="00251D16" w:rsidRDefault="00251D16" w:rsidP="00AD3C6A">
      <w:pPr>
        <w:pStyle w:val="af2"/>
        <w:jc w:val="both"/>
      </w:pPr>
      <w:r>
        <w:rPr>
          <w:rStyle w:val="ac"/>
        </w:rPr>
        <w:footnoteRef/>
      </w:r>
      <w:r>
        <w:t xml:space="preserve"> При внесении сведений о границе деревни Пружицы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6927CD">
        <w:t>47:22:0150001:16, 47:22:0150002:51, 47:22:0150003:67, 47:22:0150003:92, 47:22:0160001:5</w:t>
      </w:r>
      <w:r w:rsidRPr="00AD3C6A">
        <w:t>.</w:t>
      </w:r>
    </w:p>
  </w:footnote>
  <w:footnote w:id="22">
    <w:p w:rsidR="00251D16" w:rsidRDefault="00251D16" w:rsidP="00AD3C6A">
      <w:pPr>
        <w:pStyle w:val="af2"/>
        <w:jc w:val="both"/>
      </w:pPr>
      <w:r>
        <w:rPr>
          <w:rStyle w:val="ac"/>
        </w:rPr>
        <w:footnoteRef/>
      </w:r>
      <w:r>
        <w:t xml:space="preserve"> При внесении сведений о границе деревни Чирковицы в ЕГРН на основании генерального плана ошибочно не включены земельные участки, сведения в ЕГРН о которых подтверждают их принадлежность к землям населенного пункта: </w:t>
      </w:r>
      <w:r w:rsidRPr="005F0428">
        <w:t>47:22:0146001:46</w:t>
      </w:r>
      <w:r>
        <w:t xml:space="preserve">, </w:t>
      </w:r>
      <w:r w:rsidRPr="005F0428">
        <w:t>47:22:0146003:54</w:t>
      </w:r>
      <w:r>
        <w:t>,</w:t>
      </w:r>
      <w:r w:rsidRPr="005F0428">
        <w:t xml:space="preserve"> 47:22:0146002:31</w:t>
      </w:r>
      <w:r w:rsidRPr="00AD3C6A">
        <w:t>.</w:t>
      </w:r>
    </w:p>
  </w:footnote>
  <w:footnote w:id="23">
    <w:p w:rsidR="00251D16" w:rsidRDefault="00251D16" w:rsidP="00E26C28">
      <w:pPr>
        <w:pStyle w:val="af2"/>
        <w:jc w:val="both"/>
      </w:pPr>
      <w:r>
        <w:rPr>
          <w:rStyle w:val="ac"/>
        </w:rPr>
        <w:footnoteRef/>
      </w:r>
      <w:r>
        <w:t xml:space="preserve"> П</w:t>
      </w:r>
      <w:r w:rsidRPr="00E26C28">
        <w:t>исьмо администрации Бегуницкого сельского поселения Волосовского муниципального района Ленинградской области от 07.06.2021 № 634/03-06</w:t>
      </w:r>
      <w:r>
        <w:t xml:space="preserve"> (об отсутствии городских лесов) включено в Исходно-разрешительную документацию.</w:t>
      </w:r>
    </w:p>
  </w:footnote>
  <w:footnote w:id="24">
    <w:p w:rsidR="00470C97" w:rsidRPr="00325687" w:rsidRDefault="00470C97" w:rsidP="00470C97">
      <w:pPr>
        <w:pStyle w:val="af2"/>
        <w:jc w:val="both"/>
      </w:pPr>
      <w:r>
        <w:rPr>
          <w:rStyle w:val="ac"/>
        </w:rPr>
        <w:footnoteRef/>
      </w:r>
      <w:r>
        <w:t xml:space="preserve"> Письмо </w:t>
      </w:r>
      <w:r w:rsidRPr="00325687">
        <w:t>комитета по природным ресурсам Ленинградской области представлено в Приложении к материалам по обоснованию генерального плана муниципального образования Бегуницкое сельское поселение Волосовского муниципального района Ленинградской области (Исходно-разрешительная документация).</w:t>
      </w:r>
    </w:p>
  </w:footnote>
  <w:footnote w:id="25">
    <w:p w:rsidR="00251D16" w:rsidRDefault="00251D16" w:rsidP="005D464B">
      <w:pPr>
        <w:pStyle w:val="af2"/>
        <w:jc w:val="both"/>
      </w:pPr>
      <w:r>
        <w:rPr>
          <w:rStyle w:val="ac"/>
        </w:rPr>
        <w:footnoteRef/>
      </w:r>
      <w:r>
        <w:t xml:space="preserve"> П</w:t>
      </w:r>
      <w:r w:rsidRPr="00D4578D">
        <w:t xml:space="preserve">осле утверждения генерального плана требуется утверждение новых </w:t>
      </w:r>
      <w:r>
        <w:t>п</w:t>
      </w:r>
      <w:r w:rsidRPr="00D4578D">
        <w:t>рограмм комплексного развития систем коммунальной инфраструктуры поселени</w:t>
      </w:r>
      <w:r>
        <w:t>я</w:t>
      </w:r>
      <w:r w:rsidRPr="00D4578D">
        <w:t>, программ комплексного развития транспортной инфраструктуры поселени</w:t>
      </w:r>
      <w:r>
        <w:t>я</w:t>
      </w:r>
      <w:r w:rsidRPr="00D4578D">
        <w:t>, программ комплексного развития социальной инфраструктуры</w:t>
      </w:r>
      <w:r>
        <w:t xml:space="preserve"> </w:t>
      </w:r>
      <w:r w:rsidRPr="00D4578D">
        <w:t>поселени</w:t>
      </w:r>
      <w:r>
        <w:t>я с учетом частей 5.1, 5.4</w:t>
      </w:r>
      <w:r w:rsidRPr="00D4578D">
        <w:t xml:space="preserve"> статьи</w:t>
      </w:r>
      <w:r>
        <w:t xml:space="preserve"> 26</w:t>
      </w:r>
      <w:r w:rsidRPr="00D4578D">
        <w:t xml:space="preserve"> </w:t>
      </w:r>
      <w:r>
        <w:t>Г</w:t>
      </w:r>
      <w:r w:rsidRPr="00D4578D">
        <w:t>рад</w:t>
      </w:r>
      <w:r>
        <w:t xml:space="preserve">остроительного </w:t>
      </w:r>
      <w:r w:rsidRPr="00D4578D">
        <w:t>кодекса</w:t>
      </w:r>
      <w:r>
        <w:t xml:space="preserve"> Российской Федерации.</w:t>
      </w:r>
    </w:p>
  </w:footnote>
  <w:footnote w:id="26">
    <w:p w:rsidR="00251D16" w:rsidRDefault="00251D16" w:rsidP="00FF5AB2">
      <w:pPr>
        <w:pStyle w:val="af2"/>
        <w:jc w:val="both"/>
      </w:pPr>
      <w:r>
        <w:rPr>
          <w:rStyle w:val="ac"/>
        </w:rPr>
        <w:footnoteRef/>
      </w:r>
      <w:r>
        <w:t xml:space="preserve"> Без учета объектов, включенных в программы комплексного развития инфраструктуры, сведения о которых представлены в разделе 1.</w:t>
      </w:r>
    </w:p>
  </w:footnote>
  <w:footnote w:id="27">
    <w:p w:rsidR="00251D16" w:rsidRDefault="00251D16" w:rsidP="00FF5AB2">
      <w:pPr>
        <w:pStyle w:val="af2"/>
        <w:jc w:val="both"/>
      </w:pPr>
      <w:r>
        <w:rPr>
          <w:rStyle w:val="ac"/>
        </w:rPr>
        <w:footnoteRef/>
      </w:r>
      <w:r>
        <w:t xml:space="preserve"> Сведения о реализации планируемых к строительству и реконструкции объектов местного значения поселения с учетом предложений органов местного самоуправления по их развитию.</w:t>
      </w:r>
    </w:p>
  </w:footnote>
  <w:footnote w:id="28">
    <w:p w:rsidR="00251D16" w:rsidRDefault="00251D16" w:rsidP="008C4610">
      <w:pPr>
        <w:pStyle w:val="af2"/>
      </w:pPr>
      <w:r>
        <w:rPr>
          <w:rStyle w:val="ac"/>
        </w:rPr>
        <w:footnoteRef/>
      </w:r>
      <w:r>
        <w:t xml:space="preserve"> Используются следующие сокращения:</w:t>
      </w:r>
    </w:p>
    <w:p w:rsidR="00251D16" w:rsidRPr="00635A8F" w:rsidRDefault="00251D16" w:rsidP="008C4610">
      <w:pPr>
        <w:pStyle w:val="af2"/>
        <w:jc w:val="both"/>
      </w:pPr>
      <w:r>
        <w:t xml:space="preserve">- </w:t>
      </w:r>
      <w:r w:rsidRPr="00B05295">
        <w:t xml:space="preserve">План </w:t>
      </w:r>
      <w:r w:rsidRPr="00635A8F">
        <w:t xml:space="preserve">мероприятий по реализации СЭР ВМР – План мероприятий по реализации Стратегии социально-экономического развития муниципального образования Волосовский муниципальный район Ленинградской области, утвержден постановлением администрации муниципального образования Волосовский муниципальный район Ленинградской области от 31 мая 2017 года № 721; </w:t>
      </w:r>
    </w:p>
    <w:p w:rsidR="00251D16" w:rsidRPr="00635A8F" w:rsidRDefault="00251D16" w:rsidP="008C4610">
      <w:pPr>
        <w:pStyle w:val="af2"/>
        <w:jc w:val="both"/>
      </w:pPr>
      <w:r w:rsidRPr="00635A8F">
        <w:t xml:space="preserve">- </w:t>
      </w:r>
      <w:r w:rsidRPr="00635A8F">
        <w:rPr>
          <w:color w:val="000000"/>
        </w:rPr>
        <w:t>ПКРКИ –</w:t>
      </w:r>
      <w:r>
        <w:rPr>
          <w:color w:val="000000"/>
        </w:rPr>
        <w:t xml:space="preserve"> </w:t>
      </w:r>
      <w:r w:rsidRPr="00635A8F">
        <w:t>Программа комплексного развития систем коммунальной инфраструктуры;</w:t>
      </w:r>
    </w:p>
    <w:p w:rsidR="00251D16" w:rsidRPr="00635A8F" w:rsidRDefault="00251D16" w:rsidP="008C4610">
      <w:pPr>
        <w:pStyle w:val="af2"/>
        <w:jc w:val="both"/>
      </w:pPr>
      <w:r w:rsidRPr="00635A8F">
        <w:t xml:space="preserve">- </w:t>
      </w:r>
      <w:r w:rsidRPr="00635A8F">
        <w:rPr>
          <w:color w:val="000000"/>
        </w:rPr>
        <w:t>ПКРСИ –</w:t>
      </w:r>
      <w:r>
        <w:rPr>
          <w:color w:val="000000"/>
        </w:rPr>
        <w:t xml:space="preserve"> </w:t>
      </w:r>
      <w:r w:rsidRPr="00635A8F">
        <w:t>Программа комплексного развития социальной инфраструктуры;</w:t>
      </w:r>
    </w:p>
    <w:p w:rsidR="00251D16" w:rsidRPr="00635A8F" w:rsidRDefault="00251D16" w:rsidP="008C4610">
      <w:pPr>
        <w:pStyle w:val="af2"/>
        <w:jc w:val="both"/>
      </w:pPr>
      <w:r w:rsidRPr="00635A8F">
        <w:t xml:space="preserve">- </w:t>
      </w:r>
      <w:r w:rsidRPr="00635A8F">
        <w:rPr>
          <w:color w:val="000000"/>
        </w:rPr>
        <w:t xml:space="preserve">ПКРКИ – </w:t>
      </w:r>
      <w:r w:rsidRPr="00635A8F">
        <w:t>Программа комплексного развития коммунальной инфраструктуры.</w:t>
      </w:r>
    </w:p>
  </w:footnote>
  <w:footnote w:id="29">
    <w:p w:rsidR="00345674" w:rsidRPr="00083A44" w:rsidRDefault="00345674" w:rsidP="00345674">
      <w:pPr>
        <w:pStyle w:val="af2"/>
        <w:jc w:val="both"/>
      </w:pPr>
      <w:r>
        <w:rPr>
          <w:rStyle w:val="ac"/>
        </w:rPr>
        <w:footnoteRef/>
      </w:r>
      <w:r>
        <w:t xml:space="preserve"> Сведения отражены справочно до установления санитарно-защитных зон в установленном порядке. </w:t>
      </w:r>
      <w:r w:rsidRPr="00083A44">
        <w:t>В соответствии с постановлением Главного государственного санитарного врача Р</w:t>
      </w:r>
      <w:r>
        <w:t xml:space="preserve">оссийской </w:t>
      </w:r>
      <w:r w:rsidRPr="00083A44">
        <w:t>Ф</w:t>
      </w:r>
      <w:r>
        <w:t>едерации</w:t>
      </w:r>
      <w:r w:rsidRPr="00083A44">
        <w:t xml:space="preserve"> от 28</w:t>
      </w:r>
      <w:r>
        <w:t xml:space="preserve"> января </w:t>
      </w:r>
      <w:r w:rsidRPr="00083A44">
        <w:t>2021</w:t>
      </w:r>
      <w:r>
        <w:t xml:space="preserve"> года</w:t>
      </w:r>
      <w:r w:rsidRPr="00083A44">
        <w:t xml:space="preserve"> № 3</w:t>
      </w:r>
      <w:r>
        <w:t xml:space="preserve"> </w:t>
      </w:r>
      <w:r w:rsidRPr="00083A44">
        <w:t>СанПиН 2.2.1/2.1.1.1200-03</w:t>
      </w:r>
      <w:r>
        <w:t xml:space="preserve"> </w:t>
      </w:r>
      <w:r w:rsidRPr="00083A44">
        <w:t>признан утратившим силу</w:t>
      </w:r>
      <w:r w:rsidRPr="00113F39">
        <w:t xml:space="preserve"> </w:t>
      </w:r>
      <w:r w:rsidRPr="00083A44">
        <w:t>с 01.01.202</w:t>
      </w:r>
      <w:r w:rsidR="00AB5BC3">
        <w:t>5</w:t>
      </w:r>
      <w:r>
        <w:t>.</w:t>
      </w:r>
    </w:p>
  </w:footnote>
  <w:footnote w:id="30">
    <w:p w:rsidR="00251D16" w:rsidRDefault="00251D16" w:rsidP="00DA0ED6">
      <w:pPr>
        <w:pStyle w:val="af2"/>
      </w:pPr>
      <w:r w:rsidRPr="00D65688">
        <w:rPr>
          <w:rStyle w:val="ac"/>
        </w:rPr>
        <w:footnoteRef/>
      </w:r>
      <w:r>
        <w:t xml:space="preserve"> </w:t>
      </w:r>
      <w:r w:rsidRPr="00D65688">
        <w:t>Справочно, требуется уточнение при разработке проектов санитарно-защитных зон.</w:t>
      </w:r>
    </w:p>
  </w:footnote>
  <w:footnote w:id="31">
    <w:p w:rsidR="00251D16" w:rsidRDefault="00251D16" w:rsidP="00131D11">
      <w:pPr>
        <w:pStyle w:val="af2"/>
        <w:jc w:val="both"/>
      </w:pPr>
      <w:r>
        <w:rPr>
          <w:rStyle w:val="ac"/>
        </w:rPr>
        <w:footnoteRef/>
      </w:r>
      <w:r>
        <w:t xml:space="preserve"> Письмо АО «Племенной завод «Гомонтово» от 04.06.2021 № 90 (об установлении санитарно-защитной зоны для площадки № 2 Ферма Крупская) включено в Исходно-разрешительную документацию.</w:t>
      </w:r>
    </w:p>
  </w:footnote>
  <w:footnote w:id="32">
    <w:p w:rsidR="00251D16" w:rsidRPr="00083A44" w:rsidRDefault="00251D16" w:rsidP="00192DAA">
      <w:pPr>
        <w:pStyle w:val="af2"/>
        <w:jc w:val="both"/>
      </w:pPr>
      <w:r>
        <w:rPr>
          <w:rStyle w:val="ac"/>
        </w:rPr>
        <w:footnoteRef/>
      </w:r>
      <w:r>
        <w:t xml:space="preserve"> </w:t>
      </w:r>
      <w:r w:rsidRPr="00083A44">
        <w:t>В соответствии с постановлением Главного государственного санитарного врача Р</w:t>
      </w:r>
      <w:r>
        <w:t xml:space="preserve">оссийской </w:t>
      </w:r>
      <w:r w:rsidRPr="00083A44">
        <w:t>Ф</w:t>
      </w:r>
      <w:r>
        <w:t>едерации</w:t>
      </w:r>
      <w:r w:rsidRPr="00083A44">
        <w:t xml:space="preserve"> от </w:t>
      </w:r>
      <w:r w:rsidRPr="009A6BB7">
        <w:t>28 января 2021 года № 3 СанПиН 2.1.4.1110-02 и СП 2.1.5.1059-01 признаются утратившими силу с 01.01.202</w:t>
      </w:r>
      <w:r w:rsidR="00AB5BC3">
        <w:t>5</w:t>
      </w:r>
      <w:r w:rsidRPr="009A6BB7">
        <w:t>.</w:t>
      </w:r>
    </w:p>
  </w:footnote>
  <w:footnote w:id="33">
    <w:p w:rsidR="00251D16" w:rsidRDefault="00251D16" w:rsidP="00192DAA">
      <w:pPr>
        <w:pStyle w:val="af2"/>
      </w:pPr>
      <w:r>
        <w:rPr>
          <w:rStyle w:val="ac"/>
        </w:rPr>
        <w:footnoteRef/>
      </w:r>
      <w:r>
        <w:t xml:space="preserve"> Сведения представлены справочно. </w:t>
      </w:r>
      <w:r w:rsidRPr="00083A44">
        <w:t>В соответствии с постановлением Главного государственного санитарного врача Р</w:t>
      </w:r>
      <w:r>
        <w:t xml:space="preserve">оссийской </w:t>
      </w:r>
      <w:r w:rsidRPr="00083A44">
        <w:t>Ф</w:t>
      </w:r>
      <w:r>
        <w:t>едерации</w:t>
      </w:r>
      <w:r w:rsidRPr="00083A44">
        <w:t xml:space="preserve"> от 28</w:t>
      </w:r>
      <w:r>
        <w:t xml:space="preserve"> января </w:t>
      </w:r>
      <w:r w:rsidRPr="00083A44">
        <w:t>2021</w:t>
      </w:r>
      <w:r>
        <w:t xml:space="preserve"> года</w:t>
      </w:r>
      <w:r w:rsidRPr="00083A44">
        <w:t xml:space="preserve"> № 3</w:t>
      </w:r>
      <w:r>
        <w:t xml:space="preserve"> </w:t>
      </w:r>
      <w:r w:rsidRPr="005C0E63">
        <w:t>СанПиН 2.1.4.1110-02</w:t>
      </w:r>
      <w:r>
        <w:t xml:space="preserve"> </w:t>
      </w:r>
      <w:r w:rsidRPr="00083A44">
        <w:t>признан утратившим силу</w:t>
      </w:r>
      <w:r w:rsidRPr="00113F39">
        <w:t xml:space="preserve"> </w:t>
      </w:r>
      <w:r w:rsidRPr="00083A44">
        <w:t>с 01.01.202</w:t>
      </w:r>
      <w:r w:rsidR="00AB5BC3">
        <w:t>5</w:t>
      </w:r>
      <w:r>
        <w:t>.</w:t>
      </w:r>
    </w:p>
  </w:footnote>
  <w:footnote w:id="34">
    <w:p w:rsidR="00251D16" w:rsidRDefault="00251D16" w:rsidP="00C33010">
      <w:pPr>
        <w:pStyle w:val="af2"/>
      </w:pPr>
      <w:r>
        <w:rPr>
          <w:rStyle w:val="ac"/>
        </w:rPr>
        <w:footnoteRef/>
      </w:r>
      <w:r>
        <w:t xml:space="preserve"> Сведения представлены справочно. </w:t>
      </w:r>
      <w:r w:rsidRPr="00083A44">
        <w:t>В соответствии с постановлением Главного государственного санитарного врача Р</w:t>
      </w:r>
      <w:r>
        <w:t xml:space="preserve">оссийской </w:t>
      </w:r>
      <w:r w:rsidRPr="00083A44">
        <w:t>Ф</w:t>
      </w:r>
      <w:r>
        <w:t>едерации</w:t>
      </w:r>
      <w:r w:rsidRPr="00083A44">
        <w:t xml:space="preserve"> от 28</w:t>
      </w:r>
      <w:r>
        <w:t xml:space="preserve"> января </w:t>
      </w:r>
      <w:r w:rsidRPr="00083A44">
        <w:t>2021</w:t>
      </w:r>
      <w:r>
        <w:t xml:space="preserve"> года</w:t>
      </w:r>
      <w:r w:rsidRPr="00083A44">
        <w:t xml:space="preserve"> № 3</w:t>
      </w:r>
      <w:r>
        <w:t xml:space="preserve"> </w:t>
      </w:r>
      <w:r w:rsidRPr="005C0E63">
        <w:t>СанПиН 2.1.4.1110-02</w:t>
      </w:r>
      <w:r>
        <w:t xml:space="preserve"> </w:t>
      </w:r>
      <w:r w:rsidRPr="00083A44">
        <w:t>признан утратившим силу</w:t>
      </w:r>
      <w:r w:rsidRPr="00113F39">
        <w:t xml:space="preserve"> </w:t>
      </w:r>
      <w:r w:rsidRPr="00083A44">
        <w:t>с 01.01.202</w:t>
      </w:r>
      <w:r w:rsidR="00AB5BC3">
        <w:t>5</w:t>
      </w:r>
      <w:r>
        <w:t>.</w:t>
      </w:r>
    </w:p>
  </w:footnote>
  <w:footnote w:id="35">
    <w:p w:rsidR="00251D16" w:rsidRPr="002E66AA" w:rsidRDefault="00251D16" w:rsidP="002E66AA">
      <w:pPr>
        <w:pStyle w:val="af2"/>
        <w:jc w:val="both"/>
      </w:pPr>
      <w:r w:rsidRPr="002E66AA">
        <w:rPr>
          <w:rStyle w:val="ac"/>
        </w:rPr>
        <w:footnoteRef/>
      </w:r>
      <w:r w:rsidRPr="002E66AA">
        <w:t xml:space="preserve"> Акт государственной историко-культурной экспертизы опубликован в сети Интернет на официальном сайте Комитета: http://okn.lenobl.ru в разделе «ОКН» – «ГИКЭ».</w:t>
      </w:r>
    </w:p>
  </w:footnote>
  <w:footnote w:id="36">
    <w:p w:rsidR="00251D16" w:rsidRPr="00083A44" w:rsidRDefault="00251D16" w:rsidP="00D15BC9">
      <w:pPr>
        <w:pStyle w:val="af2"/>
        <w:jc w:val="both"/>
      </w:pPr>
      <w:r>
        <w:rPr>
          <w:rStyle w:val="ac"/>
        </w:rPr>
        <w:footnoteRef/>
      </w:r>
      <w:r>
        <w:t xml:space="preserve"> </w:t>
      </w:r>
      <w:r w:rsidRPr="00083A44">
        <w:t>В соответствии с постановлением Главного государственного санитарного врача Р</w:t>
      </w:r>
      <w:r>
        <w:t xml:space="preserve">оссийской </w:t>
      </w:r>
      <w:r w:rsidRPr="00083A44">
        <w:t>Ф</w:t>
      </w:r>
      <w:r>
        <w:t>едерации</w:t>
      </w:r>
      <w:r w:rsidRPr="00083A44">
        <w:t xml:space="preserve"> от 28</w:t>
      </w:r>
      <w:r>
        <w:t xml:space="preserve"> января </w:t>
      </w:r>
      <w:r w:rsidRPr="00083A44">
        <w:t>2021</w:t>
      </w:r>
      <w:r>
        <w:t xml:space="preserve"> года</w:t>
      </w:r>
      <w:r w:rsidRPr="00083A44">
        <w:t xml:space="preserve"> № 3</w:t>
      </w:r>
      <w:r>
        <w:t xml:space="preserve"> </w:t>
      </w:r>
      <w:r w:rsidRPr="00083A44">
        <w:t>СанПиН 2.2.1/2.1.1.1200-03</w:t>
      </w:r>
      <w:r>
        <w:t xml:space="preserve"> </w:t>
      </w:r>
      <w:r w:rsidRPr="00083A44">
        <w:t>признан утратившим силу</w:t>
      </w:r>
      <w:r w:rsidRPr="00113F39">
        <w:t xml:space="preserve"> </w:t>
      </w:r>
      <w:r w:rsidRPr="00083A44">
        <w:t>с 01.01.202</w:t>
      </w:r>
      <w:r w:rsidR="00AB5BC3">
        <w:t>5</w:t>
      </w:r>
      <w:r>
        <w:t>.</w:t>
      </w:r>
    </w:p>
  </w:footnote>
  <w:footnote w:id="37">
    <w:p w:rsidR="00251D16" w:rsidRDefault="00251D16" w:rsidP="002264B9">
      <w:pPr>
        <w:pStyle w:val="af2"/>
        <w:jc w:val="both"/>
      </w:pPr>
      <w:r>
        <w:rPr>
          <w:rStyle w:val="ac"/>
        </w:rPr>
        <w:footnoteRef/>
      </w:r>
      <w:r>
        <w:t xml:space="preserve"> Объекты включены в региональную адресную программу «Переселение граждан из аварийного жилищного фонда на территории Ленинградской области в 2019 - 2025 годах».</w:t>
      </w:r>
    </w:p>
  </w:footnote>
  <w:footnote w:id="38">
    <w:p w:rsidR="00632734" w:rsidRDefault="00632734" w:rsidP="00632734">
      <w:pPr>
        <w:pStyle w:val="af2"/>
        <w:jc w:val="both"/>
      </w:pPr>
      <w:r>
        <w:rPr>
          <w:rStyle w:val="ac"/>
        </w:rPr>
        <w:footnoteRef/>
      </w:r>
      <w:r>
        <w:t xml:space="preserve"> В связи с тем, что земельные участки с кадастровыми номерами </w:t>
      </w:r>
      <w:r w:rsidRPr="00632734">
        <w:t>47:22:0161001:79 и 47:22:0152001:40</w:t>
      </w:r>
      <w:r>
        <w:t>, предлагаемые к исключению из границ населенных пунктов, сведения о которых на основании ранее утвержденного генерального плана внесены в ЕГРН (граница деревни Смёдово: рее</w:t>
      </w:r>
      <w:r w:rsidRPr="00CA5F18">
        <w:t xml:space="preserve">стровый номер объекта </w:t>
      </w:r>
      <w:r w:rsidRPr="005F0FFA">
        <w:rPr>
          <w:color w:val="000000"/>
        </w:rPr>
        <w:t xml:space="preserve">47:22-4.49, граница </w:t>
      </w:r>
      <w:r>
        <w:t>деревни Стойгино: рее</w:t>
      </w:r>
      <w:r w:rsidRPr="00CA5F18">
        <w:t xml:space="preserve">стровый номер объекта </w:t>
      </w:r>
      <w:r w:rsidRPr="005F0FFA">
        <w:rPr>
          <w:color w:val="000000"/>
        </w:rPr>
        <w:t>47:22-4.78</w:t>
      </w:r>
      <w:r>
        <w:t xml:space="preserve">), относятся к категории земель: </w:t>
      </w:r>
      <w:r>
        <w:rPr>
          <w:sz w:val="22"/>
          <w:szCs w:val="22"/>
        </w:rPr>
        <w:t>земли сельскохозяйственного назначения, данное предложение учтено как уточнение границ населенных пунктов с учетом сведений о категориях земель.</w:t>
      </w:r>
    </w:p>
  </w:footnote>
  <w:footnote w:id="39">
    <w:p w:rsidR="00251D16" w:rsidRDefault="00251D16" w:rsidP="00574693">
      <w:pPr>
        <w:pStyle w:val="af2"/>
        <w:jc w:val="both"/>
      </w:pPr>
      <w:r>
        <w:rPr>
          <w:rStyle w:val="ac"/>
        </w:rPr>
        <w:footnoteRef/>
      </w:r>
      <w:r>
        <w:t xml:space="preserve"> </w:t>
      </w:r>
      <w:r w:rsidRPr="00955571">
        <w:t>Граница деревни Смёдово – реестровый номер объекта в ЕГРН: 47:22-4.49, граница деревни Стойгино – реестровый номер объекта в ЕГРН: 47:22-4.78.</w:t>
      </w:r>
    </w:p>
  </w:footnote>
  <w:footnote w:id="40">
    <w:p w:rsidR="00251D16" w:rsidRPr="001F3ACE" w:rsidRDefault="00251D16" w:rsidP="00EB0D7D">
      <w:pPr>
        <w:pStyle w:val="af2"/>
      </w:pPr>
      <w:r w:rsidRPr="001F3ACE">
        <w:rPr>
          <w:rStyle w:val="ac"/>
        </w:rPr>
        <w:footnoteRef/>
      </w:r>
      <w:r w:rsidRPr="001F3ACE">
        <w:t xml:space="preserve"> </w:t>
      </w:r>
      <w:r>
        <w:rPr>
          <w:color w:val="000000"/>
        </w:rPr>
        <w:t>В</w:t>
      </w:r>
      <w:r w:rsidRPr="001F3ACE">
        <w:rPr>
          <w:color w:val="000000"/>
        </w:rPr>
        <w:t xml:space="preserve"> соответствии с приказом Минспорта России от 21 марта 2018 года № 244.</w:t>
      </w:r>
    </w:p>
  </w:footnote>
  <w:footnote w:id="41">
    <w:p w:rsidR="00251D16" w:rsidRDefault="00251D16" w:rsidP="00B604CB">
      <w:pPr>
        <w:pStyle w:val="af2"/>
      </w:pPr>
      <w:r>
        <w:rPr>
          <w:rStyle w:val="ac"/>
        </w:rPr>
        <w:footnoteRef/>
      </w:r>
      <w:r>
        <w:t xml:space="preserve"> Н</w:t>
      </w:r>
      <w:r w:rsidRPr="00E82CC2">
        <w:t>аличие незначительного резерва пропускной способности</w:t>
      </w:r>
      <w:r>
        <w:t>, требуется реконструкция.</w:t>
      </w:r>
    </w:p>
  </w:footnote>
  <w:footnote w:id="42">
    <w:p w:rsidR="00251D16" w:rsidRDefault="00251D16" w:rsidP="000F6332">
      <w:pPr>
        <w:pStyle w:val="af2"/>
      </w:pPr>
      <w:r>
        <w:rPr>
          <w:rStyle w:val="ac"/>
        </w:rPr>
        <w:footnoteRef/>
      </w:r>
      <w:r>
        <w:t xml:space="preserve"> </w:t>
      </w:r>
      <w:r w:rsidRPr="008A1553">
        <w:t>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35 кВ и выше (с учетом поданных заявок на технологическое присоединение и реализации капитальных вложений, изменений инвестиционной программы ПАО «Россети Ленэнерго» на период 2016 – 2020 годы, утвержденных приказом Минэнерго России от 02 декабря 2019 г. № 16@).</w:t>
      </w:r>
    </w:p>
  </w:footnote>
  <w:footnote w:id="43">
    <w:p w:rsidR="00251D16" w:rsidRDefault="00251D16" w:rsidP="005222AC">
      <w:pPr>
        <w:pStyle w:val="af2"/>
        <w:jc w:val="both"/>
      </w:pPr>
      <w:r w:rsidRPr="00EB4ECF">
        <w:rPr>
          <w:rStyle w:val="ac"/>
        </w:rPr>
        <w:footnoteRef/>
      </w:r>
      <w:r w:rsidRPr="00EB4ECF">
        <w:t xml:space="preserve"> В соответствии с распоряжением комитета по топливно-энергетическому комплексу Ленинградской области от 30 марта 2021 года № 23 «Об утверждении рейтинга перспективных объектов инвестиций предлагаемых для включения в подпрограмму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и о признании утратившим силу распоряжения комитета по топливно-энергетическому комплексу Ленинградской области от 16.07.2020 № 84».</w:t>
      </w:r>
    </w:p>
  </w:footnote>
  <w:footnote w:id="44">
    <w:p w:rsidR="00251D16" w:rsidRDefault="00251D16" w:rsidP="00F63EE7">
      <w:pPr>
        <w:pStyle w:val="af2"/>
        <w:jc w:val="both"/>
      </w:pPr>
      <w:r>
        <w:rPr>
          <w:rStyle w:val="ac"/>
        </w:rPr>
        <w:footnoteRef/>
      </w:r>
      <w:r>
        <w:t xml:space="preserve"> У</w:t>
      </w:r>
      <w:r w:rsidRPr="008E6BA8">
        <w:t>становлена для территорий в границах населенных пунктов, включа</w:t>
      </w:r>
      <w:r>
        <w:t>ет</w:t>
      </w:r>
      <w:r w:rsidRPr="008E6BA8">
        <w:t xml:space="preserve"> земли, государственная собственн</w:t>
      </w:r>
      <w:r>
        <w:t>ость на которые не разграничена.</w:t>
      </w:r>
    </w:p>
  </w:footnote>
  <w:footnote w:id="45">
    <w:p w:rsidR="00251D16" w:rsidRDefault="00251D16" w:rsidP="00A6721F">
      <w:pPr>
        <w:pStyle w:val="af2"/>
        <w:jc w:val="both"/>
      </w:pPr>
      <w:r w:rsidRPr="002557BA">
        <w:rPr>
          <w:rStyle w:val="ac"/>
        </w:rPr>
        <w:footnoteRef/>
      </w:r>
      <w:r w:rsidRPr="002557BA">
        <w:t xml:space="preserve"> В учетом 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w:t>
      </w:r>
    </w:p>
  </w:footnote>
  <w:footnote w:id="46">
    <w:p w:rsidR="00B462FB" w:rsidRDefault="00B462FB" w:rsidP="00B462FB">
      <w:pPr>
        <w:pStyle w:val="af2"/>
        <w:jc w:val="both"/>
      </w:pPr>
      <w:r>
        <w:rPr>
          <w:rStyle w:val="ac"/>
        </w:rPr>
        <w:footnoteRef/>
      </w:r>
      <w:r>
        <w:t xml:space="preserve"> Без учета земельных участков с кадастровыми номерами </w:t>
      </w:r>
      <w:r w:rsidRPr="00632734">
        <w:t>47:22:0161001:79 и 47:22:0152001:40</w:t>
      </w:r>
      <w:r w:rsidRPr="00B462FB">
        <w:t xml:space="preserve"> </w:t>
      </w:r>
      <w:r>
        <w:t>(категория: земли сельскохозяйственного назначения), которые на основании ранее утвержденного генерального плана включены в границы населенных пунктов (в соответствии со сведениями ЕГРН включены в границу деревни Смёдово: рее</w:t>
      </w:r>
      <w:r w:rsidRPr="00CA5F18">
        <w:t xml:space="preserve">стровый номер объекта </w:t>
      </w:r>
      <w:r w:rsidRPr="005F0FFA">
        <w:rPr>
          <w:color w:val="000000"/>
        </w:rPr>
        <w:t>47:22-4.49</w:t>
      </w:r>
      <w:r>
        <w:rPr>
          <w:color w:val="000000"/>
        </w:rPr>
        <w:t xml:space="preserve"> и в</w:t>
      </w:r>
      <w:r w:rsidRPr="005F0FFA">
        <w:rPr>
          <w:color w:val="000000"/>
        </w:rPr>
        <w:t xml:space="preserve"> границ</w:t>
      </w:r>
      <w:r>
        <w:rPr>
          <w:color w:val="000000"/>
        </w:rPr>
        <w:t>у</w:t>
      </w:r>
      <w:r w:rsidRPr="005F0FFA">
        <w:rPr>
          <w:color w:val="000000"/>
        </w:rPr>
        <w:t xml:space="preserve"> </w:t>
      </w:r>
      <w:r>
        <w:t>деревни Стойгино: рее</w:t>
      </w:r>
      <w:r w:rsidRPr="00CA5F18">
        <w:t xml:space="preserve">стровый номер объекта </w:t>
      </w:r>
      <w:r w:rsidRPr="005F0FFA">
        <w:rPr>
          <w:color w:val="000000"/>
        </w:rPr>
        <w:t>47:22-4.78</w:t>
      </w:r>
      <w:r w:rsidR="00FB7F07">
        <w:rPr>
          <w:color w:val="000000"/>
        </w:rPr>
        <w:t>)</w:t>
      </w:r>
      <w:r>
        <w:rPr>
          <w:color w:val="000000"/>
        </w:rPr>
        <w:t>.</w:t>
      </w:r>
      <w:r>
        <w:t xml:space="preserve"> При уточнении планируемых границ населенных пунктов учтены в площади земель сельскохозяйственного назначения</w:t>
      </w:r>
      <w:r>
        <w:rPr>
          <w:sz w:val="22"/>
          <w:szCs w:val="22"/>
        </w:rPr>
        <w:t>.</w:t>
      </w:r>
    </w:p>
  </w:footnote>
  <w:footnote w:id="47">
    <w:p w:rsidR="00251D16" w:rsidRPr="00FC35C7" w:rsidRDefault="00251D16" w:rsidP="007120E7">
      <w:pPr>
        <w:jc w:val="both"/>
        <w:rPr>
          <w:sz w:val="20"/>
          <w:szCs w:val="20"/>
        </w:rPr>
      </w:pPr>
      <w:r w:rsidRPr="00AC7363">
        <w:rPr>
          <w:rStyle w:val="ac"/>
          <w:sz w:val="20"/>
          <w:szCs w:val="20"/>
        </w:rPr>
        <w:footnoteRef/>
      </w:r>
      <w:r w:rsidRPr="00AC7363">
        <w:rPr>
          <w:sz w:val="20"/>
          <w:szCs w:val="20"/>
        </w:rPr>
        <w:t xml:space="preserve"> В общей площади земель лесного фонда не учитываются земельные участки, сведения о категории земель которых в соответствии с государственным лесным реестром и сведениями Единого государственного реестра недвижимости полностью или частично противоречат друг другу (данные участки отнесены к землям населенных пунктов в соответствии с частью 3 статьи 14 Федерального закона от 21 декабря 2004 года № 172-ФЗ</w:t>
      </w:r>
      <w:r w:rsidRPr="00FC35C7">
        <w:rPr>
          <w:sz w:val="20"/>
          <w:szCs w:val="20"/>
        </w:rPr>
        <w:t xml:space="preserve">). Перечень земельных участков,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представлен в </w:t>
      </w:r>
      <w:r>
        <w:rPr>
          <w:sz w:val="20"/>
          <w:szCs w:val="20"/>
        </w:rPr>
        <w:t xml:space="preserve">разделе 4.1.3, </w:t>
      </w:r>
      <w:r w:rsidRPr="00FC35C7">
        <w:rPr>
          <w:sz w:val="20"/>
          <w:szCs w:val="20"/>
        </w:rPr>
        <w:t>таблиц</w:t>
      </w:r>
      <w:r>
        <w:rPr>
          <w:sz w:val="20"/>
          <w:szCs w:val="20"/>
        </w:rPr>
        <w:t>а</w:t>
      </w:r>
      <w:r w:rsidRPr="00FC35C7">
        <w:rPr>
          <w:sz w:val="20"/>
          <w:szCs w:val="20"/>
        </w:rPr>
        <w:t xml:space="preserve"> 5. Копии правоустанавливающих документов, а также выкопировки представлены в Исходно-разрешительн</w:t>
      </w:r>
      <w:r>
        <w:rPr>
          <w:sz w:val="20"/>
          <w:szCs w:val="20"/>
        </w:rPr>
        <w:t>ой</w:t>
      </w:r>
      <w:r w:rsidRPr="00FC35C7">
        <w:rPr>
          <w:sz w:val="20"/>
          <w:szCs w:val="20"/>
        </w:rPr>
        <w:t xml:space="preserve"> документаци</w:t>
      </w:r>
      <w:r>
        <w:rPr>
          <w:sz w:val="20"/>
          <w:szCs w:val="20"/>
        </w:rPr>
        <w:t>и</w:t>
      </w:r>
      <w:r w:rsidRPr="00FC35C7">
        <w:rPr>
          <w:sz w:val="20"/>
          <w:szCs w:val="20"/>
        </w:rPr>
        <w:t xml:space="preserve"> </w:t>
      </w:r>
      <w:r>
        <w:rPr>
          <w:sz w:val="20"/>
          <w:szCs w:val="20"/>
        </w:rPr>
        <w:t>(</w:t>
      </w:r>
      <w:r w:rsidRPr="00FC35C7">
        <w:rPr>
          <w:sz w:val="20"/>
          <w:szCs w:val="20"/>
        </w:rPr>
        <w:t>Приложени</w:t>
      </w:r>
      <w:r>
        <w:rPr>
          <w:sz w:val="20"/>
          <w:szCs w:val="20"/>
        </w:rPr>
        <w:t>е</w:t>
      </w:r>
      <w:r w:rsidRPr="00FC35C7">
        <w:rPr>
          <w:sz w:val="20"/>
          <w:szCs w:val="20"/>
        </w:rPr>
        <w:t xml:space="preserve"> к материалам по обоснованию изменений в генеральный план </w:t>
      </w:r>
      <w:r>
        <w:rPr>
          <w:sz w:val="20"/>
          <w:szCs w:val="20"/>
        </w:rPr>
        <w:t>Бегун</w:t>
      </w:r>
      <w:r w:rsidRPr="00FC35C7">
        <w:rPr>
          <w:sz w:val="20"/>
          <w:szCs w:val="20"/>
        </w:rPr>
        <w:t>ицкого сельского поселения Волосовского муниципального района Ленинградской области</w:t>
      </w:r>
      <w:r>
        <w:rPr>
          <w:sz w:val="20"/>
          <w:szCs w:val="20"/>
        </w:rPr>
        <w:t>)</w:t>
      </w:r>
      <w:r w:rsidRPr="00FC35C7">
        <w:rPr>
          <w:sz w:val="20"/>
          <w:szCs w:val="20"/>
        </w:rPr>
        <w:t>.</w:t>
      </w:r>
    </w:p>
  </w:footnote>
  <w:footnote w:id="48">
    <w:p w:rsidR="00251D16" w:rsidRDefault="00251D16" w:rsidP="00C957B3">
      <w:pPr>
        <w:pStyle w:val="af2"/>
        <w:jc w:val="both"/>
      </w:pPr>
      <w:r>
        <w:rPr>
          <w:rStyle w:val="ac"/>
        </w:rPr>
        <w:footnoteRef/>
      </w:r>
      <w:r>
        <w:rPr>
          <w:rStyle w:val="ac"/>
        </w:rPr>
        <w:footnoteRef/>
      </w:r>
      <w:r>
        <w:t xml:space="preserve"> В соответствии с </w:t>
      </w:r>
      <w:r w:rsidRPr="001B7C7E">
        <w:t>постановлением Правительства Ленинградской област</w:t>
      </w:r>
      <w:r>
        <w:t>и от 29 декабря 2007 года № 355 «Об утверждении р</w:t>
      </w:r>
      <w:r w:rsidRPr="001B7C7E">
        <w:t>езультат</w:t>
      </w:r>
      <w:r>
        <w:t>ов</w:t>
      </w:r>
      <w:r w:rsidRPr="001B7C7E">
        <w:t xml:space="preserve"> государственной кадастровой оценки земель сельскохозяйственного назначения Ленинградской области</w:t>
      </w:r>
      <w:r>
        <w:t>» среднее значение удельного показателя кадастровой стоимости земель сельскохозяйственного назначения по Волосовскому муниципальному району составляет 8,68 руб./м</w:t>
      </w:r>
      <w:r w:rsidRPr="00C3462A">
        <w:rPr>
          <w:vertAlign w:val="superscript"/>
        </w:rPr>
        <w:t>2</w:t>
      </w:r>
      <w:r>
        <w:t>.</w:t>
      </w:r>
    </w:p>
  </w:footnote>
  <w:footnote w:id="49">
    <w:p w:rsidR="00251D16" w:rsidRDefault="00251D16" w:rsidP="00201FBC">
      <w:pPr>
        <w:pStyle w:val="af2"/>
        <w:jc w:val="both"/>
      </w:pPr>
      <w:r>
        <w:rPr>
          <w:rStyle w:val="ac"/>
        </w:rPr>
        <w:footnoteRef/>
      </w:r>
      <w:r>
        <w:t xml:space="preserve"> Областным законом Ленинградской области от 7 мая 2019 года № 35-оз «Об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 </w:t>
      </w:r>
      <w:r w:rsidRPr="00E54A27">
        <w:rPr>
          <w:bCs/>
        </w:rPr>
        <w:t>о</w:t>
      </w:r>
      <w:r w:rsidRPr="00E54A27">
        <w:rPr>
          <w:rFonts w:eastAsiaTheme="minorHAnsi"/>
          <w:lang w:eastAsia="en-US"/>
        </w:rPr>
        <w:t xml:space="preserve">бъединены </w:t>
      </w:r>
      <w:r>
        <w:t>Бегуницкое сельское поселение, Зимитицкое сельское поселение и Терпилицкое сельское поселение (вновь образованное муниципальное образование статусом сельского поселения - Бегуницкое сельское поселение с административным центром в деревне Бегуницы).</w:t>
      </w:r>
    </w:p>
  </w:footnote>
  <w:footnote w:id="50">
    <w:p w:rsidR="00251D16" w:rsidRPr="007269B6" w:rsidRDefault="00251D16" w:rsidP="00B604CB">
      <w:pPr>
        <w:pStyle w:val="afff"/>
        <w:spacing w:before="0" w:after="0"/>
        <w:rPr>
          <w:rFonts w:eastAsiaTheme="minorEastAsia"/>
          <w:sz w:val="20"/>
          <w:szCs w:val="20"/>
        </w:rPr>
      </w:pPr>
      <w:r>
        <w:rPr>
          <w:rStyle w:val="ac"/>
        </w:rPr>
        <w:footnoteRef/>
      </w:r>
      <w:r>
        <w:t xml:space="preserve"> </w:t>
      </w:r>
      <w:r w:rsidRPr="007269B6">
        <w:rPr>
          <w:rFonts w:eastAsiaTheme="minorEastAsia"/>
          <w:sz w:val="20"/>
          <w:szCs w:val="20"/>
        </w:rPr>
        <w:t>Для объектов, являющихся источниками воздействия на среду обитания, разрабатывается проект обоснования размера санитарно-защитной зоны.</w:t>
      </w:r>
      <w:r>
        <w:rPr>
          <w:rFonts w:eastAsiaTheme="minorEastAsia"/>
          <w:sz w:val="20"/>
          <w:szCs w:val="20"/>
        </w:rPr>
        <w:t xml:space="preserve"> </w:t>
      </w:r>
      <w:r w:rsidRPr="007269B6">
        <w:rPr>
          <w:rFonts w:eastAsiaTheme="minorEastAsia"/>
          <w:sz w:val="20"/>
          <w:szCs w:val="20"/>
        </w:rPr>
        <w:t xml:space="preserve">Ориентировочный размер санитарно-защитной зоны по классификации </w:t>
      </w:r>
      <w:r w:rsidRPr="007269B6">
        <w:rPr>
          <w:sz w:val="20"/>
          <w:szCs w:val="20"/>
        </w:rPr>
        <w:t xml:space="preserve">СанПиН 2.2.1/2.1.1.1200-03 </w:t>
      </w:r>
      <w:r w:rsidRPr="007269B6">
        <w:rPr>
          <w:rFonts w:eastAsiaTheme="minorEastAsia"/>
          <w:sz w:val="20"/>
          <w:szCs w:val="20"/>
        </w:rPr>
        <w:t>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r>
        <w:rPr>
          <w:rFonts w:eastAsiaTheme="minorEastAsia"/>
          <w:sz w:val="20"/>
          <w:szCs w:val="20"/>
        </w:rPr>
        <w:t xml:space="preserve"> </w:t>
      </w:r>
      <w:r w:rsidRPr="007269B6">
        <w:rPr>
          <w:rFonts w:eastAsiaTheme="minorEastAsia"/>
          <w:sz w:val="20"/>
          <w:szCs w:val="20"/>
        </w:rPr>
        <w:t>Санитарно-защитные зоны от промышленных объектов и производств в зависимости от класса опасности объекта:</w:t>
      </w:r>
    </w:p>
    <w:p w:rsidR="00251D16" w:rsidRPr="007269B6" w:rsidRDefault="00251D16" w:rsidP="00B604CB">
      <w:pPr>
        <w:pStyle w:val="afff"/>
        <w:spacing w:before="0" w:after="0"/>
        <w:rPr>
          <w:rFonts w:eastAsiaTheme="minorEastAsia"/>
          <w:sz w:val="20"/>
          <w:szCs w:val="20"/>
        </w:rPr>
      </w:pPr>
      <w:r w:rsidRPr="007269B6">
        <w:rPr>
          <w:rFonts w:eastAsiaTheme="minorEastAsia"/>
          <w:sz w:val="20"/>
          <w:szCs w:val="20"/>
        </w:rPr>
        <w:t>- промышленные объекты и производства первого класса - 1000 метров;</w:t>
      </w:r>
    </w:p>
    <w:p w:rsidR="00251D16" w:rsidRPr="007269B6" w:rsidRDefault="00251D16" w:rsidP="00B604CB">
      <w:pPr>
        <w:pStyle w:val="afff"/>
        <w:spacing w:before="0" w:after="0"/>
        <w:rPr>
          <w:rFonts w:eastAsiaTheme="minorEastAsia"/>
          <w:sz w:val="20"/>
          <w:szCs w:val="20"/>
        </w:rPr>
      </w:pPr>
      <w:r w:rsidRPr="007269B6">
        <w:rPr>
          <w:rFonts w:eastAsiaTheme="minorEastAsia"/>
          <w:sz w:val="20"/>
          <w:szCs w:val="20"/>
        </w:rPr>
        <w:t>- промышленные объекты и производства второго класса - 500 метров;</w:t>
      </w:r>
    </w:p>
    <w:p w:rsidR="00251D16" w:rsidRPr="007269B6" w:rsidRDefault="00251D16" w:rsidP="00B604CB">
      <w:pPr>
        <w:pStyle w:val="afff"/>
        <w:spacing w:before="0" w:after="0"/>
        <w:rPr>
          <w:rFonts w:eastAsiaTheme="minorEastAsia"/>
          <w:sz w:val="20"/>
          <w:szCs w:val="20"/>
        </w:rPr>
      </w:pPr>
      <w:r w:rsidRPr="007269B6">
        <w:rPr>
          <w:rFonts w:eastAsiaTheme="minorEastAsia"/>
          <w:sz w:val="20"/>
          <w:szCs w:val="20"/>
        </w:rPr>
        <w:t>- промышленные объекты и производства третьего класса - 300 метров;</w:t>
      </w:r>
    </w:p>
    <w:p w:rsidR="00251D16" w:rsidRPr="007269B6" w:rsidRDefault="00251D16" w:rsidP="00B604CB">
      <w:pPr>
        <w:pStyle w:val="afff"/>
        <w:spacing w:before="0" w:after="0"/>
        <w:rPr>
          <w:rFonts w:eastAsiaTheme="minorEastAsia"/>
          <w:sz w:val="20"/>
          <w:szCs w:val="20"/>
        </w:rPr>
      </w:pPr>
      <w:r w:rsidRPr="007269B6">
        <w:rPr>
          <w:rFonts w:eastAsiaTheme="minorEastAsia"/>
          <w:sz w:val="20"/>
          <w:szCs w:val="20"/>
        </w:rPr>
        <w:t>- промышленные объекты и производства четвертого класса - 100 метров;</w:t>
      </w:r>
    </w:p>
    <w:p w:rsidR="00251D16" w:rsidRPr="007269B6" w:rsidRDefault="00251D16" w:rsidP="00B604CB">
      <w:pPr>
        <w:pStyle w:val="afff"/>
        <w:spacing w:before="0" w:after="0"/>
        <w:rPr>
          <w:rFonts w:eastAsiaTheme="minorEastAsia"/>
          <w:sz w:val="20"/>
          <w:szCs w:val="20"/>
        </w:rPr>
      </w:pPr>
      <w:r w:rsidRPr="007269B6">
        <w:rPr>
          <w:rFonts w:eastAsiaTheme="minorEastAsia"/>
          <w:sz w:val="20"/>
          <w:szCs w:val="20"/>
        </w:rPr>
        <w:t>- промышленные объекты и производства пятого класса - 50 метров.</w:t>
      </w:r>
    </w:p>
  </w:footnote>
  <w:footnote w:id="51">
    <w:p w:rsidR="00251D16" w:rsidRPr="007269B6" w:rsidRDefault="00251D16" w:rsidP="00B271D5">
      <w:pPr>
        <w:pStyle w:val="af2"/>
        <w:jc w:val="both"/>
      </w:pPr>
      <w:r w:rsidRPr="007269B6">
        <w:rPr>
          <w:rStyle w:val="ac"/>
        </w:rPr>
        <w:footnoteRef/>
      </w:r>
      <w:r w:rsidRPr="007269B6">
        <w:t xml:space="preserve"> Для планируемых к размещению и реконструкции автомобильных дорог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footnote>
  <w:footnote w:id="52">
    <w:p w:rsidR="00251D16" w:rsidRPr="007269B6" w:rsidRDefault="00251D16" w:rsidP="00B271D5">
      <w:pPr>
        <w:pStyle w:val="af2"/>
        <w:jc w:val="both"/>
        <w:rPr>
          <w:rStyle w:val="ac"/>
          <w:vertAlign w:val="baseline"/>
        </w:rPr>
      </w:pPr>
      <w:r w:rsidRPr="007269B6">
        <w:rPr>
          <w:rStyle w:val="ac"/>
        </w:rPr>
        <w:footnoteRef/>
      </w:r>
      <w:r w:rsidRPr="007269B6">
        <w:rPr>
          <w:rStyle w:val="ac"/>
        </w:rPr>
        <w:t xml:space="preserve"> </w:t>
      </w:r>
      <w:r w:rsidRPr="007269B6">
        <w:rPr>
          <w:rStyle w:val="ac"/>
          <w:vertAlign w:val="baseline"/>
        </w:rPr>
        <w:t>Размер придорожной полосы автомобильной дороги и режим использования устанавливается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в отдельные законодательные акты Российской Федерации». В зависимости от класса и (или) категории автомобильных дорог (за исключением автомобильных дорог, расположенных в границах населенных пунктов), с учетом перспектив их развития ширина каждой придорожной полосы устанавливается в размере:</w:t>
      </w:r>
    </w:p>
    <w:p w:rsidR="00251D16" w:rsidRPr="007269B6" w:rsidRDefault="00251D16" w:rsidP="00B604CB">
      <w:pPr>
        <w:pStyle w:val="af2"/>
        <w:rPr>
          <w:rStyle w:val="ac"/>
          <w:vertAlign w:val="baseline"/>
        </w:rPr>
      </w:pPr>
      <w:r w:rsidRPr="007269B6">
        <w:rPr>
          <w:rStyle w:val="ac"/>
          <w:vertAlign w:val="baseline"/>
        </w:rPr>
        <w:t>1) 75 м – для автомобильных дорог I и II категорий;</w:t>
      </w:r>
    </w:p>
    <w:p w:rsidR="00251D16" w:rsidRPr="007269B6" w:rsidRDefault="00251D16" w:rsidP="00B604CB">
      <w:pPr>
        <w:pStyle w:val="af2"/>
        <w:rPr>
          <w:rStyle w:val="ac"/>
          <w:vertAlign w:val="baseline"/>
        </w:rPr>
      </w:pPr>
      <w:r w:rsidRPr="007269B6">
        <w:rPr>
          <w:rStyle w:val="ac"/>
          <w:vertAlign w:val="baseline"/>
        </w:rPr>
        <w:t>2) 50 м – для автомобильных дорог III и IV категорий</w:t>
      </w:r>
      <w:r>
        <w:t>.</w:t>
      </w:r>
    </w:p>
  </w:footnote>
  <w:footnote w:id="53">
    <w:p w:rsidR="00251D16" w:rsidRDefault="00251D16" w:rsidP="00B604CB">
      <w:pPr>
        <w:pStyle w:val="afff"/>
        <w:tabs>
          <w:tab w:val="left" w:pos="709"/>
          <w:tab w:val="left" w:pos="1418"/>
        </w:tabs>
        <w:spacing w:before="0" w:after="0"/>
      </w:pPr>
      <w:r>
        <w:rPr>
          <w:rStyle w:val="ac"/>
        </w:rPr>
        <w:footnoteRef/>
      </w:r>
      <w:r>
        <w:t xml:space="preserve"> </w:t>
      </w:r>
      <w:r w:rsidRPr="00EC07E1">
        <w:rPr>
          <w:rFonts w:eastAsia="Calibri"/>
          <w:sz w:val="20"/>
          <w:szCs w:val="20"/>
          <w:lang w:eastAsia="en-US"/>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w:t>
      </w:r>
      <w:r>
        <w:rPr>
          <w:rFonts w:eastAsia="Calibri"/>
          <w:sz w:val="20"/>
          <w:szCs w:val="20"/>
          <w:lang w:eastAsia="en-US"/>
        </w:rPr>
        <w:t xml:space="preserve"> февраля </w:t>
      </w:r>
      <w:r w:rsidRPr="00EC07E1">
        <w:rPr>
          <w:rFonts w:eastAsia="Calibri"/>
          <w:sz w:val="20"/>
          <w:szCs w:val="20"/>
          <w:lang w:eastAsia="en-US"/>
        </w:rPr>
        <w:t>2009</w:t>
      </w:r>
      <w:r>
        <w:rPr>
          <w:rFonts w:eastAsia="Calibri"/>
          <w:sz w:val="20"/>
          <w:szCs w:val="20"/>
          <w:lang w:eastAsia="en-US"/>
        </w:rPr>
        <w:t xml:space="preserve"> года</w:t>
      </w:r>
      <w:r w:rsidRPr="00EC07E1">
        <w:rPr>
          <w:rFonts w:eastAsia="Calibri"/>
          <w:sz w:val="20"/>
          <w:szCs w:val="20"/>
          <w:lang w:eastAsia="en-US"/>
        </w:rPr>
        <w:t xml:space="preserve"> № 160, от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w:t>
      </w:r>
      <w:r>
        <w:rPr>
          <w:rFonts w:eastAsia="Calibri"/>
          <w:sz w:val="20"/>
          <w:szCs w:val="20"/>
          <w:lang w:eastAsia="en-US"/>
        </w:rPr>
        <w:t xml:space="preserve">расстоянии </w:t>
      </w:r>
      <w:r w:rsidRPr="00EC07E1">
        <w:rPr>
          <w:sz w:val="20"/>
          <w:szCs w:val="20"/>
        </w:rPr>
        <w:t>15 м</w:t>
      </w:r>
      <w:r>
        <w:rPr>
          <w:sz w:val="20"/>
          <w:szCs w:val="20"/>
        </w:rPr>
        <w:t xml:space="preserve"> </w:t>
      </w:r>
      <w:r w:rsidRPr="00EC07E1">
        <w:rPr>
          <w:sz w:val="20"/>
          <w:szCs w:val="20"/>
        </w:rPr>
        <w:t>от воздушн</w:t>
      </w:r>
      <w:r>
        <w:rPr>
          <w:sz w:val="20"/>
          <w:szCs w:val="20"/>
        </w:rPr>
        <w:t>ых линий электропередачи 35 кВ</w:t>
      </w:r>
      <w:r w:rsidRPr="00EC07E1">
        <w:rPr>
          <w:sz w:val="20"/>
          <w:szCs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032646"/>
      <w:docPartObj>
        <w:docPartGallery w:val="Page Numbers (Top of Page)"/>
        <w:docPartUnique/>
      </w:docPartObj>
    </w:sdtPr>
    <w:sdtEndPr/>
    <w:sdtContent>
      <w:p w:rsidR="00251D16" w:rsidRDefault="00251D16" w:rsidP="00014565">
        <w:pPr>
          <w:pStyle w:val="a8"/>
          <w:jc w:val="center"/>
        </w:pPr>
        <w:r>
          <w:fldChar w:fldCharType="begin"/>
        </w:r>
        <w:r>
          <w:instrText>PAGE   \* MERGEFORMAT</w:instrText>
        </w:r>
        <w:r>
          <w:fldChar w:fldCharType="separate"/>
        </w:r>
        <w:r w:rsidR="00061EEA">
          <w:rPr>
            <w:noProof/>
          </w:rPr>
          <w:t>24</w:t>
        </w:r>
        <w:r>
          <w:fldChar w:fldCharType="end"/>
        </w:r>
      </w:p>
    </w:sdtContent>
  </w:sdt>
  <w:p w:rsidR="00251D16" w:rsidRDefault="00251D1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16" w:rsidRPr="00690274" w:rsidRDefault="00251D16" w:rsidP="001444E0">
    <w:pPr>
      <w:pStyle w:val="a8"/>
      <w:jc w:val="center"/>
    </w:pPr>
    <w:r w:rsidRPr="00690274">
      <w:fldChar w:fldCharType="begin"/>
    </w:r>
    <w:r w:rsidRPr="00690274">
      <w:instrText>PAGE   \* MERGEFORMAT</w:instrText>
    </w:r>
    <w:r w:rsidRPr="00690274">
      <w:fldChar w:fldCharType="separate"/>
    </w:r>
    <w:r w:rsidR="00061EEA">
      <w:rPr>
        <w:noProof/>
      </w:rPr>
      <w:t>37</w:t>
    </w:r>
    <w:r w:rsidRPr="00690274">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16" w:rsidRPr="00690274" w:rsidRDefault="00251D16" w:rsidP="001444E0">
    <w:pPr>
      <w:pStyle w:val="a8"/>
      <w:jc w:val="center"/>
    </w:pPr>
    <w:r w:rsidRPr="00690274">
      <w:fldChar w:fldCharType="begin"/>
    </w:r>
    <w:r w:rsidRPr="00690274">
      <w:instrText>PAGE   \* MERGEFORMAT</w:instrText>
    </w:r>
    <w:r w:rsidRPr="00690274">
      <w:fldChar w:fldCharType="separate"/>
    </w:r>
    <w:r w:rsidR="00061EEA">
      <w:rPr>
        <w:noProof/>
      </w:rPr>
      <w:t>132</w:t>
    </w:r>
    <w:r w:rsidRPr="00690274">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558892"/>
      <w:docPartObj>
        <w:docPartGallery w:val="Page Numbers (Top of Page)"/>
        <w:docPartUnique/>
      </w:docPartObj>
    </w:sdtPr>
    <w:sdtEndPr/>
    <w:sdtContent>
      <w:p w:rsidR="00251D16" w:rsidRPr="00A466EF" w:rsidRDefault="00251D16">
        <w:pPr>
          <w:pStyle w:val="a8"/>
          <w:jc w:val="center"/>
        </w:pPr>
        <w:r>
          <w:fldChar w:fldCharType="begin"/>
        </w:r>
        <w:r>
          <w:instrText>PAGE   \* MERGEFORMAT</w:instrText>
        </w:r>
        <w:r>
          <w:fldChar w:fldCharType="separate"/>
        </w:r>
        <w:r w:rsidR="00061EEA">
          <w:rPr>
            <w:noProof/>
          </w:rPr>
          <w:t>179</w:t>
        </w:r>
        <w:r>
          <w:rPr>
            <w:noProof/>
          </w:rPr>
          <w:fldChar w:fldCharType="end"/>
        </w:r>
      </w:p>
    </w:sdtContent>
  </w:sdt>
  <w:p w:rsidR="00251D16" w:rsidRDefault="00251D16">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977252"/>
      <w:docPartObj>
        <w:docPartGallery w:val="Page Numbers (Top of Page)"/>
        <w:docPartUnique/>
      </w:docPartObj>
    </w:sdtPr>
    <w:sdtEndPr/>
    <w:sdtContent>
      <w:p w:rsidR="00251D16" w:rsidRPr="00A466EF" w:rsidRDefault="00251D16">
        <w:pPr>
          <w:pStyle w:val="a8"/>
          <w:jc w:val="center"/>
        </w:pPr>
        <w:r w:rsidRPr="00A466EF">
          <w:fldChar w:fldCharType="begin"/>
        </w:r>
        <w:r w:rsidRPr="00A466EF">
          <w:instrText>PAGE   \* MERGEFORMAT</w:instrText>
        </w:r>
        <w:r w:rsidRPr="00A466EF">
          <w:fldChar w:fldCharType="separate"/>
        </w:r>
        <w:r w:rsidR="00061EEA">
          <w:rPr>
            <w:noProof/>
          </w:rPr>
          <w:t>196</w:t>
        </w:r>
        <w:r w:rsidRPr="00A466EF">
          <w:fldChar w:fldCharType="end"/>
        </w:r>
      </w:p>
    </w:sdtContent>
  </w:sdt>
  <w:p w:rsidR="00251D16" w:rsidRDefault="00251D1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D1B"/>
    <w:multiLevelType w:val="hybridMultilevel"/>
    <w:tmpl w:val="76BC6F82"/>
    <w:lvl w:ilvl="0" w:tplc="235CE4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0AD1763"/>
    <w:multiLevelType w:val="hybridMultilevel"/>
    <w:tmpl w:val="BA08369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90B4A"/>
    <w:multiLevelType w:val="hybridMultilevel"/>
    <w:tmpl w:val="A7BA380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9D1902"/>
    <w:multiLevelType w:val="hybridMultilevel"/>
    <w:tmpl w:val="1D6E4F1C"/>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15:restartNumberingAfterBreak="0">
    <w:nsid w:val="056A6D95"/>
    <w:multiLevelType w:val="hybridMultilevel"/>
    <w:tmpl w:val="6222388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0F28B5"/>
    <w:multiLevelType w:val="hybridMultilevel"/>
    <w:tmpl w:val="E2628B46"/>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6132F17"/>
    <w:multiLevelType w:val="hybridMultilevel"/>
    <w:tmpl w:val="54F47C86"/>
    <w:lvl w:ilvl="0" w:tplc="4B2C55A2">
      <w:start w:val="1"/>
      <w:numFmt w:val="bullet"/>
      <w:lvlText w:val=""/>
      <w:lvlJc w:val="left"/>
      <w:pPr>
        <w:ind w:left="720" w:hanging="360"/>
      </w:pPr>
      <w:rPr>
        <w:rFonts w:ascii="Symbol" w:hAnsi="Symbol" w:hint="default"/>
      </w:rPr>
    </w:lvl>
    <w:lvl w:ilvl="1" w:tplc="A37EA53C">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8D7935"/>
    <w:multiLevelType w:val="hybridMultilevel"/>
    <w:tmpl w:val="74B82B8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167744"/>
    <w:multiLevelType w:val="hybridMultilevel"/>
    <w:tmpl w:val="7688BFE2"/>
    <w:lvl w:ilvl="0" w:tplc="04190011">
      <w:start w:val="1"/>
      <w:numFmt w:val="decimal"/>
      <w:lvlText w:val="%1)"/>
      <w:lvlJc w:val="left"/>
      <w:pPr>
        <w:ind w:left="1068" w:hanging="360"/>
      </w:pPr>
      <w:rPr>
        <w:rFonts w:hint="default"/>
      </w:rPr>
    </w:lvl>
    <w:lvl w:ilvl="1" w:tplc="7DD26A86">
      <w:start w:val="1"/>
      <w:numFmt w:val="decimal"/>
      <w:lvlText w:val="%2)"/>
      <w:lvlJc w:val="left"/>
      <w:pPr>
        <w:ind w:left="1803" w:hanging="375"/>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089447B6"/>
    <w:multiLevelType w:val="multilevel"/>
    <w:tmpl w:val="46BACDCE"/>
    <w:lvl w:ilvl="0">
      <w:start w:val="1"/>
      <w:numFmt w:val="decimal"/>
      <w:lvlText w:val="%1."/>
      <w:lvlJc w:val="left"/>
      <w:pPr>
        <w:ind w:left="360" w:hanging="360"/>
      </w:pPr>
      <w:rPr>
        <w:rFonts w:hint="default"/>
      </w:rPr>
    </w:lvl>
    <w:lvl w:ilvl="1">
      <w:start w:val="1"/>
      <w:numFmt w:val="decimal"/>
      <w:lvlText w:val="4.%2."/>
      <w:lvlJc w:val="left"/>
      <w:pPr>
        <w:ind w:left="899" w:hanging="360"/>
      </w:pPr>
      <w:rPr>
        <w:rFonts w:hint="default"/>
      </w:rPr>
    </w:lvl>
    <w:lvl w:ilvl="2">
      <w:start w:val="1"/>
      <w:numFmt w:val="decimalZero"/>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0" w15:restartNumberingAfterBreak="0">
    <w:nsid w:val="099660B2"/>
    <w:multiLevelType w:val="hybridMultilevel"/>
    <w:tmpl w:val="93849FA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370320"/>
    <w:multiLevelType w:val="hybridMultilevel"/>
    <w:tmpl w:val="42E8539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A673AD8"/>
    <w:multiLevelType w:val="hybridMultilevel"/>
    <w:tmpl w:val="584240B6"/>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BA9770D"/>
    <w:multiLevelType w:val="hybridMultilevel"/>
    <w:tmpl w:val="DF72D5C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C0A7EDE"/>
    <w:multiLevelType w:val="hybridMultilevel"/>
    <w:tmpl w:val="B74C4C5C"/>
    <w:lvl w:ilvl="0" w:tplc="235CE4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C752214"/>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C6744A"/>
    <w:multiLevelType w:val="hybridMultilevel"/>
    <w:tmpl w:val="32EE2262"/>
    <w:lvl w:ilvl="0" w:tplc="235CE4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0F1A045F"/>
    <w:multiLevelType w:val="hybridMultilevel"/>
    <w:tmpl w:val="AF5A93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0540D9C"/>
    <w:multiLevelType w:val="hybridMultilevel"/>
    <w:tmpl w:val="9E5CDCBA"/>
    <w:lvl w:ilvl="0" w:tplc="235CE4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0692C6B"/>
    <w:multiLevelType w:val="hybridMultilevel"/>
    <w:tmpl w:val="879605DE"/>
    <w:lvl w:ilvl="0" w:tplc="235CE4D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2376A0D"/>
    <w:multiLevelType w:val="hybridMultilevel"/>
    <w:tmpl w:val="6EC4C252"/>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3613054"/>
    <w:multiLevelType w:val="hybridMultilevel"/>
    <w:tmpl w:val="6F3CD25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36660D1"/>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4CF06CF"/>
    <w:multiLevelType w:val="hybridMultilevel"/>
    <w:tmpl w:val="D19CE68A"/>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6E44E93"/>
    <w:multiLevelType w:val="hybridMultilevel"/>
    <w:tmpl w:val="67DA9240"/>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8051F8E"/>
    <w:multiLevelType w:val="hybridMultilevel"/>
    <w:tmpl w:val="62026EC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8437CDA"/>
    <w:multiLevelType w:val="hybridMultilevel"/>
    <w:tmpl w:val="0B1A5E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9032B90"/>
    <w:multiLevelType w:val="hybridMultilevel"/>
    <w:tmpl w:val="C8E0C5A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91D30BC"/>
    <w:multiLevelType w:val="hybridMultilevel"/>
    <w:tmpl w:val="B2AE5C1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1A3F0A33"/>
    <w:multiLevelType w:val="hybridMultilevel"/>
    <w:tmpl w:val="D660A614"/>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15:restartNumberingAfterBreak="0">
    <w:nsid w:val="1C5A6AB3"/>
    <w:multiLevelType w:val="hybridMultilevel"/>
    <w:tmpl w:val="27569B8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D241AE5"/>
    <w:multiLevelType w:val="hybridMultilevel"/>
    <w:tmpl w:val="1E948310"/>
    <w:lvl w:ilvl="0" w:tplc="E7B22B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EAA1DD2"/>
    <w:multiLevelType w:val="hybridMultilevel"/>
    <w:tmpl w:val="5B3A4B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3675232"/>
    <w:multiLevelType w:val="hybridMultilevel"/>
    <w:tmpl w:val="37843ACC"/>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3F11434"/>
    <w:multiLevelType w:val="hybridMultilevel"/>
    <w:tmpl w:val="750253B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4306F57"/>
    <w:multiLevelType w:val="hybridMultilevel"/>
    <w:tmpl w:val="625CB96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48658B8"/>
    <w:multiLevelType w:val="hybridMultilevel"/>
    <w:tmpl w:val="B5B686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251C55D2"/>
    <w:multiLevelType w:val="hybridMultilevel"/>
    <w:tmpl w:val="3940AD8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6AC5045"/>
    <w:multiLevelType w:val="hybridMultilevel"/>
    <w:tmpl w:val="5D4A3DC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26BB111B"/>
    <w:multiLevelType w:val="hybridMultilevel"/>
    <w:tmpl w:val="C8D4E066"/>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9C1052B"/>
    <w:multiLevelType w:val="hybridMultilevel"/>
    <w:tmpl w:val="DD0479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B8C48BE"/>
    <w:multiLevelType w:val="hybridMultilevel"/>
    <w:tmpl w:val="1C7C4AAE"/>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BF91923"/>
    <w:multiLevelType w:val="hybridMultilevel"/>
    <w:tmpl w:val="223C9BA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3D6C93"/>
    <w:multiLevelType w:val="hybridMultilevel"/>
    <w:tmpl w:val="6E6C8670"/>
    <w:lvl w:ilvl="0" w:tplc="9A54EF5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4" w15:restartNumberingAfterBreak="0">
    <w:nsid w:val="2E5818C8"/>
    <w:multiLevelType w:val="hybridMultilevel"/>
    <w:tmpl w:val="1CC06AC2"/>
    <w:lvl w:ilvl="0" w:tplc="EB1880D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FB56731"/>
    <w:multiLevelType w:val="hybridMultilevel"/>
    <w:tmpl w:val="0A4696E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2CB5077"/>
    <w:multiLevelType w:val="hybridMultilevel"/>
    <w:tmpl w:val="5D584C58"/>
    <w:lvl w:ilvl="0" w:tplc="9A54EF54">
      <w:start w:val="1"/>
      <w:numFmt w:val="bullet"/>
      <w:lvlText w:val="−"/>
      <w:lvlJc w:val="left"/>
      <w:pPr>
        <w:ind w:left="1429" w:hanging="360"/>
      </w:pPr>
      <w:rPr>
        <w:rFonts w:ascii="Times New Roman" w:hAnsi="Times New Roman" w:cs="Times New Roman" w:hint="default"/>
      </w:rPr>
    </w:lvl>
    <w:lvl w:ilvl="1" w:tplc="1FCAC9E4" w:tentative="1">
      <w:start w:val="1"/>
      <w:numFmt w:val="bullet"/>
      <w:lvlText w:val="o"/>
      <w:lvlJc w:val="left"/>
      <w:pPr>
        <w:ind w:left="2149" w:hanging="360"/>
      </w:pPr>
      <w:rPr>
        <w:rFonts w:ascii="Courier New" w:hAnsi="Courier New" w:cs="Courier New" w:hint="default"/>
      </w:rPr>
    </w:lvl>
    <w:lvl w:ilvl="2" w:tplc="C9DC78F6" w:tentative="1">
      <w:start w:val="1"/>
      <w:numFmt w:val="bullet"/>
      <w:lvlText w:val=""/>
      <w:lvlJc w:val="left"/>
      <w:pPr>
        <w:ind w:left="2869" w:hanging="360"/>
      </w:pPr>
      <w:rPr>
        <w:rFonts w:ascii="Wingdings" w:hAnsi="Wingdings" w:hint="default"/>
      </w:rPr>
    </w:lvl>
    <w:lvl w:ilvl="3" w:tplc="F4FE3EAC" w:tentative="1">
      <w:start w:val="1"/>
      <w:numFmt w:val="bullet"/>
      <w:lvlText w:val=""/>
      <w:lvlJc w:val="left"/>
      <w:pPr>
        <w:ind w:left="3589" w:hanging="360"/>
      </w:pPr>
      <w:rPr>
        <w:rFonts w:ascii="Symbol" w:hAnsi="Symbol" w:hint="default"/>
      </w:rPr>
    </w:lvl>
    <w:lvl w:ilvl="4" w:tplc="95BCB88C">
      <w:start w:val="1"/>
      <w:numFmt w:val="bullet"/>
      <w:lvlText w:val="o"/>
      <w:lvlJc w:val="left"/>
      <w:pPr>
        <w:ind w:left="4309" w:hanging="360"/>
      </w:pPr>
      <w:rPr>
        <w:rFonts w:ascii="Courier New" w:hAnsi="Courier New" w:cs="Courier New" w:hint="default"/>
      </w:rPr>
    </w:lvl>
    <w:lvl w:ilvl="5" w:tplc="7C3C9BD8" w:tentative="1">
      <w:start w:val="1"/>
      <w:numFmt w:val="bullet"/>
      <w:lvlText w:val=""/>
      <w:lvlJc w:val="left"/>
      <w:pPr>
        <w:ind w:left="5029" w:hanging="360"/>
      </w:pPr>
      <w:rPr>
        <w:rFonts w:ascii="Wingdings" w:hAnsi="Wingdings" w:hint="default"/>
      </w:rPr>
    </w:lvl>
    <w:lvl w:ilvl="6" w:tplc="1BD8AEFA" w:tentative="1">
      <w:start w:val="1"/>
      <w:numFmt w:val="bullet"/>
      <w:lvlText w:val=""/>
      <w:lvlJc w:val="left"/>
      <w:pPr>
        <w:ind w:left="5749" w:hanging="360"/>
      </w:pPr>
      <w:rPr>
        <w:rFonts w:ascii="Symbol" w:hAnsi="Symbol" w:hint="default"/>
      </w:rPr>
    </w:lvl>
    <w:lvl w:ilvl="7" w:tplc="5B8803F0" w:tentative="1">
      <w:start w:val="1"/>
      <w:numFmt w:val="bullet"/>
      <w:lvlText w:val="o"/>
      <w:lvlJc w:val="left"/>
      <w:pPr>
        <w:ind w:left="6469" w:hanging="360"/>
      </w:pPr>
      <w:rPr>
        <w:rFonts w:ascii="Courier New" w:hAnsi="Courier New" w:cs="Courier New" w:hint="default"/>
      </w:rPr>
    </w:lvl>
    <w:lvl w:ilvl="8" w:tplc="5EC8B1E0" w:tentative="1">
      <w:start w:val="1"/>
      <w:numFmt w:val="bullet"/>
      <w:lvlText w:val=""/>
      <w:lvlJc w:val="left"/>
      <w:pPr>
        <w:ind w:left="7189" w:hanging="360"/>
      </w:pPr>
      <w:rPr>
        <w:rFonts w:ascii="Wingdings" w:hAnsi="Wingdings" w:hint="default"/>
      </w:rPr>
    </w:lvl>
  </w:abstractNum>
  <w:abstractNum w:abstractNumId="47" w15:restartNumberingAfterBreak="0">
    <w:nsid w:val="342D6F2A"/>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6120A7B"/>
    <w:multiLevelType w:val="hybridMultilevel"/>
    <w:tmpl w:val="625CB96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377128FE"/>
    <w:multiLevelType w:val="hybridMultilevel"/>
    <w:tmpl w:val="AEB27C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384B653C"/>
    <w:multiLevelType w:val="hybridMultilevel"/>
    <w:tmpl w:val="1738096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AB27D8E"/>
    <w:multiLevelType w:val="hybridMultilevel"/>
    <w:tmpl w:val="E6DC341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B113D05"/>
    <w:multiLevelType w:val="hybridMultilevel"/>
    <w:tmpl w:val="651EAB3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C47245C"/>
    <w:multiLevelType w:val="hybridMultilevel"/>
    <w:tmpl w:val="2FB6C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D731FFA"/>
    <w:multiLevelType w:val="hybridMultilevel"/>
    <w:tmpl w:val="F95601D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DCE505F"/>
    <w:multiLevelType w:val="hybridMultilevel"/>
    <w:tmpl w:val="42A412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3EE2168C"/>
    <w:multiLevelType w:val="hybridMultilevel"/>
    <w:tmpl w:val="42901312"/>
    <w:lvl w:ilvl="0" w:tplc="0226C1F4">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F2A7C51"/>
    <w:multiLevelType w:val="hybridMultilevel"/>
    <w:tmpl w:val="046E6DA8"/>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F7F3F25"/>
    <w:multiLevelType w:val="hybridMultilevel"/>
    <w:tmpl w:val="78F4B1B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3FDC2C5F"/>
    <w:multiLevelType w:val="hybridMultilevel"/>
    <w:tmpl w:val="F1D04C6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40D15C03"/>
    <w:multiLevelType w:val="hybridMultilevel"/>
    <w:tmpl w:val="346EE94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1A50CE0"/>
    <w:multiLevelType w:val="hybridMultilevel"/>
    <w:tmpl w:val="1EA8960A"/>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1EE1BDF"/>
    <w:multiLevelType w:val="hybridMultilevel"/>
    <w:tmpl w:val="C11262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38C0831"/>
    <w:multiLevelType w:val="hybridMultilevel"/>
    <w:tmpl w:val="CC08026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5325A02"/>
    <w:multiLevelType w:val="hybridMultilevel"/>
    <w:tmpl w:val="1C7C4AAE"/>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457B4AEB"/>
    <w:multiLevelType w:val="hybridMultilevel"/>
    <w:tmpl w:val="DFB0DF0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5F57A3A"/>
    <w:multiLevelType w:val="hybridMultilevel"/>
    <w:tmpl w:val="86C22C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87E4793"/>
    <w:multiLevelType w:val="hybridMultilevel"/>
    <w:tmpl w:val="082CFA6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9712B3C"/>
    <w:multiLevelType w:val="hybridMultilevel"/>
    <w:tmpl w:val="A4FA912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B390E8D"/>
    <w:multiLevelType w:val="multilevel"/>
    <w:tmpl w:val="DF6CDA56"/>
    <w:lvl w:ilvl="0">
      <w:start w:val="9"/>
      <w:numFmt w:val="decimal"/>
      <w:pStyle w:val="9"/>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15:restartNumberingAfterBreak="0">
    <w:nsid w:val="4BF9599F"/>
    <w:multiLevelType w:val="hybridMultilevel"/>
    <w:tmpl w:val="C78CE13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15:restartNumberingAfterBreak="0">
    <w:nsid w:val="4C1807B2"/>
    <w:multiLevelType w:val="hybridMultilevel"/>
    <w:tmpl w:val="D0FA8E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C65737E"/>
    <w:multiLevelType w:val="hybridMultilevel"/>
    <w:tmpl w:val="021C29B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15:restartNumberingAfterBreak="0">
    <w:nsid w:val="4CB633B0"/>
    <w:multiLevelType w:val="hybridMultilevel"/>
    <w:tmpl w:val="97EE34D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CBE68DE"/>
    <w:multiLevelType w:val="hybridMultilevel"/>
    <w:tmpl w:val="D9D2D0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4D0503A1"/>
    <w:multiLevelType w:val="hybridMultilevel"/>
    <w:tmpl w:val="DD92EDD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D9C26B0"/>
    <w:multiLevelType w:val="hybridMultilevel"/>
    <w:tmpl w:val="EB68792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03249CB"/>
    <w:multiLevelType w:val="hybridMultilevel"/>
    <w:tmpl w:val="8EB2AD9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0BA26C2"/>
    <w:multiLevelType w:val="hybridMultilevel"/>
    <w:tmpl w:val="516064D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14467E8"/>
    <w:multiLevelType w:val="hybridMultilevel"/>
    <w:tmpl w:val="F3F6A59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1C54B4D"/>
    <w:multiLevelType w:val="hybridMultilevel"/>
    <w:tmpl w:val="0C64C89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4E229A4"/>
    <w:multiLevelType w:val="hybridMultilevel"/>
    <w:tmpl w:val="53404206"/>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5CF2173"/>
    <w:multiLevelType w:val="hybridMultilevel"/>
    <w:tmpl w:val="E8BABF1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8E21831"/>
    <w:multiLevelType w:val="hybridMultilevel"/>
    <w:tmpl w:val="A974648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AA35F5D"/>
    <w:multiLevelType w:val="hybridMultilevel"/>
    <w:tmpl w:val="5F942E6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B465019"/>
    <w:multiLevelType w:val="hybridMultilevel"/>
    <w:tmpl w:val="1C7C4AAE"/>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5B4C4E0B"/>
    <w:multiLevelType w:val="hybridMultilevel"/>
    <w:tmpl w:val="7124CE8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C946CC6"/>
    <w:multiLevelType w:val="hybridMultilevel"/>
    <w:tmpl w:val="59D84700"/>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D3B6A80"/>
    <w:multiLevelType w:val="hybridMultilevel"/>
    <w:tmpl w:val="1E948310"/>
    <w:lvl w:ilvl="0" w:tplc="E7B22B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5F1A334D"/>
    <w:multiLevelType w:val="hybridMultilevel"/>
    <w:tmpl w:val="BAD6592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FDA78B9"/>
    <w:multiLevelType w:val="hybridMultilevel"/>
    <w:tmpl w:val="1C7C4AAE"/>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60A1480C"/>
    <w:multiLevelType w:val="hybridMultilevel"/>
    <w:tmpl w:val="7C2C321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0DD4775"/>
    <w:multiLevelType w:val="hybridMultilevel"/>
    <w:tmpl w:val="B2AE5C1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61B23AA4"/>
    <w:multiLevelType w:val="hybridMultilevel"/>
    <w:tmpl w:val="A7724DDA"/>
    <w:lvl w:ilvl="0" w:tplc="235CE4D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35B6A6A"/>
    <w:multiLevelType w:val="hybridMultilevel"/>
    <w:tmpl w:val="4DCE66F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3B3099B"/>
    <w:multiLevelType w:val="hybridMultilevel"/>
    <w:tmpl w:val="5470D87A"/>
    <w:lvl w:ilvl="0" w:tplc="235CE4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66AA47F2"/>
    <w:multiLevelType w:val="hybridMultilevel"/>
    <w:tmpl w:val="C86206F6"/>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6D124BA"/>
    <w:multiLevelType w:val="hybridMultilevel"/>
    <w:tmpl w:val="5B1CA9C2"/>
    <w:lvl w:ilvl="0" w:tplc="235CE4D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8" w15:restartNumberingAfterBreak="0">
    <w:nsid w:val="69E1323F"/>
    <w:multiLevelType w:val="hybridMultilevel"/>
    <w:tmpl w:val="B34AB2D4"/>
    <w:lvl w:ilvl="0" w:tplc="235CE4D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6B323E34"/>
    <w:multiLevelType w:val="hybridMultilevel"/>
    <w:tmpl w:val="275C541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C5E1B4C"/>
    <w:multiLevelType w:val="hybridMultilevel"/>
    <w:tmpl w:val="F556A008"/>
    <w:lvl w:ilvl="0" w:tplc="235CE4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15:restartNumberingAfterBreak="0">
    <w:nsid w:val="6DB046FD"/>
    <w:multiLevelType w:val="hybridMultilevel"/>
    <w:tmpl w:val="4EC2D1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70316189"/>
    <w:multiLevelType w:val="hybridMultilevel"/>
    <w:tmpl w:val="1CB81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08276CA"/>
    <w:multiLevelType w:val="hybridMultilevel"/>
    <w:tmpl w:val="E508175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70E71404"/>
    <w:multiLevelType w:val="hybridMultilevel"/>
    <w:tmpl w:val="04B2796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0EB47CA"/>
    <w:multiLevelType w:val="hybridMultilevel"/>
    <w:tmpl w:val="CE80A99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1034BF8"/>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1F51CE6"/>
    <w:multiLevelType w:val="hybridMultilevel"/>
    <w:tmpl w:val="9238125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230767B"/>
    <w:multiLevelType w:val="hybridMultilevel"/>
    <w:tmpl w:val="24761190"/>
    <w:lvl w:ilvl="0" w:tplc="235CE4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2C65D6C"/>
    <w:multiLevelType w:val="hybridMultilevel"/>
    <w:tmpl w:val="6478B19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347334A"/>
    <w:multiLevelType w:val="hybridMultilevel"/>
    <w:tmpl w:val="A396224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49E1B3C"/>
    <w:multiLevelType w:val="hybridMultilevel"/>
    <w:tmpl w:val="05A4B9A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566130F"/>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59762DF"/>
    <w:multiLevelType w:val="hybridMultilevel"/>
    <w:tmpl w:val="1C7C4AAE"/>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75BE4F2C"/>
    <w:multiLevelType w:val="hybridMultilevel"/>
    <w:tmpl w:val="09D0F30E"/>
    <w:lvl w:ilvl="0" w:tplc="235CE4D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7946349D"/>
    <w:multiLevelType w:val="hybridMultilevel"/>
    <w:tmpl w:val="55BED8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15:restartNumberingAfterBreak="0">
    <w:nsid w:val="795048CE"/>
    <w:multiLevelType w:val="hybridMultilevel"/>
    <w:tmpl w:val="84CCFCBE"/>
    <w:lvl w:ilvl="0" w:tplc="235CE4D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7A0A2628"/>
    <w:multiLevelType w:val="hybridMultilevel"/>
    <w:tmpl w:val="2F96E05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AB00B19"/>
    <w:multiLevelType w:val="hybridMultilevel"/>
    <w:tmpl w:val="E9E22F12"/>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7D1E2D82"/>
    <w:multiLevelType w:val="hybridMultilevel"/>
    <w:tmpl w:val="29B0B10A"/>
    <w:lvl w:ilvl="0" w:tplc="235CE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DEB76F6"/>
    <w:multiLevelType w:val="hybridMultilevel"/>
    <w:tmpl w:val="18CE1E8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9"/>
  </w:num>
  <w:num w:numId="2">
    <w:abstractNumId w:val="9"/>
  </w:num>
  <w:num w:numId="3">
    <w:abstractNumId w:val="70"/>
  </w:num>
  <w:num w:numId="4">
    <w:abstractNumId w:val="68"/>
  </w:num>
  <w:num w:numId="5">
    <w:abstractNumId w:val="8"/>
  </w:num>
  <w:num w:numId="6">
    <w:abstractNumId w:val="16"/>
  </w:num>
  <w:num w:numId="7">
    <w:abstractNumId w:val="62"/>
  </w:num>
  <w:num w:numId="8">
    <w:abstractNumId w:val="5"/>
  </w:num>
  <w:num w:numId="9">
    <w:abstractNumId w:val="49"/>
  </w:num>
  <w:num w:numId="10">
    <w:abstractNumId w:val="53"/>
  </w:num>
  <w:num w:numId="11">
    <w:abstractNumId w:val="85"/>
  </w:num>
  <w:num w:numId="12">
    <w:abstractNumId w:val="103"/>
  </w:num>
  <w:num w:numId="13">
    <w:abstractNumId w:val="64"/>
  </w:num>
  <w:num w:numId="14">
    <w:abstractNumId w:val="90"/>
  </w:num>
  <w:num w:numId="15">
    <w:abstractNumId w:val="41"/>
  </w:num>
  <w:num w:numId="16">
    <w:abstractNumId w:val="113"/>
  </w:num>
  <w:num w:numId="17">
    <w:abstractNumId w:val="66"/>
  </w:num>
  <w:num w:numId="18">
    <w:abstractNumId w:val="106"/>
  </w:num>
  <w:num w:numId="19">
    <w:abstractNumId w:val="47"/>
  </w:num>
  <w:num w:numId="20">
    <w:abstractNumId w:val="15"/>
  </w:num>
  <w:num w:numId="21">
    <w:abstractNumId w:val="112"/>
  </w:num>
  <w:num w:numId="22">
    <w:abstractNumId w:val="22"/>
  </w:num>
  <w:num w:numId="23">
    <w:abstractNumId w:val="96"/>
  </w:num>
  <w:num w:numId="24">
    <w:abstractNumId w:val="0"/>
  </w:num>
  <w:num w:numId="25">
    <w:abstractNumId w:val="83"/>
  </w:num>
  <w:num w:numId="26">
    <w:abstractNumId w:val="26"/>
  </w:num>
  <w:num w:numId="27">
    <w:abstractNumId w:val="118"/>
  </w:num>
  <w:num w:numId="28">
    <w:abstractNumId w:val="44"/>
  </w:num>
  <w:num w:numId="29">
    <w:abstractNumId w:val="108"/>
  </w:num>
  <w:num w:numId="30">
    <w:abstractNumId w:val="76"/>
  </w:num>
  <w:num w:numId="31">
    <w:abstractNumId w:val="107"/>
  </w:num>
  <w:num w:numId="32">
    <w:abstractNumId w:val="101"/>
  </w:num>
  <w:num w:numId="33">
    <w:abstractNumId w:val="120"/>
  </w:num>
  <w:num w:numId="34">
    <w:abstractNumId w:val="111"/>
  </w:num>
  <w:num w:numId="35">
    <w:abstractNumId w:val="13"/>
  </w:num>
  <w:num w:numId="36">
    <w:abstractNumId w:val="116"/>
  </w:num>
  <w:num w:numId="37">
    <w:abstractNumId w:val="58"/>
  </w:num>
  <w:num w:numId="38">
    <w:abstractNumId w:val="71"/>
  </w:num>
  <w:num w:numId="39">
    <w:abstractNumId w:val="7"/>
  </w:num>
  <w:num w:numId="40">
    <w:abstractNumId w:val="35"/>
  </w:num>
  <w:num w:numId="41">
    <w:abstractNumId w:val="14"/>
  </w:num>
  <w:num w:numId="42">
    <w:abstractNumId w:val="48"/>
  </w:num>
  <w:num w:numId="43">
    <w:abstractNumId w:val="30"/>
  </w:num>
  <w:num w:numId="44">
    <w:abstractNumId w:val="98"/>
  </w:num>
  <w:num w:numId="45">
    <w:abstractNumId w:val="89"/>
  </w:num>
  <w:num w:numId="46">
    <w:abstractNumId w:val="27"/>
  </w:num>
  <w:num w:numId="47">
    <w:abstractNumId w:val="28"/>
  </w:num>
  <w:num w:numId="48">
    <w:abstractNumId w:val="32"/>
  </w:num>
  <w:num w:numId="49">
    <w:abstractNumId w:val="34"/>
  </w:num>
  <w:num w:numId="50">
    <w:abstractNumId w:val="117"/>
  </w:num>
  <w:num w:numId="51">
    <w:abstractNumId w:val="1"/>
  </w:num>
  <w:num w:numId="52">
    <w:abstractNumId w:val="54"/>
  </w:num>
  <w:num w:numId="53">
    <w:abstractNumId w:val="12"/>
  </w:num>
  <w:num w:numId="54">
    <w:abstractNumId w:val="100"/>
  </w:num>
  <w:num w:numId="55">
    <w:abstractNumId w:val="3"/>
  </w:num>
  <w:num w:numId="56">
    <w:abstractNumId w:val="29"/>
  </w:num>
  <w:num w:numId="57">
    <w:abstractNumId w:val="6"/>
  </w:num>
  <w:num w:numId="58">
    <w:abstractNumId w:val="18"/>
  </w:num>
  <w:num w:numId="59">
    <w:abstractNumId w:val="110"/>
  </w:num>
  <w:num w:numId="60">
    <w:abstractNumId w:val="81"/>
  </w:num>
  <w:num w:numId="61">
    <w:abstractNumId w:val="43"/>
  </w:num>
  <w:num w:numId="62">
    <w:abstractNumId w:val="97"/>
  </w:num>
  <w:num w:numId="63">
    <w:abstractNumId w:val="77"/>
  </w:num>
  <w:num w:numId="64">
    <w:abstractNumId w:val="56"/>
  </w:num>
  <w:num w:numId="65">
    <w:abstractNumId w:val="65"/>
  </w:num>
  <w:num w:numId="66">
    <w:abstractNumId w:val="73"/>
  </w:num>
  <w:num w:numId="67">
    <w:abstractNumId w:val="10"/>
  </w:num>
  <w:num w:numId="68">
    <w:abstractNumId w:val="45"/>
  </w:num>
  <w:num w:numId="69">
    <w:abstractNumId w:val="109"/>
  </w:num>
  <w:num w:numId="70">
    <w:abstractNumId w:val="23"/>
  </w:num>
  <w:num w:numId="71">
    <w:abstractNumId w:val="93"/>
  </w:num>
  <w:num w:numId="72">
    <w:abstractNumId w:val="60"/>
  </w:num>
  <w:num w:numId="73">
    <w:abstractNumId w:val="17"/>
  </w:num>
  <w:num w:numId="74">
    <w:abstractNumId w:val="91"/>
  </w:num>
  <w:num w:numId="75">
    <w:abstractNumId w:val="119"/>
  </w:num>
  <w:num w:numId="76">
    <w:abstractNumId w:val="38"/>
  </w:num>
  <w:num w:numId="77">
    <w:abstractNumId w:val="114"/>
  </w:num>
  <w:num w:numId="78">
    <w:abstractNumId w:val="87"/>
  </w:num>
  <w:num w:numId="79">
    <w:abstractNumId w:val="94"/>
  </w:num>
  <w:num w:numId="80">
    <w:abstractNumId w:val="104"/>
  </w:num>
  <w:num w:numId="81">
    <w:abstractNumId w:val="33"/>
  </w:num>
  <w:num w:numId="82">
    <w:abstractNumId w:val="78"/>
  </w:num>
  <w:num w:numId="83">
    <w:abstractNumId w:val="95"/>
  </w:num>
  <w:num w:numId="84">
    <w:abstractNumId w:val="67"/>
  </w:num>
  <w:num w:numId="85">
    <w:abstractNumId w:val="24"/>
  </w:num>
  <w:num w:numId="86">
    <w:abstractNumId w:val="75"/>
  </w:num>
  <w:num w:numId="87">
    <w:abstractNumId w:val="92"/>
  </w:num>
  <w:num w:numId="88">
    <w:abstractNumId w:val="105"/>
  </w:num>
  <w:num w:numId="89">
    <w:abstractNumId w:val="55"/>
  </w:num>
  <w:num w:numId="90">
    <w:abstractNumId w:val="86"/>
  </w:num>
  <w:num w:numId="91">
    <w:abstractNumId w:val="36"/>
  </w:num>
  <w:num w:numId="92">
    <w:abstractNumId w:val="42"/>
  </w:num>
  <w:num w:numId="93">
    <w:abstractNumId w:val="37"/>
  </w:num>
  <w:num w:numId="94">
    <w:abstractNumId w:val="63"/>
  </w:num>
  <w:num w:numId="95">
    <w:abstractNumId w:val="25"/>
  </w:num>
  <w:num w:numId="96">
    <w:abstractNumId w:val="21"/>
  </w:num>
  <w:num w:numId="97">
    <w:abstractNumId w:val="46"/>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98">
    <w:abstractNumId w:val="2"/>
  </w:num>
  <w:num w:numId="99">
    <w:abstractNumId w:val="57"/>
  </w:num>
  <w:num w:numId="100">
    <w:abstractNumId w:val="51"/>
  </w:num>
  <w:num w:numId="101">
    <w:abstractNumId w:val="50"/>
  </w:num>
  <w:num w:numId="102">
    <w:abstractNumId w:val="79"/>
  </w:num>
  <w:num w:numId="103">
    <w:abstractNumId w:val="52"/>
  </w:num>
  <w:num w:numId="104">
    <w:abstractNumId w:val="74"/>
  </w:num>
  <w:num w:numId="105">
    <w:abstractNumId w:val="19"/>
  </w:num>
  <w:num w:numId="106">
    <w:abstractNumId w:val="59"/>
  </w:num>
  <w:num w:numId="107">
    <w:abstractNumId w:val="84"/>
  </w:num>
  <w:num w:numId="108">
    <w:abstractNumId w:val="20"/>
  </w:num>
  <w:num w:numId="109">
    <w:abstractNumId w:val="72"/>
  </w:num>
  <w:num w:numId="110">
    <w:abstractNumId w:val="88"/>
  </w:num>
  <w:num w:numId="111">
    <w:abstractNumId w:val="11"/>
  </w:num>
  <w:num w:numId="112">
    <w:abstractNumId w:val="31"/>
  </w:num>
  <w:num w:numId="113">
    <w:abstractNumId w:val="40"/>
  </w:num>
  <w:num w:numId="114">
    <w:abstractNumId w:val="99"/>
  </w:num>
  <w:num w:numId="115">
    <w:abstractNumId w:val="4"/>
  </w:num>
  <w:num w:numId="116">
    <w:abstractNumId w:val="80"/>
  </w:num>
  <w:num w:numId="117">
    <w:abstractNumId w:val="39"/>
  </w:num>
  <w:num w:numId="118">
    <w:abstractNumId w:val="102"/>
  </w:num>
  <w:num w:numId="119">
    <w:abstractNumId w:val="61"/>
  </w:num>
  <w:num w:numId="120">
    <w:abstractNumId w:val="115"/>
  </w:num>
  <w:num w:numId="121">
    <w:abstractNumId w:val="8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D3"/>
    <w:rsid w:val="00000020"/>
    <w:rsid w:val="000007FC"/>
    <w:rsid w:val="00000FD6"/>
    <w:rsid w:val="00001108"/>
    <w:rsid w:val="0000133B"/>
    <w:rsid w:val="000014FE"/>
    <w:rsid w:val="00001926"/>
    <w:rsid w:val="00001AB2"/>
    <w:rsid w:val="000025EC"/>
    <w:rsid w:val="00002B99"/>
    <w:rsid w:val="00002DA8"/>
    <w:rsid w:val="00003937"/>
    <w:rsid w:val="000043C6"/>
    <w:rsid w:val="0000493F"/>
    <w:rsid w:val="00004B33"/>
    <w:rsid w:val="00004BB1"/>
    <w:rsid w:val="00004CF8"/>
    <w:rsid w:val="00004E0D"/>
    <w:rsid w:val="000051B8"/>
    <w:rsid w:val="0000532E"/>
    <w:rsid w:val="00005641"/>
    <w:rsid w:val="00005C22"/>
    <w:rsid w:val="00005D8A"/>
    <w:rsid w:val="00006419"/>
    <w:rsid w:val="00006EEA"/>
    <w:rsid w:val="0000746F"/>
    <w:rsid w:val="0000758F"/>
    <w:rsid w:val="00007AD1"/>
    <w:rsid w:val="00007B5E"/>
    <w:rsid w:val="0001019D"/>
    <w:rsid w:val="000101AE"/>
    <w:rsid w:val="000105A3"/>
    <w:rsid w:val="00010771"/>
    <w:rsid w:val="00010E2C"/>
    <w:rsid w:val="0001108D"/>
    <w:rsid w:val="00011221"/>
    <w:rsid w:val="000112FF"/>
    <w:rsid w:val="00011540"/>
    <w:rsid w:val="00011596"/>
    <w:rsid w:val="00011D27"/>
    <w:rsid w:val="00012060"/>
    <w:rsid w:val="0001229D"/>
    <w:rsid w:val="00012321"/>
    <w:rsid w:val="000124D1"/>
    <w:rsid w:val="00012D52"/>
    <w:rsid w:val="00013627"/>
    <w:rsid w:val="00013771"/>
    <w:rsid w:val="00013BD7"/>
    <w:rsid w:val="00013BDD"/>
    <w:rsid w:val="00013F8C"/>
    <w:rsid w:val="000140E0"/>
    <w:rsid w:val="0001410C"/>
    <w:rsid w:val="0001430F"/>
    <w:rsid w:val="00014565"/>
    <w:rsid w:val="000146CB"/>
    <w:rsid w:val="00014739"/>
    <w:rsid w:val="0001482F"/>
    <w:rsid w:val="00014E79"/>
    <w:rsid w:val="00014FDC"/>
    <w:rsid w:val="00015038"/>
    <w:rsid w:val="00015184"/>
    <w:rsid w:val="000152E1"/>
    <w:rsid w:val="0001534B"/>
    <w:rsid w:val="0001543E"/>
    <w:rsid w:val="00015734"/>
    <w:rsid w:val="00015752"/>
    <w:rsid w:val="0001590D"/>
    <w:rsid w:val="00015E1F"/>
    <w:rsid w:val="000164F6"/>
    <w:rsid w:val="00017052"/>
    <w:rsid w:val="0001718A"/>
    <w:rsid w:val="000171C4"/>
    <w:rsid w:val="00017230"/>
    <w:rsid w:val="0001738B"/>
    <w:rsid w:val="000174A0"/>
    <w:rsid w:val="00017936"/>
    <w:rsid w:val="00017A0E"/>
    <w:rsid w:val="00017B52"/>
    <w:rsid w:val="00017D3F"/>
    <w:rsid w:val="00017F6D"/>
    <w:rsid w:val="000207F9"/>
    <w:rsid w:val="00020A25"/>
    <w:rsid w:val="0002132D"/>
    <w:rsid w:val="000219C2"/>
    <w:rsid w:val="00021CA5"/>
    <w:rsid w:val="00022083"/>
    <w:rsid w:val="0002228F"/>
    <w:rsid w:val="0002249D"/>
    <w:rsid w:val="000225C3"/>
    <w:rsid w:val="00022634"/>
    <w:rsid w:val="00022835"/>
    <w:rsid w:val="00022B61"/>
    <w:rsid w:val="00022CE6"/>
    <w:rsid w:val="000231FE"/>
    <w:rsid w:val="000234CC"/>
    <w:rsid w:val="00023894"/>
    <w:rsid w:val="000238E6"/>
    <w:rsid w:val="0002398A"/>
    <w:rsid w:val="00023AAF"/>
    <w:rsid w:val="000244FF"/>
    <w:rsid w:val="0002460C"/>
    <w:rsid w:val="00024980"/>
    <w:rsid w:val="00024982"/>
    <w:rsid w:val="00024DE4"/>
    <w:rsid w:val="0002503C"/>
    <w:rsid w:val="0002540D"/>
    <w:rsid w:val="000257A6"/>
    <w:rsid w:val="00025EB3"/>
    <w:rsid w:val="00025FC4"/>
    <w:rsid w:val="000260F2"/>
    <w:rsid w:val="0002615A"/>
    <w:rsid w:val="00026981"/>
    <w:rsid w:val="000269E4"/>
    <w:rsid w:val="00026D21"/>
    <w:rsid w:val="000270C0"/>
    <w:rsid w:val="00027373"/>
    <w:rsid w:val="00027512"/>
    <w:rsid w:val="000278BE"/>
    <w:rsid w:val="00027A0B"/>
    <w:rsid w:val="000306A1"/>
    <w:rsid w:val="00030B4C"/>
    <w:rsid w:val="00030C61"/>
    <w:rsid w:val="0003124C"/>
    <w:rsid w:val="00031558"/>
    <w:rsid w:val="000315B0"/>
    <w:rsid w:val="00031910"/>
    <w:rsid w:val="00031943"/>
    <w:rsid w:val="00031ECC"/>
    <w:rsid w:val="00031F6E"/>
    <w:rsid w:val="00032403"/>
    <w:rsid w:val="00032770"/>
    <w:rsid w:val="000327DF"/>
    <w:rsid w:val="0003287E"/>
    <w:rsid w:val="00032972"/>
    <w:rsid w:val="000329CD"/>
    <w:rsid w:val="00032C05"/>
    <w:rsid w:val="00032EA9"/>
    <w:rsid w:val="00033185"/>
    <w:rsid w:val="000332BE"/>
    <w:rsid w:val="0003390E"/>
    <w:rsid w:val="00033EE4"/>
    <w:rsid w:val="000342BD"/>
    <w:rsid w:val="0003496F"/>
    <w:rsid w:val="000349EF"/>
    <w:rsid w:val="00034D79"/>
    <w:rsid w:val="000353C6"/>
    <w:rsid w:val="0003552C"/>
    <w:rsid w:val="00036371"/>
    <w:rsid w:val="00036C0F"/>
    <w:rsid w:val="00036D84"/>
    <w:rsid w:val="00036EBD"/>
    <w:rsid w:val="00037104"/>
    <w:rsid w:val="00037ADE"/>
    <w:rsid w:val="00037CD0"/>
    <w:rsid w:val="000404B1"/>
    <w:rsid w:val="0004066A"/>
    <w:rsid w:val="00040B65"/>
    <w:rsid w:val="000412AF"/>
    <w:rsid w:val="000413FA"/>
    <w:rsid w:val="00041849"/>
    <w:rsid w:val="00041E9C"/>
    <w:rsid w:val="000420AE"/>
    <w:rsid w:val="000422C4"/>
    <w:rsid w:val="00042375"/>
    <w:rsid w:val="000424B4"/>
    <w:rsid w:val="000425B8"/>
    <w:rsid w:val="00042906"/>
    <w:rsid w:val="00042AF7"/>
    <w:rsid w:val="0004321A"/>
    <w:rsid w:val="00043E4B"/>
    <w:rsid w:val="0004417F"/>
    <w:rsid w:val="000443AF"/>
    <w:rsid w:val="000444F4"/>
    <w:rsid w:val="000445C7"/>
    <w:rsid w:val="00045BF6"/>
    <w:rsid w:val="000460F5"/>
    <w:rsid w:val="00046AD7"/>
    <w:rsid w:val="00046E82"/>
    <w:rsid w:val="000471AC"/>
    <w:rsid w:val="0004721B"/>
    <w:rsid w:val="00047794"/>
    <w:rsid w:val="000505CF"/>
    <w:rsid w:val="000507C8"/>
    <w:rsid w:val="00050D6E"/>
    <w:rsid w:val="00050DC7"/>
    <w:rsid w:val="00050DDF"/>
    <w:rsid w:val="00050E61"/>
    <w:rsid w:val="00050ECC"/>
    <w:rsid w:val="00051ABD"/>
    <w:rsid w:val="00051B3E"/>
    <w:rsid w:val="00051E19"/>
    <w:rsid w:val="00052F90"/>
    <w:rsid w:val="000538CC"/>
    <w:rsid w:val="0005391C"/>
    <w:rsid w:val="00053C12"/>
    <w:rsid w:val="00053C22"/>
    <w:rsid w:val="00054286"/>
    <w:rsid w:val="0005495C"/>
    <w:rsid w:val="00054BF1"/>
    <w:rsid w:val="00054E1C"/>
    <w:rsid w:val="000550AC"/>
    <w:rsid w:val="000551FC"/>
    <w:rsid w:val="0005574A"/>
    <w:rsid w:val="00055773"/>
    <w:rsid w:val="000558FA"/>
    <w:rsid w:val="000559BF"/>
    <w:rsid w:val="0005617D"/>
    <w:rsid w:val="00056409"/>
    <w:rsid w:val="00056430"/>
    <w:rsid w:val="00056729"/>
    <w:rsid w:val="00056C63"/>
    <w:rsid w:val="000571E7"/>
    <w:rsid w:val="00057973"/>
    <w:rsid w:val="00057BE9"/>
    <w:rsid w:val="00060048"/>
    <w:rsid w:val="00060148"/>
    <w:rsid w:val="00060714"/>
    <w:rsid w:val="00060AA0"/>
    <w:rsid w:val="00060E88"/>
    <w:rsid w:val="00060F40"/>
    <w:rsid w:val="00061AF4"/>
    <w:rsid w:val="00061EEA"/>
    <w:rsid w:val="00062190"/>
    <w:rsid w:val="00062803"/>
    <w:rsid w:val="00062948"/>
    <w:rsid w:val="00062BA8"/>
    <w:rsid w:val="00062CA4"/>
    <w:rsid w:val="00063698"/>
    <w:rsid w:val="00063B28"/>
    <w:rsid w:val="00063F58"/>
    <w:rsid w:val="000640E0"/>
    <w:rsid w:val="00064105"/>
    <w:rsid w:val="000643A8"/>
    <w:rsid w:val="0006440A"/>
    <w:rsid w:val="00064EB0"/>
    <w:rsid w:val="000651B7"/>
    <w:rsid w:val="000651EE"/>
    <w:rsid w:val="000652EA"/>
    <w:rsid w:val="000654A8"/>
    <w:rsid w:val="000656F0"/>
    <w:rsid w:val="00065C4D"/>
    <w:rsid w:val="00066147"/>
    <w:rsid w:val="000661AE"/>
    <w:rsid w:val="00066334"/>
    <w:rsid w:val="0006638F"/>
    <w:rsid w:val="000666A6"/>
    <w:rsid w:val="00066798"/>
    <w:rsid w:val="00066B33"/>
    <w:rsid w:val="00066C67"/>
    <w:rsid w:val="000672C3"/>
    <w:rsid w:val="00067785"/>
    <w:rsid w:val="00067AA8"/>
    <w:rsid w:val="00067AC0"/>
    <w:rsid w:val="00067ADE"/>
    <w:rsid w:val="00067DA0"/>
    <w:rsid w:val="00067F8C"/>
    <w:rsid w:val="0007086E"/>
    <w:rsid w:val="0007093B"/>
    <w:rsid w:val="00070AA0"/>
    <w:rsid w:val="00070BC5"/>
    <w:rsid w:val="00070C20"/>
    <w:rsid w:val="00070D3D"/>
    <w:rsid w:val="00070E8C"/>
    <w:rsid w:val="00071467"/>
    <w:rsid w:val="000718DC"/>
    <w:rsid w:val="00071A4A"/>
    <w:rsid w:val="00071D55"/>
    <w:rsid w:val="00071EFE"/>
    <w:rsid w:val="00072885"/>
    <w:rsid w:val="00072BC1"/>
    <w:rsid w:val="00072C4D"/>
    <w:rsid w:val="00073399"/>
    <w:rsid w:val="000739BC"/>
    <w:rsid w:val="00073ED3"/>
    <w:rsid w:val="0007423B"/>
    <w:rsid w:val="00074287"/>
    <w:rsid w:val="000744B1"/>
    <w:rsid w:val="000748E8"/>
    <w:rsid w:val="00074CFE"/>
    <w:rsid w:val="000752AB"/>
    <w:rsid w:val="00075D97"/>
    <w:rsid w:val="00075F6C"/>
    <w:rsid w:val="000762EE"/>
    <w:rsid w:val="0007667B"/>
    <w:rsid w:val="00076AD5"/>
    <w:rsid w:val="000770CB"/>
    <w:rsid w:val="000775D6"/>
    <w:rsid w:val="000775E9"/>
    <w:rsid w:val="000775EB"/>
    <w:rsid w:val="000775EC"/>
    <w:rsid w:val="00080408"/>
    <w:rsid w:val="000804C9"/>
    <w:rsid w:val="000806F6"/>
    <w:rsid w:val="00081732"/>
    <w:rsid w:val="00081949"/>
    <w:rsid w:val="00081D04"/>
    <w:rsid w:val="00081F06"/>
    <w:rsid w:val="000825F3"/>
    <w:rsid w:val="00082B70"/>
    <w:rsid w:val="00082D30"/>
    <w:rsid w:val="00082E73"/>
    <w:rsid w:val="000832D3"/>
    <w:rsid w:val="00083561"/>
    <w:rsid w:val="00083896"/>
    <w:rsid w:val="000842CA"/>
    <w:rsid w:val="000843AA"/>
    <w:rsid w:val="00084619"/>
    <w:rsid w:val="0008480E"/>
    <w:rsid w:val="00084D57"/>
    <w:rsid w:val="00084F58"/>
    <w:rsid w:val="0008511E"/>
    <w:rsid w:val="00085289"/>
    <w:rsid w:val="000853A3"/>
    <w:rsid w:val="0008543E"/>
    <w:rsid w:val="0008575A"/>
    <w:rsid w:val="00085985"/>
    <w:rsid w:val="00085AE3"/>
    <w:rsid w:val="0008642A"/>
    <w:rsid w:val="0008649D"/>
    <w:rsid w:val="00086593"/>
    <w:rsid w:val="00086687"/>
    <w:rsid w:val="000870B0"/>
    <w:rsid w:val="00087177"/>
    <w:rsid w:val="000879DB"/>
    <w:rsid w:val="00090282"/>
    <w:rsid w:val="0009088A"/>
    <w:rsid w:val="00090ECE"/>
    <w:rsid w:val="000912B7"/>
    <w:rsid w:val="0009134B"/>
    <w:rsid w:val="0009154A"/>
    <w:rsid w:val="000915B7"/>
    <w:rsid w:val="000917D3"/>
    <w:rsid w:val="00091CF3"/>
    <w:rsid w:val="000921BE"/>
    <w:rsid w:val="00092490"/>
    <w:rsid w:val="0009258B"/>
    <w:rsid w:val="00092CD2"/>
    <w:rsid w:val="00093912"/>
    <w:rsid w:val="00093AC5"/>
    <w:rsid w:val="00093D01"/>
    <w:rsid w:val="00093D85"/>
    <w:rsid w:val="000956C5"/>
    <w:rsid w:val="00096104"/>
    <w:rsid w:val="000963C4"/>
    <w:rsid w:val="000964EF"/>
    <w:rsid w:val="000965BA"/>
    <w:rsid w:val="0009672E"/>
    <w:rsid w:val="0009681B"/>
    <w:rsid w:val="00097093"/>
    <w:rsid w:val="00097110"/>
    <w:rsid w:val="0009711C"/>
    <w:rsid w:val="00097178"/>
    <w:rsid w:val="000971CA"/>
    <w:rsid w:val="000972CF"/>
    <w:rsid w:val="00097798"/>
    <w:rsid w:val="00097BF4"/>
    <w:rsid w:val="00097DAF"/>
    <w:rsid w:val="00097E67"/>
    <w:rsid w:val="000A00A6"/>
    <w:rsid w:val="000A0D0F"/>
    <w:rsid w:val="000A17B7"/>
    <w:rsid w:val="000A1B37"/>
    <w:rsid w:val="000A304D"/>
    <w:rsid w:val="000A3125"/>
    <w:rsid w:val="000A376D"/>
    <w:rsid w:val="000A3BB1"/>
    <w:rsid w:val="000A4528"/>
    <w:rsid w:val="000A4C1B"/>
    <w:rsid w:val="000A5AED"/>
    <w:rsid w:val="000A5C75"/>
    <w:rsid w:val="000A657A"/>
    <w:rsid w:val="000A65CD"/>
    <w:rsid w:val="000A6B07"/>
    <w:rsid w:val="000A6C68"/>
    <w:rsid w:val="000A7B39"/>
    <w:rsid w:val="000A7B4C"/>
    <w:rsid w:val="000B0077"/>
    <w:rsid w:val="000B04EA"/>
    <w:rsid w:val="000B06D5"/>
    <w:rsid w:val="000B0B3F"/>
    <w:rsid w:val="000B0E35"/>
    <w:rsid w:val="000B0E58"/>
    <w:rsid w:val="000B1450"/>
    <w:rsid w:val="000B148C"/>
    <w:rsid w:val="000B1535"/>
    <w:rsid w:val="000B16E9"/>
    <w:rsid w:val="000B1960"/>
    <w:rsid w:val="000B19A9"/>
    <w:rsid w:val="000B2385"/>
    <w:rsid w:val="000B23EC"/>
    <w:rsid w:val="000B23F6"/>
    <w:rsid w:val="000B2417"/>
    <w:rsid w:val="000B246B"/>
    <w:rsid w:val="000B29C1"/>
    <w:rsid w:val="000B313B"/>
    <w:rsid w:val="000B3307"/>
    <w:rsid w:val="000B3725"/>
    <w:rsid w:val="000B3ECD"/>
    <w:rsid w:val="000B40C7"/>
    <w:rsid w:val="000B419E"/>
    <w:rsid w:val="000B4407"/>
    <w:rsid w:val="000B4536"/>
    <w:rsid w:val="000B46D9"/>
    <w:rsid w:val="000B4719"/>
    <w:rsid w:val="000B47D7"/>
    <w:rsid w:val="000B4C4A"/>
    <w:rsid w:val="000B5546"/>
    <w:rsid w:val="000B5B27"/>
    <w:rsid w:val="000B61F5"/>
    <w:rsid w:val="000B65E9"/>
    <w:rsid w:val="000B6A5B"/>
    <w:rsid w:val="000B6B44"/>
    <w:rsid w:val="000B6FF1"/>
    <w:rsid w:val="000B71A2"/>
    <w:rsid w:val="000B77EB"/>
    <w:rsid w:val="000B7CF0"/>
    <w:rsid w:val="000C056A"/>
    <w:rsid w:val="000C0959"/>
    <w:rsid w:val="000C0DE4"/>
    <w:rsid w:val="000C1498"/>
    <w:rsid w:val="000C169E"/>
    <w:rsid w:val="000C1898"/>
    <w:rsid w:val="000C18A4"/>
    <w:rsid w:val="000C1C32"/>
    <w:rsid w:val="000C1D09"/>
    <w:rsid w:val="000C20B6"/>
    <w:rsid w:val="000C27E3"/>
    <w:rsid w:val="000C3096"/>
    <w:rsid w:val="000C3120"/>
    <w:rsid w:val="000C32BA"/>
    <w:rsid w:val="000C32F3"/>
    <w:rsid w:val="000C3774"/>
    <w:rsid w:val="000C3A70"/>
    <w:rsid w:val="000C3D0D"/>
    <w:rsid w:val="000C3E06"/>
    <w:rsid w:val="000C4163"/>
    <w:rsid w:val="000C48A5"/>
    <w:rsid w:val="000C4F56"/>
    <w:rsid w:val="000C5529"/>
    <w:rsid w:val="000C569E"/>
    <w:rsid w:val="000C57C4"/>
    <w:rsid w:val="000C59DF"/>
    <w:rsid w:val="000C5F23"/>
    <w:rsid w:val="000C5F59"/>
    <w:rsid w:val="000C6017"/>
    <w:rsid w:val="000C611E"/>
    <w:rsid w:val="000C6629"/>
    <w:rsid w:val="000C6CA1"/>
    <w:rsid w:val="000C79D1"/>
    <w:rsid w:val="000C7AE3"/>
    <w:rsid w:val="000C7BAC"/>
    <w:rsid w:val="000D0933"/>
    <w:rsid w:val="000D0D1A"/>
    <w:rsid w:val="000D14C4"/>
    <w:rsid w:val="000D19AA"/>
    <w:rsid w:val="000D1F18"/>
    <w:rsid w:val="000D214B"/>
    <w:rsid w:val="000D2CE3"/>
    <w:rsid w:val="000D312B"/>
    <w:rsid w:val="000D314C"/>
    <w:rsid w:val="000D314F"/>
    <w:rsid w:val="000D34F6"/>
    <w:rsid w:val="000D3518"/>
    <w:rsid w:val="000D3C48"/>
    <w:rsid w:val="000D3F44"/>
    <w:rsid w:val="000D40C2"/>
    <w:rsid w:val="000D4198"/>
    <w:rsid w:val="000D4427"/>
    <w:rsid w:val="000D45D8"/>
    <w:rsid w:val="000D4770"/>
    <w:rsid w:val="000D4D02"/>
    <w:rsid w:val="000D4EF6"/>
    <w:rsid w:val="000D4F4D"/>
    <w:rsid w:val="000D5055"/>
    <w:rsid w:val="000D5414"/>
    <w:rsid w:val="000D5ECF"/>
    <w:rsid w:val="000D5F56"/>
    <w:rsid w:val="000D6442"/>
    <w:rsid w:val="000D68B6"/>
    <w:rsid w:val="000D6945"/>
    <w:rsid w:val="000D6F75"/>
    <w:rsid w:val="000D70F3"/>
    <w:rsid w:val="000D719E"/>
    <w:rsid w:val="000D7248"/>
    <w:rsid w:val="000D7635"/>
    <w:rsid w:val="000D7742"/>
    <w:rsid w:val="000D7EB8"/>
    <w:rsid w:val="000E050C"/>
    <w:rsid w:val="000E0797"/>
    <w:rsid w:val="000E0AC8"/>
    <w:rsid w:val="000E111D"/>
    <w:rsid w:val="000E11A0"/>
    <w:rsid w:val="000E17AF"/>
    <w:rsid w:val="000E1B26"/>
    <w:rsid w:val="000E22C5"/>
    <w:rsid w:val="000E238B"/>
    <w:rsid w:val="000E24DD"/>
    <w:rsid w:val="000E2532"/>
    <w:rsid w:val="000E27A5"/>
    <w:rsid w:val="000E28C5"/>
    <w:rsid w:val="000E307C"/>
    <w:rsid w:val="000E31F3"/>
    <w:rsid w:val="000E354E"/>
    <w:rsid w:val="000E3903"/>
    <w:rsid w:val="000E3BEA"/>
    <w:rsid w:val="000E4166"/>
    <w:rsid w:val="000E4327"/>
    <w:rsid w:val="000E46E7"/>
    <w:rsid w:val="000E4BF1"/>
    <w:rsid w:val="000E5344"/>
    <w:rsid w:val="000E53BA"/>
    <w:rsid w:val="000E540E"/>
    <w:rsid w:val="000E56E1"/>
    <w:rsid w:val="000E5962"/>
    <w:rsid w:val="000E5A55"/>
    <w:rsid w:val="000E6088"/>
    <w:rsid w:val="000E6185"/>
    <w:rsid w:val="000E6419"/>
    <w:rsid w:val="000E65EA"/>
    <w:rsid w:val="000E715E"/>
    <w:rsid w:val="000E71C4"/>
    <w:rsid w:val="000E7218"/>
    <w:rsid w:val="000E743B"/>
    <w:rsid w:val="000E74BE"/>
    <w:rsid w:val="000E7F9C"/>
    <w:rsid w:val="000F00E5"/>
    <w:rsid w:val="000F022E"/>
    <w:rsid w:val="000F055B"/>
    <w:rsid w:val="000F060A"/>
    <w:rsid w:val="000F065A"/>
    <w:rsid w:val="000F0C6C"/>
    <w:rsid w:val="000F0D33"/>
    <w:rsid w:val="000F1150"/>
    <w:rsid w:val="000F1240"/>
    <w:rsid w:val="000F1583"/>
    <w:rsid w:val="000F1C20"/>
    <w:rsid w:val="000F1C91"/>
    <w:rsid w:val="000F1ECF"/>
    <w:rsid w:val="000F20EA"/>
    <w:rsid w:val="000F2270"/>
    <w:rsid w:val="000F22ED"/>
    <w:rsid w:val="000F2E66"/>
    <w:rsid w:val="000F2E7E"/>
    <w:rsid w:val="000F30BC"/>
    <w:rsid w:val="000F30E7"/>
    <w:rsid w:val="000F35DF"/>
    <w:rsid w:val="000F3875"/>
    <w:rsid w:val="000F3B1F"/>
    <w:rsid w:val="000F3BC3"/>
    <w:rsid w:val="000F3D4A"/>
    <w:rsid w:val="000F4146"/>
    <w:rsid w:val="000F4480"/>
    <w:rsid w:val="000F4932"/>
    <w:rsid w:val="000F4CAD"/>
    <w:rsid w:val="000F5113"/>
    <w:rsid w:val="000F575E"/>
    <w:rsid w:val="000F5799"/>
    <w:rsid w:val="000F5ABF"/>
    <w:rsid w:val="000F6105"/>
    <w:rsid w:val="000F6332"/>
    <w:rsid w:val="000F6543"/>
    <w:rsid w:val="000F66DC"/>
    <w:rsid w:val="000F686B"/>
    <w:rsid w:val="000F6C33"/>
    <w:rsid w:val="000F6DF0"/>
    <w:rsid w:val="000F7144"/>
    <w:rsid w:val="000F74A9"/>
    <w:rsid w:val="000F7529"/>
    <w:rsid w:val="001001C9"/>
    <w:rsid w:val="00100257"/>
    <w:rsid w:val="00100704"/>
    <w:rsid w:val="00100734"/>
    <w:rsid w:val="0010090C"/>
    <w:rsid w:val="00100CF8"/>
    <w:rsid w:val="00100F87"/>
    <w:rsid w:val="00102A6F"/>
    <w:rsid w:val="0010370F"/>
    <w:rsid w:val="001039ED"/>
    <w:rsid w:val="00103C6A"/>
    <w:rsid w:val="00103C78"/>
    <w:rsid w:val="00103E69"/>
    <w:rsid w:val="00103E97"/>
    <w:rsid w:val="001044B9"/>
    <w:rsid w:val="00104B10"/>
    <w:rsid w:val="00105532"/>
    <w:rsid w:val="0010561A"/>
    <w:rsid w:val="00105692"/>
    <w:rsid w:val="001056B7"/>
    <w:rsid w:val="00105C5E"/>
    <w:rsid w:val="00106577"/>
    <w:rsid w:val="001065A9"/>
    <w:rsid w:val="00106CFB"/>
    <w:rsid w:val="00106FCF"/>
    <w:rsid w:val="0010702D"/>
    <w:rsid w:val="00107260"/>
    <w:rsid w:val="001073C1"/>
    <w:rsid w:val="001079AD"/>
    <w:rsid w:val="00107DCD"/>
    <w:rsid w:val="00110155"/>
    <w:rsid w:val="0011016A"/>
    <w:rsid w:val="001106FA"/>
    <w:rsid w:val="00110E5B"/>
    <w:rsid w:val="001110F0"/>
    <w:rsid w:val="001112CA"/>
    <w:rsid w:val="00111327"/>
    <w:rsid w:val="0011185D"/>
    <w:rsid w:val="00111940"/>
    <w:rsid w:val="00111D69"/>
    <w:rsid w:val="00111DB9"/>
    <w:rsid w:val="00111F16"/>
    <w:rsid w:val="001121E9"/>
    <w:rsid w:val="00112855"/>
    <w:rsid w:val="00112D86"/>
    <w:rsid w:val="00113825"/>
    <w:rsid w:val="00113FA0"/>
    <w:rsid w:val="00114105"/>
    <w:rsid w:val="00114184"/>
    <w:rsid w:val="00114699"/>
    <w:rsid w:val="001146CF"/>
    <w:rsid w:val="00114AC8"/>
    <w:rsid w:val="00115331"/>
    <w:rsid w:val="00115444"/>
    <w:rsid w:val="00115BF4"/>
    <w:rsid w:val="00115CA7"/>
    <w:rsid w:val="00115E3B"/>
    <w:rsid w:val="0011696E"/>
    <w:rsid w:val="001169DC"/>
    <w:rsid w:val="00117227"/>
    <w:rsid w:val="001172BA"/>
    <w:rsid w:val="001179F0"/>
    <w:rsid w:val="001179F2"/>
    <w:rsid w:val="00117E0B"/>
    <w:rsid w:val="001207C3"/>
    <w:rsid w:val="00120882"/>
    <w:rsid w:val="00120D24"/>
    <w:rsid w:val="00120E76"/>
    <w:rsid w:val="00120F74"/>
    <w:rsid w:val="0012135C"/>
    <w:rsid w:val="0012179C"/>
    <w:rsid w:val="0012186D"/>
    <w:rsid w:val="00121ABC"/>
    <w:rsid w:val="00121CE4"/>
    <w:rsid w:val="00122766"/>
    <w:rsid w:val="00122C7E"/>
    <w:rsid w:val="00122D68"/>
    <w:rsid w:val="00122FE3"/>
    <w:rsid w:val="00123103"/>
    <w:rsid w:val="00123874"/>
    <w:rsid w:val="0012397E"/>
    <w:rsid w:val="00123BB1"/>
    <w:rsid w:val="00123DDE"/>
    <w:rsid w:val="0012452A"/>
    <w:rsid w:val="0012464F"/>
    <w:rsid w:val="0012474F"/>
    <w:rsid w:val="00124868"/>
    <w:rsid w:val="00124EB2"/>
    <w:rsid w:val="0012537F"/>
    <w:rsid w:val="0012576C"/>
    <w:rsid w:val="00125815"/>
    <w:rsid w:val="00125F67"/>
    <w:rsid w:val="00125FCB"/>
    <w:rsid w:val="00126073"/>
    <w:rsid w:val="00126273"/>
    <w:rsid w:val="00126679"/>
    <w:rsid w:val="001266B4"/>
    <w:rsid w:val="00126954"/>
    <w:rsid w:val="00126A5D"/>
    <w:rsid w:val="00126DA5"/>
    <w:rsid w:val="001276D9"/>
    <w:rsid w:val="00127C42"/>
    <w:rsid w:val="001300A7"/>
    <w:rsid w:val="0013089A"/>
    <w:rsid w:val="00130AF5"/>
    <w:rsid w:val="001311D1"/>
    <w:rsid w:val="001314B4"/>
    <w:rsid w:val="00131874"/>
    <w:rsid w:val="001319C4"/>
    <w:rsid w:val="001319E2"/>
    <w:rsid w:val="00131D11"/>
    <w:rsid w:val="001320FB"/>
    <w:rsid w:val="00132624"/>
    <w:rsid w:val="001329DB"/>
    <w:rsid w:val="00132E74"/>
    <w:rsid w:val="00132E7B"/>
    <w:rsid w:val="001335BB"/>
    <w:rsid w:val="001339C3"/>
    <w:rsid w:val="00134072"/>
    <w:rsid w:val="0013429B"/>
    <w:rsid w:val="00134823"/>
    <w:rsid w:val="001350BA"/>
    <w:rsid w:val="001351A9"/>
    <w:rsid w:val="001351F0"/>
    <w:rsid w:val="0013539F"/>
    <w:rsid w:val="0013544F"/>
    <w:rsid w:val="001355D7"/>
    <w:rsid w:val="00135C01"/>
    <w:rsid w:val="00135D61"/>
    <w:rsid w:val="00135DC1"/>
    <w:rsid w:val="001367AF"/>
    <w:rsid w:val="00136A13"/>
    <w:rsid w:val="00136E34"/>
    <w:rsid w:val="00137161"/>
    <w:rsid w:val="00140026"/>
    <w:rsid w:val="001400F4"/>
    <w:rsid w:val="00140107"/>
    <w:rsid w:val="00140449"/>
    <w:rsid w:val="00140763"/>
    <w:rsid w:val="00140ABB"/>
    <w:rsid w:val="00140DF2"/>
    <w:rsid w:val="001413CB"/>
    <w:rsid w:val="001417B8"/>
    <w:rsid w:val="001418B1"/>
    <w:rsid w:val="00141AE4"/>
    <w:rsid w:val="00141BE1"/>
    <w:rsid w:val="00141BED"/>
    <w:rsid w:val="0014214C"/>
    <w:rsid w:val="0014235A"/>
    <w:rsid w:val="001425FE"/>
    <w:rsid w:val="0014288B"/>
    <w:rsid w:val="001428E6"/>
    <w:rsid w:val="0014330C"/>
    <w:rsid w:val="0014358A"/>
    <w:rsid w:val="00143DD2"/>
    <w:rsid w:val="00144007"/>
    <w:rsid w:val="001442F8"/>
    <w:rsid w:val="001444E0"/>
    <w:rsid w:val="00144686"/>
    <w:rsid w:val="00144BB4"/>
    <w:rsid w:val="00144E11"/>
    <w:rsid w:val="00145268"/>
    <w:rsid w:val="00145416"/>
    <w:rsid w:val="00145419"/>
    <w:rsid w:val="0014566B"/>
    <w:rsid w:val="001461FB"/>
    <w:rsid w:val="001463AF"/>
    <w:rsid w:val="001466E3"/>
    <w:rsid w:val="00146749"/>
    <w:rsid w:val="00146928"/>
    <w:rsid w:val="00146BBD"/>
    <w:rsid w:val="0014701F"/>
    <w:rsid w:val="00147448"/>
    <w:rsid w:val="001478F4"/>
    <w:rsid w:val="00147922"/>
    <w:rsid w:val="00147A35"/>
    <w:rsid w:val="00147C16"/>
    <w:rsid w:val="00147CFC"/>
    <w:rsid w:val="00147D57"/>
    <w:rsid w:val="00150760"/>
    <w:rsid w:val="0015099F"/>
    <w:rsid w:val="00150C6F"/>
    <w:rsid w:val="00150DD1"/>
    <w:rsid w:val="0015195E"/>
    <w:rsid w:val="00151A12"/>
    <w:rsid w:val="00151BFB"/>
    <w:rsid w:val="00152678"/>
    <w:rsid w:val="00152C1B"/>
    <w:rsid w:val="00152E49"/>
    <w:rsid w:val="00152F6D"/>
    <w:rsid w:val="0015335F"/>
    <w:rsid w:val="00153363"/>
    <w:rsid w:val="001533D4"/>
    <w:rsid w:val="001540C6"/>
    <w:rsid w:val="00154195"/>
    <w:rsid w:val="001541EA"/>
    <w:rsid w:val="00154350"/>
    <w:rsid w:val="001543F8"/>
    <w:rsid w:val="00154456"/>
    <w:rsid w:val="00154906"/>
    <w:rsid w:val="001549C5"/>
    <w:rsid w:val="00155997"/>
    <w:rsid w:val="00155A92"/>
    <w:rsid w:val="00155EC6"/>
    <w:rsid w:val="001565C3"/>
    <w:rsid w:val="001567E4"/>
    <w:rsid w:val="00157037"/>
    <w:rsid w:val="00157506"/>
    <w:rsid w:val="00157860"/>
    <w:rsid w:val="00157BB0"/>
    <w:rsid w:val="00157C90"/>
    <w:rsid w:val="00157D37"/>
    <w:rsid w:val="001600F0"/>
    <w:rsid w:val="0016010F"/>
    <w:rsid w:val="001604F0"/>
    <w:rsid w:val="0016062F"/>
    <w:rsid w:val="001611E7"/>
    <w:rsid w:val="0016193D"/>
    <w:rsid w:val="0016197D"/>
    <w:rsid w:val="001620E6"/>
    <w:rsid w:val="00162385"/>
    <w:rsid w:val="0016295E"/>
    <w:rsid w:val="00162FA5"/>
    <w:rsid w:val="00163222"/>
    <w:rsid w:val="00163592"/>
    <w:rsid w:val="001636C3"/>
    <w:rsid w:val="0016370A"/>
    <w:rsid w:val="00163A33"/>
    <w:rsid w:val="00163BBB"/>
    <w:rsid w:val="00163C33"/>
    <w:rsid w:val="00163E27"/>
    <w:rsid w:val="00164030"/>
    <w:rsid w:val="001642D5"/>
    <w:rsid w:val="00164527"/>
    <w:rsid w:val="00164547"/>
    <w:rsid w:val="0016473A"/>
    <w:rsid w:val="001649DE"/>
    <w:rsid w:val="00164A72"/>
    <w:rsid w:val="0016507E"/>
    <w:rsid w:val="001650C4"/>
    <w:rsid w:val="00165106"/>
    <w:rsid w:val="001653A9"/>
    <w:rsid w:val="00165449"/>
    <w:rsid w:val="0016586D"/>
    <w:rsid w:val="001658EC"/>
    <w:rsid w:val="00165BE9"/>
    <w:rsid w:val="00165DF6"/>
    <w:rsid w:val="00165EC4"/>
    <w:rsid w:val="0016605D"/>
    <w:rsid w:val="00166086"/>
    <w:rsid w:val="001663D1"/>
    <w:rsid w:val="001667CE"/>
    <w:rsid w:val="0016689F"/>
    <w:rsid w:val="001668DA"/>
    <w:rsid w:val="001669B8"/>
    <w:rsid w:val="00166F47"/>
    <w:rsid w:val="001672E5"/>
    <w:rsid w:val="001674E3"/>
    <w:rsid w:val="00167E4A"/>
    <w:rsid w:val="001701E8"/>
    <w:rsid w:val="00170251"/>
    <w:rsid w:val="00170537"/>
    <w:rsid w:val="001705FF"/>
    <w:rsid w:val="001707DF"/>
    <w:rsid w:val="001707F2"/>
    <w:rsid w:val="00170B2D"/>
    <w:rsid w:val="00171481"/>
    <w:rsid w:val="00171750"/>
    <w:rsid w:val="00171986"/>
    <w:rsid w:val="00171A29"/>
    <w:rsid w:val="001723B3"/>
    <w:rsid w:val="00172901"/>
    <w:rsid w:val="00172AFE"/>
    <w:rsid w:val="00172D66"/>
    <w:rsid w:val="00172FB5"/>
    <w:rsid w:val="001731F7"/>
    <w:rsid w:val="001733D6"/>
    <w:rsid w:val="001734A5"/>
    <w:rsid w:val="00173A45"/>
    <w:rsid w:val="00173F4D"/>
    <w:rsid w:val="001740A8"/>
    <w:rsid w:val="00174572"/>
    <w:rsid w:val="00174AAA"/>
    <w:rsid w:val="00174AE6"/>
    <w:rsid w:val="00174AFF"/>
    <w:rsid w:val="00174CBA"/>
    <w:rsid w:val="00174FA6"/>
    <w:rsid w:val="00174FD9"/>
    <w:rsid w:val="00175736"/>
    <w:rsid w:val="00175AFF"/>
    <w:rsid w:val="00175F69"/>
    <w:rsid w:val="001760F4"/>
    <w:rsid w:val="001761A5"/>
    <w:rsid w:val="001763B0"/>
    <w:rsid w:val="00177293"/>
    <w:rsid w:val="001774AA"/>
    <w:rsid w:val="00177653"/>
    <w:rsid w:val="00177A6B"/>
    <w:rsid w:val="00177E75"/>
    <w:rsid w:val="00177EC7"/>
    <w:rsid w:val="00180101"/>
    <w:rsid w:val="001801CB"/>
    <w:rsid w:val="00180360"/>
    <w:rsid w:val="001804A8"/>
    <w:rsid w:val="00180A76"/>
    <w:rsid w:val="00181003"/>
    <w:rsid w:val="0018103B"/>
    <w:rsid w:val="00181264"/>
    <w:rsid w:val="001813FF"/>
    <w:rsid w:val="001818E1"/>
    <w:rsid w:val="00181D49"/>
    <w:rsid w:val="00182244"/>
    <w:rsid w:val="00182381"/>
    <w:rsid w:val="0018267B"/>
    <w:rsid w:val="0018289E"/>
    <w:rsid w:val="001830F8"/>
    <w:rsid w:val="00183216"/>
    <w:rsid w:val="00183444"/>
    <w:rsid w:val="00183536"/>
    <w:rsid w:val="001838F1"/>
    <w:rsid w:val="00183C17"/>
    <w:rsid w:val="001847ED"/>
    <w:rsid w:val="00184D05"/>
    <w:rsid w:val="00184DA6"/>
    <w:rsid w:val="00184F8E"/>
    <w:rsid w:val="001850A7"/>
    <w:rsid w:val="0018582B"/>
    <w:rsid w:val="00185AD9"/>
    <w:rsid w:val="00185B2E"/>
    <w:rsid w:val="00186148"/>
    <w:rsid w:val="00186361"/>
    <w:rsid w:val="00186D7B"/>
    <w:rsid w:val="001870A6"/>
    <w:rsid w:val="001877A9"/>
    <w:rsid w:val="00187B75"/>
    <w:rsid w:val="00187CC2"/>
    <w:rsid w:val="00187CD1"/>
    <w:rsid w:val="001904B2"/>
    <w:rsid w:val="00190A8E"/>
    <w:rsid w:val="001912F3"/>
    <w:rsid w:val="0019181F"/>
    <w:rsid w:val="00192233"/>
    <w:rsid w:val="00192316"/>
    <w:rsid w:val="00192561"/>
    <w:rsid w:val="00192598"/>
    <w:rsid w:val="00192675"/>
    <w:rsid w:val="00192871"/>
    <w:rsid w:val="00192DAA"/>
    <w:rsid w:val="0019321D"/>
    <w:rsid w:val="0019356E"/>
    <w:rsid w:val="001935AC"/>
    <w:rsid w:val="0019399F"/>
    <w:rsid w:val="00193AB4"/>
    <w:rsid w:val="001940AC"/>
    <w:rsid w:val="0019415F"/>
    <w:rsid w:val="001941A8"/>
    <w:rsid w:val="00194538"/>
    <w:rsid w:val="001945B9"/>
    <w:rsid w:val="00194B23"/>
    <w:rsid w:val="00194F5E"/>
    <w:rsid w:val="00195131"/>
    <w:rsid w:val="001953CA"/>
    <w:rsid w:val="00195495"/>
    <w:rsid w:val="0019570C"/>
    <w:rsid w:val="00195F92"/>
    <w:rsid w:val="00196069"/>
    <w:rsid w:val="00197514"/>
    <w:rsid w:val="001975EF"/>
    <w:rsid w:val="001976BE"/>
    <w:rsid w:val="00197A32"/>
    <w:rsid w:val="00197AAB"/>
    <w:rsid w:val="00197BB0"/>
    <w:rsid w:val="00197FDB"/>
    <w:rsid w:val="001A002F"/>
    <w:rsid w:val="001A0373"/>
    <w:rsid w:val="001A0386"/>
    <w:rsid w:val="001A06FC"/>
    <w:rsid w:val="001A0D58"/>
    <w:rsid w:val="001A0DC9"/>
    <w:rsid w:val="001A10F4"/>
    <w:rsid w:val="001A1C2D"/>
    <w:rsid w:val="001A1E94"/>
    <w:rsid w:val="001A1F09"/>
    <w:rsid w:val="001A256F"/>
    <w:rsid w:val="001A2807"/>
    <w:rsid w:val="001A2AEE"/>
    <w:rsid w:val="001A2DDF"/>
    <w:rsid w:val="001A3612"/>
    <w:rsid w:val="001A36CD"/>
    <w:rsid w:val="001A36E3"/>
    <w:rsid w:val="001A3E83"/>
    <w:rsid w:val="001A4015"/>
    <w:rsid w:val="001A47CA"/>
    <w:rsid w:val="001A4857"/>
    <w:rsid w:val="001A57D8"/>
    <w:rsid w:val="001A595F"/>
    <w:rsid w:val="001A5983"/>
    <w:rsid w:val="001A5E32"/>
    <w:rsid w:val="001A6415"/>
    <w:rsid w:val="001A6672"/>
    <w:rsid w:val="001A6AB9"/>
    <w:rsid w:val="001A6AD6"/>
    <w:rsid w:val="001A6B16"/>
    <w:rsid w:val="001A6E2F"/>
    <w:rsid w:val="001A7090"/>
    <w:rsid w:val="001A7DBF"/>
    <w:rsid w:val="001A7F25"/>
    <w:rsid w:val="001A7FF8"/>
    <w:rsid w:val="001B01BB"/>
    <w:rsid w:val="001B05D3"/>
    <w:rsid w:val="001B0795"/>
    <w:rsid w:val="001B0938"/>
    <w:rsid w:val="001B0E0E"/>
    <w:rsid w:val="001B11F8"/>
    <w:rsid w:val="001B1BBF"/>
    <w:rsid w:val="001B1E16"/>
    <w:rsid w:val="001B264E"/>
    <w:rsid w:val="001B2A03"/>
    <w:rsid w:val="001B2B62"/>
    <w:rsid w:val="001B2D79"/>
    <w:rsid w:val="001B305C"/>
    <w:rsid w:val="001B3061"/>
    <w:rsid w:val="001B3B93"/>
    <w:rsid w:val="001B3D38"/>
    <w:rsid w:val="001B4299"/>
    <w:rsid w:val="001B4656"/>
    <w:rsid w:val="001B4B1B"/>
    <w:rsid w:val="001B4D78"/>
    <w:rsid w:val="001B51EA"/>
    <w:rsid w:val="001B52F9"/>
    <w:rsid w:val="001B5344"/>
    <w:rsid w:val="001B54AB"/>
    <w:rsid w:val="001B55F3"/>
    <w:rsid w:val="001B5952"/>
    <w:rsid w:val="001B5C70"/>
    <w:rsid w:val="001B5CC8"/>
    <w:rsid w:val="001B5FF8"/>
    <w:rsid w:val="001B62FE"/>
    <w:rsid w:val="001B654C"/>
    <w:rsid w:val="001B66A2"/>
    <w:rsid w:val="001B693D"/>
    <w:rsid w:val="001B6C1C"/>
    <w:rsid w:val="001B6C8A"/>
    <w:rsid w:val="001B70DE"/>
    <w:rsid w:val="001B747D"/>
    <w:rsid w:val="001B77AD"/>
    <w:rsid w:val="001B7CE0"/>
    <w:rsid w:val="001C03E8"/>
    <w:rsid w:val="001C0C87"/>
    <w:rsid w:val="001C0F3D"/>
    <w:rsid w:val="001C0F59"/>
    <w:rsid w:val="001C1519"/>
    <w:rsid w:val="001C1529"/>
    <w:rsid w:val="001C1B07"/>
    <w:rsid w:val="001C1C1C"/>
    <w:rsid w:val="001C1CA2"/>
    <w:rsid w:val="001C2199"/>
    <w:rsid w:val="001C2D53"/>
    <w:rsid w:val="001C2DDE"/>
    <w:rsid w:val="001C303C"/>
    <w:rsid w:val="001C365C"/>
    <w:rsid w:val="001C375F"/>
    <w:rsid w:val="001C3CBC"/>
    <w:rsid w:val="001C3EE1"/>
    <w:rsid w:val="001C3F92"/>
    <w:rsid w:val="001C40C9"/>
    <w:rsid w:val="001C4595"/>
    <w:rsid w:val="001C4EA8"/>
    <w:rsid w:val="001C4F1F"/>
    <w:rsid w:val="001C51E0"/>
    <w:rsid w:val="001C574D"/>
    <w:rsid w:val="001C57D9"/>
    <w:rsid w:val="001C58E4"/>
    <w:rsid w:val="001C63B7"/>
    <w:rsid w:val="001C6570"/>
    <w:rsid w:val="001C6C4F"/>
    <w:rsid w:val="001C717A"/>
    <w:rsid w:val="001D0B36"/>
    <w:rsid w:val="001D0D5C"/>
    <w:rsid w:val="001D0D7A"/>
    <w:rsid w:val="001D12F6"/>
    <w:rsid w:val="001D1331"/>
    <w:rsid w:val="001D164C"/>
    <w:rsid w:val="001D1866"/>
    <w:rsid w:val="001D1AB5"/>
    <w:rsid w:val="001D1CF1"/>
    <w:rsid w:val="001D22ED"/>
    <w:rsid w:val="001D2782"/>
    <w:rsid w:val="001D279F"/>
    <w:rsid w:val="001D2CA7"/>
    <w:rsid w:val="001D2DDC"/>
    <w:rsid w:val="001D3080"/>
    <w:rsid w:val="001D3561"/>
    <w:rsid w:val="001D3748"/>
    <w:rsid w:val="001D3B58"/>
    <w:rsid w:val="001D3C2D"/>
    <w:rsid w:val="001D3CE8"/>
    <w:rsid w:val="001D416C"/>
    <w:rsid w:val="001D41E6"/>
    <w:rsid w:val="001D43F5"/>
    <w:rsid w:val="001D4555"/>
    <w:rsid w:val="001D4663"/>
    <w:rsid w:val="001D4809"/>
    <w:rsid w:val="001D4BC9"/>
    <w:rsid w:val="001D4D3C"/>
    <w:rsid w:val="001D541B"/>
    <w:rsid w:val="001D547A"/>
    <w:rsid w:val="001D5664"/>
    <w:rsid w:val="001D5AEC"/>
    <w:rsid w:val="001D5E38"/>
    <w:rsid w:val="001D61B2"/>
    <w:rsid w:val="001D622A"/>
    <w:rsid w:val="001D639E"/>
    <w:rsid w:val="001D679C"/>
    <w:rsid w:val="001D682B"/>
    <w:rsid w:val="001D6EFF"/>
    <w:rsid w:val="001D6F17"/>
    <w:rsid w:val="001D7155"/>
    <w:rsid w:val="001D753D"/>
    <w:rsid w:val="001D75FF"/>
    <w:rsid w:val="001D7953"/>
    <w:rsid w:val="001D7A36"/>
    <w:rsid w:val="001D7B75"/>
    <w:rsid w:val="001D7EBD"/>
    <w:rsid w:val="001D7EEE"/>
    <w:rsid w:val="001E00E9"/>
    <w:rsid w:val="001E06DC"/>
    <w:rsid w:val="001E079F"/>
    <w:rsid w:val="001E09CF"/>
    <w:rsid w:val="001E1001"/>
    <w:rsid w:val="001E1C1D"/>
    <w:rsid w:val="001E1CB7"/>
    <w:rsid w:val="001E20A6"/>
    <w:rsid w:val="001E21F2"/>
    <w:rsid w:val="001E26AD"/>
    <w:rsid w:val="001E2AF9"/>
    <w:rsid w:val="001E2B9D"/>
    <w:rsid w:val="001E2E19"/>
    <w:rsid w:val="001E304D"/>
    <w:rsid w:val="001E3082"/>
    <w:rsid w:val="001E30A5"/>
    <w:rsid w:val="001E33F6"/>
    <w:rsid w:val="001E3788"/>
    <w:rsid w:val="001E382D"/>
    <w:rsid w:val="001E3843"/>
    <w:rsid w:val="001E384D"/>
    <w:rsid w:val="001E3A01"/>
    <w:rsid w:val="001E3A18"/>
    <w:rsid w:val="001E3F2D"/>
    <w:rsid w:val="001E4427"/>
    <w:rsid w:val="001E4AF6"/>
    <w:rsid w:val="001E4CF0"/>
    <w:rsid w:val="001E4E48"/>
    <w:rsid w:val="001E4EF9"/>
    <w:rsid w:val="001E5F1C"/>
    <w:rsid w:val="001E6169"/>
    <w:rsid w:val="001E636E"/>
    <w:rsid w:val="001E65E2"/>
    <w:rsid w:val="001E67BD"/>
    <w:rsid w:val="001E6FA3"/>
    <w:rsid w:val="001E720B"/>
    <w:rsid w:val="001E7280"/>
    <w:rsid w:val="001F01A1"/>
    <w:rsid w:val="001F0304"/>
    <w:rsid w:val="001F0582"/>
    <w:rsid w:val="001F08B4"/>
    <w:rsid w:val="001F0EAD"/>
    <w:rsid w:val="001F1BD1"/>
    <w:rsid w:val="001F1EEF"/>
    <w:rsid w:val="001F1FFD"/>
    <w:rsid w:val="001F2065"/>
    <w:rsid w:val="001F25B3"/>
    <w:rsid w:val="001F2754"/>
    <w:rsid w:val="001F27F5"/>
    <w:rsid w:val="001F2996"/>
    <w:rsid w:val="001F2A09"/>
    <w:rsid w:val="001F37C2"/>
    <w:rsid w:val="001F3ACE"/>
    <w:rsid w:val="001F3B19"/>
    <w:rsid w:val="001F3BB1"/>
    <w:rsid w:val="001F3F9C"/>
    <w:rsid w:val="001F45D3"/>
    <w:rsid w:val="001F49ED"/>
    <w:rsid w:val="001F4AE4"/>
    <w:rsid w:val="001F4BEA"/>
    <w:rsid w:val="001F4FB6"/>
    <w:rsid w:val="001F531F"/>
    <w:rsid w:val="001F5338"/>
    <w:rsid w:val="001F56E3"/>
    <w:rsid w:val="001F5C4C"/>
    <w:rsid w:val="001F5D63"/>
    <w:rsid w:val="001F61FE"/>
    <w:rsid w:val="001F6433"/>
    <w:rsid w:val="001F65CB"/>
    <w:rsid w:val="001F675B"/>
    <w:rsid w:val="001F67CE"/>
    <w:rsid w:val="001F695F"/>
    <w:rsid w:val="001F75EB"/>
    <w:rsid w:val="001F7654"/>
    <w:rsid w:val="001F7D55"/>
    <w:rsid w:val="00200016"/>
    <w:rsid w:val="0020008A"/>
    <w:rsid w:val="0020009A"/>
    <w:rsid w:val="002005AA"/>
    <w:rsid w:val="00200703"/>
    <w:rsid w:val="002008BA"/>
    <w:rsid w:val="00200E83"/>
    <w:rsid w:val="002017E6"/>
    <w:rsid w:val="00201B40"/>
    <w:rsid w:val="00201EEC"/>
    <w:rsid w:val="00201FBC"/>
    <w:rsid w:val="00202082"/>
    <w:rsid w:val="002022DA"/>
    <w:rsid w:val="00202582"/>
    <w:rsid w:val="00202697"/>
    <w:rsid w:val="002026A8"/>
    <w:rsid w:val="00202DC1"/>
    <w:rsid w:val="0020333C"/>
    <w:rsid w:val="00203667"/>
    <w:rsid w:val="00203938"/>
    <w:rsid w:val="00203A57"/>
    <w:rsid w:val="00203D7D"/>
    <w:rsid w:val="002049DA"/>
    <w:rsid w:val="00204B60"/>
    <w:rsid w:val="00204BCC"/>
    <w:rsid w:val="00204BEE"/>
    <w:rsid w:val="002058AA"/>
    <w:rsid w:val="00205AC0"/>
    <w:rsid w:val="00205C7C"/>
    <w:rsid w:val="00206008"/>
    <w:rsid w:val="002060B0"/>
    <w:rsid w:val="002060C4"/>
    <w:rsid w:val="00206438"/>
    <w:rsid w:val="002065E4"/>
    <w:rsid w:val="00206744"/>
    <w:rsid w:val="00206EC3"/>
    <w:rsid w:val="00206F73"/>
    <w:rsid w:val="00207549"/>
    <w:rsid w:val="0020764D"/>
    <w:rsid w:val="00207C08"/>
    <w:rsid w:val="002102B7"/>
    <w:rsid w:val="00210558"/>
    <w:rsid w:val="0021061F"/>
    <w:rsid w:val="002108BB"/>
    <w:rsid w:val="002108C3"/>
    <w:rsid w:val="00210BF7"/>
    <w:rsid w:val="00210C3F"/>
    <w:rsid w:val="00210E59"/>
    <w:rsid w:val="00211030"/>
    <w:rsid w:val="00211A2B"/>
    <w:rsid w:val="00211C80"/>
    <w:rsid w:val="00211CED"/>
    <w:rsid w:val="00211EF8"/>
    <w:rsid w:val="00212235"/>
    <w:rsid w:val="002124EF"/>
    <w:rsid w:val="00212526"/>
    <w:rsid w:val="00212EAC"/>
    <w:rsid w:val="00212EC6"/>
    <w:rsid w:val="00213178"/>
    <w:rsid w:val="002131A7"/>
    <w:rsid w:val="002137AB"/>
    <w:rsid w:val="00213AC6"/>
    <w:rsid w:val="00215600"/>
    <w:rsid w:val="0021582E"/>
    <w:rsid w:val="00215977"/>
    <w:rsid w:val="002160F8"/>
    <w:rsid w:val="0021640C"/>
    <w:rsid w:val="00216876"/>
    <w:rsid w:val="00216A21"/>
    <w:rsid w:val="00216A33"/>
    <w:rsid w:val="00217398"/>
    <w:rsid w:val="00217417"/>
    <w:rsid w:val="00217898"/>
    <w:rsid w:val="00217962"/>
    <w:rsid w:val="0022014C"/>
    <w:rsid w:val="00220537"/>
    <w:rsid w:val="00220807"/>
    <w:rsid w:val="002208BC"/>
    <w:rsid w:val="00220EFB"/>
    <w:rsid w:val="0022148D"/>
    <w:rsid w:val="002214A1"/>
    <w:rsid w:val="002215D9"/>
    <w:rsid w:val="00221A8E"/>
    <w:rsid w:val="00221B2D"/>
    <w:rsid w:val="00222631"/>
    <w:rsid w:val="002226FB"/>
    <w:rsid w:val="00222871"/>
    <w:rsid w:val="002228A2"/>
    <w:rsid w:val="00222AA0"/>
    <w:rsid w:val="00222AC8"/>
    <w:rsid w:val="00222C41"/>
    <w:rsid w:val="00222D0B"/>
    <w:rsid w:val="00222D9F"/>
    <w:rsid w:val="00222DF6"/>
    <w:rsid w:val="00222EE3"/>
    <w:rsid w:val="00223818"/>
    <w:rsid w:val="00223D95"/>
    <w:rsid w:val="0022411F"/>
    <w:rsid w:val="00224217"/>
    <w:rsid w:val="00224244"/>
    <w:rsid w:val="00224421"/>
    <w:rsid w:val="002244CB"/>
    <w:rsid w:val="00224981"/>
    <w:rsid w:val="00224A5D"/>
    <w:rsid w:val="00224AA5"/>
    <w:rsid w:val="00224ADC"/>
    <w:rsid w:val="00224E43"/>
    <w:rsid w:val="002251BB"/>
    <w:rsid w:val="00225344"/>
    <w:rsid w:val="00225692"/>
    <w:rsid w:val="002259F1"/>
    <w:rsid w:val="00225B4A"/>
    <w:rsid w:val="00225DA5"/>
    <w:rsid w:val="00226128"/>
    <w:rsid w:val="002264B9"/>
    <w:rsid w:val="00226527"/>
    <w:rsid w:val="00226557"/>
    <w:rsid w:val="002266E2"/>
    <w:rsid w:val="00226824"/>
    <w:rsid w:val="002268E8"/>
    <w:rsid w:val="00226905"/>
    <w:rsid w:val="00226F5C"/>
    <w:rsid w:val="002274AB"/>
    <w:rsid w:val="00227859"/>
    <w:rsid w:val="00230298"/>
    <w:rsid w:val="0023044B"/>
    <w:rsid w:val="00230722"/>
    <w:rsid w:val="00230A13"/>
    <w:rsid w:val="00231FE2"/>
    <w:rsid w:val="00232898"/>
    <w:rsid w:val="0023295D"/>
    <w:rsid w:val="00232C6A"/>
    <w:rsid w:val="00232D78"/>
    <w:rsid w:val="002337A8"/>
    <w:rsid w:val="002339E9"/>
    <w:rsid w:val="00233C99"/>
    <w:rsid w:val="00233FD1"/>
    <w:rsid w:val="002340D8"/>
    <w:rsid w:val="00234390"/>
    <w:rsid w:val="0023466F"/>
    <w:rsid w:val="002347AD"/>
    <w:rsid w:val="002349C6"/>
    <w:rsid w:val="00234E2B"/>
    <w:rsid w:val="00234E30"/>
    <w:rsid w:val="0023503A"/>
    <w:rsid w:val="0023531E"/>
    <w:rsid w:val="00235646"/>
    <w:rsid w:val="002359BC"/>
    <w:rsid w:val="00235D4F"/>
    <w:rsid w:val="00235FA5"/>
    <w:rsid w:val="0023620B"/>
    <w:rsid w:val="0023640E"/>
    <w:rsid w:val="002367A2"/>
    <w:rsid w:val="002367E5"/>
    <w:rsid w:val="00236C02"/>
    <w:rsid w:val="002378FA"/>
    <w:rsid w:val="002402A6"/>
    <w:rsid w:val="002402B9"/>
    <w:rsid w:val="00240376"/>
    <w:rsid w:val="00240959"/>
    <w:rsid w:val="00240BFC"/>
    <w:rsid w:val="00240FC4"/>
    <w:rsid w:val="00241106"/>
    <w:rsid w:val="002413AF"/>
    <w:rsid w:val="00241AB1"/>
    <w:rsid w:val="00241AE9"/>
    <w:rsid w:val="00241FC3"/>
    <w:rsid w:val="002420C5"/>
    <w:rsid w:val="002425B4"/>
    <w:rsid w:val="00242B6F"/>
    <w:rsid w:val="00242C0B"/>
    <w:rsid w:val="002436F3"/>
    <w:rsid w:val="00243744"/>
    <w:rsid w:val="002439A9"/>
    <w:rsid w:val="0024419F"/>
    <w:rsid w:val="00244869"/>
    <w:rsid w:val="00245679"/>
    <w:rsid w:val="00245F29"/>
    <w:rsid w:val="00246026"/>
    <w:rsid w:val="00246A23"/>
    <w:rsid w:val="00246BEC"/>
    <w:rsid w:val="00246D0F"/>
    <w:rsid w:val="002471FB"/>
    <w:rsid w:val="00247267"/>
    <w:rsid w:val="00247293"/>
    <w:rsid w:val="00247B30"/>
    <w:rsid w:val="00247BDF"/>
    <w:rsid w:val="00250209"/>
    <w:rsid w:val="002507D6"/>
    <w:rsid w:val="00250C69"/>
    <w:rsid w:val="00250E2E"/>
    <w:rsid w:val="00251255"/>
    <w:rsid w:val="0025166D"/>
    <w:rsid w:val="00251739"/>
    <w:rsid w:val="002518D0"/>
    <w:rsid w:val="002519C7"/>
    <w:rsid w:val="00251ADE"/>
    <w:rsid w:val="00251D16"/>
    <w:rsid w:val="00251E99"/>
    <w:rsid w:val="00252102"/>
    <w:rsid w:val="002521DD"/>
    <w:rsid w:val="002524F7"/>
    <w:rsid w:val="002525AF"/>
    <w:rsid w:val="0025296E"/>
    <w:rsid w:val="002529FE"/>
    <w:rsid w:val="00253C23"/>
    <w:rsid w:val="00254351"/>
    <w:rsid w:val="0025436E"/>
    <w:rsid w:val="0025480C"/>
    <w:rsid w:val="00254907"/>
    <w:rsid w:val="002549E1"/>
    <w:rsid w:val="00255741"/>
    <w:rsid w:val="002557BA"/>
    <w:rsid w:val="002558F2"/>
    <w:rsid w:val="00255F0C"/>
    <w:rsid w:val="00256055"/>
    <w:rsid w:val="00256993"/>
    <w:rsid w:val="00256B0B"/>
    <w:rsid w:val="0026051D"/>
    <w:rsid w:val="002605E1"/>
    <w:rsid w:val="002606A0"/>
    <w:rsid w:val="00260A04"/>
    <w:rsid w:val="00261321"/>
    <w:rsid w:val="00261A5F"/>
    <w:rsid w:val="00261F4D"/>
    <w:rsid w:val="00262039"/>
    <w:rsid w:val="002622D5"/>
    <w:rsid w:val="00262604"/>
    <w:rsid w:val="00262C6F"/>
    <w:rsid w:val="00262FD7"/>
    <w:rsid w:val="00263809"/>
    <w:rsid w:val="00263DC0"/>
    <w:rsid w:val="00263E0F"/>
    <w:rsid w:val="002641B2"/>
    <w:rsid w:val="00264228"/>
    <w:rsid w:val="00264941"/>
    <w:rsid w:val="00265084"/>
    <w:rsid w:val="002654C6"/>
    <w:rsid w:val="00265771"/>
    <w:rsid w:val="00265CAB"/>
    <w:rsid w:val="00266056"/>
    <w:rsid w:val="0026607B"/>
    <w:rsid w:val="00266BBD"/>
    <w:rsid w:val="00266CE5"/>
    <w:rsid w:val="00266D03"/>
    <w:rsid w:val="00266E2D"/>
    <w:rsid w:val="002670E9"/>
    <w:rsid w:val="002671EF"/>
    <w:rsid w:val="002672AC"/>
    <w:rsid w:val="00267DBF"/>
    <w:rsid w:val="002704CF"/>
    <w:rsid w:val="00270663"/>
    <w:rsid w:val="00270AC4"/>
    <w:rsid w:val="0027112A"/>
    <w:rsid w:val="00271B8C"/>
    <w:rsid w:val="00271EC2"/>
    <w:rsid w:val="00272C6D"/>
    <w:rsid w:val="00272CE0"/>
    <w:rsid w:val="00272FBF"/>
    <w:rsid w:val="00273063"/>
    <w:rsid w:val="0027308B"/>
    <w:rsid w:val="00273096"/>
    <w:rsid w:val="00273407"/>
    <w:rsid w:val="00273C33"/>
    <w:rsid w:val="00273E2E"/>
    <w:rsid w:val="0027401B"/>
    <w:rsid w:val="00274056"/>
    <w:rsid w:val="002744E4"/>
    <w:rsid w:val="00274978"/>
    <w:rsid w:val="00274D0B"/>
    <w:rsid w:val="00275093"/>
    <w:rsid w:val="002751C0"/>
    <w:rsid w:val="0027544C"/>
    <w:rsid w:val="00275881"/>
    <w:rsid w:val="00275F24"/>
    <w:rsid w:val="0027613E"/>
    <w:rsid w:val="00277A00"/>
    <w:rsid w:val="00277AAA"/>
    <w:rsid w:val="00277BF8"/>
    <w:rsid w:val="00277C51"/>
    <w:rsid w:val="00277D99"/>
    <w:rsid w:val="00277FBC"/>
    <w:rsid w:val="00277FFB"/>
    <w:rsid w:val="002804A2"/>
    <w:rsid w:val="0028052A"/>
    <w:rsid w:val="002814E8"/>
    <w:rsid w:val="00281AF0"/>
    <w:rsid w:val="00281CF3"/>
    <w:rsid w:val="00281E8C"/>
    <w:rsid w:val="00281FAD"/>
    <w:rsid w:val="0028269F"/>
    <w:rsid w:val="002827C8"/>
    <w:rsid w:val="00282C3E"/>
    <w:rsid w:val="002833DE"/>
    <w:rsid w:val="0028369D"/>
    <w:rsid w:val="002836F4"/>
    <w:rsid w:val="00283E96"/>
    <w:rsid w:val="00283E9A"/>
    <w:rsid w:val="0028472F"/>
    <w:rsid w:val="00284A24"/>
    <w:rsid w:val="00285311"/>
    <w:rsid w:val="002853A2"/>
    <w:rsid w:val="002858E5"/>
    <w:rsid w:val="00285900"/>
    <w:rsid w:val="00285A6C"/>
    <w:rsid w:val="00285AF6"/>
    <w:rsid w:val="00285C7F"/>
    <w:rsid w:val="00286018"/>
    <w:rsid w:val="002862DE"/>
    <w:rsid w:val="002865F8"/>
    <w:rsid w:val="00286C72"/>
    <w:rsid w:val="00286CEC"/>
    <w:rsid w:val="0028796C"/>
    <w:rsid w:val="002900A1"/>
    <w:rsid w:val="00290871"/>
    <w:rsid w:val="002909A8"/>
    <w:rsid w:val="00290A11"/>
    <w:rsid w:val="00290AE1"/>
    <w:rsid w:val="00290F2B"/>
    <w:rsid w:val="00290F97"/>
    <w:rsid w:val="00291325"/>
    <w:rsid w:val="002913D3"/>
    <w:rsid w:val="0029187D"/>
    <w:rsid w:val="002918BF"/>
    <w:rsid w:val="0029196F"/>
    <w:rsid w:val="00291CE9"/>
    <w:rsid w:val="00292050"/>
    <w:rsid w:val="00292475"/>
    <w:rsid w:val="00292637"/>
    <w:rsid w:val="00292D07"/>
    <w:rsid w:val="00292D1F"/>
    <w:rsid w:val="00292EAE"/>
    <w:rsid w:val="002937EE"/>
    <w:rsid w:val="002939A1"/>
    <w:rsid w:val="00293A12"/>
    <w:rsid w:val="00293A38"/>
    <w:rsid w:val="00293E28"/>
    <w:rsid w:val="00294556"/>
    <w:rsid w:val="00294F7A"/>
    <w:rsid w:val="00295C1E"/>
    <w:rsid w:val="0029605B"/>
    <w:rsid w:val="00296C19"/>
    <w:rsid w:val="002974DA"/>
    <w:rsid w:val="002975EE"/>
    <w:rsid w:val="00297C0F"/>
    <w:rsid w:val="00297C61"/>
    <w:rsid w:val="00297E61"/>
    <w:rsid w:val="002A0ABB"/>
    <w:rsid w:val="002A0B7C"/>
    <w:rsid w:val="002A0F6A"/>
    <w:rsid w:val="002A1696"/>
    <w:rsid w:val="002A175F"/>
    <w:rsid w:val="002A182A"/>
    <w:rsid w:val="002A19B9"/>
    <w:rsid w:val="002A1BE3"/>
    <w:rsid w:val="002A1D80"/>
    <w:rsid w:val="002A209D"/>
    <w:rsid w:val="002A20A6"/>
    <w:rsid w:val="002A2984"/>
    <w:rsid w:val="002A2B9C"/>
    <w:rsid w:val="002A2DD1"/>
    <w:rsid w:val="002A2E30"/>
    <w:rsid w:val="002A2FDF"/>
    <w:rsid w:val="002A3023"/>
    <w:rsid w:val="002A3479"/>
    <w:rsid w:val="002A3582"/>
    <w:rsid w:val="002A3643"/>
    <w:rsid w:val="002A367A"/>
    <w:rsid w:val="002A384C"/>
    <w:rsid w:val="002A3DAB"/>
    <w:rsid w:val="002A3E2C"/>
    <w:rsid w:val="002A41DF"/>
    <w:rsid w:val="002A4242"/>
    <w:rsid w:val="002A43FF"/>
    <w:rsid w:val="002A4609"/>
    <w:rsid w:val="002A4AFB"/>
    <w:rsid w:val="002A4D83"/>
    <w:rsid w:val="002A5034"/>
    <w:rsid w:val="002A512C"/>
    <w:rsid w:val="002A5188"/>
    <w:rsid w:val="002A5749"/>
    <w:rsid w:val="002A5B92"/>
    <w:rsid w:val="002A5ED2"/>
    <w:rsid w:val="002A615E"/>
    <w:rsid w:val="002A6176"/>
    <w:rsid w:val="002A6182"/>
    <w:rsid w:val="002A6C4B"/>
    <w:rsid w:val="002A6DC4"/>
    <w:rsid w:val="002A7007"/>
    <w:rsid w:val="002A70BD"/>
    <w:rsid w:val="002A745C"/>
    <w:rsid w:val="002A7F60"/>
    <w:rsid w:val="002A7FEA"/>
    <w:rsid w:val="002B075C"/>
    <w:rsid w:val="002B0A34"/>
    <w:rsid w:val="002B0B7F"/>
    <w:rsid w:val="002B0C08"/>
    <w:rsid w:val="002B0EAE"/>
    <w:rsid w:val="002B11FC"/>
    <w:rsid w:val="002B137D"/>
    <w:rsid w:val="002B1879"/>
    <w:rsid w:val="002B1A81"/>
    <w:rsid w:val="002B1E29"/>
    <w:rsid w:val="002B23A4"/>
    <w:rsid w:val="002B24CD"/>
    <w:rsid w:val="002B2929"/>
    <w:rsid w:val="002B2D54"/>
    <w:rsid w:val="002B3F56"/>
    <w:rsid w:val="002B5419"/>
    <w:rsid w:val="002B5495"/>
    <w:rsid w:val="002B5678"/>
    <w:rsid w:val="002B58FC"/>
    <w:rsid w:val="002B5D37"/>
    <w:rsid w:val="002B5E9C"/>
    <w:rsid w:val="002B5F2F"/>
    <w:rsid w:val="002B6520"/>
    <w:rsid w:val="002B6E5C"/>
    <w:rsid w:val="002B74AE"/>
    <w:rsid w:val="002B78C2"/>
    <w:rsid w:val="002B7A8D"/>
    <w:rsid w:val="002C01CF"/>
    <w:rsid w:val="002C03A1"/>
    <w:rsid w:val="002C04BB"/>
    <w:rsid w:val="002C055E"/>
    <w:rsid w:val="002C058B"/>
    <w:rsid w:val="002C100E"/>
    <w:rsid w:val="002C1389"/>
    <w:rsid w:val="002C162E"/>
    <w:rsid w:val="002C188C"/>
    <w:rsid w:val="002C1A68"/>
    <w:rsid w:val="002C1B53"/>
    <w:rsid w:val="002C1D2E"/>
    <w:rsid w:val="002C1E5A"/>
    <w:rsid w:val="002C2095"/>
    <w:rsid w:val="002C23E7"/>
    <w:rsid w:val="002C24D0"/>
    <w:rsid w:val="002C2A96"/>
    <w:rsid w:val="002C323C"/>
    <w:rsid w:val="002C3447"/>
    <w:rsid w:val="002C3469"/>
    <w:rsid w:val="002C346A"/>
    <w:rsid w:val="002C3C9B"/>
    <w:rsid w:val="002C3F19"/>
    <w:rsid w:val="002C3FB3"/>
    <w:rsid w:val="002C4124"/>
    <w:rsid w:val="002C42BA"/>
    <w:rsid w:val="002C42D3"/>
    <w:rsid w:val="002C4EF3"/>
    <w:rsid w:val="002C560A"/>
    <w:rsid w:val="002C5916"/>
    <w:rsid w:val="002C59CF"/>
    <w:rsid w:val="002C5F82"/>
    <w:rsid w:val="002C6498"/>
    <w:rsid w:val="002C7006"/>
    <w:rsid w:val="002C743A"/>
    <w:rsid w:val="002C7594"/>
    <w:rsid w:val="002C7708"/>
    <w:rsid w:val="002D02C8"/>
    <w:rsid w:val="002D0503"/>
    <w:rsid w:val="002D07F1"/>
    <w:rsid w:val="002D0B07"/>
    <w:rsid w:val="002D0D73"/>
    <w:rsid w:val="002D145D"/>
    <w:rsid w:val="002D159B"/>
    <w:rsid w:val="002D1603"/>
    <w:rsid w:val="002D1620"/>
    <w:rsid w:val="002D2A90"/>
    <w:rsid w:val="002D2C33"/>
    <w:rsid w:val="002D2DAF"/>
    <w:rsid w:val="002D35FD"/>
    <w:rsid w:val="002D367E"/>
    <w:rsid w:val="002D3B94"/>
    <w:rsid w:val="002D3DAF"/>
    <w:rsid w:val="002D446B"/>
    <w:rsid w:val="002D50BD"/>
    <w:rsid w:val="002D56BD"/>
    <w:rsid w:val="002D5FD8"/>
    <w:rsid w:val="002D63F5"/>
    <w:rsid w:val="002D63FF"/>
    <w:rsid w:val="002D684A"/>
    <w:rsid w:val="002D6D14"/>
    <w:rsid w:val="002D6D8A"/>
    <w:rsid w:val="002D7549"/>
    <w:rsid w:val="002D7B8E"/>
    <w:rsid w:val="002D7F8A"/>
    <w:rsid w:val="002E0296"/>
    <w:rsid w:val="002E0527"/>
    <w:rsid w:val="002E092A"/>
    <w:rsid w:val="002E0D4F"/>
    <w:rsid w:val="002E11EB"/>
    <w:rsid w:val="002E14E9"/>
    <w:rsid w:val="002E1990"/>
    <w:rsid w:val="002E25D8"/>
    <w:rsid w:val="002E2824"/>
    <w:rsid w:val="002E30F1"/>
    <w:rsid w:val="002E32C0"/>
    <w:rsid w:val="002E332D"/>
    <w:rsid w:val="002E3EBC"/>
    <w:rsid w:val="002E428D"/>
    <w:rsid w:val="002E42A4"/>
    <w:rsid w:val="002E44D4"/>
    <w:rsid w:val="002E48CC"/>
    <w:rsid w:val="002E4CFD"/>
    <w:rsid w:val="002E4F3D"/>
    <w:rsid w:val="002E4FC2"/>
    <w:rsid w:val="002E526B"/>
    <w:rsid w:val="002E54E0"/>
    <w:rsid w:val="002E5817"/>
    <w:rsid w:val="002E5845"/>
    <w:rsid w:val="002E588B"/>
    <w:rsid w:val="002E58BF"/>
    <w:rsid w:val="002E5BDD"/>
    <w:rsid w:val="002E5CC2"/>
    <w:rsid w:val="002E5EAE"/>
    <w:rsid w:val="002E66AA"/>
    <w:rsid w:val="002E67F3"/>
    <w:rsid w:val="002E6CA0"/>
    <w:rsid w:val="002E6FA2"/>
    <w:rsid w:val="002E70A2"/>
    <w:rsid w:val="002E78D0"/>
    <w:rsid w:val="002E7AB9"/>
    <w:rsid w:val="002E7D50"/>
    <w:rsid w:val="002F03BA"/>
    <w:rsid w:val="002F0436"/>
    <w:rsid w:val="002F0D4B"/>
    <w:rsid w:val="002F0DA3"/>
    <w:rsid w:val="002F25AE"/>
    <w:rsid w:val="002F28A2"/>
    <w:rsid w:val="002F2C06"/>
    <w:rsid w:val="002F2C1E"/>
    <w:rsid w:val="002F3BF5"/>
    <w:rsid w:val="002F482D"/>
    <w:rsid w:val="002F4885"/>
    <w:rsid w:val="002F4C95"/>
    <w:rsid w:val="002F5283"/>
    <w:rsid w:val="002F52B2"/>
    <w:rsid w:val="002F54B2"/>
    <w:rsid w:val="002F6038"/>
    <w:rsid w:val="002F6ED6"/>
    <w:rsid w:val="002F6EF0"/>
    <w:rsid w:val="002F6F7D"/>
    <w:rsid w:val="002F718B"/>
    <w:rsid w:val="002F727F"/>
    <w:rsid w:val="002F7AA6"/>
    <w:rsid w:val="002F7BD2"/>
    <w:rsid w:val="002F7CAD"/>
    <w:rsid w:val="002F7D5D"/>
    <w:rsid w:val="0030009D"/>
    <w:rsid w:val="00301073"/>
    <w:rsid w:val="003011B2"/>
    <w:rsid w:val="00301217"/>
    <w:rsid w:val="00301A76"/>
    <w:rsid w:val="00301D87"/>
    <w:rsid w:val="00302AE7"/>
    <w:rsid w:val="00302D26"/>
    <w:rsid w:val="00303487"/>
    <w:rsid w:val="003039FC"/>
    <w:rsid w:val="00303BC9"/>
    <w:rsid w:val="003042AB"/>
    <w:rsid w:val="003043D2"/>
    <w:rsid w:val="00304655"/>
    <w:rsid w:val="00304ADC"/>
    <w:rsid w:val="00304C32"/>
    <w:rsid w:val="00304E1A"/>
    <w:rsid w:val="00305014"/>
    <w:rsid w:val="00305847"/>
    <w:rsid w:val="00305C83"/>
    <w:rsid w:val="00305D7F"/>
    <w:rsid w:val="00306345"/>
    <w:rsid w:val="003068F5"/>
    <w:rsid w:val="00306D6B"/>
    <w:rsid w:val="003076D6"/>
    <w:rsid w:val="003077C3"/>
    <w:rsid w:val="003079DF"/>
    <w:rsid w:val="00307AD5"/>
    <w:rsid w:val="00307BF9"/>
    <w:rsid w:val="00310AA2"/>
    <w:rsid w:val="00310D8B"/>
    <w:rsid w:val="00310E7B"/>
    <w:rsid w:val="003116F6"/>
    <w:rsid w:val="00311BD4"/>
    <w:rsid w:val="00312029"/>
    <w:rsid w:val="0031210A"/>
    <w:rsid w:val="00312705"/>
    <w:rsid w:val="00312B1C"/>
    <w:rsid w:val="00312B1D"/>
    <w:rsid w:val="00312B44"/>
    <w:rsid w:val="00313A3A"/>
    <w:rsid w:val="00313A9B"/>
    <w:rsid w:val="00313C1A"/>
    <w:rsid w:val="00313C32"/>
    <w:rsid w:val="00313EF5"/>
    <w:rsid w:val="00313F6D"/>
    <w:rsid w:val="003142AF"/>
    <w:rsid w:val="00314414"/>
    <w:rsid w:val="00314D0F"/>
    <w:rsid w:val="00314E04"/>
    <w:rsid w:val="00314EA2"/>
    <w:rsid w:val="00315910"/>
    <w:rsid w:val="00315B96"/>
    <w:rsid w:val="00315DFA"/>
    <w:rsid w:val="00315FEE"/>
    <w:rsid w:val="00316991"/>
    <w:rsid w:val="00316A83"/>
    <w:rsid w:val="00317037"/>
    <w:rsid w:val="00317240"/>
    <w:rsid w:val="00317B68"/>
    <w:rsid w:val="00317CBD"/>
    <w:rsid w:val="00317DBE"/>
    <w:rsid w:val="00317EFD"/>
    <w:rsid w:val="00320390"/>
    <w:rsid w:val="00320C2C"/>
    <w:rsid w:val="00320DD3"/>
    <w:rsid w:val="00321140"/>
    <w:rsid w:val="00321757"/>
    <w:rsid w:val="00321C41"/>
    <w:rsid w:val="00321F3E"/>
    <w:rsid w:val="00322066"/>
    <w:rsid w:val="00322573"/>
    <w:rsid w:val="0032288B"/>
    <w:rsid w:val="00322DAB"/>
    <w:rsid w:val="00323B1E"/>
    <w:rsid w:val="00323B92"/>
    <w:rsid w:val="00323B99"/>
    <w:rsid w:val="0032463E"/>
    <w:rsid w:val="00324B0D"/>
    <w:rsid w:val="00324F64"/>
    <w:rsid w:val="0032560A"/>
    <w:rsid w:val="00325687"/>
    <w:rsid w:val="003256C4"/>
    <w:rsid w:val="00325A6A"/>
    <w:rsid w:val="00325B86"/>
    <w:rsid w:val="0032630F"/>
    <w:rsid w:val="0032662B"/>
    <w:rsid w:val="003270AA"/>
    <w:rsid w:val="003276A5"/>
    <w:rsid w:val="0033004C"/>
    <w:rsid w:val="00330580"/>
    <w:rsid w:val="0033069F"/>
    <w:rsid w:val="00330AE7"/>
    <w:rsid w:val="00331551"/>
    <w:rsid w:val="003316CC"/>
    <w:rsid w:val="003318B7"/>
    <w:rsid w:val="00331EA4"/>
    <w:rsid w:val="00332019"/>
    <w:rsid w:val="0033220C"/>
    <w:rsid w:val="003322B1"/>
    <w:rsid w:val="00332A2A"/>
    <w:rsid w:val="00332CF2"/>
    <w:rsid w:val="0033324D"/>
    <w:rsid w:val="00333444"/>
    <w:rsid w:val="00333C16"/>
    <w:rsid w:val="0033407D"/>
    <w:rsid w:val="00334086"/>
    <w:rsid w:val="003343DA"/>
    <w:rsid w:val="003349B2"/>
    <w:rsid w:val="00334F5B"/>
    <w:rsid w:val="00334FA2"/>
    <w:rsid w:val="00335219"/>
    <w:rsid w:val="0033530C"/>
    <w:rsid w:val="00335442"/>
    <w:rsid w:val="003355B2"/>
    <w:rsid w:val="00335689"/>
    <w:rsid w:val="00335CD9"/>
    <w:rsid w:val="003365CC"/>
    <w:rsid w:val="00336792"/>
    <w:rsid w:val="00336CDA"/>
    <w:rsid w:val="003377AA"/>
    <w:rsid w:val="00337800"/>
    <w:rsid w:val="0033796B"/>
    <w:rsid w:val="00337A6C"/>
    <w:rsid w:val="00337DA2"/>
    <w:rsid w:val="00337F65"/>
    <w:rsid w:val="00340269"/>
    <w:rsid w:val="00340275"/>
    <w:rsid w:val="003402C6"/>
    <w:rsid w:val="00340313"/>
    <w:rsid w:val="0034059D"/>
    <w:rsid w:val="003406EE"/>
    <w:rsid w:val="00340C7E"/>
    <w:rsid w:val="00340F86"/>
    <w:rsid w:val="00341155"/>
    <w:rsid w:val="003414B2"/>
    <w:rsid w:val="0034285A"/>
    <w:rsid w:val="00342C1A"/>
    <w:rsid w:val="00342D46"/>
    <w:rsid w:val="0034371F"/>
    <w:rsid w:val="00343787"/>
    <w:rsid w:val="003439F8"/>
    <w:rsid w:val="003446E3"/>
    <w:rsid w:val="0034478E"/>
    <w:rsid w:val="003447C8"/>
    <w:rsid w:val="00344A7D"/>
    <w:rsid w:val="00344DA6"/>
    <w:rsid w:val="00344E1F"/>
    <w:rsid w:val="00344EBD"/>
    <w:rsid w:val="00344F04"/>
    <w:rsid w:val="00345674"/>
    <w:rsid w:val="00345A20"/>
    <w:rsid w:val="00346269"/>
    <w:rsid w:val="0034661C"/>
    <w:rsid w:val="00346A98"/>
    <w:rsid w:val="00347173"/>
    <w:rsid w:val="00347205"/>
    <w:rsid w:val="00347771"/>
    <w:rsid w:val="003478C8"/>
    <w:rsid w:val="0034799B"/>
    <w:rsid w:val="00347B3C"/>
    <w:rsid w:val="00347BC3"/>
    <w:rsid w:val="00350234"/>
    <w:rsid w:val="00350CF4"/>
    <w:rsid w:val="00350EF4"/>
    <w:rsid w:val="00350F64"/>
    <w:rsid w:val="0035144D"/>
    <w:rsid w:val="00351990"/>
    <w:rsid w:val="00351B63"/>
    <w:rsid w:val="003522B7"/>
    <w:rsid w:val="003522E7"/>
    <w:rsid w:val="00352E9B"/>
    <w:rsid w:val="003530C5"/>
    <w:rsid w:val="003536A2"/>
    <w:rsid w:val="00353899"/>
    <w:rsid w:val="003538C8"/>
    <w:rsid w:val="003539D6"/>
    <w:rsid w:val="00354330"/>
    <w:rsid w:val="0035453B"/>
    <w:rsid w:val="0035459C"/>
    <w:rsid w:val="00354A18"/>
    <w:rsid w:val="00355216"/>
    <w:rsid w:val="00355554"/>
    <w:rsid w:val="00355797"/>
    <w:rsid w:val="00356759"/>
    <w:rsid w:val="003567F0"/>
    <w:rsid w:val="00356CD2"/>
    <w:rsid w:val="00356D85"/>
    <w:rsid w:val="003570E0"/>
    <w:rsid w:val="00357450"/>
    <w:rsid w:val="003578DC"/>
    <w:rsid w:val="003578E6"/>
    <w:rsid w:val="003578FB"/>
    <w:rsid w:val="00357C5A"/>
    <w:rsid w:val="003600FC"/>
    <w:rsid w:val="003604AB"/>
    <w:rsid w:val="00360644"/>
    <w:rsid w:val="003606EB"/>
    <w:rsid w:val="003610E0"/>
    <w:rsid w:val="00361381"/>
    <w:rsid w:val="00361743"/>
    <w:rsid w:val="003617FE"/>
    <w:rsid w:val="00361DB8"/>
    <w:rsid w:val="00361FD0"/>
    <w:rsid w:val="00362014"/>
    <w:rsid w:val="0036201E"/>
    <w:rsid w:val="003624E6"/>
    <w:rsid w:val="003627EE"/>
    <w:rsid w:val="00362BCF"/>
    <w:rsid w:val="00362BE1"/>
    <w:rsid w:val="0036335C"/>
    <w:rsid w:val="003638F7"/>
    <w:rsid w:val="00363CAD"/>
    <w:rsid w:val="003644D2"/>
    <w:rsid w:val="0036467C"/>
    <w:rsid w:val="0036493F"/>
    <w:rsid w:val="0036499F"/>
    <w:rsid w:val="00364D2E"/>
    <w:rsid w:val="00364DA6"/>
    <w:rsid w:val="003657EC"/>
    <w:rsid w:val="00365A16"/>
    <w:rsid w:val="003662A0"/>
    <w:rsid w:val="0036648E"/>
    <w:rsid w:val="00366857"/>
    <w:rsid w:val="00366922"/>
    <w:rsid w:val="00366B60"/>
    <w:rsid w:val="00366BBB"/>
    <w:rsid w:val="00366D00"/>
    <w:rsid w:val="00366E53"/>
    <w:rsid w:val="00367123"/>
    <w:rsid w:val="00367397"/>
    <w:rsid w:val="00367DF0"/>
    <w:rsid w:val="00370188"/>
    <w:rsid w:val="00370673"/>
    <w:rsid w:val="00370680"/>
    <w:rsid w:val="003709E8"/>
    <w:rsid w:val="003710BC"/>
    <w:rsid w:val="00371120"/>
    <w:rsid w:val="003712A1"/>
    <w:rsid w:val="00371772"/>
    <w:rsid w:val="003719FA"/>
    <w:rsid w:val="00371ABD"/>
    <w:rsid w:val="00371D74"/>
    <w:rsid w:val="00371DE4"/>
    <w:rsid w:val="00371E4D"/>
    <w:rsid w:val="003723F5"/>
    <w:rsid w:val="00372455"/>
    <w:rsid w:val="003724F3"/>
    <w:rsid w:val="0037254B"/>
    <w:rsid w:val="00372678"/>
    <w:rsid w:val="0037297C"/>
    <w:rsid w:val="00372AD8"/>
    <w:rsid w:val="00372F5F"/>
    <w:rsid w:val="003733E0"/>
    <w:rsid w:val="00373439"/>
    <w:rsid w:val="00373577"/>
    <w:rsid w:val="003735FE"/>
    <w:rsid w:val="00373F07"/>
    <w:rsid w:val="00374030"/>
    <w:rsid w:val="00374176"/>
    <w:rsid w:val="003743FA"/>
    <w:rsid w:val="00374471"/>
    <w:rsid w:val="003745DC"/>
    <w:rsid w:val="003748F1"/>
    <w:rsid w:val="00374D24"/>
    <w:rsid w:val="00374D84"/>
    <w:rsid w:val="0037561F"/>
    <w:rsid w:val="00375A54"/>
    <w:rsid w:val="00375AB2"/>
    <w:rsid w:val="00375C78"/>
    <w:rsid w:val="00375F87"/>
    <w:rsid w:val="003760D2"/>
    <w:rsid w:val="003760F1"/>
    <w:rsid w:val="003767D6"/>
    <w:rsid w:val="00376A79"/>
    <w:rsid w:val="00376A7D"/>
    <w:rsid w:val="00376AFE"/>
    <w:rsid w:val="00376D85"/>
    <w:rsid w:val="00376DF1"/>
    <w:rsid w:val="00377233"/>
    <w:rsid w:val="00377654"/>
    <w:rsid w:val="003777E1"/>
    <w:rsid w:val="003777FA"/>
    <w:rsid w:val="00380102"/>
    <w:rsid w:val="00380179"/>
    <w:rsid w:val="0038022E"/>
    <w:rsid w:val="00380D93"/>
    <w:rsid w:val="00380DC9"/>
    <w:rsid w:val="00380EE4"/>
    <w:rsid w:val="00380FF6"/>
    <w:rsid w:val="00381252"/>
    <w:rsid w:val="003813BF"/>
    <w:rsid w:val="00381707"/>
    <w:rsid w:val="00381AE9"/>
    <w:rsid w:val="00381CC7"/>
    <w:rsid w:val="00381CE8"/>
    <w:rsid w:val="00381F12"/>
    <w:rsid w:val="00382289"/>
    <w:rsid w:val="003823FE"/>
    <w:rsid w:val="0038298A"/>
    <w:rsid w:val="00382AA4"/>
    <w:rsid w:val="003832E9"/>
    <w:rsid w:val="003836FB"/>
    <w:rsid w:val="00383D2F"/>
    <w:rsid w:val="00383FE7"/>
    <w:rsid w:val="003844BF"/>
    <w:rsid w:val="00384C2C"/>
    <w:rsid w:val="00384CFE"/>
    <w:rsid w:val="00384DD8"/>
    <w:rsid w:val="00384E86"/>
    <w:rsid w:val="00385069"/>
    <w:rsid w:val="003851A6"/>
    <w:rsid w:val="00385B6C"/>
    <w:rsid w:val="00385E17"/>
    <w:rsid w:val="00386143"/>
    <w:rsid w:val="00386901"/>
    <w:rsid w:val="00386E38"/>
    <w:rsid w:val="0038755C"/>
    <w:rsid w:val="003876F4"/>
    <w:rsid w:val="003878AE"/>
    <w:rsid w:val="00387915"/>
    <w:rsid w:val="00387D2B"/>
    <w:rsid w:val="00387E79"/>
    <w:rsid w:val="003904B4"/>
    <w:rsid w:val="003906CE"/>
    <w:rsid w:val="00390808"/>
    <w:rsid w:val="00390A74"/>
    <w:rsid w:val="00391270"/>
    <w:rsid w:val="00391345"/>
    <w:rsid w:val="00391A51"/>
    <w:rsid w:val="00392347"/>
    <w:rsid w:val="00392801"/>
    <w:rsid w:val="00392B07"/>
    <w:rsid w:val="00392BFE"/>
    <w:rsid w:val="00392F18"/>
    <w:rsid w:val="00393525"/>
    <w:rsid w:val="003935B5"/>
    <w:rsid w:val="003935F2"/>
    <w:rsid w:val="003937FD"/>
    <w:rsid w:val="00393A93"/>
    <w:rsid w:val="00393AE1"/>
    <w:rsid w:val="00393EF4"/>
    <w:rsid w:val="00394C8C"/>
    <w:rsid w:val="00394CD7"/>
    <w:rsid w:val="00394D1B"/>
    <w:rsid w:val="0039579F"/>
    <w:rsid w:val="003958EB"/>
    <w:rsid w:val="00396122"/>
    <w:rsid w:val="00396253"/>
    <w:rsid w:val="0039668B"/>
    <w:rsid w:val="003966D5"/>
    <w:rsid w:val="00396AC2"/>
    <w:rsid w:val="00396BBE"/>
    <w:rsid w:val="0039741F"/>
    <w:rsid w:val="003A03D7"/>
    <w:rsid w:val="003A04AB"/>
    <w:rsid w:val="003A0509"/>
    <w:rsid w:val="003A0763"/>
    <w:rsid w:val="003A0979"/>
    <w:rsid w:val="003A10B8"/>
    <w:rsid w:val="003A10C7"/>
    <w:rsid w:val="003A11D7"/>
    <w:rsid w:val="003A1524"/>
    <w:rsid w:val="003A23B1"/>
    <w:rsid w:val="003A2434"/>
    <w:rsid w:val="003A2A6B"/>
    <w:rsid w:val="003A2A87"/>
    <w:rsid w:val="003A2B2C"/>
    <w:rsid w:val="003A2B71"/>
    <w:rsid w:val="003A35C0"/>
    <w:rsid w:val="003A3A09"/>
    <w:rsid w:val="003A3E0E"/>
    <w:rsid w:val="003A433C"/>
    <w:rsid w:val="003A462F"/>
    <w:rsid w:val="003A477F"/>
    <w:rsid w:val="003A4FAE"/>
    <w:rsid w:val="003A514F"/>
    <w:rsid w:val="003A516B"/>
    <w:rsid w:val="003A52DA"/>
    <w:rsid w:val="003A536A"/>
    <w:rsid w:val="003A5AB4"/>
    <w:rsid w:val="003A5BAF"/>
    <w:rsid w:val="003A5C95"/>
    <w:rsid w:val="003A5CFF"/>
    <w:rsid w:val="003A61AB"/>
    <w:rsid w:val="003A6221"/>
    <w:rsid w:val="003A62BA"/>
    <w:rsid w:val="003A67FC"/>
    <w:rsid w:val="003A7377"/>
    <w:rsid w:val="003A75AD"/>
    <w:rsid w:val="003A7677"/>
    <w:rsid w:val="003A7689"/>
    <w:rsid w:val="003A77AC"/>
    <w:rsid w:val="003A7835"/>
    <w:rsid w:val="003A7BA5"/>
    <w:rsid w:val="003A7DBA"/>
    <w:rsid w:val="003A7F3D"/>
    <w:rsid w:val="003A7F63"/>
    <w:rsid w:val="003A7FD7"/>
    <w:rsid w:val="003B002A"/>
    <w:rsid w:val="003B0390"/>
    <w:rsid w:val="003B07DF"/>
    <w:rsid w:val="003B145F"/>
    <w:rsid w:val="003B1576"/>
    <w:rsid w:val="003B1613"/>
    <w:rsid w:val="003B1853"/>
    <w:rsid w:val="003B1A21"/>
    <w:rsid w:val="003B1DBC"/>
    <w:rsid w:val="003B1EA5"/>
    <w:rsid w:val="003B21C9"/>
    <w:rsid w:val="003B2879"/>
    <w:rsid w:val="003B2A1A"/>
    <w:rsid w:val="003B2DDA"/>
    <w:rsid w:val="003B3080"/>
    <w:rsid w:val="003B3654"/>
    <w:rsid w:val="003B40B2"/>
    <w:rsid w:val="003B4112"/>
    <w:rsid w:val="003B412F"/>
    <w:rsid w:val="003B480D"/>
    <w:rsid w:val="003B48F3"/>
    <w:rsid w:val="003B4CD5"/>
    <w:rsid w:val="003B5564"/>
    <w:rsid w:val="003B5949"/>
    <w:rsid w:val="003B5D71"/>
    <w:rsid w:val="003B5DED"/>
    <w:rsid w:val="003B5E24"/>
    <w:rsid w:val="003B608C"/>
    <w:rsid w:val="003B6115"/>
    <w:rsid w:val="003B61CC"/>
    <w:rsid w:val="003B6C52"/>
    <w:rsid w:val="003B6F01"/>
    <w:rsid w:val="003B6F7B"/>
    <w:rsid w:val="003B70A5"/>
    <w:rsid w:val="003C067D"/>
    <w:rsid w:val="003C0963"/>
    <w:rsid w:val="003C0B61"/>
    <w:rsid w:val="003C0E33"/>
    <w:rsid w:val="003C0E3D"/>
    <w:rsid w:val="003C18FD"/>
    <w:rsid w:val="003C1A97"/>
    <w:rsid w:val="003C1DB8"/>
    <w:rsid w:val="003C2193"/>
    <w:rsid w:val="003C21E7"/>
    <w:rsid w:val="003C22E8"/>
    <w:rsid w:val="003C2D68"/>
    <w:rsid w:val="003C33BD"/>
    <w:rsid w:val="003C33E3"/>
    <w:rsid w:val="003C3630"/>
    <w:rsid w:val="003C36A1"/>
    <w:rsid w:val="003C3746"/>
    <w:rsid w:val="003C3B1A"/>
    <w:rsid w:val="003C3F15"/>
    <w:rsid w:val="003C41B7"/>
    <w:rsid w:val="003C457F"/>
    <w:rsid w:val="003C48C8"/>
    <w:rsid w:val="003C4BCF"/>
    <w:rsid w:val="003C4C7C"/>
    <w:rsid w:val="003C4F0F"/>
    <w:rsid w:val="003C5039"/>
    <w:rsid w:val="003C51A4"/>
    <w:rsid w:val="003C5271"/>
    <w:rsid w:val="003C5404"/>
    <w:rsid w:val="003C593F"/>
    <w:rsid w:val="003C5D87"/>
    <w:rsid w:val="003C600F"/>
    <w:rsid w:val="003C6237"/>
    <w:rsid w:val="003C65AE"/>
    <w:rsid w:val="003C67F2"/>
    <w:rsid w:val="003C6A9D"/>
    <w:rsid w:val="003C6CA8"/>
    <w:rsid w:val="003C70A5"/>
    <w:rsid w:val="003C7767"/>
    <w:rsid w:val="003C792A"/>
    <w:rsid w:val="003C7AAC"/>
    <w:rsid w:val="003C7B17"/>
    <w:rsid w:val="003D00BC"/>
    <w:rsid w:val="003D0617"/>
    <w:rsid w:val="003D065D"/>
    <w:rsid w:val="003D0792"/>
    <w:rsid w:val="003D095E"/>
    <w:rsid w:val="003D11C8"/>
    <w:rsid w:val="003D1CCE"/>
    <w:rsid w:val="003D2106"/>
    <w:rsid w:val="003D2444"/>
    <w:rsid w:val="003D2505"/>
    <w:rsid w:val="003D2A93"/>
    <w:rsid w:val="003D2B0E"/>
    <w:rsid w:val="003D2ED0"/>
    <w:rsid w:val="003D3541"/>
    <w:rsid w:val="003D35FD"/>
    <w:rsid w:val="003D3735"/>
    <w:rsid w:val="003D3744"/>
    <w:rsid w:val="003D3CA3"/>
    <w:rsid w:val="003D40AA"/>
    <w:rsid w:val="003D418D"/>
    <w:rsid w:val="003D4359"/>
    <w:rsid w:val="003D43EE"/>
    <w:rsid w:val="003D452A"/>
    <w:rsid w:val="003D4628"/>
    <w:rsid w:val="003D471A"/>
    <w:rsid w:val="003D483F"/>
    <w:rsid w:val="003D4CBC"/>
    <w:rsid w:val="003D4E89"/>
    <w:rsid w:val="003D4FE4"/>
    <w:rsid w:val="003D5149"/>
    <w:rsid w:val="003D5209"/>
    <w:rsid w:val="003D536B"/>
    <w:rsid w:val="003D5482"/>
    <w:rsid w:val="003D54ED"/>
    <w:rsid w:val="003D5AEA"/>
    <w:rsid w:val="003D6302"/>
    <w:rsid w:val="003D656A"/>
    <w:rsid w:val="003D675B"/>
    <w:rsid w:val="003D6C85"/>
    <w:rsid w:val="003D729A"/>
    <w:rsid w:val="003D735E"/>
    <w:rsid w:val="003D77C7"/>
    <w:rsid w:val="003D7945"/>
    <w:rsid w:val="003D7B09"/>
    <w:rsid w:val="003D7C89"/>
    <w:rsid w:val="003D7E03"/>
    <w:rsid w:val="003D7FF9"/>
    <w:rsid w:val="003E01CB"/>
    <w:rsid w:val="003E076C"/>
    <w:rsid w:val="003E0EEA"/>
    <w:rsid w:val="003E0FBE"/>
    <w:rsid w:val="003E1146"/>
    <w:rsid w:val="003E154A"/>
    <w:rsid w:val="003E190B"/>
    <w:rsid w:val="003E1B8C"/>
    <w:rsid w:val="003E212D"/>
    <w:rsid w:val="003E21BD"/>
    <w:rsid w:val="003E24EF"/>
    <w:rsid w:val="003E2A26"/>
    <w:rsid w:val="003E2A84"/>
    <w:rsid w:val="003E2FD4"/>
    <w:rsid w:val="003E3526"/>
    <w:rsid w:val="003E37C1"/>
    <w:rsid w:val="003E3C17"/>
    <w:rsid w:val="003E3CD5"/>
    <w:rsid w:val="003E3E02"/>
    <w:rsid w:val="003E4AD5"/>
    <w:rsid w:val="003E4EA3"/>
    <w:rsid w:val="003E56DF"/>
    <w:rsid w:val="003E5786"/>
    <w:rsid w:val="003E5813"/>
    <w:rsid w:val="003E5A73"/>
    <w:rsid w:val="003E623F"/>
    <w:rsid w:val="003E62CB"/>
    <w:rsid w:val="003E6527"/>
    <w:rsid w:val="003E7F97"/>
    <w:rsid w:val="003F0382"/>
    <w:rsid w:val="003F0CF1"/>
    <w:rsid w:val="003F0F3D"/>
    <w:rsid w:val="003F11F9"/>
    <w:rsid w:val="003F12E3"/>
    <w:rsid w:val="003F1315"/>
    <w:rsid w:val="003F144F"/>
    <w:rsid w:val="003F14A0"/>
    <w:rsid w:val="003F1EAB"/>
    <w:rsid w:val="003F1F67"/>
    <w:rsid w:val="003F28D9"/>
    <w:rsid w:val="003F2DA3"/>
    <w:rsid w:val="003F3080"/>
    <w:rsid w:val="003F3390"/>
    <w:rsid w:val="003F339E"/>
    <w:rsid w:val="003F350C"/>
    <w:rsid w:val="003F3667"/>
    <w:rsid w:val="003F38EF"/>
    <w:rsid w:val="003F3CED"/>
    <w:rsid w:val="003F43C5"/>
    <w:rsid w:val="003F4B37"/>
    <w:rsid w:val="003F4C40"/>
    <w:rsid w:val="003F4D38"/>
    <w:rsid w:val="003F50CB"/>
    <w:rsid w:val="003F5B58"/>
    <w:rsid w:val="003F6256"/>
    <w:rsid w:val="003F6ACB"/>
    <w:rsid w:val="003F6AF2"/>
    <w:rsid w:val="003F6E07"/>
    <w:rsid w:val="003F6F5E"/>
    <w:rsid w:val="003F7AA2"/>
    <w:rsid w:val="003F7FA5"/>
    <w:rsid w:val="004001B6"/>
    <w:rsid w:val="0040021A"/>
    <w:rsid w:val="0040066D"/>
    <w:rsid w:val="004006DD"/>
    <w:rsid w:val="004007EC"/>
    <w:rsid w:val="004008D9"/>
    <w:rsid w:val="00400D49"/>
    <w:rsid w:val="0040141E"/>
    <w:rsid w:val="0040144D"/>
    <w:rsid w:val="0040173E"/>
    <w:rsid w:val="00401778"/>
    <w:rsid w:val="00401CB7"/>
    <w:rsid w:val="00401D42"/>
    <w:rsid w:val="00401F59"/>
    <w:rsid w:val="00402298"/>
    <w:rsid w:val="00402718"/>
    <w:rsid w:val="00402A83"/>
    <w:rsid w:val="00402B25"/>
    <w:rsid w:val="00402C74"/>
    <w:rsid w:val="00402D53"/>
    <w:rsid w:val="00402E17"/>
    <w:rsid w:val="00402E31"/>
    <w:rsid w:val="00402F2E"/>
    <w:rsid w:val="00403483"/>
    <w:rsid w:val="00403A07"/>
    <w:rsid w:val="00403BA3"/>
    <w:rsid w:val="00403C11"/>
    <w:rsid w:val="00403EFB"/>
    <w:rsid w:val="00404068"/>
    <w:rsid w:val="004041A3"/>
    <w:rsid w:val="00404405"/>
    <w:rsid w:val="0040481F"/>
    <w:rsid w:val="00404C1F"/>
    <w:rsid w:val="00404CE7"/>
    <w:rsid w:val="00404D6C"/>
    <w:rsid w:val="00404EEF"/>
    <w:rsid w:val="00405179"/>
    <w:rsid w:val="00405432"/>
    <w:rsid w:val="00405638"/>
    <w:rsid w:val="00405C49"/>
    <w:rsid w:val="00405E84"/>
    <w:rsid w:val="00406288"/>
    <w:rsid w:val="00406B06"/>
    <w:rsid w:val="00406B98"/>
    <w:rsid w:val="00406DC0"/>
    <w:rsid w:val="00406DF5"/>
    <w:rsid w:val="00406E40"/>
    <w:rsid w:val="00407168"/>
    <w:rsid w:val="00407618"/>
    <w:rsid w:val="0040791F"/>
    <w:rsid w:val="004079AB"/>
    <w:rsid w:val="00407A2C"/>
    <w:rsid w:val="00407E72"/>
    <w:rsid w:val="00407EE7"/>
    <w:rsid w:val="00407F86"/>
    <w:rsid w:val="00407FA1"/>
    <w:rsid w:val="00410FCD"/>
    <w:rsid w:val="0041127E"/>
    <w:rsid w:val="00411700"/>
    <w:rsid w:val="00411AF3"/>
    <w:rsid w:val="004121FD"/>
    <w:rsid w:val="0041225C"/>
    <w:rsid w:val="00412420"/>
    <w:rsid w:val="0041244B"/>
    <w:rsid w:val="004129F8"/>
    <w:rsid w:val="00412E28"/>
    <w:rsid w:val="00413203"/>
    <w:rsid w:val="00413329"/>
    <w:rsid w:val="004134C0"/>
    <w:rsid w:val="00413776"/>
    <w:rsid w:val="004139DB"/>
    <w:rsid w:val="00414263"/>
    <w:rsid w:val="0041499C"/>
    <w:rsid w:val="004153CE"/>
    <w:rsid w:val="00416099"/>
    <w:rsid w:val="00416473"/>
    <w:rsid w:val="004166D6"/>
    <w:rsid w:val="004169EF"/>
    <w:rsid w:val="00417282"/>
    <w:rsid w:val="004172B8"/>
    <w:rsid w:val="004177ED"/>
    <w:rsid w:val="00417816"/>
    <w:rsid w:val="00417A4E"/>
    <w:rsid w:val="00417DCE"/>
    <w:rsid w:val="004200C4"/>
    <w:rsid w:val="004201A0"/>
    <w:rsid w:val="004201CD"/>
    <w:rsid w:val="0042037F"/>
    <w:rsid w:val="004203DC"/>
    <w:rsid w:val="00420515"/>
    <w:rsid w:val="00420759"/>
    <w:rsid w:val="00420DB0"/>
    <w:rsid w:val="00420E30"/>
    <w:rsid w:val="00420E70"/>
    <w:rsid w:val="00421255"/>
    <w:rsid w:val="00421C5A"/>
    <w:rsid w:val="004223F0"/>
    <w:rsid w:val="004225CE"/>
    <w:rsid w:val="004228C1"/>
    <w:rsid w:val="00422E47"/>
    <w:rsid w:val="0042306A"/>
    <w:rsid w:val="00423110"/>
    <w:rsid w:val="0042312B"/>
    <w:rsid w:val="00423677"/>
    <w:rsid w:val="00423F07"/>
    <w:rsid w:val="0042439F"/>
    <w:rsid w:val="00424871"/>
    <w:rsid w:val="00424A6B"/>
    <w:rsid w:val="00424C8D"/>
    <w:rsid w:val="00424DA7"/>
    <w:rsid w:val="00424F88"/>
    <w:rsid w:val="00425B34"/>
    <w:rsid w:val="00425BD8"/>
    <w:rsid w:val="00425D61"/>
    <w:rsid w:val="00426264"/>
    <w:rsid w:val="00426596"/>
    <w:rsid w:val="00426994"/>
    <w:rsid w:val="004276DB"/>
    <w:rsid w:val="0042790A"/>
    <w:rsid w:val="00427C50"/>
    <w:rsid w:val="00427F12"/>
    <w:rsid w:val="00430664"/>
    <w:rsid w:val="0043071A"/>
    <w:rsid w:val="00430768"/>
    <w:rsid w:val="00430A07"/>
    <w:rsid w:val="00430C2F"/>
    <w:rsid w:val="00430F88"/>
    <w:rsid w:val="004310B4"/>
    <w:rsid w:val="00431104"/>
    <w:rsid w:val="00431212"/>
    <w:rsid w:val="0043157B"/>
    <w:rsid w:val="00431807"/>
    <w:rsid w:val="00432AF4"/>
    <w:rsid w:val="00432B5C"/>
    <w:rsid w:val="00433252"/>
    <w:rsid w:val="00433265"/>
    <w:rsid w:val="004345BD"/>
    <w:rsid w:val="00435061"/>
    <w:rsid w:val="004357A3"/>
    <w:rsid w:val="00435E74"/>
    <w:rsid w:val="00435EC3"/>
    <w:rsid w:val="004361CA"/>
    <w:rsid w:val="004362D5"/>
    <w:rsid w:val="00436320"/>
    <w:rsid w:val="0043650F"/>
    <w:rsid w:val="00436711"/>
    <w:rsid w:val="004369E3"/>
    <w:rsid w:val="00436CDA"/>
    <w:rsid w:val="00436E9C"/>
    <w:rsid w:val="00436F1A"/>
    <w:rsid w:val="0043710A"/>
    <w:rsid w:val="0043766C"/>
    <w:rsid w:val="00437B3E"/>
    <w:rsid w:val="004401AD"/>
    <w:rsid w:val="004405C4"/>
    <w:rsid w:val="00440867"/>
    <w:rsid w:val="004409CC"/>
    <w:rsid w:val="00440C05"/>
    <w:rsid w:val="00440D2B"/>
    <w:rsid w:val="00440D84"/>
    <w:rsid w:val="004413AB"/>
    <w:rsid w:val="0044175A"/>
    <w:rsid w:val="004418E0"/>
    <w:rsid w:val="004419DD"/>
    <w:rsid w:val="004425D3"/>
    <w:rsid w:val="00442A9A"/>
    <w:rsid w:val="00442C22"/>
    <w:rsid w:val="004436FA"/>
    <w:rsid w:val="0044422C"/>
    <w:rsid w:val="004443F8"/>
    <w:rsid w:val="0044464E"/>
    <w:rsid w:val="004448D5"/>
    <w:rsid w:val="00444C8B"/>
    <w:rsid w:val="00445293"/>
    <w:rsid w:val="004458A4"/>
    <w:rsid w:val="004464A3"/>
    <w:rsid w:val="00446ABD"/>
    <w:rsid w:val="00446DE3"/>
    <w:rsid w:val="004474F5"/>
    <w:rsid w:val="00447AB3"/>
    <w:rsid w:val="00447CC2"/>
    <w:rsid w:val="00450095"/>
    <w:rsid w:val="00450737"/>
    <w:rsid w:val="00450823"/>
    <w:rsid w:val="004508B3"/>
    <w:rsid w:val="00450A67"/>
    <w:rsid w:val="00450D04"/>
    <w:rsid w:val="004512D7"/>
    <w:rsid w:val="00451320"/>
    <w:rsid w:val="00451476"/>
    <w:rsid w:val="00451512"/>
    <w:rsid w:val="0045156A"/>
    <w:rsid w:val="004515C0"/>
    <w:rsid w:val="00451849"/>
    <w:rsid w:val="00451A95"/>
    <w:rsid w:val="00451DC0"/>
    <w:rsid w:val="0045206E"/>
    <w:rsid w:val="0045221C"/>
    <w:rsid w:val="0045297A"/>
    <w:rsid w:val="00452D02"/>
    <w:rsid w:val="004531C6"/>
    <w:rsid w:val="00453335"/>
    <w:rsid w:val="00453B6A"/>
    <w:rsid w:val="00453C47"/>
    <w:rsid w:val="00454374"/>
    <w:rsid w:val="00454946"/>
    <w:rsid w:val="00454A0D"/>
    <w:rsid w:val="00454E72"/>
    <w:rsid w:val="004554F6"/>
    <w:rsid w:val="00455603"/>
    <w:rsid w:val="00455B0C"/>
    <w:rsid w:val="00455CAB"/>
    <w:rsid w:val="00456145"/>
    <w:rsid w:val="004563D0"/>
    <w:rsid w:val="00456992"/>
    <w:rsid w:val="00456FAA"/>
    <w:rsid w:val="0045779E"/>
    <w:rsid w:val="00457C67"/>
    <w:rsid w:val="00460020"/>
    <w:rsid w:val="00460175"/>
    <w:rsid w:val="00460810"/>
    <w:rsid w:val="00460A2A"/>
    <w:rsid w:val="00460CB1"/>
    <w:rsid w:val="00460CEF"/>
    <w:rsid w:val="00460F49"/>
    <w:rsid w:val="0046119D"/>
    <w:rsid w:val="0046181A"/>
    <w:rsid w:val="00462183"/>
    <w:rsid w:val="0046220B"/>
    <w:rsid w:val="004623C6"/>
    <w:rsid w:val="00462C2B"/>
    <w:rsid w:val="004630F7"/>
    <w:rsid w:val="00463C00"/>
    <w:rsid w:val="00463E7C"/>
    <w:rsid w:val="0046430F"/>
    <w:rsid w:val="0046453B"/>
    <w:rsid w:val="0046501D"/>
    <w:rsid w:val="00465047"/>
    <w:rsid w:val="004656B9"/>
    <w:rsid w:val="00466DAC"/>
    <w:rsid w:val="00467200"/>
    <w:rsid w:val="004675DE"/>
    <w:rsid w:val="0046778C"/>
    <w:rsid w:val="004678B1"/>
    <w:rsid w:val="004678D6"/>
    <w:rsid w:val="00467A5C"/>
    <w:rsid w:val="00467E30"/>
    <w:rsid w:val="00470C97"/>
    <w:rsid w:val="004712AE"/>
    <w:rsid w:val="00471446"/>
    <w:rsid w:val="00471C6A"/>
    <w:rsid w:val="00471EBE"/>
    <w:rsid w:val="00471F57"/>
    <w:rsid w:val="0047211B"/>
    <w:rsid w:val="00472198"/>
    <w:rsid w:val="00472714"/>
    <w:rsid w:val="00472BB8"/>
    <w:rsid w:val="00472C0B"/>
    <w:rsid w:val="00472F55"/>
    <w:rsid w:val="00472FF4"/>
    <w:rsid w:val="004730FD"/>
    <w:rsid w:val="0047380F"/>
    <w:rsid w:val="004739E0"/>
    <w:rsid w:val="00473DC7"/>
    <w:rsid w:val="00473F5E"/>
    <w:rsid w:val="004742B7"/>
    <w:rsid w:val="004743AD"/>
    <w:rsid w:val="004743B8"/>
    <w:rsid w:val="00474563"/>
    <w:rsid w:val="00474A66"/>
    <w:rsid w:val="00474B06"/>
    <w:rsid w:val="00475003"/>
    <w:rsid w:val="00475005"/>
    <w:rsid w:val="0047538E"/>
    <w:rsid w:val="00475506"/>
    <w:rsid w:val="00475C09"/>
    <w:rsid w:val="00476137"/>
    <w:rsid w:val="004764AB"/>
    <w:rsid w:val="00476774"/>
    <w:rsid w:val="00476F33"/>
    <w:rsid w:val="004775DA"/>
    <w:rsid w:val="00477AA3"/>
    <w:rsid w:val="00477C33"/>
    <w:rsid w:val="004800DE"/>
    <w:rsid w:val="0048010D"/>
    <w:rsid w:val="00480193"/>
    <w:rsid w:val="00480198"/>
    <w:rsid w:val="00480258"/>
    <w:rsid w:val="00480433"/>
    <w:rsid w:val="004807E1"/>
    <w:rsid w:val="004809A0"/>
    <w:rsid w:val="004809A2"/>
    <w:rsid w:val="00480A4B"/>
    <w:rsid w:val="00480A76"/>
    <w:rsid w:val="00480F33"/>
    <w:rsid w:val="0048112C"/>
    <w:rsid w:val="004812B1"/>
    <w:rsid w:val="004812CA"/>
    <w:rsid w:val="004815AF"/>
    <w:rsid w:val="00481903"/>
    <w:rsid w:val="00481A30"/>
    <w:rsid w:val="00481B0E"/>
    <w:rsid w:val="00481DAF"/>
    <w:rsid w:val="004822EE"/>
    <w:rsid w:val="004823C4"/>
    <w:rsid w:val="00482B51"/>
    <w:rsid w:val="00482CCA"/>
    <w:rsid w:val="00482E96"/>
    <w:rsid w:val="004833FF"/>
    <w:rsid w:val="00483520"/>
    <w:rsid w:val="00483CB1"/>
    <w:rsid w:val="004841DF"/>
    <w:rsid w:val="00484855"/>
    <w:rsid w:val="00484A7F"/>
    <w:rsid w:val="004850FD"/>
    <w:rsid w:val="0048583B"/>
    <w:rsid w:val="004860CD"/>
    <w:rsid w:val="0048647E"/>
    <w:rsid w:val="00486553"/>
    <w:rsid w:val="00486842"/>
    <w:rsid w:val="00486AA3"/>
    <w:rsid w:val="00486C41"/>
    <w:rsid w:val="00486EC6"/>
    <w:rsid w:val="004871A4"/>
    <w:rsid w:val="004871A5"/>
    <w:rsid w:val="004871F7"/>
    <w:rsid w:val="00490178"/>
    <w:rsid w:val="00490BA0"/>
    <w:rsid w:val="00490BCF"/>
    <w:rsid w:val="00490EF6"/>
    <w:rsid w:val="00490FA2"/>
    <w:rsid w:val="0049107F"/>
    <w:rsid w:val="004910BD"/>
    <w:rsid w:val="00491807"/>
    <w:rsid w:val="00491D3C"/>
    <w:rsid w:val="00491E76"/>
    <w:rsid w:val="004928A3"/>
    <w:rsid w:val="004933D3"/>
    <w:rsid w:val="00493591"/>
    <w:rsid w:val="00493756"/>
    <w:rsid w:val="00493A5C"/>
    <w:rsid w:val="00493D29"/>
    <w:rsid w:val="004946AB"/>
    <w:rsid w:val="0049494A"/>
    <w:rsid w:val="00494BE4"/>
    <w:rsid w:val="00494DCF"/>
    <w:rsid w:val="00494EE4"/>
    <w:rsid w:val="00495318"/>
    <w:rsid w:val="00495667"/>
    <w:rsid w:val="00495A22"/>
    <w:rsid w:val="00495C1F"/>
    <w:rsid w:val="00496254"/>
    <w:rsid w:val="0049647D"/>
    <w:rsid w:val="00496783"/>
    <w:rsid w:val="00496B94"/>
    <w:rsid w:val="00496EC7"/>
    <w:rsid w:val="00497E34"/>
    <w:rsid w:val="00497FEF"/>
    <w:rsid w:val="004A06E0"/>
    <w:rsid w:val="004A0865"/>
    <w:rsid w:val="004A0DDE"/>
    <w:rsid w:val="004A0ED0"/>
    <w:rsid w:val="004A0FF4"/>
    <w:rsid w:val="004A1352"/>
    <w:rsid w:val="004A1D9D"/>
    <w:rsid w:val="004A1EE6"/>
    <w:rsid w:val="004A271D"/>
    <w:rsid w:val="004A2728"/>
    <w:rsid w:val="004A2B90"/>
    <w:rsid w:val="004A2CB9"/>
    <w:rsid w:val="004A35AD"/>
    <w:rsid w:val="004A3788"/>
    <w:rsid w:val="004A3BDB"/>
    <w:rsid w:val="004A4008"/>
    <w:rsid w:val="004A43C6"/>
    <w:rsid w:val="004A46A1"/>
    <w:rsid w:val="004A46E4"/>
    <w:rsid w:val="004A4733"/>
    <w:rsid w:val="004A4BE6"/>
    <w:rsid w:val="004A50C0"/>
    <w:rsid w:val="004A52C7"/>
    <w:rsid w:val="004A5610"/>
    <w:rsid w:val="004A5EF2"/>
    <w:rsid w:val="004A5F12"/>
    <w:rsid w:val="004A667E"/>
    <w:rsid w:val="004A676F"/>
    <w:rsid w:val="004A72F7"/>
    <w:rsid w:val="004A7335"/>
    <w:rsid w:val="004A7401"/>
    <w:rsid w:val="004B0CAE"/>
    <w:rsid w:val="004B0DFA"/>
    <w:rsid w:val="004B13D3"/>
    <w:rsid w:val="004B1C43"/>
    <w:rsid w:val="004B1ECD"/>
    <w:rsid w:val="004B252F"/>
    <w:rsid w:val="004B26E2"/>
    <w:rsid w:val="004B26FE"/>
    <w:rsid w:val="004B3368"/>
    <w:rsid w:val="004B3371"/>
    <w:rsid w:val="004B3966"/>
    <w:rsid w:val="004B396D"/>
    <w:rsid w:val="004B3AEA"/>
    <w:rsid w:val="004B3C02"/>
    <w:rsid w:val="004B3CFC"/>
    <w:rsid w:val="004B4321"/>
    <w:rsid w:val="004B437A"/>
    <w:rsid w:val="004B43E9"/>
    <w:rsid w:val="004B4538"/>
    <w:rsid w:val="004B461B"/>
    <w:rsid w:val="004B4963"/>
    <w:rsid w:val="004B4B7E"/>
    <w:rsid w:val="004B4D44"/>
    <w:rsid w:val="004B4F2F"/>
    <w:rsid w:val="004B5B9B"/>
    <w:rsid w:val="004B5E2D"/>
    <w:rsid w:val="004B6136"/>
    <w:rsid w:val="004B6418"/>
    <w:rsid w:val="004B6549"/>
    <w:rsid w:val="004B6703"/>
    <w:rsid w:val="004B685C"/>
    <w:rsid w:val="004B6BD5"/>
    <w:rsid w:val="004B73A6"/>
    <w:rsid w:val="004C00F5"/>
    <w:rsid w:val="004C04F6"/>
    <w:rsid w:val="004C0EA8"/>
    <w:rsid w:val="004C1128"/>
    <w:rsid w:val="004C1374"/>
    <w:rsid w:val="004C1424"/>
    <w:rsid w:val="004C19D3"/>
    <w:rsid w:val="004C1DCB"/>
    <w:rsid w:val="004C2A90"/>
    <w:rsid w:val="004C2C07"/>
    <w:rsid w:val="004C2FDC"/>
    <w:rsid w:val="004C36F1"/>
    <w:rsid w:val="004C37D3"/>
    <w:rsid w:val="004C3838"/>
    <w:rsid w:val="004C39DA"/>
    <w:rsid w:val="004C3FEC"/>
    <w:rsid w:val="004C4235"/>
    <w:rsid w:val="004C44A6"/>
    <w:rsid w:val="004C44FB"/>
    <w:rsid w:val="004C498B"/>
    <w:rsid w:val="004C4CB2"/>
    <w:rsid w:val="004C538E"/>
    <w:rsid w:val="004C53AA"/>
    <w:rsid w:val="004C5D45"/>
    <w:rsid w:val="004C5E23"/>
    <w:rsid w:val="004C604A"/>
    <w:rsid w:val="004C68B8"/>
    <w:rsid w:val="004C694D"/>
    <w:rsid w:val="004C7029"/>
    <w:rsid w:val="004C7551"/>
    <w:rsid w:val="004C75AB"/>
    <w:rsid w:val="004C7EC4"/>
    <w:rsid w:val="004D0236"/>
    <w:rsid w:val="004D03D1"/>
    <w:rsid w:val="004D0916"/>
    <w:rsid w:val="004D0A61"/>
    <w:rsid w:val="004D0B8F"/>
    <w:rsid w:val="004D0CD5"/>
    <w:rsid w:val="004D0E36"/>
    <w:rsid w:val="004D0EC2"/>
    <w:rsid w:val="004D18B8"/>
    <w:rsid w:val="004D1B80"/>
    <w:rsid w:val="004D1C22"/>
    <w:rsid w:val="004D1EB0"/>
    <w:rsid w:val="004D21E3"/>
    <w:rsid w:val="004D24DB"/>
    <w:rsid w:val="004D2DEC"/>
    <w:rsid w:val="004D5292"/>
    <w:rsid w:val="004D5558"/>
    <w:rsid w:val="004D5801"/>
    <w:rsid w:val="004D5C01"/>
    <w:rsid w:val="004D5EEA"/>
    <w:rsid w:val="004D5F7C"/>
    <w:rsid w:val="004D5FE0"/>
    <w:rsid w:val="004D649B"/>
    <w:rsid w:val="004D6551"/>
    <w:rsid w:val="004D6D56"/>
    <w:rsid w:val="004D6DF3"/>
    <w:rsid w:val="004D781A"/>
    <w:rsid w:val="004D7911"/>
    <w:rsid w:val="004D7A0F"/>
    <w:rsid w:val="004D7F63"/>
    <w:rsid w:val="004D7FCD"/>
    <w:rsid w:val="004E015D"/>
    <w:rsid w:val="004E05CB"/>
    <w:rsid w:val="004E0933"/>
    <w:rsid w:val="004E16D2"/>
    <w:rsid w:val="004E1B1D"/>
    <w:rsid w:val="004E1D77"/>
    <w:rsid w:val="004E1EE7"/>
    <w:rsid w:val="004E1FD2"/>
    <w:rsid w:val="004E2712"/>
    <w:rsid w:val="004E2A1D"/>
    <w:rsid w:val="004E2A79"/>
    <w:rsid w:val="004E2E4B"/>
    <w:rsid w:val="004E3160"/>
    <w:rsid w:val="004E348B"/>
    <w:rsid w:val="004E40F6"/>
    <w:rsid w:val="004E47F9"/>
    <w:rsid w:val="004E4AF7"/>
    <w:rsid w:val="004E4F59"/>
    <w:rsid w:val="004E531C"/>
    <w:rsid w:val="004E53CB"/>
    <w:rsid w:val="004E54EB"/>
    <w:rsid w:val="004E5A5A"/>
    <w:rsid w:val="004E5B5F"/>
    <w:rsid w:val="004E605D"/>
    <w:rsid w:val="004E62E3"/>
    <w:rsid w:val="004E6481"/>
    <w:rsid w:val="004E6D61"/>
    <w:rsid w:val="004E73F2"/>
    <w:rsid w:val="004E7566"/>
    <w:rsid w:val="004E7AA0"/>
    <w:rsid w:val="004E7FD3"/>
    <w:rsid w:val="004F04A3"/>
    <w:rsid w:val="004F05DC"/>
    <w:rsid w:val="004F0715"/>
    <w:rsid w:val="004F0BFB"/>
    <w:rsid w:val="004F0CF2"/>
    <w:rsid w:val="004F0F6A"/>
    <w:rsid w:val="004F1235"/>
    <w:rsid w:val="004F19A4"/>
    <w:rsid w:val="004F1D49"/>
    <w:rsid w:val="004F21D7"/>
    <w:rsid w:val="004F32D4"/>
    <w:rsid w:val="004F3E73"/>
    <w:rsid w:val="004F42EE"/>
    <w:rsid w:val="004F43F3"/>
    <w:rsid w:val="004F44A1"/>
    <w:rsid w:val="004F47E6"/>
    <w:rsid w:val="004F4CA7"/>
    <w:rsid w:val="004F5D58"/>
    <w:rsid w:val="004F5E8F"/>
    <w:rsid w:val="004F61E3"/>
    <w:rsid w:val="004F6343"/>
    <w:rsid w:val="004F67F9"/>
    <w:rsid w:val="004F6FD3"/>
    <w:rsid w:val="004F7565"/>
    <w:rsid w:val="004F7C09"/>
    <w:rsid w:val="005002C4"/>
    <w:rsid w:val="005004B4"/>
    <w:rsid w:val="00500782"/>
    <w:rsid w:val="00500AE5"/>
    <w:rsid w:val="00500F62"/>
    <w:rsid w:val="005011A7"/>
    <w:rsid w:val="00501647"/>
    <w:rsid w:val="00502DA2"/>
    <w:rsid w:val="00502EC3"/>
    <w:rsid w:val="005033AF"/>
    <w:rsid w:val="005035AC"/>
    <w:rsid w:val="00503874"/>
    <w:rsid w:val="00503B5C"/>
    <w:rsid w:val="00503B87"/>
    <w:rsid w:val="00503BAB"/>
    <w:rsid w:val="005041C2"/>
    <w:rsid w:val="00504237"/>
    <w:rsid w:val="0050466C"/>
    <w:rsid w:val="00504894"/>
    <w:rsid w:val="00504E7D"/>
    <w:rsid w:val="00504EB9"/>
    <w:rsid w:val="005051F0"/>
    <w:rsid w:val="00505436"/>
    <w:rsid w:val="005055F3"/>
    <w:rsid w:val="005058E3"/>
    <w:rsid w:val="0050603B"/>
    <w:rsid w:val="0050613E"/>
    <w:rsid w:val="0050629E"/>
    <w:rsid w:val="00506859"/>
    <w:rsid w:val="00506F68"/>
    <w:rsid w:val="00507237"/>
    <w:rsid w:val="00507A06"/>
    <w:rsid w:val="00507F9C"/>
    <w:rsid w:val="005109F1"/>
    <w:rsid w:val="00510D53"/>
    <w:rsid w:val="00511573"/>
    <w:rsid w:val="00511A3D"/>
    <w:rsid w:val="0051260D"/>
    <w:rsid w:val="005128B4"/>
    <w:rsid w:val="00513711"/>
    <w:rsid w:val="00513A89"/>
    <w:rsid w:val="00513D42"/>
    <w:rsid w:val="00513DCF"/>
    <w:rsid w:val="00513F64"/>
    <w:rsid w:val="0051473D"/>
    <w:rsid w:val="005147FB"/>
    <w:rsid w:val="00514F5C"/>
    <w:rsid w:val="00514FE9"/>
    <w:rsid w:val="005151CB"/>
    <w:rsid w:val="00515227"/>
    <w:rsid w:val="005153BB"/>
    <w:rsid w:val="00515489"/>
    <w:rsid w:val="00515670"/>
    <w:rsid w:val="00515A05"/>
    <w:rsid w:val="00515E49"/>
    <w:rsid w:val="00515E95"/>
    <w:rsid w:val="005163E5"/>
    <w:rsid w:val="005165E7"/>
    <w:rsid w:val="00516D06"/>
    <w:rsid w:val="005175D8"/>
    <w:rsid w:val="00517632"/>
    <w:rsid w:val="00517AD2"/>
    <w:rsid w:val="00517FB4"/>
    <w:rsid w:val="005201AE"/>
    <w:rsid w:val="00520219"/>
    <w:rsid w:val="00520926"/>
    <w:rsid w:val="00520AB1"/>
    <w:rsid w:val="00520D42"/>
    <w:rsid w:val="00521108"/>
    <w:rsid w:val="005217F6"/>
    <w:rsid w:val="00521B96"/>
    <w:rsid w:val="0052217D"/>
    <w:rsid w:val="005222AC"/>
    <w:rsid w:val="00522B22"/>
    <w:rsid w:val="00522B46"/>
    <w:rsid w:val="005237B0"/>
    <w:rsid w:val="00523B65"/>
    <w:rsid w:val="00523CF5"/>
    <w:rsid w:val="00523DB8"/>
    <w:rsid w:val="00524966"/>
    <w:rsid w:val="00524E74"/>
    <w:rsid w:val="00524EB8"/>
    <w:rsid w:val="00525237"/>
    <w:rsid w:val="00525C9E"/>
    <w:rsid w:val="00525F99"/>
    <w:rsid w:val="005260B3"/>
    <w:rsid w:val="00526AFF"/>
    <w:rsid w:val="0052782F"/>
    <w:rsid w:val="00527A62"/>
    <w:rsid w:val="00527AA4"/>
    <w:rsid w:val="00527E1A"/>
    <w:rsid w:val="00530080"/>
    <w:rsid w:val="005311BF"/>
    <w:rsid w:val="005312B5"/>
    <w:rsid w:val="00531735"/>
    <w:rsid w:val="00531751"/>
    <w:rsid w:val="005318B4"/>
    <w:rsid w:val="00531AE2"/>
    <w:rsid w:val="00532027"/>
    <w:rsid w:val="00532467"/>
    <w:rsid w:val="005324B7"/>
    <w:rsid w:val="00532CF1"/>
    <w:rsid w:val="00532D0C"/>
    <w:rsid w:val="00532FB9"/>
    <w:rsid w:val="00533074"/>
    <w:rsid w:val="00533200"/>
    <w:rsid w:val="005337A5"/>
    <w:rsid w:val="00533D10"/>
    <w:rsid w:val="00534630"/>
    <w:rsid w:val="00534ED0"/>
    <w:rsid w:val="005351E4"/>
    <w:rsid w:val="005354FE"/>
    <w:rsid w:val="0053587E"/>
    <w:rsid w:val="005358CA"/>
    <w:rsid w:val="00536104"/>
    <w:rsid w:val="0053654F"/>
    <w:rsid w:val="00536715"/>
    <w:rsid w:val="00536723"/>
    <w:rsid w:val="00536D5C"/>
    <w:rsid w:val="0053739F"/>
    <w:rsid w:val="00537419"/>
    <w:rsid w:val="00537651"/>
    <w:rsid w:val="0053770E"/>
    <w:rsid w:val="00537777"/>
    <w:rsid w:val="0053778A"/>
    <w:rsid w:val="00537D50"/>
    <w:rsid w:val="00540126"/>
    <w:rsid w:val="00540313"/>
    <w:rsid w:val="005404F8"/>
    <w:rsid w:val="00541105"/>
    <w:rsid w:val="00541376"/>
    <w:rsid w:val="00541DDA"/>
    <w:rsid w:val="005422A6"/>
    <w:rsid w:val="005427DC"/>
    <w:rsid w:val="005429B3"/>
    <w:rsid w:val="00543340"/>
    <w:rsid w:val="0054365D"/>
    <w:rsid w:val="0054385F"/>
    <w:rsid w:val="00543CE3"/>
    <w:rsid w:val="00543D89"/>
    <w:rsid w:val="00543DD4"/>
    <w:rsid w:val="00543EAD"/>
    <w:rsid w:val="005440BB"/>
    <w:rsid w:val="0054438B"/>
    <w:rsid w:val="0054444A"/>
    <w:rsid w:val="00544515"/>
    <w:rsid w:val="0054490A"/>
    <w:rsid w:val="00544B29"/>
    <w:rsid w:val="00544E16"/>
    <w:rsid w:val="0054567A"/>
    <w:rsid w:val="005457C3"/>
    <w:rsid w:val="00545945"/>
    <w:rsid w:val="00545967"/>
    <w:rsid w:val="00545A4C"/>
    <w:rsid w:val="00545AD9"/>
    <w:rsid w:val="00546A70"/>
    <w:rsid w:val="00546C30"/>
    <w:rsid w:val="00546FD4"/>
    <w:rsid w:val="00547BC6"/>
    <w:rsid w:val="00547EC2"/>
    <w:rsid w:val="00547F7D"/>
    <w:rsid w:val="005500D4"/>
    <w:rsid w:val="00550237"/>
    <w:rsid w:val="005509A6"/>
    <w:rsid w:val="00550C67"/>
    <w:rsid w:val="005510B3"/>
    <w:rsid w:val="0055155D"/>
    <w:rsid w:val="0055165F"/>
    <w:rsid w:val="005516A6"/>
    <w:rsid w:val="0055227B"/>
    <w:rsid w:val="00552535"/>
    <w:rsid w:val="00552699"/>
    <w:rsid w:val="005526A6"/>
    <w:rsid w:val="00552931"/>
    <w:rsid w:val="00552AB6"/>
    <w:rsid w:val="00552D5E"/>
    <w:rsid w:val="00552EA9"/>
    <w:rsid w:val="00553017"/>
    <w:rsid w:val="005531A6"/>
    <w:rsid w:val="005531E2"/>
    <w:rsid w:val="00553A9D"/>
    <w:rsid w:val="00553E6D"/>
    <w:rsid w:val="0055418E"/>
    <w:rsid w:val="005542B8"/>
    <w:rsid w:val="00554D2D"/>
    <w:rsid w:val="00554DF8"/>
    <w:rsid w:val="0055505E"/>
    <w:rsid w:val="005551BF"/>
    <w:rsid w:val="005557C0"/>
    <w:rsid w:val="00555F8E"/>
    <w:rsid w:val="005561C4"/>
    <w:rsid w:val="00556594"/>
    <w:rsid w:val="00556688"/>
    <w:rsid w:val="00556D28"/>
    <w:rsid w:val="00556DC0"/>
    <w:rsid w:val="00556ED6"/>
    <w:rsid w:val="0055748A"/>
    <w:rsid w:val="00557574"/>
    <w:rsid w:val="005578C5"/>
    <w:rsid w:val="0056040C"/>
    <w:rsid w:val="00560412"/>
    <w:rsid w:val="005606F5"/>
    <w:rsid w:val="00560DCE"/>
    <w:rsid w:val="005611DD"/>
    <w:rsid w:val="005619B9"/>
    <w:rsid w:val="005629CA"/>
    <w:rsid w:val="00562A6C"/>
    <w:rsid w:val="00563069"/>
    <w:rsid w:val="0056385E"/>
    <w:rsid w:val="005641F2"/>
    <w:rsid w:val="0056425A"/>
    <w:rsid w:val="00564CB6"/>
    <w:rsid w:val="00564FDD"/>
    <w:rsid w:val="0056509F"/>
    <w:rsid w:val="00566412"/>
    <w:rsid w:val="00566603"/>
    <w:rsid w:val="00566C8D"/>
    <w:rsid w:val="0056718C"/>
    <w:rsid w:val="00567282"/>
    <w:rsid w:val="00567569"/>
    <w:rsid w:val="00567A3D"/>
    <w:rsid w:val="00567E21"/>
    <w:rsid w:val="00567EEC"/>
    <w:rsid w:val="00567F38"/>
    <w:rsid w:val="00570968"/>
    <w:rsid w:val="00570B58"/>
    <w:rsid w:val="0057133E"/>
    <w:rsid w:val="00571DD9"/>
    <w:rsid w:val="00572AD8"/>
    <w:rsid w:val="00572C9F"/>
    <w:rsid w:val="00572ED4"/>
    <w:rsid w:val="00573AC4"/>
    <w:rsid w:val="00573B20"/>
    <w:rsid w:val="005742DD"/>
    <w:rsid w:val="005743FC"/>
    <w:rsid w:val="00574575"/>
    <w:rsid w:val="00574693"/>
    <w:rsid w:val="005746AA"/>
    <w:rsid w:val="00574892"/>
    <w:rsid w:val="00574F96"/>
    <w:rsid w:val="00575429"/>
    <w:rsid w:val="005755F6"/>
    <w:rsid w:val="005756D8"/>
    <w:rsid w:val="00576775"/>
    <w:rsid w:val="00576BEC"/>
    <w:rsid w:val="00576DFF"/>
    <w:rsid w:val="00576E4D"/>
    <w:rsid w:val="0057714A"/>
    <w:rsid w:val="00577344"/>
    <w:rsid w:val="0057765D"/>
    <w:rsid w:val="0057771D"/>
    <w:rsid w:val="00577888"/>
    <w:rsid w:val="005778A5"/>
    <w:rsid w:val="00577D50"/>
    <w:rsid w:val="00577F54"/>
    <w:rsid w:val="005800B2"/>
    <w:rsid w:val="0058042E"/>
    <w:rsid w:val="005809DB"/>
    <w:rsid w:val="00581010"/>
    <w:rsid w:val="0058131F"/>
    <w:rsid w:val="00581AB4"/>
    <w:rsid w:val="00581AFF"/>
    <w:rsid w:val="00581BF9"/>
    <w:rsid w:val="00581D29"/>
    <w:rsid w:val="005825B1"/>
    <w:rsid w:val="005825FB"/>
    <w:rsid w:val="00583085"/>
    <w:rsid w:val="0058316E"/>
    <w:rsid w:val="00583264"/>
    <w:rsid w:val="005832DA"/>
    <w:rsid w:val="005834B1"/>
    <w:rsid w:val="00583591"/>
    <w:rsid w:val="00583BD7"/>
    <w:rsid w:val="00583D99"/>
    <w:rsid w:val="00584680"/>
    <w:rsid w:val="00584A79"/>
    <w:rsid w:val="00584F02"/>
    <w:rsid w:val="00585004"/>
    <w:rsid w:val="0058507B"/>
    <w:rsid w:val="00585349"/>
    <w:rsid w:val="005856BB"/>
    <w:rsid w:val="0058589C"/>
    <w:rsid w:val="00585A4F"/>
    <w:rsid w:val="00585AAC"/>
    <w:rsid w:val="005864CC"/>
    <w:rsid w:val="005865A2"/>
    <w:rsid w:val="005867BE"/>
    <w:rsid w:val="00586A28"/>
    <w:rsid w:val="00586E5B"/>
    <w:rsid w:val="00587386"/>
    <w:rsid w:val="0058770B"/>
    <w:rsid w:val="00587883"/>
    <w:rsid w:val="00587D13"/>
    <w:rsid w:val="00587E8F"/>
    <w:rsid w:val="00587ECB"/>
    <w:rsid w:val="00590101"/>
    <w:rsid w:val="005905C6"/>
    <w:rsid w:val="005909C0"/>
    <w:rsid w:val="00590C77"/>
    <w:rsid w:val="00590CF3"/>
    <w:rsid w:val="005910D6"/>
    <w:rsid w:val="005913A9"/>
    <w:rsid w:val="005916C1"/>
    <w:rsid w:val="0059178F"/>
    <w:rsid w:val="00591F75"/>
    <w:rsid w:val="005921C1"/>
    <w:rsid w:val="00592733"/>
    <w:rsid w:val="00592820"/>
    <w:rsid w:val="005928FA"/>
    <w:rsid w:val="00592B82"/>
    <w:rsid w:val="00592CBC"/>
    <w:rsid w:val="005932CD"/>
    <w:rsid w:val="005932E5"/>
    <w:rsid w:val="005933E3"/>
    <w:rsid w:val="00593D1F"/>
    <w:rsid w:val="00593DAC"/>
    <w:rsid w:val="00593F81"/>
    <w:rsid w:val="005944B3"/>
    <w:rsid w:val="00594E1B"/>
    <w:rsid w:val="00594FB9"/>
    <w:rsid w:val="00595B69"/>
    <w:rsid w:val="00595DAD"/>
    <w:rsid w:val="00595FF2"/>
    <w:rsid w:val="00596DD5"/>
    <w:rsid w:val="0059726E"/>
    <w:rsid w:val="00597412"/>
    <w:rsid w:val="00597BBD"/>
    <w:rsid w:val="00597BF6"/>
    <w:rsid w:val="005A0022"/>
    <w:rsid w:val="005A0140"/>
    <w:rsid w:val="005A074F"/>
    <w:rsid w:val="005A0F27"/>
    <w:rsid w:val="005A16A6"/>
    <w:rsid w:val="005A1DB9"/>
    <w:rsid w:val="005A2308"/>
    <w:rsid w:val="005A2403"/>
    <w:rsid w:val="005A25A2"/>
    <w:rsid w:val="005A287D"/>
    <w:rsid w:val="005A29CB"/>
    <w:rsid w:val="005A2B96"/>
    <w:rsid w:val="005A2D1C"/>
    <w:rsid w:val="005A371F"/>
    <w:rsid w:val="005A3CEF"/>
    <w:rsid w:val="005A426B"/>
    <w:rsid w:val="005A4757"/>
    <w:rsid w:val="005A47C5"/>
    <w:rsid w:val="005A481C"/>
    <w:rsid w:val="005A4A1A"/>
    <w:rsid w:val="005A4AA1"/>
    <w:rsid w:val="005A4BC7"/>
    <w:rsid w:val="005A4F0E"/>
    <w:rsid w:val="005A50B9"/>
    <w:rsid w:val="005A5244"/>
    <w:rsid w:val="005A5387"/>
    <w:rsid w:val="005A5855"/>
    <w:rsid w:val="005A5A60"/>
    <w:rsid w:val="005A5DD6"/>
    <w:rsid w:val="005A5DFA"/>
    <w:rsid w:val="005A63B8"/>
    <w:rsid w:val="005A6AFF"/>
    <w:rsid w:val="005A7504"/>
    <w:rsid w:val="005A7735"/>
    <w:rsid w:val="005A7A46"/>
    <w:rsid w:val="005A7AA0"/>
    <w:rsid w:val="005A7CB1"/>
    <w:rsid w:val="005B0154"/>
    <w:rsid w:val="005B035C"/>
    <w:rsid w:val="005B0373"/>
    <w:rsid w:val="005B055A"/>
    <w:rsid w:val="005B08A5"/>
    <w:rsid w:val="005B0C0D"/>
    <w:rsid w:val="005B0C67"/>
    <w:rsid w:val="005B141D"/>
    <w:rsid w:val="005B1B53"/>
    <w:rsid w:val="005B1FA1"/>
    <w:rsid w:val="005B2B68"/>
    <w:rsid w:val="005B2FA1"/>
    <w:rsid w:val="005B314E"/>
    <w:rsid w:val="005B32D4"/>
    <w:rsid w:val="005B34DA"/>
    <w:rsid w:val="005B351A"/>
    <w:rsid w:val="005B388B"/>
    <w:rsid w:val="005B4480"/>
    <w:rsid w:val="005B48AF"/>
    <w:rsid w:val="005B4AFB"/>
    <w:rsid w:val="005B54AC"/>
    <w:rsid w:val="005B618E"/>
    <w:rsid w:val="005B653D"/>
    <w:rsid w:val="005B7195"/>
    <w:rsid w:val="005B7A2B"/>
    <w:rsid w:val="005B7E54"/>
    <w:rsid w:val="005C0162"/>
    <w:rsid w:val="005C0372"/>
    <w:rsid w:val="005C0EE6"/>
    <w:rsid w:val="005C1C4D"/>
    <w:rsid w:val="005C1D99"/>
    <w:rsid w:val="005C2342"/>
    <w:rsid w:val="005C24C4"/>
    <w:rsid w:val="005C2523"/>
    <w:rsid w:val="005C2BF3"/>
    <w:rsid w:val="005C39F0"/>
    <w:rsid w:val="005C3B9F"/>
    <w:rsid w:val="005C40EC"/>
    <w:rsid w:val="005C42CC"/>
    <w:rsid w:val="005C46B3"/>
    <w:rsid w:val="005C4948"/>
    <w:rsid w:val="005C4A61"/>
    <w:rsid w:val="005C4F9B"/>
    <w:rsid w:val="005C4FB0"/>
    <w:rsid w:val="005C5259"/>
    <w:rsid w:val="005C595A"/>
    <w:rsid w:val="005C5F67"/>
    <w:rsid w:val="005C624E"/>
    <w:rsid w:val="005C663E"/>
    <w:rsid w:val="005C67EA"/>
    <w:rsid w:val="005C6EA7"/>
    <w:rsid w:val="005C7149"/>
    <w:rsid w:val="005C742A"/>
    <w:rsid w:val="005D0021"/>
    <w:rsid w:val="005D04EE"/>
    <w:rsid w:val="005D088E"/>
    <w:rsid w:val="005D0DAF"/>
    <w:rsid w:val="005D0E5D"/>
    <w:rsid w:val="005D19F1"/>
    <w:rsid w:val="005D1A96"/>
    <w:rsid w:val="005D2076"/>
    <w:rsid w:val="005D269E"/>
    <w:rsid w:val="005D2C9E"/>
    <w:rsid w:val="005D319B"/>
    <w:rsid w:val="005D3961"/>
    <w:rsid w:val="005D3B3B"/>
    <w:rsid w:val="005D4126"/>
    <w:rsid w:val="005D4455"/>
    <w:rsid w:val="005D464B"/>
    <w:rsid w:val="005D50BD"/>
    <w:rsid w:val="005D56E4"/>
    <w:rsid w:val="005D5C69"/>
    <w:rsid w:val="005D607E"/>
    <w:rsid w:val="005D64E2"/>
    <w:rsid w:val="005D65CC"/>
    <w:rsid w:val="005D65DA"/>
    <w:rsid w:val="005D667D"/>
    <w:rsid w:val="005D67C3"/>
    <w:rsid w:val="005D684C"/>
    <w:rsid w:val="005D69A0"/>
    <w:rsid w:val="005D6BCB"/>
    <w:rsid w:val="005D6D8B"/>
    <w:rsid w:val="005D7327"/>
    <w:rsid w:val="005D737A"/>
    <w:rsid w:val="005D7C01"/>
    <w:rsid w:val="005E128B"/>
    <w:rsid w:val="005E16FF"/>
    <w:rsid w:val="005E1C95"/>
    <w:rsid w:val="005E1D43"/>
    <w:rsid w:val="005E1E22"/>
    <w:rsid w:val="005E2372"/>
    <w:rsid w:val="005E2586"/>
    <w:rsid w:val="005E2A3C"/>
    <w:rsid w:val="005E2AD5"/>
    <w:rsid w:val="005E34A0"/>
    <w:rsid w:val="005E3636"/>
    <w:rsid w:val="005E3B17"/>
    <w:rsid w:val="005E4002"/>
    <w:rsid w:val="005E4329"/>
    <w:rsid w:val="005E4554"/>
    <w:rsid w:val="005E4681"/>
    <w:rsid w:val="005E540E"/>
    <w:rsid w:val="005E5558"/>
    <w:rsid w:val="005E5764"/>
    <w:rsid w:val="005E583B"/>
    <w:rsid w:val="005E5E05"/>
    <w:rsid w:val="005E5FEB"/>
    <w:rsid w:val="005E61A3"/>
    <w:rsid w:val="005E62C6"/>
    <w:rsid w:val="005E62F0"/>
    <w:rsid w:val="005E6829"/>
    <w:rsid w:val="005E6900"/>
    <w:rsid w:val="005E6CEA"/>
    <w:rsid w:val="005E6CF4"/>
    <w:rsid w:val="005E6F50"/>
    <w:rsid w:val="005E703C"/>
    <w:rsid w:val="005E71BB"/>
    <w:rsid w:val="005E7743"/>
    <w:rsid w:val="005E7C30"/>
    <w:rsid w:val="005F00AA"/>
    <w:rsid w:val="005F0428"/>
    <w:rsid w:val="005F0486"/>
    <w:rsid w:val="005F06BA"/>
    <w:rsid w:val="005F0910"/>
    <w:rsid w:val="005F121A"/>
    <w:rsid w:val="005F12F6"/>
    <w:rsid w:val="005F1A05"/>
    <w:rsid w:val="005F1C6B"/>
    <w:rsid w:val="005F1FDC"/>
    <w:rsid w:val="005F2194"/>
    <w:rsid w:val="005F2336"/>
    <w:rsid w:val="005F2353"/>
    <w:rsid w:val="005F26BA"/>
    <w:rsid w:val="005F3672"/>
    <w:rsid w:val="005F37CB"/>
    <w:rsid w:val="005F3B0A"/>
    <w:rsid w:val="005F3B24"/>
    <w:rsid w:val="005F3B4F"/>
    <w:rsid w:val="005F413E"/>
    <w:rsid w:val="005F45A5"/>
    <w:rsid w:val="005F4960"/>
    <w:rsid w:val="005F50DB"/>
    <w:rsid w:val="005F5871"/>
    <w:rsid w:val="005F5A86"/>
    <w:rsid w:val="005F5CE9"/>
    <w:rsid w:val="005F5F63"/>
    <w:rsid w:val="005F6527"/>
    <w:rsid w:val="005F679A"/>
    <w:rsid w:val="005F67DB"/>
    <w:rsid w:val="005F67F1"/>
    <w:rsid w:val="005F696A"/>
    <w:rsid w:val="005F6ED6"/>
    <w:rsid w:val="005F763B"/>
    <w:rsid w:val="00600419"/>
    <w:rsid w:val="00600421"/>
    <w:rsid w:val="00600856"/>
    <w:rsid w:val="00600902"/>
    <w:rsid w:val="00600AD2"/>
    <w:rsid w:val="006018D3"/>
    <w:rsid w:val="00601A39"/>
    <w:rsid w:val="00601B1E"/>
    <w:rsid w:val="00601BB4"/>
    <w:rsid w:val="00601C18"/>
    <w:rsid w:val="00601FDB"/>
    <w:rsid w:val="00602653"/>
    <w:rsid w:val="00602968"/>
    <w:rsid w:val="00603084"/>
    <w:rsid w:val="00603130"/>
    <w:rsid w:val="0060342B"/>
    <w:rsid w:val="00603C99"/>
    <w:rsid w:val="00603F65"/>
    <w:rsid w:val="00604194"/>
    <w:rsid w:val="00604466"/>
    <w:rsid w:val="006044E8"/>
    <w:rsid w:val="00604B5D"/>
    <w:rsid w:val="006053D2"/>
    <w:rsid w:val="0060565F"/>
    <w:rsid w:val="00605C1D"/>
    <w:rsid w:val="00605CD2"/>
    <w:rsid w:val="0060617C"/>
    <w:rsid w:val="00606808"/>
    <w:rsid w:val="00606B2D"/>
    <w:rsid w:val="006075CC"/>
    <w:rsid w:val="00607B19"/>
    <w:rsid w:val="00607CD4"/>
    <w:rsid w:val="00607E54"/>
    <w:rsid w:val="00607F72"/>
    <w:rsid w:val="00607FF3"/>
    <w:rsid w:val="006102D6"/>
    <w:rsid w:val="006109A9"/>
    <w:rsid w:val="006109AC"/>
    <w:rsid w:val="00610D24"/>
    <w:rsid w:val="0061103A"/>
    <w:rsid w:val="00611251"/>
    <w:rsid w:val="00611281"/>
    <w:rsid w:val="00611592"/>
    <w:rsid w:val="006116C0"/>
    <w:rsid w:val="00611907"/>
    <w:rsid w:val="00611AA4"/>
    <w:rsid w:val="00611D11"/>
    <w:rsid w:val="006125E1"/>
    <w:rsid w:val="0061289E"/>
    <w:rsid w:val="00612A71"/>
    <w:rsid w:val="006137C9"/>
    <w:rsid w:val="006140E6"/>
    <w:rsid w:val="006147AB"/>
    <w:rsid w:val="006149C5"/>
    <w:rsid w:val="006153FC"/>
    <w:rsid w:val="0061578B"/>
    <w:rsid w:val="00615837"/>
    <w:rsid w:val="00616110"/>
    <w:rsid w:val="006164E6"/>
    <w:rsid w:val="00616718"/>
    <w:rsid w:val="00616DF4"/>
    <w:rsid w:val="00616FE3"/>
    <w:rsid w:val="006173DC"/>
    <w:rsid w:val="0061764D"/>
    <w:rsid w:val="00617E28"/>
    <w:rsid w:val="00617FE0"/>
    <w:rsid w:val="00620174"/>
    <w:rsid w:val="006202C8"/>
    <w:rsid w:val="00620621"/>
    <w:rsid w:val="00620DCD"/>
    <w:rsid w:val="00620FAF"/>
    <w:rsid w:val="0062114F"/>
    <w:rsid w:val="006218FE"/>
    <w:rsid w:val="00621B1D"/>
    <w:rsid w:val="00621FE6"/>
    <w:rsid w:val="006220A1"/>
    <w:rsid w:val="00622602"/>
    <w:rsid w:val="00622CA0"/>
    <w:rsid w:val="00622F40"/>
    <w:rsid w:val="00623FDC"/>
    <w:rsid w:val="00624443"/>
    <w:rsid w:val="00624471"/>
    <w:rsid w:val="006246C6"/>
    <w:rsid w:val="00624C0F"/>
    <w:rsid w:val="00624CC1"/>
    <w:rsid w:val="00624DAA"/>
    <w:rsid w:val="00625461"/>
    <w:rsid w:val="006257FC"/>
    <w:rsid w:val="00626018"/>
    <w:rsid w:val="006261E0"/>
    <w:rsid w:val="0062628D"/>
    <w:rsid w:val="0062642D"/>
    <w:rsid w:val="006265C1"/>
    <w:rsid w:val="00626A91"/>
    <w:rsid w:val="0062737A"/>
    <w:rsid w:val="00627478"/>
    <w:rsid w:val="00627ABD"/>
    <w:rsid w:val="006300E6"/>
    <w:rsid w:val="00630472"/>
    <w:rsid w:val="00630708"/>
    <w:rsid w:val="0063092A"/>
    <w:rsid w:val="00631064"/>
    <w:rsid w:val="00631A17"/>
    <w:rsid w:val="0063215E"/>
    <w:rsid w:val="006321AA"/>
    <w:rsid w:val="0063262E"/>
    <w:rsid w:val="00632734"/>
    <w:rsid w:val="00632AD5"/>
    <w:rsid w:val="00632BF4"/>
    <w:rsid w:val="006331A9"/>
    <w:rsid w:val="00633B93"/>
    <w:rsid w:val="00633BD3"/>
    <w:rsid w:val="0063474D"/>
    <w:rsid w:val="00634E07"/>
    <w:rsid w:val="0063503F"/>
    <w:rsid w:val="006354D5"/>
    <w:rsid w:val="00635895"/>
    <w:rsid w:val="00635D18"/>
    <w:rsid w:val="00636267"/>
    <w:rsid w:val="00636556"/>
    <w:rsid w:val="00636830"/>
    <w:rsid w:val="00636A7B"/>
    <w:rsid w:val="00636ECB"/>
    <w:rsid w:val="0063733E"/>
    <w:rsid w:val="006375BC"/>
    <w:rsid w:val="006377FA"/>
    <w:rsid w:val="006379DE"/>
    <w:rsid w:val="00637CBF"/>
    <w:rsid w:val="0064098D"/>
    <w:rsid w:val="00640A0F"/>
    <w:rsid w:val="00640A8A"/>
    <w:rsid w:val="00640D71"/>
    <w:rsid w:val="00640E99"/>
    <w:rsid w:val="00641123"/>
    <w:rsid w:val="00641C86"/>
    <w:rsid w:val="00642642"/>
    <w:rsid w:val="006430DC"/>
    <w:rsid w:val="0064321F"/>
    <w:rsid w:val="006435D1"/>
    <w:rsid w:val="006438ED"/>
    <w:rsid w:val="00643B44"/>
    <w:rsid w:val="00643D0B"/>
    <w:rsid w:val="00643FB0"/>
    <w:rsid w:val="00643FE5"/>
    <w:rsid w:val="006444C1"/>
    <w:rsid w:val="00644C42"/>
    <w:rsid w:val="00644C5D"/>
    <w:rsid w:val="00644D9D"/>
    <w:rsid w:val="006451AC"/>
    <w:rsid w:val="006455D7"/>
    <w:rsid w:val="00646AB4"/>
    <w:rsid w:val="00646B5C"/>
    <w:rsid w:val="00647EB8"/>
    <w:rsid w:val="00647F38"/>
    <w:rsid w:val="00650648"/>
    <w:rsid w:val="00650B68"/>
    <w:rsid w:val="00650C2D"/>
    <w:rsid w:val="00650EC2"/>
    <w:rsid w:val="0065106D"/>
    <w:rsid w:val="006510A9"/>
    <w:rsid w:val="006510EA"/>
    <w:rsid w:val="00651294"/>
    <w:rsid w:val="006519D9"/>
    <w:rsid w:val="00651A85"/>
    <w:rsid w:val="00651B29"/>
    <w:rsid w:val="00651C61"/>
    <w:rsid w:val="00651F8F"/>
    <w:rsid w:val="006525C0"/>
    <w:rsid w:val="0065267C"/>
    <w:rsid w:val="0065267D"/>
    <w:rsid w:val="00652819"/>
    <w:rsid w:val="00652C90"/>
    <w:rsid w:val="00652F1E"/>
    <w:rsid w:val="006534AE"/>
    <w:rsid w:val="006534B9"/>
    <w:rsid w:val="00653BBD"/>
    <w:rsid w:val="00653CC2"/>
    <w:rsid w:val="00653DE3"/>
    <w:rsid w:val="00654AAE"/>
    <w:rsid w:val="00654F49"/>
    <w:rsid w:val="00654FC1"/>
    <w:rsid w:val="00655516"/>
    <w:rsid w:val="00655A42"/>
    <w:rsid w:val="00655A7A"/>
    <w:rsid w:val="00655CD8"/>
    <w:rsid w:val="00656020"/>
    <w:rsid w:val="0065605D"/>
    <w:rsid w:val="006567A0"/>
    <w:rsid w:val="006567E0"/>
    <w:rsid w:val="00656993"/>
    <w:rsid w:val="00656D44"/>
    <w:rsid w:val="00656E07"/>
    <w:rsid w:val="00656FA9"/>
    <w:rsid w:val="0065704D"/>
    <w:rsid w:val="00657560"/>
    <w:rsid w:val="0065782B"/>
    <w:rsid w:val="00657B89"/>
    <w:rsid w:val="00657FEE"/>
    <w:rsid w:val="0066057C"/>
    <w:rsid w:val="00660855"/>
    <w:rsid w:val="00660A8B"/>
    <w:rsid w:val="00660AA7"/>
    <w:rsid w:val="00660E9B"/>
    <w:rsid w:val="00660FDF"/>
    <w:rsid w:val="0066106E"/>
    <w:rsid w:val="006610B9"/>
    <w:rsid w:val="006613B7"/>
    <w:rsid w:val="0066250E"/>
    <w:rsid w:val="006627FF"/>
    <w:rsid w:val="00662BFD"/>
    <w:rsid w:val="00662D7B"/>
    <w:rsid w:val="00663040"/>
    <w:rsid w:val="0066337A"/>
    <w:rsid w:val="00663674"/>
    <w:rsid w:val="00663726"/>
    <w:rsid w:val="006637B6"/>
    <w:rsid w:val="006638E5"/>
    <w:rsid w:val="00664011"/>
    <w:rsid w:val="00664068"/>
    <w:rsid w:val="006640BF"/>
    <w:rsid w:val="006641D8"/>
    <w:rsid w:val="006642F2"/>
    <w:rsid w:val="006643D7"/>
    <w:rsid w:val="0066462E"/>
    <w:rsid w:val="00664860"/>
    <w:rsid w:val="00664B6D"/>
    <w:rsid w:val="00664CB7"/>
    <w:rsid w:val="00665104"/>
    <w:rsid w:val="0066552D"/>
    <w:rsid w:val="0066596C"/>
    <w:rsid w:val="00665B86"/>
    <w:rsid w:val="006660FA"/>
    <w:rsid w:val="00666305"/>
    <w:rsid w:val="00666398"/>
    <w:rsid w:val="00666845"/>
    <w:rsid w:val="00666B2A"/>
    <w:rsid w:val="00666C64"/>
    <w:rsid w:val="00666E7B"/>
    <w:rsid w:val="00666F07"/>
    <w:rsid w:val="006670C6"/>
    <w:rsid w:val="00667946"/>
    <w:rsid w:val="006704BF"/>
    <w:rsid w:val="006704FB"/>
    <w:rsid w:val="00670511"/>
    <w:rsid w:val="006709D2"/>
    <w:rsid w:val="00670E59"/>
    <w:rsid w:val="0067105B"/>
    <w:rsid w:val="00671614"/>
    <w:rsid w:val="00671973"/>
    <w:rsid w:val="00671DB9"/>
    <w:rsid w:val="0067208A"/>
    <w:rsid w:val="00672168"/>
    <w:rsid w:val="0067234A"/>
    <w:rsid w:val="00672D83"/>
    <w:rsid w:val="00672E4C"/>
    <w:rsid w:val="0067312B"/>
    <w:rsid w:val="00673349"/>
    <w:rsid w:val="006737F7"/>
    <w:rsid w:val="00673B01"/>
    <w:rsid w:val="006742FB"/>
    <w:rsid w:val="006745AF"/>
    <w:rsid w:val="00674D58"/>
    <w:rsid w:val="00675057"/>
    <w:rsid w:val="00675278"/>
    <w:rsid w:val="006753E1"/>
    <w:rsid w:val="0067598A"/>
    <w:rsid w:val="00675F95"/>
    <w:rsid w:val="00676098"/>
    <w:rsid w:val="00676716"/>
    <w:rsid w:val="00676923"/>
    <w:rsid w:val="00676B0A"/>
    <w:rsid w:val="00676D64"/>
    <w:rsid w:val="00676FD8"/>
    <w:rsid w:val="006771C9"/>
    <w:rsid w:val="0067789A"/>
    <w:rsid w:val="00677943"/>
    <w:rsid w:val="00677C04"/>
    <w:rsid w:val="006804D0"/>
    <w:rsid w:val="00680983"/>
    <w:rsid w:val="00680ADD"/>
    <w:rsid w:val="00680C59"/>
    <w:rsid w:val="00680D17"/>
    <w:rsid w:val="00681666"/>
    <w:rsid w:val="00681BCA"/>
    <w:rsid w:val="00681C78"/>
    <w:rsid w:val="00681E14"/>
    <w:rsid w:val="00681F82"/>
    <w:rsid w:val="0068276B"/>
    <w:rsid w:val="006829C2"/>
    <w:rsid w:val="00682A11"/>
    <w:rsid w:val="00682C5C"/>
    <w:rsid w:val="00682C5F"/>
    <w:rsid w:val="006830F6"/>
    <w:rsid w:val="006831D8"/>
    <w:rsid w:val="0068339C"/>
    <w:rsid w:val="00683790"/>
    <w:rsid w:val="006838FF"/>
    <w:rsid w:val="00683927"/>
    <w:rsid w:val="00684039"/>
    <w:rsid w:val="006840B2"/>
    <w:rsid w:val="00684C60"/>
    <w:rsid w:val="00684DB4"/>
    <w:rsid w:val="00684E17"/>
    <w:rsid w:val="006856A3"/>
    <w:rsid w:val="0068571E"/>
    <w:rsid w:val="006857F4"/>
    <w:rsid w:val="006858E8"/>
    <w:rsid w:val="00685AD6"/>
    <w:rsid w:val="00685CB8"/>
    <w:rsid w:val="00685FD7"/>
    <w:rsid w:val="006863B2"/>
    <w:rsid w:val="00686810"/>
    <w:rsid w:val="00686D23"/>
    <w:rsid w:val="006874EE"/>
    <w:rsid w:val="00687708"/>
    <w:rsid w:val="0068787C"/>
    <w:rsid w:val="00687D87"/>
    <w:rsid w:val="00687D92"/>
    <w:rsid w:val="00690240"/>
    <w:rsid w:val="006902D1"/>
    <w:rsid w:val="00690698"/>
    <w:rsid w:val="00690845"/>
    <w:rsid w:val="00690A52"/>
    <w:rsid w:val="00690E77"/>
    <w:rsid w:val="00691845"/>
    <w:rsid w:val="006919B9"/>
    <w:rsid w:val="00691AAD"/>
    <w:rsid w:val="00692151"/>
    <w:rsid w:val="0069228E"/>
    <w:rsid w:val="0069269E"/>
    <w:rsid w:val="006927CD"/>
    <w:rsid w:val="0069285A"/>
    <w:rsid w:val="00692AC4"/>
    <w:rsid w:val="0069305E"/>
    <w:rsid w:val="00693AAF"/>
    <w:rsid w:val="00693C5D"/>
    <w:rsid w:val="006942DD"/>
    <w:rsid w:val="00694533"/>
    <w:rsid w:val="00694599"/>
    <w:rsid w:val="00694948"/>
    <w:rsid w:val="00694E94"/>
    <w:rsid w:val="00695044"/>
    <w:rsid w:val="00695251"/>
    <w:rsid w:val="00695407"/>
    <w:rsid w:val="0069587F"/>
    <w:rsid w:val="0069591F"/>
    <w:rsid w:val="00695D0F"/>
    <w:rsid w:val="00696153"/>
    <w:rsid w:val="006961C0"/>
    <w:rsid w:val="00696295"/>
    <w:rsid w:val="006968FC"/>
    <w:rsid w:val="00696A86"/>
    <w:rsid w:val="00696B3D"/>
    <w:rsid w:val="00696C9F"/>
    <w:rsid w:val="0069713F"/>
    <w:rsid w:val="0069718B"/>
    <w:rsid w:val="0069729B"/>
    <w:rsid w:val="006974B8"/>
    <w:rsid w:val="006978BB"/>
    <w:rsid w:val="00697E2C"/>
    <w:rsid w:val="006A02AD"/>
    <w:rsid w:val="006A0478"/>
    <w:rsid w:val="006A09B9"/>
    <w:rsid w:val="006A0A94"/>
    <w:rsid w:val="006A0D77"/>
    <w:rsid w:val="006A0DD6"/>
    <w:rsid w:val="006A102D"/>
    <w:rsid w:val="006A10C4"/>
    <w:rsid w:val="006A115F"/>
    <w:rsid w:val="006A1495"/>
    <w:rsid w:val="006A1E43"/>
    <w:rsid w:val="006A1F94"/>
    <w:rsid w:val="006A2425"/>
    <w:rsid w:val="006A27E9"/>
    <w:rsid w:val="006A29CF"/>
    <w:rsid w:val="006A2B18"/>
    <w:rsid w:val="006A33EC"/>
    <w:rsid w:val="006A369D"/>
    <w:rsid w:val="006A36B9"/>
    <w:rsid w:val="006A3883"/>
    <w:rsid w:val="006A3B3A"/>
    <w:rsid w:val="006A452F"/>
    <w:rsid w:val="006A4B03"/>
    <w:rsid w:val="006A519A"/>
    <w:rsid w:val="006A57B7"/>
    <w:rsid w:val="006A5911"/>
    <w:rsid w:val="006A5984"/>
    <w:rsid w:val="006A6044"/>
    <w:rsid w:val="006A68CC"/>
    <w:rsid w:val="006A6EF9"/>
    <w:rsid w:val="006A7440"/>
    <w:rsid w:val="006A79CD"/>
    <w:rsid w:val="006A7A1B"/>
    <w:rsid w:val="006A7B03"/>
    <w:rsid w:val="006A7C75"/>
    <w:rsid w:val="006B022A"/>
    <w:rsid w:val="006B02F1"/>
    <w:rsid w:val="006B117F"/>
    <w:rsid w:val="006B14C4"/>
    <w:rsid w:val="006B1667"/>
    <w:rsid w:val="006B2297"/>
    <w:rsid w:val="006B260B"/>
    <w:rsid w:val="006B28F4"/>
    <w:rsid w:val="006B2AC6"/>
    <w:rsid w:val="006B2E33"/>
    <w:rsid w:val="006B322B"/>
    <w:rsid w:val="006B35D6"/>
    <w:rsid w:val="006B378E"/>
    <w:rsid w:val="006B381F"/>
    <w:rsid w:val="006B39ED"/>
    <w:rsid w:val="006B3A12"/>
    <w:rsid w:val="006B3B02"/>
    <w:rsid w:val="006B3B57"/>
    <w:rsid w:val="006B3DD1"/>
    <w:rsid w:val="006B4166"/>
    <w:rsid w:val="006B4636"/>
    <w:rsid w:val="006B4F16"/>
    <w:rsid w:val="006B53B0"/>
    <w:rsid w:val="006B55C4"/>
    <w:rsid w:val="006B5970"/>
    <w:rsid w:val="006B603C"/>
    <w:rsid w:val="006B6067"/>
    <w:rsid w:val="006B6427"/>
    <w:rsid w:val="006B696B"/>
    <w:rsid w:val="006B696F"/>
    <w:rsid w:val="006B7607"/>
    <w:rsid w:val="006B766C"/>
    <w:rsid w:val="006B771E"/>
    <w:rsid w:val="006B7743"/>
    <w:rsid w:val="006B7BAA"/>
    <w:rsid w:val="006B7BB4"/>
    <w:rsid w:val="006C02BC"/>
    <w:rsid w:val="006C084D"/>
    <w:rsid w:val="006C1469"/>
    <w:rsid w:val="006C1A68"/>
    <w:rsid w:val="006C1FB4"/>
    <w:rsid w:val="006C239D"/>
    <w:rsid w:val="006C2AB3"/>
    <w:rsid w:val="006C33A5"/>
    <w:rsid w:val="006C36DF"/>
    <w:rsid w:val="006C3973"/>
    <w:rsid w:val="006C39FD"/>
    <w:rsid w:val="006C3D11"/>
    <w:rsid w:val="006C495E"/>
    <w:rsid w:val="006C4A6F"/>
    <w:rsid w:val="006C51BB"/>
    <w:rsid w:val="006C530B"/>
    <w:rsid w:val="006C5398"/>
    <w:rsid w:val="006C59C3"/>
    <w:rsid w:val="006C63AA"/>
    <w:rsid w:val="006C6688"/>
    <w:rsid w:val="006C6788"/>
    <w:rsid w:val="006C67C6"/>
    <w:rsid w:val="006C6F8B"/>
    <w:rsid w:val="006C7172"/>
    <w:rsid w:val="006C71E9"/>
    <w:rsid w:val="006C789A"/>
    <w:rsid w:val="006C7AC2"/>
    <w:rsid w:val="006C7DA8"/>
    <w:rsid w:val="006D0D3D"/>
    <w:rsid w:val="006D0F90"/>
    <w:rsid w:val="006D119C"/>
    <w:rsid w:val="006D13F7"/>
    <w:rsid w:val="006D18E5"/>
    <w:rsid w:val="006D1B4F"/>
    <w:rsid w:val="006D1CCA"/>
    <w:rsid w:val="006D1D09"/>
    <w:rsid w:val="006D22EB"/>
    <w:rsid w:val="006D2442"/>
    <w:rsid w:val="006D256C"/>
    <w:rsid w:val="006D280B"/>
    <w:rsid w:val="006D29AA"/>
    <w:rsid w:val="006D29CE"/>
    <w:rsid w:val="006D2B9A"/>
    <w:rsid w:val="006D2C7B"/>
    <w:rsid w:val="006D364C"/>
    <w:rsid w:val="006D3943"/>
    <w:rsid w:val="006D3B88"/>
    <w:rsid w:val="006D3BBA"/>
    <w:rsid w:val="006D3E9D"/>
    <w:rsid w:val="006D446F"/>
    <w:rsid w:val="006D44F1"/>
    <w:rsid w:val="006D4A58"/>
    <w:rsid w:val="006D4A6C"/>
    <w:rsid w:val="006D4D23"/>
    <w:rsid w:val="006D4E37"/>
    <w:rsid w:val="006D5769"/>
    <w:rsid w:val="006D5A0A"/>
    <w:rsid w:val="006D5CA1"/>
    <w:rsid w:val="006D5D36"/>
    <w:rsid w:val="006D5F36"/>
    <w:rsid w:val="006D63A5"/>
    <w:rsid w:val="006D6971"/>
    <w:rsid w:val="006D6C65"/>
    <w:rsid w:val="006D6D80"/>
    <w:rsid w:val="006D6FE7"/>
    <w:rsid w:val="006D7048"/>
    <w:rsid w:val="006D7248"/>
    <w:rsid w:val="006D7788"/>
    <w:rsid w:val="006D78CB"/>
    <w:rsid w:val="006D7C87"/>
    <w:rsid w:val="006D7F6E"/>
    <w:rsid w:val="006E02EF"/>
    <w:rsid w:val="006E1723"/>
    <w:rsid w:val="006E1949"/>
    <w:rsid w:val="006E19EB"/>
    <w:rsid w:val="006E1F4C"/>
    <w:rsid w:val="006E22EB"/>
    <w:rsid w:val="006E24CE"/>
    <w:rsid w:val="006E2BDD"/>
    <w:rsid w:val="006E2C3A"/>
    <w:rsid w:val="006E304F"/>
    <w:rsid w:val="006E49DF"/>
    <w:rsid w:val="006E50D0"/>
    <w:rsid w:val="006E5392"/>
    <w:rsid w:val="006E554A"/>
    <w:rsid w:val="006E55AD"/>
    <w:rsid w:val="006E573A"/>
    <w:rsid w:val="006E58A4"/>
    <w:rsid w:val="006E5F74"/>
    <w:rsid w:val="006E60CA"/>
    <w:rsid w:val="006E62FE"/>
    <w:rsid w:val="006E6309"/>
    <w:rsid w:val="006E6606"/>
    <w:rsid w:val="006E6A25"/>
    <w:rsid w:val="006E6B63"/>
    <w:rsid w:val="006E7158"/>
    <w:rsid w:val="006E7282"/>
    <w:rsid w:val="006E75D4"/>
    <w:rsid w:val="006E76AC"/>
    <w:rsid w:val="006E777D"/>
    <w:rsid w:val="006E7FB0"/>
    <w:rsid w:val="006F01B3"/>
    <w:rsid w:val="006F0221"/>
    <w:rsid w:val="006F0374"/>
    <w:rsid w:val="006F08D1"/>
    <w:rsid w:val="006F09E0"/>
    <w:rsid w:val="006F1325"/>
    <w:rsid w:val="006F160A"/>
    <w:rsid w:val="006F191C"/>
    <w:rsid w:val="006F1F70"/>
    <w:rsid w:val="006F2558"/>
    <w:rsid w:val="006F2AB2"/>
    <w:rsid w:val="006F2C21"/>
    <w:rsid w:val="006F2D76"/>
    <w:rsid w:val="006F324C"/>
    <w:rsid w:val="006F3781"/>
    <w:rsid w:val="006F39D7"/>
    <w:rsid w:val="006F3A52"/>
    <w:rsid w:val="006F3CE4"/>
    <w:rsid w:val="006F3F3C"/>
    <w:rsid w:val="006F4924"/>
    <w:rsid w:val="006F4970"/>
    <w:rsid w:val="006F4F5F"/>
    <w:rsid w:val="006F4FC7"/>
    <w:rsid w:val="006F5134"/>
    <w:rsid w:val="006F53A9"/>
    <w:rsid w:val="006F55C5"/>
    <w:rsid w:val="006F5A4C"/>
    <w:rsid w:val="006F5BF5"/>
    <w:rsid w:val="006F5EB9"/>
    <w:rsid w:val="006F6519"/>
    <w:rsid w:val="006F70AE"/>
    <w:rsid w:val="006F7BDB"/>
    <w:rsid w:val="006F7F3A"/>
    <w:rsid w:val="00700103"/>
    <w:rsid w:val="00700275"/>
    <w:rsid w:val="007004C9"/>
    <w:rsid w:val="00700655"/>
    <w:rsid w:val="00700944"/>
    <w:rsid w:val="00700A6E"/>
    <w:rsid w:val="00700D07"/>
    <w:rsid w:val="0070170F"/>
    <w:rsid w:val="0070181E"/>
    <w:rsid w:val="0070196C"/>
    <w:rsid w:val="00701B60"/>
    <w:rsid w:val="00701C53"/>
    <w:rsid w:val="00701E98"/>
    <w:rsid w:val="007021E3"/>
    <w:rsid w:val="0070236F"/>
    <w:rsid w:val="0070240D"/>
    <w:rsid w:val="0070247C"/>
    <w:rsid w:val="00702951"/>
    <w:rsid w:val="00702BCC"/>
    <w:rsid w:val="00702D9E"/>
    <w:rsid w:val="00703145"/>
    <w:rsid w:val="00703229"/>
    <w:rsid w:val="0070331B"/>
    <w:rsid w:val="00703431"/>
    <w:rsid w:val="007039B6"/>
    <w:rsid w:val="007039D9"/>
    <w:rsid w:val="0070447D"/>
    <w:rsid w:val="00705BD1"/>
    <w:rsid w:val="00705F31"/>
    <w:rsid w:val="007068A6"/>
    <w:rsid w:val="00706C61"/>
    <w:rsid w:val="00706F4A"/>
    <w:rsid w:val="007072DB"/>
    <w:rsid w:val="00707A0C"/>
    <w:rsid w:val="00707CA0"/>
    <w:rsid w:val="00707D6C"/>
    <w:rsid w:val="00707F7A"/>
    <w:rsid w:val="00710595"/>
    <w:rsid w:val="0071073B"/>
    <w:rsid w:val="00710881"/>
    <w:rsid w:val="00710967"/>
    <w:rsid w:val="00710AD0"/>
    <w:rsid w:val="0071121C"/>
    <w:rsid w:val="00711602"/>
    <w:rsid w:val="00711648"/>
    <w:rsid w:val="007120E7"/>
    <w:rsid w:val="007126C5"/>
    <w:rsid w:val="0071279D"/>
    <w:rsid w:val="007129CF"/>
    <w:rsid w:val="00712CCD"/>
    <w:rsid w:val="00712F13"/>
    <w:rsid w:val="00713005"/>
    <w:rsid w:val="00713321"/>
    <w:rsid w:val="0071371C"/>
    <w:rsid w:val="0071426C"/>
    <w:rsid w:val="007145AA"/>
    <w:rsid w:val="00714CD4"/>
    <w:rsid w:val="00714EC6"/>
    <w:rsid w:val="0071521C"/>
    <w:rsid w:val="00715EFB"/>
    <w:rsid w:val="007161B5"/>
    <w:rsid w:val="0071686E"/>
    <w:rsid w:val="00716874"/>
    <w:rsid w:val="00716C06"/>
    <w:rsid w:val="00716DEA"/>
    <w:rsid w:val="00716F83"/>
    <w:rsid w:val="00717185"/>
    <w:rsid w:val="007171AE"/>
    <w:rsid w:val="007173D0"/>
    <w:rsid w:val="00717DDA"/>
    <w:rsid w:val="007202F3"/>
    <w:rsid w:val="007202F4"/>
    <w:rsid w:val="0072034B"/>
    <w:rsid w:val="0072054A"/>
    <w:rsid w:val="007206EB"/>
    <w:rsid w:val="00721754"/>
    <w:rsid w:val="0072183E"/>
    <w:rsid w:val="0072185B"/>
    <w:rsid w:val="007219A3"/>
    <w:rsid w:val="00722A42"/>
    <w:rsid w:val="00722B1D"/>
    <w:rsid w:val="00723094"/>
    <w:rsid w:val="007230B7"/>
    <w:rsid w:val="007232CC"/>
    <w:rsid w:val="0072349B"/>
    <w:rsid w:val="00723A3E"/>
    <w:rsid w:val="00723EF4"/>
    <w:rsid w:val="007241C2"/>
    <w:rsid w:val="0072420F"/>
    <w:rsid w:val="007243C5"/>
    <w:rsid w:val="00724D34"/>
    <w:rsid w:val="007250FB"/>
    <w:rsid w:val="00725983"/>
    <w:rsid w:val="007259D1"/>
    <w:rsid w:val="00725A3A"/>
    <w:rsid w:val="007262F1"/>
    <w:rsid w:val="007263EB"/>
    <w:rsid w:val="007264DB"/>
    <w:rsid w:val="007265C5"/>
    <w:rsid w:val="007267B4"/>
    <w:rsid w:val="0072686A"/>
    <w:rsid w:val="00726960"/>
    <w:rsid w:val="0072702B"/>
    <w:rsid w:val="007273F6"/>
    <w:rsid w:val="00727577"/>
    <w:rsid w:val="00727BE1"/>
    <w:rsid w:val="00727DE9"/>
    <w:rsid w:val="0073059C"/>
    <w:rsid w:val="007313E1"/>
    <w:rsid w:val="007317B8"/>
    <w:rsid w:val="007317C9"/>
    <w:rsid w:val="007317CF"/>
    <w:rsid w:val="007319E6"/>
    <w:rsid w:val="00731C3B"/>
    <w:rsid w:val="00731EBC"/>
    <w:rsid w:val="00731F1D"/>
    <w:rsid w:val="0073206B"/>
    <w:rsid w:val="007320B1"/>
    <w:rsid w:val="007325E8"/>
    <w:rsid w:val="007325EB"/>
    <w:rsid w:val="00732845"/>
    <w:rsid w:val="007328B3"/>
    <w:rsid w:val="007329E7"/>
    <w:rsid w:val="00733FDC"/>
    <w:rsid w:val="0073430A"/>
    <w:rsid w:val="00734689"/>
    <w:rsid w:val="00734817"/>
    <w:rsid w:val="00734DF0"/>
    <w:rsid w:val="00734FAE"/>
    <w:rsid w:val="00735598"/>
    <w:rsid w:val="0073568B"/>
    <w:rsid w:val="007356AB"/>
    <w:rsid w:val="0073599B"/>
    <w:rsid w:val="00735FCC"/>
    <w:rsid w:val="00736AB8"/>
    <w:rsid w:val="00736F2F"/>
    <w:rsid w:val="00737403"/>
    <w:rsid w:val="00740CE0"/>
    <w:rsid w:val="00741211"/>
    <w:rsid w:val="007414B9"/>
    <w:rsid w:val="00741765"/>
    <w:rsid w:val="00741A64"/>
    <w:rsid w:val="00741B74"/>
    <w:rsid w:val="00741FD0"/>
    <w:rsid w:val="00741FFA"/>
    <w:rsid w:val="00742061"/>
    <w:rsid w:val="007423A4"/>
    <w:rsid w:val="0074253F"/>
    <w:rsid w:val="0074259D"/>
    <w:rsid w:val="00742740"/>
    <w:rsid w:val="007428A3"/>
    <w:rsid w:val="00742CED"/>
    <w:rsid w:val="00743096"/>
    <w:rsid w:val="00743325"/>
    <w:rsid w:val="00743575"/>
    <w:rsid w:val="007436E9"/>
    <w:rsid w:val="00743951"/>
    <w:rsid w:val="00743973"/>
    <w:rsid w:val="00743AA7"/>
    <w:rsid w:val="00744212"/>
    <w:rsid w:val="007442DE"/>
    <w:rsid w:val="00744D87"/>
    <w:rsid w:val="00744E32"/>
    <w:rsid w:val="00744F25"/>
    <w:rsid w:val="00745168"/>
    <w:rsid w:val="007455E1"/>
    <w:rsid w:val="007459DE"/>
    <w:rsid w:val="00745A7E"/>
    <w:rsid w:val="00745C57"/>
    <w:rsid w:val="0074606C"/>
    <w:rsid w:val="0074657B"/>
    <w:rsid w:val="00747305"/>
    <w:rsid w:val="00747420"/>
    <w:rsid w:val="007476B4"/>
    <w:rsid w:val="00747741"/>
    <w:rsid w:val="00747A8D"/>
    <w:rsid w:val="00747C0D"/>
    <w:rsid w:val="00747E6B"/>
    <w:rsid w:val="00747F85"/>
    <w:rsid w:val="007509B8"/>
    <w:rsid w:val="00750A45"/>
    <w:rsid w:val="00750E32"/>
    <w:rsid w:val="00750E6C"/>
    <w:rsid w:val="00751146"/>
    <w:rsid w:val="0075115E"/>
    <w:rsid w:val="00751470"/>
    <w:rsid w:val="00751767"/>
    <w:rsid w:val="00751976"/>
    <w:rsid w:val="007519B3"/>
    <w:rsid w:val="007519DC"/>
    <w:rsid w:val="00751DDE"/>
    <w:rsid w:val="00751EA5"/>
    <w:rsid w:val="00752147"/>
    <w:rsid w:val="00752312"/>
    <w:rsid w:val="00752735"/>
    <w:rsid w:val="00752BA6"/>
    <w:rsid w:val="0075372A"/>
    <w:rsid w:val="007538D3"/>
    <w:rsid w:val="00753B5F"/>
    <w:rsid w:val="00754025"/>
    <w:rsid w:val="00754196"/>
    <w:rsid w:val="007544CA"/>
    <w:rsid w:val="00754683"/>
    <w:rsid w:val="007546C5"/>
    <w:rsid w:val="00754918"/>
    <w:rsid w:val="00754F49"/>
    <w:rsid w:val="00755A3A"/>
    <w:rsid w:val="00755A54"/>
    <w:rsid w:val="0075619A"/>
    <w:rsid w:val="007562FA"/>
    <w:rsid w:val="007567C8"/>
    <w:rsid w:val="00756B38"/>
    <w:rsid w:val="007572B2"/>
    <w:rsid w:val="00757369"/>
    <w:rsid w:val="00757386"/>
    <w:rsid w:val="007574C1"/>
    <w:rsid w:val="00757559"/>
    <w:rsid w:val="0075785E"/>
    <w:rsid w:val="00757C5E"/>
    <w:rsid w:val="00757DC2"/>
    <w:rsid w:val="00760961"/>
    <w:rsid w:val="00760A64"/>
    <w:rsid w:val="00760D29"/>
    <w:rsid w:val="00760E49"/>
    <w:rsid w:val="007610E9"/>
    <w:rsid w:val="00761697"/>
    <w:rsid w:val="007618C5"/>
    <w:rsid w:val="007619B3"/>
    <w:rsid w:val="00761C89"/>
    <w:rsid w:val="007621F0"/>
    <w:rsid w:val="007623B3"/>
    <w:rsid w:val="007623E1"/>
    <w:rsid w:val="0076274B"/>
    <w:rsid w:val="00762C2D"/>
    <w:rsid w:val="00762F98"/>
    <w:rsid w:val="007638B9"/>
    <w:rsid w:val="007638C0"/>
    <w:rsid w:val="00763B65"/>
    <w:rsid w:val="00763D1F"/>
    <w:rsid w:val="007640CA"/>
    <w:rsid w:val="00764218"/>
    <w:rsid w:val="00764271"/>
    <w:rsid w:val="007642C5"/>
    <w:rsid w:val="007648F0"/>
    <w:rsid w:val="00764A5E"/>
    <w:rsid w:val="00764B58"/>
    <w:rsid w:val="00764CE5"/>
    <w:rsid w:val="00764DF6"/>
    <w:rsid w:val="00764E09"/>
    <w:rsid w:val="00764E33"/>
    <w:rsid w:val="00765054"/>
    <w:rsid w:val="007651E8"/>
    <w:rsid w:val="00765982"/>
    <w:rsid w:val="00765EBE"/>
    <w:rsid w:val="0076617D"/>
    <w:rsid w:val="00766A90"/>
    <w:rsid w:val="00767487"/>
    <w:rsid w:val="007675AA"/>
    <w:rsid w:val="007677DD"/>
    <w:rsid w:val="007678C4"/>
    <w:rsid w:val="00767BB0"/>
    <w:rsid w:val="00767ECD"/>
    <w:rsid w:val="00770202"/>
    <w:rsid w:val="0077092D"/>
    <w:rsid w:val="007713E1"/>
    <w:rsid w:val="00771443"/>
    <w:rsid w:val="00771757"/>
    <w:rsid w:val="00771AF0"/>
    <w:rsid w:val="00771B16"/>
    <w:rsid w:val="00771DF5"/>
    <w:rsid w:val="00771EC8"/>
    <w:rsid w:val="00771FF7"/>
    <w:rsid w:val="00772416"/>
    <w:rsid w:val="0077287C"/>
    <w:rsid w:val="00772957"/>
    <w:rsid w:val="007729C3"/>
    <w:rsid w:val="0077306A"/>
    <w:rsid w:val="0077360D"/>
    <w:rsid w:val="00773BDB"/>
    <w:rsid w:val="00773FEC"/>
    <w:rsid w:val="00774691"/>
    <w:rsid w:val="00774A81"/>
    <w:rsid w:val="00774AE8"/>
    <w:rsid w:val="00774B7F"/>
    <w:rsid w:val="00774E70"/>
    <w:rsid w:val="007751B1"/>
    <w:rsid w:val="0077528F"/>
    <w:rsid w:val="007754BD"/>
    <w:rsid w:val="007755A0"/>
    <w:rsid w:val="007755A2"/>
    <w:rsid w:val="007757D2"/>
    <w:rsid w:val="0077594F"/>
    <w:rsid w:val="0077599B"/>
    <w:rsid w:val="00775AE9"/>
    <w:rsid w:val="00775AEF"/>
    <w:rsid w:val="00775C6A"/>
    <w:rsid w:val="0077607B"/>
    <w:rsid w:val="0077639A"/>
    <w:rsid w:val="007763A0"/>
    <w:rsid w:val="0077649F"/>
    <w:rsid w:val="00776794"/>
    <w:rsid w:val="00776F05"/>
    <w:rsid w:val="0077715A"/>
    <w:rsid w:val="007779BA"/>
    <w:rsid w:val="0078002C"/>
    <w:rsid w:val="007800C7"/>
    <w:rsid w:val="007800E3"/>
    <w:rsid w:val="0078017D"/>
    <w:rsid w:val="00780194"/>
    <w:rsid w:val="0078041E"/>
    <w:rsid w:val="00780662"/>
    <w:rsid w:val="00780C08"/>
    <w:rsid w:val="00780C63"/>
    <w:rsid w:val="00780E0C"/>
    <w:rsid w:val="00780FA2"/>
    <w:rsid w:val="007810B2"/>
    <w:rsid w:val="007812A5"/>
    <w:rsid w:val="00781601"/>
    <w:rsid w:val="00781698"/>
    <w:rsid w:val="007818A8"/>
    <w:rsid w:val="00781D53"/>
    <w:rsid w:val="00781E65"/>
    <w:rsid w:val="00781E77"/>
    <w:rsid w:val="0078203D"/>
    <w:rsid w:val="00782127"/>
    <w:rsid w:val="0078258C"/>
    <w:rsid w:val="007825D7"/>
    <w:rsid w:val="0078262E"/>
    <w:rsid w:val="00782703"/>
    <w:rsid w:val="00782792"/>
    <w:rsid w:val="007830C6"/>
    <w:rsid w:val="007831B9"/>
    <w:rsid w:val="0078323A"/>
    <w:rsid w:val="00783630"/>
    <w:rsid w:val="00784033"/>
    <w:rsid w:val="00784055"/>
    <w:rsid w:val="00784099"/>
    <w:rsid w:val="00784240"/>
    <w:rsid w:val="0078445D"/>
    <w:rsid w:val="00784BD8"/>
    <w:rsid w:val="00784C1A"/>
    <w:rsid w:val="00785065"/>
    <w:rsid w:val="00785301"/>
    <w:rsid w:val="0078539C"/>
    <w:rsid w:val="0078568D"/>
    <w:rsid w:val="007857F8"/>
    <w:rsid w:val="00785C96"/>
    <w:rsid w:val="007862B4"/>
    <w:rsid w:val="00787061"/>
    <w:rsid w:val="007870BF"/>
    <w:rsid w:val="007874FB"/>
    <w:rsid w:val="007877F5"/>
    <w:rsid w:val="00787B5F"/>
    <w:rsid w:val="00787BC5"/>
    <w:rsid w:val="00787ED9"/>
    <w:rsid w:val="007902E1"/>
    <w:rsid w:val="0079092F"/>
    <w:rsid w:val="00791441"/>
    <w:rsid w:val="007916BF"/>
    <w:rsid w:val="0079171C"/>
    <w:rsid w:val="00791C02"/>
    <w:rsid w:val="00791C84"/>
    <w:rsid w:val="00791FAE"/>
    <w:rsid w:val="00792151"/>
    <w:rsid w:val="0079228A"/>
    <w:rsid w:val="00792609"/>
    <w:rsid w:val="00792718"/>
    <w:rsid w:val="00792734"/>
    <w:rsid w:val="00792EA0"/>
    <w:rsid w:val="007930D6"/>
    <w:rsid w:val="007932E8"/>
    <w:rsid w:val="00793922"/>
    <w:rsid w:val="00793A19"/>
    <w:rsid w:val="00793EF6"/>
    <w:rsid w:val="007943E7"/>
    <w:rsid w:val="007947D7"/>
    <w:rsid w:val="00795429"/>
    <w:rsid w:val="00795D4D"/>
    <w:rsid w:val="00796495"/>
    <w:rsid w:val="00796E22"/>
    <w:rsid w:val="00796E62"/>
    <w:rsid w:val="007971DB"/>
    <w:rsid w:val="0079730E"/>
    <w:rsid w:val="00797406"/>
    <w:rsid w:val="0079775D"/>
    <w:rsid w:val="00797CAE"/>
    <w:rsid w:val="007A0084"/>
    <w:rsid w:val="007A00A7"/>
    <w:rsid w:val="007A038E"/>
    <w:rsid w:val="007A074C"/>
    <w:rsid w:val="007A0A3E"/>
    <w:rsid w:val="007A0C91"/>
    <w:rsid w:val="007A0CAE"/>
    <w:rsid w:val="007A1049"/>
    <w:rsid w:val="007A170F"/>
    <w:rsid w:val="007A18BA"/>
    <w:rsid w:val="007A23A2"/>
    <w:rsid w:val="007A2593"/>
    <w:rsid w:val="007A277E"/>
    <w:rsid w:val="007A28CA"/>
    <w:rsid w:val="007A2CB6"/>
    <w:rsid w:val="007A38A3"/>
    <w:rsid w:val="007A433B"/>
    <w:rsid w:val="007A43C3"/>
    <w:rsid w:val="007A45B3"/>
    <w:rsid w:val="007A4628"/>
    <w:rsid w:val="007A47EE"/>
    <w:rsid w:val="007A53E6"/>
    <w:rsid w:val="007A5844"/>
    <w:rsid w:val="007A5C6B"/>
    <w:rsid w:val="007A5C9E"/>
    <w:rsid w:val="007A5E2A"/>
    <w:rsid w:val="007A5F68"/>
    <w:rsid w:val="007A6046"/>
    <w:rsid w:val="007A6105"/>
    <w:rsid w:val="007A63F6"/>
    <w:rsid w:val="007A699E"/>
    <w:rsid w:val="007A6B5B"/>
    <w:rsid w:val="007A704D"/>
    <w:rsid w:val="007A746D"/>
    <w:rsid w:val="007A7771"/>
    <w:rsid w:val="007A7ADF"/>
    <w:rsid w:val="007A7FE6"/>
    <w:rsid w:val="007B002E"/>
    <w:rsid w:val="007B0739"/>
    <w:rsid w:val="007B0745"/>
    <w:rsid w:val="007B0821"/>
    <w:rsid w:val="007B0D94"/>
    <w:rsid w:val="007B0EE9"/>
    <w:rsid w:val="007B0F39"/>
    <w:rsid w:val="007B15FF"/>
    <w:rsid w:val="007B1CA6"/>
    <w:rsid w:val="007B1D94"/>
    <w:rsid w:val="007B2B74"/>
    <w:rsid w:val="007B2BBC"/>
    <w:rsid w:val="007B3173"/>
    <w:rsid w:val="007B3790"/>
    <w:rsid w:val="007B3B65"/>
    <w:rsid w:val="007B3BD4"/>
    <w:rsid w:val="007B3C5E"/>
    <w:rsid w:val="007B4113"/>
    <w:rsid w:val="007B4192"/>
    <w:rsid w:val="007B4346"/>
    <w:rsid w:val="007B4D2F"/>
    <w:rsid w:val="007B4D64"/>
    <w:rsid w:val="007B4F82"/>
    <w:rsid w:val="007B5448"/>
    <w:rsid w:val="007B6980"/>
    <w:rsid w:val="007B7093"/>
    <w:rsid w:val="007B7352"/>
    <w:rsid w:val="007B763A"/>
    <w:rsid w:val="007B7C0D"/>
    <w:rsid w:val="007B7E40"/>
    <w:rsid w:val="007B7FC8"/>
    <w:rsid w:val="007C0592"/>
    <w:rsid w:val="007C075E"/>
    <w:rsid w:val="007C0ABF"/>
    <w:rsid w:val="007C0D24"/>
    <w:rsid w:val="007C0F21"/>
    <w:rsid w:val="007C0FEE"/>
    <w:rsid w:val="007C131B"/>
    <w:rsid w:val="007C186B"/>
    <w:rsid w:val="007C18E0"/>
    <w:rsid w:val="007C1D60"/>
    <w:rsid w:val="007C1E61"/>
    <w:rsid w:val="007C2190"/>
    <w:rsid w:val="007C2275"/>
    <w:rsid w:val="007C2279"/>
    <w:rsid w:val="007C22D8"/>
    <w:rsid w:val="007C272E"/>
    <w:rsid w:val="007C3464"/>
    <w:rsid w:val="007C3A23"/>
    <w:rsid w:val="007C3E68"/>
    <w:rsid w:val="007C4178"/>
    <w:rsid w:val="007C433F"/>
    <w:rsid w:val="007C4C8C"/>
    <w:rsid w:val="007C5910"/>
    <w:rsid w:val="007C592B"/>
    <w:rsid w:val="007C635F"/>
    <w:rsid w:val="007C68BD"/>
    <w:rsid w:val="007C6C43"/>
    <w:rsid w:val="007C7199"/>
    <w:rsid w:val="007C743C"/>
    <w:rsid w:val="007C7488"/>
    <w:rsid w:val="007C7533"/>
    <w:rsid w:val="007C7D6A"/>
    <w:rsid w:val="007C7F10"/>
    <w:rsid w:val="007C7FDD"/>
    <w:rsid w:val="007D0082"/>
    <w:rsid w:val="007D0862"/>
    <w:rsid w:val="007D0E1B"/>
    <w:rsid w:val="007D0F83"/>
    <w:rsid w:val="007D0FD5"/>
    <w:rsid w:val="007D1752"/>
    <w:rsid w:val="007D1847"/>
    <w:rsid w:val="007D2366"/>
    <w:rsid w:val="007D2ABC"/>
    <w:rsid w:val="007D2E0A"/>
    <w:rsid w:val="007D3427"/>
    <w:rsid w:val="007D353D"/>
    <w:rsid w:val="007D36FA"/>
    <w:rsid w:val="007D3B5E"/>
    <w:rsid w:val="007D3C08"/>
    <w:rsid w:val="007D4532"/>
    <w:rsid w:val="007D49B5"/>
    <w:rsid w:val="007D4A92"/>
    <w:rsid w:val="007D4DAB"/>
    <w:rsid w:val="007D4ED9"/>
    <w:rsid w:val="007D5217"/>
    <w:rsid w:val="007D54D9"/>
    <w:rsid w:val="007D554D"/>
    <w:rsid w:val="007D5AC6"/>
    <w:rsid w:val="007D5DF1"/>
    <w:rsid w:val="007D5FA9"/>
    <w:rsid w:val="007D67DF"/>
    <w:rsid w:val="007D6E7E"/>
    <w:rsid w:val="007D6F49"/>
    <w:rsid w:val="007D7029"/>
    <w:rsid w:val="007D707B"/>
    <w:rsid w:val="007D7137"/>
    <w:rsid w:val="007D71AF"/>
    <w:rsid w:val="007D731F"/>
    <w:rsid w:val="007D75F3"/>
    <w:rsid w:val="007D7B02"/>
    <w:rsid w:val="007D7D00"/>
    <w:rsid w:val="007E0392"/>
    <w:rsid w:val="007E05FE"/>
    <w:rsid w:val="007E0FB6"/>
    <w:rsid w:val="007E1175"/>
    <w:rsid w:val="007E1BC4"/>
    <w:rsid w:val="007E1BEF"/>
    <w:rsid w:val="007E1F8A"/>
    <w:rsid w:val="007E28C6"/>
    <w:rsid w:val="007E2B4A"/>
    <w:rsid w:val="007E2D6B"/>
    <w:rsid w:val="007E30DF"/>
    <w:rsid w:val="007E3592"/>
    <w:rsid w:val="007E35F8"/>
    <w:rsid w:val="007E362C"/>
    <w:rsid w:val="007E3837"/>
    <w:rsid w:val="007E3CF3"/>
    <w:rsid w:val="007E3E5E"/>
    <w:rsid w:val="007E412C"/>
    <w:rsid w:val="007E4165"/>
    <w:rsid w:val="007E4B3F"/>
    <w:rsid w:val="007E4C59"/>
    <w:rsid w:val="007E51A3"/>
    <w:rsid w:val="007E53B5"/>
    <w:rsid w:val="007E58C9"/>
    <w:rsid w:val="007E5A26"/>
    <w:rsid w:val="007E5CFE"/>
    <w:rsid w:val="007E5F1D"/>
    <w:rsid w:val="007E6000"/>
    <w:rsid w:val="007E6071"/>
    <w:rsid w:val="007E633C"/>
    <w:rsid w:val="007E64F5"/>
    <w:rsid w:val="007E685D"/>
    <w:rsid w:val="007E6C29"/>
    <w:rsid w:val="007E6ED3"/>
    <w:rsid w:val="007E70AC"/>
    <w:rsid w:val="007E73F6"/>
    <w:rsid w:val="007E7C1E"/>
    <w:rsid w:val="007E7C34"/>
    <w:rsid w:val="007E7D6B"/>
    <w:rsid w:val="007E7E89"/>
    <w:rsid w:val="007E7F18"/>
    <w:rsid w:val="007E7F76"/>
    <w:rsid w:val="007F0753"/>
    <w:rsid w:val="007F0C3B"/>
    <w:rsid w:val="007F0D00"/>
    <w:rsid w:val="007F0ED4"/>
    <w:rsid w:val="007F12A0"/>
    <w:rsid w:val="007F19BC"/>
    <w:rsid w:val="007F19E2"/>
    <w:rsid w:val="007F1D5D"/>
    <w:rsid w:val="007F205D"/>
    <w:rsid w:val="007F2192"/>
    <w:rsid w:val="007F261C"/>
    <w:rsid w:val="007F297F"/>
    <w:rsid w:val="007F3527"/>
    <w:rsid w:val="007F41EA"/>
    <w:rsid w:val="007F43D4"/>
    <w:rsid w:val="007F4658"/>
    <w:rsid w:val="007F4B7D"/>
    <w:rsid w:val="007F4D48"/>
    <w:rsid w:val="007F54A2"/>
    <w:rsid w:val="007F559F"/>
    <w:rsid w:val="007F58AA"/>
    <w:rsid w:val="007F645F"/>
    <w:rsid w:val="007F7435"/>
    <w:rsid w:val="007F7488"/>
    <w:rsid w:val="007F74AE"/>
    <w:rsid w:val="007F764F"/>
    <w:rsid w:val="007F76EC"/>
    <w:rsid w:val="007F7AA5"/>
    <w:rsid w:val="007F7C9E"/>
    <w:rsid w:val="007F7F83"/>
    <w:rsid w:val="00800080"/>
    <w:rsid w:val="008000A0"/>
    <w:rsid w:val="0080061F"/>
    <w:rsid w:val="00800D2E"/>
    <w:rsid w:val="008012AE"/>
    <w:rsid w:val="008013F4"/>
    <w:rsid w:val="0080144C"/>
    <w:rsid w:val="008015ED"/>
    <w:rsid w:val="00801BA3"/>
    <w:rsid w:val="00801C3F"/>
    <w:rsid w:val="00801D13"/>
    <w:rsid w:val="00801E4F"/>
    <w:rsid w:val="008024C2"/>
    <w:rsid w:val="008029C5"/>
    <w:rsid w:val="00802CE8"/>
    <w:rsid w:val="00802E99"/>
    <w:rsid w:val="00803056"/>
    <w:rsid w:val="0080340F"/>
    <w:rsid w:val="0080347C"/>
    <w:rsid w:val="00803F98"/>
    <w:rsid w:val="0080428F"/>
    <w:rsid w:val="0080437A"/>
    <w:rsid w:val="0080459B"/>
    <w:rsid w:val="00804792"/>
    <w:rsid w:val="00804B6F"/>
    <w:rsid w:val="0080547F"/>
    <w:rsid w:val="008057A0"/>
    <w:rsid w:val="00805830"/>
    <w:rsid w:val="00805899"/>
    <w:rsid w:val="00806020"/>
    <w:rsid w:val="00806388"/>
    <w:rsid w:val="0080651B"/>
    <w:rsid w:val="00806D4B"/>
    <w:rsid w:val="0080700D"/>
    <w:rsid w:val="008070A5"/>
    <w:rsid w:val="0080788D"/>
    <w:rsid w:val="00807A9E"/>
    <w:rsid w:val="00807D7A"/>
    <w:rsid w:val="008101AD"/>
    <w:rsid w:val="0081021A"/>
    <w:rsid w:val="008105C4"/>
    <w:rsid w:val="00810872"/>
    <w:rsid w:val="00810BB4"/>
    <w:rsid w:val="00810E2E"/>
    <w:rsid w:val="00810EF1"/>
    <w:rsid w:val="008111BD"/>
    <w:rsid w:val="008112C3"/>
    <w:rsid w:val="00811504"/>
    <w:rsid w:val="0081151E"/>
    <w:rsid w:val="008115CA"/>
    <w:rsid w:val="008117E6"/>
    <w:rsid w:val="008118D2"/>
    <w:rsid w:val="008119F0"/>
    <w:rsid w:val="00811CCB"/>
    <w:rsid w:val="00811D78"/>
    <w:rsid w:val="008121EE"/>
    <w:rsid w:val="00812363"/>
    <w:rsid w:val="00812534"/>
    <w:rsid w:val="00812A6E"/>
    <w:rsid w:val="00812C1A"/>
    <w:rsid w:val="00812C9B"/>
    <w:rsid w:val="00812DC1"/>
    <w:rsid w:val="0081305F"/>
    <w:rsid w:val="008134A0"/>
    <w:rsid w:val="00813501"/>
    <w:rsid w:val="0081362E"/>
    <w:rsid w:val="008137F3"/>
    <w:rsid w:val="008138B7"/>
    <w:rsid w:val="00813F85"/>
    <w:rsid w:val="0081497C"/>
    <w:rsid w:val="00814A25"/>
    <w:rsid w:val="00814FC7"/>
    <w:rsid w:val="0081528C"/>
    <w:rsid w:val="008158C4"/>
    <w:rsid w:val="00815E42"/>
    <w:rsid w:val="008165E4"/>
    <w:rsid w:val="008165E5"/>
    <w:rsid w:val="0081679A"/>
    <w:rsid w:val="008169F8"/>
    <w:rsid w:val="00816A4E"/>
    <w:rsid w:val="00816ACA"/>
    <w:rsid w:val="008179E4"/>
    <w:rsid w:val="00817A6C"/>
    <w:rsid w:val="00817D46"/>
    <w:rsid w:val="0082006F"/>
    <w:rsid w:val="00820563"/>
    <w:rsid w:val="008207D8"/>
    <w:rsid w:val="00820957"/>
    <w:rsid w:val="00821367"/>
    <w:rsid w:val="00821C22"/>
    <w:rsid w:val="00821D1D"/>
    <w:rsid w:val="00822229"/>
    <w:rsid w:val="00822299"/>
    <w:rsid w:val="0082242A"/>
    <w:rsid w:val="0082248A"/>
    <w:rsid w:val="008225FC"/>
    <w:rsid w:val="00822675"/>
    <w:rsid w:val="00822C29"/>
    <w:rsid w:val="008234D4"/>
    <w:rsid w:val="00823568"/>
    <w:rsid w:val="00823EBA"/>
    <w:rsid w:val="008245A3"/>
    <w:rsid w:val="008245B4"/>
    <w:rsid w:val="00824896"/>
    <w:rsid w:val="008249F1"/>
    <w:rsid w:val="00824B61"/>
    <w:rsid w:val="00824B94"/>
    <w:rsid w:val="008251D8"/>
    <w:rsid w:val="0082537B"/>
    <w:rsid w:val="0082549E"/>
    <w:rsid w:val="0082551B"/>
    <w:rsid w:val="00825910"/>
    <w:rsid w:val="00825A8C"/>
    <w:rsid w:val="00825E90"/>
    <w:rsid w:val="0082618B"/>
    <w:rsid w:val="008264DD"/>
    <w:rsid w:val="00826B06"/>
    <w:rsid w:val="00826C3C"/>
    <w:rsid w:val="00826D11"/>
    <w:rsid w:val="00826E6E"/>
    <w:rsid w:val="00826F5D"/>
    <w:rsid w:val="00827582"/>
    <w:rsid w:val="008278E4"/>
    <w:rsid w:val="00827A82"/>
    <w:rsid w:val="00827D49"/>
    <w:rsid w:val="00827F17"/>
    <w:rsid w:val="0083060F"/>
    <w:rsid w:val="0083077E"/>
    <w:rsid w:val="00830F02"/>
    <w:rsid w:val="008312AF"/>
    <w:rsid w:val="00831742"/>
    <w:rsid w:val="008318F4"/>
    <w:rsid w:val="0083190F"/>
    <w:rsid w:val="00831973"/>
    <w:rsid w:val="00831A2C"/>
    <w:rsid w:val="00831C54"/>
    <w:rsid w:val="00831E6A"/>
    <w:rsid w:val="00831EF9"/>
    <w:rsid w:val="0083200C"/>
    <w:rsid w:val="008324C0"/>
    <w:rsid w:val="00832615"/>
    <w:rsid w:val="00832B17"/>
    <w:rsid w:val="00833030"/>
    <w:rsid w:val="008332C5"/>
    <w:rsid w:val="00833C33"/>
    <w:rsid w:val="00834568"/>
    <w:rsid w:val="00834683"/>
    <w:rsid w:val="008346E4"/>
    <w:rsid w:val="00834FC7"/>
    <w:rsid w:val="00835590"/>
    <w:rsid w:val="00835D20"/>
    <w:rsid w:val="00835EEA"/>
    <w:rsid w:val="00836184"/>
    <w:rsid w:val="008361E8"/>
    <w:rsid w:val="0083655F"/>
    <w:rsid w:val="00836A03"/>
    <w:rsid w:val="00837454"/>
    <w:rsid w:val="00837563"/>
    <w:rsid w:val="00837B25"/>
    <w:rsid w:val="00840191"/>
    <w:rsid w:val="0084039F"/>
    <w:rsid w:val="0084057D"/>
    <w:rsid w:val="00840901"/>
    <w:rsid w:val="00840A2F"/>
    <w:rsid w:val="00840EB7"/>
    <w:rsid w:val="00840F50"/>
    <w:rsid w:val="00841083"/>
    <w:rsid w:val="0084157E"/>
    <w:rsid w:val="008418D1"/>
    <w:rsid w:val="00841E0E"/>
    <w:rsid w:val="00841F01"/>
    <w:rsid w:val="00841FD3"/>
    <w:rsid w:val="008425B7"/>
    <w:rsid w:val="0084277F"/>
    <w:rsid w:val="008428E5"/>
    <w:rsid w:val="008430D9"/>
    <w:rsid w:val="0084324F"/>
    <w:rsid w:val="00843A54"/>
    <w:rsid w:val="00843CD4"/>
    <w:rsid w:val="008440EF"/>
    <w:rsid w:val="0084413B"/>
    <w:rsid w:val="008444C6"/>
    <w:rsid w:val="008446AE"/>
    <w:rsid w:val="00844A0B"/>
    <w:rsid w:val="00844A3A"/>
    <w:rsid w:val="00844C27"/>
    <w:rsid w:val="00844C8D"/>
    <w:rsid w:val="00844F75"/>
    <w:rsid w:val="0084518D"/>
    <w:rsid w:val="0084537E"/>
    <w:rsid w:val="00845490"/>
    <w:rsid w:val="008459A5"/>
    <w:rsid w:val="00845ABE"/>
    <w:rsid w:val="00845CE9"/>
    <w:rsid w:val="00845EC4"/>
    <w:rsid w:val="00846556"/>
    <w:rsid w:val="008465A9"/>
    <w:rsid w:val="00846C50"/>
    <w:rsid w:val="00847296"/>
    <w:rsid w:val="008472C6"/>
    <w:rsid w:val="008473EE"/>
    <w:rsid w:val="0084742B"/>
    <w:rsid w:val="0084756A"/>
    <w:rsid w:val="00847747"/>
    <w:rsid w:val="00847E6E"/>
    <w:rsid w:val="00850239"/>
    <w:rsid w:val="00850665"/>
    <w:rsid w:val="008506A5"/>
    <w:rsid w:val="0085085D"/>
    <w:rsid w:val="0085089E"/>
    <w:rsid w:val="00850D1D"/>
    <w:rsid w:val="008518D1"/>
    <w:rsid w:val="00851965"/>
    <w:rsid w:val="00851A47"/>
    <w:rsid w:val="00851FC8"/>
    <w:rsid w:val="008523A8"/>
    <w:rsid w:val="00852482"/>
    <w:rsid w:val="008527FC"/>
    <w:rsid w:val="00852E28"/>
    <w:rsid w:val="008532AE"/>
    <w:rsid w:val="00853496"/>
    <w:rsid w:val="0085363A"/>
    <w:rsid w:val="00853874"/>
    <w:rsid w:val="00853B77"/>
    <w:rsid w:val="00853CD7"/>
    <w:rsid w:val="0085494D"/>
    <w:rsid w:val="00854F8E"/>
    <w:rsid w:val="00855056"/>
    <w:rsid w:val="00855208"/>
    <w:rsid w:val="008552B5"/>
    <w:rsid w:val="00855332"/>
    <w:rsid w:val="0085550C"/>
    <w:rsid w:val="008557CD"/>
    <w:rsid w:val="00855F0C"/>
    <w:rsid w:val="00856694"/>
    <w:rsid w:val="008567FE"/>
    <w:rsid w:val="008572BB"/>
    <w:rsid w:val="008572ED"/>
    <w:rsid w:val="008577CD"/>
    <w:rsid w:val="008578D1"/>
    <w:rsid w:val="00857AE5"/>
    <w:rsid w:val="00857B6F"/>
    <w:rsid w:val="00857C87"/>
    <w:rsid w:val="00860BFC"/>
    <w:rsid w:val="0086120D"/>
    <w:rsid w:val="00861B2B"/>
    <w:rsid w:val="00861BF7"/>
    <w:rsid w:val="00861E35"/>
    <w:rsid w:val="00862607"/>
    <w:rsid w:val="00862D68"/>
    <w:rsid w:val="00862D81"/>
    <w:rsid w:val="00862E79"/>
    <w:rsid w:val="00862EF5"/>
    <w:rsid w:val="00862F43"/>
    <w:rsid w:val="008631B8"/>
    <w:rsid w:val="008633BA"/>
    <w:rsid w:val="0086354D"/>
    <w:rsid w:val="008636A8"/>
    <w:rsid w:val="0086379F"/>
    <w:rsid w:val="00863D83"/>
    <w:rsid w:val="008647A7"/>
    <w:rsid w:val="00864816"/>
    <w:rsid w:val="008648D6"/>
    <w:rsid w:val="0086494B"/>
    <w:rsid w:val="00864B10"/>
    <w:rsid w:val="00864C4A"/>
    <w:rsid w:val="00864DD9"/>
    <w:rsid w:val="00865512"/>
    <w:rsid w:val="0086556A"/>
    <w:rsid w:val="00865856"/>
    <w:rsid w:val="008660A8"/>
    <w:rsid w:val="008661CE"/>
    <w:rsid w:val="008663EE"/>
    <w:rsid w:val="00866657"/>
    <w:rsid w:val="008666C2"/>
    <w:rsid w:val="00867087"/>
    <w:rsid w:val="008675E1"/>
    <w:rsid w:val="00867662"/>
    <w:rsid w:val="008676B1"/>
    <w:rsid w:val="00867C34"/>
    <w:rsid w:val="0087020A"/>
    <w:rsid w:val="00870EA4"/>
    <w:rsid w:val="008711ED"/>
    <w:rsid w:val="00871C81"/>
    <w:rsid w:val="00871ED9"/>
    <w:rsid w:val="00872088"/>
    <w:rsid w:val="008721B9"/>
    <w:rsid w:val="008723E1"/>
    <w:rsid w:val="00872D1A"/>
    <w:rsid w:val="0087326F"/>
    <w:rsid w:val="00873348"/>
    <w:rsid w:val="00873B76"/>
    <w:rsid w:val="00874358"/>
    <w:rsid w:val="00874579"/>
    <w:rsid w:val="00874F70"/>
    <w:rsid w:val="0087517E"/>
    <w:rsid w:val="008763B2"/>
    <w:rsid w:val="00876727"/>
    <w:rsid w:val="0087723E"/>
    <w:rsid w:val="0087736D"/>
    <w:rsid w:val="00877999"/>
    <w:rsid w:val="008779DB"/>
    <w:rsid w:val="00877DEC"/>
    <w:rsid w:val="00877EC1"/>
    <w:rsid w:val="00880218"/>
    <w:rsid w:val="0088034C"/>
    <w:rsid w:val="008803CA"/>
    <w:rsid w:val="008805DD"/>
    <w:rsid w:val="00880D84"/>
    <w:rsid w:val="00880DA2"/>
    <w:rsid w:val="00881115"/>
    <w:rsid w:val="0088120D"/>
    <w:rsid w:val="008813B1"/>
    <w:rsid w:val="0088159A"/>
    <w:rsid w:val="00881A87"/>
    <w:rsid w:val="00881E32"/>
    <w:rsid w:val="008824E9"/>
    <w:rsid w:val="00882FF3"/>
    <w:rsid w:val="00883CD5"/>
    <w:rsid w:val="00884224"/>
    <w:rsid w:val="008842BE"/>
    <w:rsid w:val="0088438A"/>
    <w:rsid w:val="00884488"/>
    <w:rsid w:val="00884C5F"/>
    <w:rsid w:val="00884FF6"/>
    <w:rsid w:val="00885020"/>
    <w:rsid w:val="008858E8"/>
    <w:rsid w:val="00885AEA"/>
    <w:rsid w:val="00885E40"/>
    <w:rsid w:val="00885EA8"/>
    <w:rsid w:val="00885F7C"/>
    <w:rsid w:val="0088634B"/>
    <w:rsid w:val="00886931"/>
    <w:rsid w:val="0088709B"/>
    <w:rsid w:val="008874AF"/>
    <w:rsid w:val="008875B4"/>
    <w:rsid w:val="008875B9"/>
    <w:rsid w:val="00887DA1"/>
    <w:rsid w:val="00887DE6"/>
    <w:rsid w:val="00890687"/>
    <w:rsid w:val="008908F4"/>
    <w:rsid w:val="00890C7C"/>
    <w:rsid w:val="00890FBA"/>
    <w:rsid w:val="00891041"/>
    <w:rsid w:val="0089131C"/>
    <w:rsid w:val="00891369"/>
    <w:rsid w:val="00891544"/>
    <w:rsid w:val="0089162C"/>
    <w:rsid w:val="008918FD"/>
    <w:rsid w:val="00891EE8"/>
    <w:rsid w:val="0089214D"/>
    <w:rsid w:val="0089281C"/>
    <w:rsid w:val="00892A20"/>
    <w:rsid w:val="00892CBE"/>
    <w:rsid w:val="00893307"/>
    <w:rsid w:val="00893B7C"/>
    <w:rsid w:val="00893F19"/>
    <w:rsid w:val="00893F3C"/>
    <w:rsid w:val="0089408F"/>
    <w:rsid w:val="00894B95"/>
    <w:rsid w:val="00895963"/>
    <w:rsid w:val="00895D37"/>
    <w:rsid w:val="00895D4E"/>
    <w:rsid w:val="00895F11"/>
    <w:rsid w:val="00895FA4"/>
    <w:rsid w:val="008960E5"/>
    <w:rsid w:val="008961C2"/>
    <w:rsid w:val="00896BBB"/>
    <w:rsid w:val="00897022"/>
    <w:rsid w:val="0089707D"/>
    <w:rsid w:val="008975A2"/>
    <w:rsid w:val="00897691"/>
    <w:rsid w:val="00897B45"/>
    <w:rsid w:val="008A036C"/>
    <w:rsid w:val="008A0509"/>
    <w:rsid w:val="008A0D2F"/>
    <w:rsid w:val="008A0D99"/>
    <w:rsid w:val="008A1424"/>
    <w:rsid w:val="008A1592"/>
    <w:rsid w:val="008A21A7"/>
    <w:rsid w:val="008A27DA"/>
    <w:rsid w:val="008A2B96"/>
    <w:rsid w:val="008A2F14"/>
    <w:rsid w:val="008A357B"/>
    <w:rsid w:val="008A371E"/>
    <w:rsid w:val="008A39D3"/>
    <w:rsid w:val="008A519E"/>
    <w:rsid w:val="008A56C9"/>
    <w:rsid w:val="008A5BA1"/>
    <w:rsid w:val="008A5D15"/>
    <w:rsid w:val="008A5DA8"/>
    <w:rsid w:val="008A5E52"/>
    <w:rsid w:val="008A5E64"/>
    <w:rsid w:val="008A6399"/>
    <w:rsid w:val="008A64F6"/>
    <w:rsid w:val="008A6978"/>
    <w:rsid w:val="008A6AA4"/>
    <w:rsid w:val="008A6F1C"/>
    <w:rsid w:val="008A71B5"/>
    <w:rsid w:val="008A71DE"/>
    <w:rsid w:val="008A73AA"/>
    <w:rsid w:val="008B0048"/>
    <w:rsid w:val="008B05DE"/>
    <w:rsid w:val="008B0605"/>
    <w:rsid w:val="008B0774"/>
    <w:rsid w:val="008B0EA7"/>
    <w:rsid w:val="008B11FC"/>
    <w:rsid w:val="008B1253"/>
    <w:rsid w:val="008B1782"/>
    <w:rsid w:val="008B1AED"/>
    <w:rsid w:val="008B1D06"/>
    <w:rsid w:val="008B1F0E"/>
    <w:rsid w:val="008B241C"/>
    <w:rsid w:val="008B24F9"/>
    <w:rsid w:val="008B2591"/>
    <w:rsid w:val="008B2635"/>
    <w:rsid w:val="008B2D4C"/>
    <w:rsid w:val="008B2E12"/>
    <w:rsid w:val="008B32A5"/>
    <w:rsid w:val="008B3307"/>
    <w:rsid w:val="008B33F3"/>
    <w:rsid w:val="008B37A0"/>
    <w:rsid w:val="008B3E8C"/>
    <w:rsid w:val="008B41C5"/>
    <w:rsid w:val="008B42FC"/>
    <w:rsid w:val="008B461F"/>
    <w:rsid w:val="008B4B56"/>
    <w:rsid w:val="008B5038"/>
    <w:rsid w:val="008B50B5"/>
    <w:rsid w:val="008B52D2"/>
    <w:rsid w:val="008B55D4"/>
    <w:rsid w:val="008B5644"/>
    <w:rsid w:val="008B575A"/>
    <w:rsid w:val="008B57FA"/>
    <w:rsid w:val="008B5813"/>
    <w:rsid w:val="008B5995"/>
    <w:rsid w:val="008B59A6"/>
    <w:rsid w:val="008B59A7"/>
    <w:rsid w:val="008B59B7"/>
    <w:rsid w:val="008B62AD"/>
    <w:rsid w:val="008B64BD"/>
    <w:rsid w:val="008B6CBF"/>
    <w:rsid w:val="008B6DEA"/>
    <w:rsid w:val="008B6F1D"/>
    <w:rsid w:val="008B7A1E"/>
    <w:rsid w:val="008B7A9C"/>
    <w:rsid w:val="008B7C06"/>
    <w:rsid w:val="008B7CE0"/>
    <w:rsid w:val="008C045E"/>
    <w:rsid w:val="008C0593"/>
    <w:rsid w:val="008C09B7"/>
    <w:rsid w:val="008C0A03"/>
    <w:rsid w:val="008C0BA0"/>
    <w:rsid w:val="008C0DB7"/>
    <w:rsid w:val="008C137D"/>
    <w:rsid w:val="008C17A4"/>
    <w:rsid w:val="008C2143"/>
    <w:rsid w:val="008C2916"/>
    <w:rsid w:val="008C3208"/>
    <w:rsid w:val="008C361D"/>
    <w:rsid w:val="008C3855"/>
    <w:rsid w:val="008C3C66"/>
    <w:rsid w:val="008C3FCD"/>
    <w:rsid w:val="008C4610"/>
    <w:rsid w:val="008C475D"/>
    <w:rsid w:val="008C48F7"/>
    <w:rsid w:val="008C498E"/>
    <w:rsid w:val="008C4C42"/>
    <w:rsid w:val="008C4CD9"/>
    <w:rsid w:val="008C4E08"/>
    <w:rsid w:val="008C5301"/>
    <w:rsid w:val="008C53E4"/>
    <w:rsid w:val="008C56A9"/>
    <w:rsid w:val="008C578F"/>
    <w:rsid w:val="008C5A5C"/>
    <w:rsid w:val="008C5B4E"/>
    <w:rsid w:val="008C5B8D"/>
    <w:rsid w:val="008C62EC"/>
    <w:rsid w:val="008C634F"/>
    <w:rsid w:val="008C6799"/>
    <w:rsid w:val="008C683C"/>
    <w:rsid w:val="008C6870"/>
    <w:rsid w:val="008C6CA6"/>
    <w:rsid w:val="008C6F44"/>
    <w:rsid w:val="008C77B5"/>
    <w:rsid w:val="008C77CA"/>
    <w:rsid w:val="008C7A2A"/>
    <w:rsid w:val="008C7F16"/>
    <w:rsid w:val="008D0216"/>
    <w:rsid w:val="008D0333"/>
    <w:rsid w:val="008D0452"/>
    <w:rsid w:val="008D05C3"/>
    <w:rsid w:val="008D07BA"/>
    <w:rsid w:val="008D0931"/>
    <w:rsid w:val="008D0C86"/>
    <w:rsid w:val="008D0EA4"/>
    <w:rsid w:val="008D14E3"/>
    <w:rsid w:val="008D1613"/>
    <w:rsid w:val="008D20A6"/>
    <w:rsid w:val="008D2196"/>
    <w:rsid w:val="008D227A"/>
    <w:rsid w:val="008D23E0"/>
    <w:rsid w:val="008D27F5"/>
    <w:rsid w:val="008D289A"/>
    <w:rsid w:val="008D2C94"/>
    <w:rsid w:val="008D2C99"/>
    <w:rsid w:val="008D30C7"/>
    <w:rsid w:val="008D35C1"/>
    <w:rsid w:val="008D3609"/>
    <w:rsid w:val="008D3729"/>
    <w:rsid w:val="008D4923"/>
    <w:rsid w:val="008D4F40"/>
    <w:rsid w:val="008D5028"/>
    <w:rsid w:val="008D531D"/>
    <w:rsid w:val="008D540B"/>
    <w:rsid w:val="008D5497"/>
    <w:rsid w:val="008D5513"/>
    <w:rsid w:val="008D5961"/>
    <w:rsid w:val="008D5A58"/>
    <w:rsid w:val="008D6037"/>
    <w:rsid w:val="008D60A2"/>
    <w:rsid w:val="008D61E3"/>
    <w:rsid w:val="008D646B"/>
    <w:rsid w:val="008D6B44"/>
    <w:rsid w:val="008D6EC0"/>
    <w:rsid w:val="008D6F81"/>
    <w:rsid w:val="008D71DF"/>
    <w:rsid w:val="008D754C"/>
    <w:rsid w:val="008D76BF"/>
    <w:rsid w:val="008D76D0"/>
    <w:rsid w:val="008E0498"/>
    <w:rsid w:val="008E07E1"/>
    <w:rsid w:val="008E0B61"/>
    <w:rsid w:val="008E0E66"/>
    <w:rsid w:val="008E0EF2"/>
    <w:rsid w:val="008E15A4"/>
    <w:rsid w:val="008E17EC"/>
    <w:rsid w:val="008E1882"/>
    <w:rsid w:val="008E1B3A"/>
    <w:rsid w:val="008E1F11"/>
    <w:rsid w:val="008E2177"/>
    <w:rsid w:val="008E2308"/>
    <w:rsid w:val="008E2609"/>
    <w:rsid w:val="008E2977"/>
    <w:rsid w:val="008E29BE"/>
    <w:rsid w:val="008E3049"/>
    <w:rsid w:val="008E32EE"/>
    <w:rsid w:val="008E355C"/>
    <w:rsid w:val="008E369A"/>
    <w:rsid w:val="008E55AB"/>
    <w:rsid w:val="008E5F4B"/>
    <w:rsid w:val="008E5FEE"/>
    <w:rsid w:val="008E6126"/>
    <w:rsid w:val="008E6BA8"/>
    <w:rsid w:val="008E6F48"/>
    <w:rsid w:val="008E7A01"/>
    <w:rsid w:val="008E7A7E"/>
    <w:rsid w:val="008E7B56"/>
    <w:rsid w:val="008E7E50"/>
    <w:rsid w:val="008F01C5"/>
    <w:rsid w:val="008F0494"/>
    <w:rsid w:val="008F04C8"/>
    <w:rsid w:val="008F097D"/>
    <w:rsid w:val="008F0988"/>
    <w:rsid w:val="008F1073"/>
    <w:rsid w:val="008F11B6"/>
    <w:rsid w:val="008F1238"/>
    <w:rsid w:val="008F1250"/>
    <w:rsid w:val="008F161F"/>
    <w:rsid w:val="008F193B"/>
    <w:rsid w:val="008F1B02"/>
    <w:rsid w:val="008F1C6A"/>
    <w:rsid w:val="008F1D52"/>
    <w:rsid w:val="008F2008"/>
    <w:rsid w:val="008F20E3"/>
    <w:rsid w:val="008F22BA"/>
    <w:rsid w:val="008F23C3"/>
    <w:rsid w:val="008F2706"/>
    <w:rsid w:val="008F319C"/>
    <w:rsid w:val="008F35AD"/>
    <w:rsid w:val="008F400E"/>
    <w:rsid w:val="008F431E"/>
    <w:rsid w:val="008F46DE"/>
    <w:rsid w:val="008F49DB"/>
    <w:rsid w:val="008F4C6D"/>
    <w:rsid w:val="008F4E6F"/>
    <w:rsid w:val="008F4F55"/>
    <w:rsid w:val="008F5B90"/>
    <w:rsid w:val="008F5BF6"/>
    <w:rsid w:val="008F5BFA"/>
    <w:rsid w:val="008F5CE1"/>
    <w:rsid w:val="008F6B92"/>
    <w:rsid w:val="008F6C89"/>
    <w:rsid w:val="008F71A6"/>
    <w:rsid w:val="008F751C"/>
    <w:rsid w:val="008F7803"/>
    <w:rsid w:val="008F7B7A"/>
    <w:rsid w:val="009001E8"/>
    <w:rsid w:val="00900598"/>
    <w:rsid w:val="009005B0"/>
    <w:rsid w:val="009007D2"/>
    <w:rsid w:val="00900D29"/>
    <w:rsid w:val="00900E58"/>
    <w:rsid w:val="00900E87"/>
    <w:rsid w:val="0090110C"/>
    <w:rsid w:val="0090113C"/>
    <w:rsid w:val="00901191"/>
    <w:rsid w:val="0090126E"/>
    <w:rsid w:val="009015B3"/>
    <w:rsid w:val="0090189C"/>
    <w:rsid w:val="00901E58"/>
    <w:rsid w:val="0090218D"/>
    <w:rsid w:val="00902763"/>
    <w:rsid w:val="00903237"/>
    <w:rsid w:val="009035CD"/>
    <w:rsid w:val="00903799"/>
    <w:rsid w:val="00903B46"/>
    <w:rsid w:val="00904048"/>
    <w:rsid w:val="009049F7"/>
    <w:rsid w:val="00904A40"/>
    <w:rsid w:val="00904C29"/>
    <w:rsid w:val="00904D5E"/>
    <w:rsid w:val="00904E65"/>
    <w:rsid w:val="0090510D"/>
    <w:rsid w:val="00905601"/>
    <w:rsid w:val="009056F2"/>
    <w:rsid w:val="0090593E"/>
    <w:rsid w:val="00905BF0"/>
    <w:rsid w:val="00905EFC"/>
    <w:rsid w:val="009060BB"/>
    <w:rsid w:val="0090624D"/>
    <w:rsid w:val="009067BC"/>
    <w:rsid w:val="00906841"/>
    <w:rsid w:val="00906A44"/>
    <w:rsid w:val="00906E80"/>
    <w:rsid w:val="00906F74"/>
    <w:rsid w:val="009079C5"/>
    <w:rsid w:val="00907DAF"/>
    <w:rsid w:val="00907EED"/>
    <w:rsid w:val="009106FC"/>
    <w:rsid w:val="00910BB8"/>
    <w:rsid w:val="00910BE7"/>
    <w:rsid w:val="00910DD8"/>
    <w:rsid w:val="00911258"/>
    <w:rsid w:val="00911386"/>
    <w:rsid w:val="0091166B"/>
    <w:rsid w:val="00911863"/>
    <w:rsid w:val="009118E1"/>
    <w:rsid w:val="00911A2F"/>
    <w:rsid w:val="00912599"/>
    <w:rsid w:val="00912684"/>
    <w:rsid w:val="009131A3"/>
    <w:rsid w:val="009138D5"/>
    <w:rsid w:val="00913CCC"/>
    <w:rsid w:val="00913F77"/>
    <w:rsid w:val="009142F4"/>
    <w:rsid w:val="00914519"/>
    <w:rsid w:val="009147A7"/>
    <w:rsid w:val="0091504F"/>
    <w:rsid w:val="00915149"/>
    <w:rsid w:val="009152BD"/>
    <w:rsid w:val="00915ADC"/>
    <w:rsid w:val="009164A4"/>
    <w:rsid w:val="00916A9A"/>
    <w:rsid w:val="00916CE6"/>
    <w:rsid w:val="00916D1A"/>
    <w:rsid w:val="00916DD3"/>
    <w:rsid w:val="00916E20"/>
    <w:rsid w:val="00917036"/>
    <w:rsid w:val="0091708A"/>
    <w:rsid w:val="00917268"/>
    <w:rsid w:val="009172D3"/>
    <w:rsid w:val="0091775D"/>
    <w:rsid w:val="00917879"/>
    <w:rsid w:val="00917AA3"/>
    <w:rsid w:val="00917CFE"/>
    <w:rsid w:val="00920626"/>
    <w:rsid w:val="009206A5"/>
    <w:rsid w:val="00920B45"/>
    <w:rsid w:val="00920C6B"/>
    <w:rsid w:val="00921D4A"/>
    <w:rsid w:val="00922355"/>
    <w:rsid w:val="00922661"/>
    <w:rsid w:val="00922A10"/>
    <w:rsid w:val="00922FA6"/>
    <w:rsid w:val="009230C5"/>
    <w:rsid w:val="00923208"/>
    <w:rsid w:val="009232A0"/>
    <w:rsid w:val="009234CB"/>
    <w:rsid w:val="009237C6"/>
    <w:rsid w:val="0092489C"/>
    <w:rsid w:val="009249E0"/>
    <w:rsid w:val="0092534B"/>
    <w:rsid w:val="00925776"/>
    <w:rsid w:val="009259F6"/>
    <w:rsid w:val="00925FA4"/>
    <w:rsid w:val="009260A1"/>
    <w:rsid w:val="0092686F"/>
    <w:rsid w:val="0092730A"/>
    <w:rsid w:val="0092791D"/>
    <w:rsid w:val="00927E1A"/>
    <w:rsid w:val="00930328"/>
    <w:rsid w:val="009303C7"/>
    <w:rsid w:val="0093058A"/>
    <w:rsid w:val="0093071D"/>
    <w:rsid w:val="0093080F"/>
    <w:rsid w:val="00930C0C"/>
    <w:rsid w:val="009312E3"/>
    <w:rsid w:val="0093143E"/>
    <w:rsid w:val="00931552"/>
    <w:rsid w:val="00931985"/>
    <w:rsid w:val="00931DBB"/>
    <w:rsid w:val="00931F9E"/>
    <w:rsid w:val="0093219C"/>
    <w:rsid w:val="009324C4"/>
    <w:rsid w:val="0093299E"/>
    <w:rsid w:val="00932C06"/>
    <w:rsid w:val="00932DA1"/>
    <w:rsid w:val="00932FD2"/>
    <w:rsid w:val="00933067"/>
    <w:rsid w:val="00933072"/>
    <w:rsid w:val="009332C8"/>
    <w:rsid w:val="00933741"/>
    <w:rsid w:val="0093387D"/>
    <w:rsid w:val="009339CF"/>
    <w:rsid w:val="00933FFA"/>
    <w:rsid w:val="009345F6"/>
    <w:rsid w:val="00934648"/>
    <w:rsid w:val="009346A6"/>
    <w:rsid w:val="009346B2"/>
    <w:rsid w:val="0093498B"/>
    <w:rsid w:val="00934A0C"/>
    <w:rsid w:val="00934C93"/>
    <w:rsid w:val="0093530A"/>
    <w:rsid w:val="009358CC"/>
    <w:rsid w:val="00935E06"/>
    <w:rsid w:val="00936185"/>
    <w:rsid w:val="00936284"/>
    <w:rsid w:val="009366F4"/>
    <w:rsid w:val="00936964"/>
    <w:rsid w:val="00936ADF"/>
    <w:rsid w:val="00936E2D"/>
    <w:rsid w:val="00936FA5"/>
    <w:rsid w:val="009372FB"/>
    <w:rsid w:val="009373D7"/>
    <w:rsid w:val="00937AAB"/>
    <w:rsid w:val="00937E89"/>
    <w:rsid w:val="009404BC"/>
    <w:rsid w:val="009409A2"/>
    <w:rsid w:val="00940BE3"/>
    <w:rsid w:val="00940C08"/>
    <w:rsid w:val="0094124A"/>
    <w:rsid w:val="009414FF"/>
    <w:rsid w:val="0094164C"/>
    <w:rsid w:val="00941BDA"/>
    <w:rsid w:val="00941C20"/>
    <w:rsid w:val="00942363"/>
    <w:rsid w:val="0094239C"/>
    <w:rsid w:val="00942BFB"/>
    <w:rsid w:val="00943343"/>
    <w:rsid w:val="009433EE"/>
    <w:rsid w:val="00943544"/>
    <w:rsid w:val="0094383C"/>
    <w:rsid w:val="0094407C"/>
    <w:rsid w:val="0094436F"/>
    <w:rsid w:val="00944377"/>
    <w:rsid w:val="0094482B"/>
    <w:rsid w:val="00944842"/>
    <w:rsid w:val="00944B01"/>
    <w:rsid w:val="009454F1"/>
    <w:rsid w:val="00945593"/>
    <w:rsid w:val="009456BA"/>
    <w:rsid w:val="00945881"/>
    <w:rsid w:val="00945C06"/>
    <w:rsid w:val="00945EE6"/>
    <w:rsid w:val="009465E8"/>
    <w:rsid w:val="0094675B"/>
    <w:rsid w:val="00946903"/>
    <w:rsid w:val="00946B52"/>
    <w:rsid w:val="00946C17"/>
    <w:rsid w:val="009470EA"/>
    <w:rsid w:val="009471A5"/>
    <w:rsid w:val="00947778"/>
    <w:rsid w:val="009500A8"/>
    <w:rsid w:val="00950EC6"/>
    <w:rsid w:val="00950F07"/>
    <w:rsid w:val="0095183B"/>
    <w:rsid w:val="00951A09"/>
    <w:rsid w:val="00951BBA"/>
    <w:rsid w:val="00951C74"/>
    <w:rsid w:val="00951CDE"/>
    <w:rsid w:val="00952650"/>
    <w:rsid w:val="00952895"/>
    <w:rsid w:val="009529FB"/>
    <w:rsid w:val="00952A98"/>
    <w:rsid w:val="00952DFE"/>
    <w:rsid w:val="009530BC"/>
    <w:rsid w:val="00953289"/>
    <w:rsid w:val="0095331D"/>
    <w:rsid w:val="00953819"/>
    <w:rsid w:val="009538A7"/>
    <w:rsid w:val="00953A04"/>
    <w:rsid w:val="00953B82"/>
    <w:rsid w:val="00953EA1"/>
    <w:rsid w:val="009542E3"/>
    <w:rsid w:val="00954556"/>
    <w:rsid w:val="00954D7F"/>
    <w:rsid w:val="00954FA6"/>
    <w:rsid w:val="00955571"/>
    <w:rsid w:val="009557A9"/>
    <w:rsid w:val="0095584E"/>
    <w:rsid w:val="00955A72"/>
    <w:rsid w:val="00955C10"/>
    <w:rsid w:val="00955F2B"/>
    <w:rsid w:val="00956122"/>
    <w:rsid w:val="00956136"/>
    <w:rsid w:val="00956190"/>
    <w:rsid w:val="00956196"/>
    <w:rsid w:val="0095640E"/>
    <w:rsid w:val="00956CD6"/>
    <w:rsid w:val="00956D45"/>
    <w:rsid w:val="00956FCF"/>
    <w:rsid w:val="00957296"/>
    <w:rsid w:val="009573D1"/>
    <w:rsid w:val="00957560"/>
    <w:rsid w:val="0095797B"/>
    <w:rsid w:val="00957AEB"/>
    <w:rsid w:val="009600AB"/>
    <w:rsid w:val="00960128"/>
    <w:rsid w:val="00960285"/>
    <w:rsid w:val="00960444"/>
    <w:rsid w:val="00960487"/>
    <w:rsid w:val="00960AD6"/>
    <w:rsid w:val="00960F36"/>
    <w:rsid w:val="00960F93"/>
    <w:rsid w:val="009610F9"/>
    <w:rsid w:val="009611BF"/>
    <w:rsid w:val="009612DA"/>
    <w:rsid w:val="00961685"/>
    <w:rsid w:val="0096186F"/>
    <w:rsid w:val="009619C8"/>
    <w:rsid w:val="00961BEE"/>
    <w:rsid w:val="00961CF0"/>
    <w:rsid w:val="00962A17"/>
    <w:rsid w:val="00962ACA"/>
    <w:rsid w:val="00962C23"/>
    <w:rsid w:val="00963119"/>
    <w:rsid w:val="00963175"/>
    <w:rsid w:val="009632B6"/>
    <w:rsid w:val="009637C7"/>
    <w:rsid w:val="0096403F"/>
    <w:rsid w:val="00964228"/>
    <w:rsid w:val="009644CF"/>
    <w:rsid w:val="00964B2E"/>
    <w:rsid w:val="00964D9E"/>
    <w:rsid w:val="0096511B"/>
    <w:rsid w:val="00965515"/>
    <w:rsid w:val="009658B6"/>
    <w:rsid w:val="0096637C"/>
    <w:rsid w:val="00966771"/>
    <w:rsid w:val="00966DC8"/>
    <w:rsid w:val="00966E44"/>
    <w:rsid w:val="00966EA7"/>
    <w:rsid w:val="00966EF4"/>
    <w:rsid w:val="0096719F"/>
    <w:rsid w:val="00967282"/>
    <w:rsid w:val="009673B3"/>
    <w:rsid w:val="00967AC3"/>
    <w:rsid w:val="00970A1A"/>
    <w:rsid w:val="00970D39"/>
    <w:rsid w:val="00970F2B"/>
    <w:rsid w:val="00971175"/>
    <w:rsid w:val="00971685"/>
    <w:rsid w:val="00972E28"/>
    <w:rsid w:val="00973049"/>
    <w:rsid w:val="009732FF"/>
    <w:rsid w:val="0097383D"/>
    <w:rsid w:val="00973ADE"/>
    <w:rsid w:val="00973B36"/>
    <w:rsid w:val="00973CA1"/>
    <w:rsid w:val="00974027"/>
    <w:rsid w:val="0097421B"/>
    <w:rsid w:val="00974B94"/>
    <w:rsid w:val="00974EF5"/>
    <w:rsid w:val="00975031"/>
    <w:rsid w:val="00975177"/>
    <w:rsid w:val="0097573B"/>
    <w:rsid w:val="0097584F"/>
    <w:rsid w:val="00975D20"/>
    <w:rsid w:val="00975E28"/>
    <w:rsid w:val="00975E94"/>
    <w:rsid w:val="00975F48"/>
    <w:rsid w:val="00976427"/>
    <w:rsid w:val="00976816"/>
    <w:rsid w:val="00976D11"/>
    <w:rsid w:val="009779B7"/>
    <w:rsid w:val="00977D6F"/>
    <w:rsid w:val="00980952"/>
    <w:rsid w:val="00981283"/>
    <w:rsid w:val="009812AB"/>
    <w:rsid w:val="009816F6"/>
    <w:rsid w:val="00981811"/>
    <w:rsid w:val="00981874"/>
    <w:rsid w:val="0098199B"/>
    <w:rsid w:val="00981E1D"/>
    <w:rsid w:val="00981FE8"/>
    <w:rsid w:val="00982096"/>
    <w:rsid w:val="00982404"/>
    <w:rsid w:val="00982500"/>
    <w:rsid w:val="00982598"/>
    <w:rsid w:val="0098272F"/>
    <w:rsid w:val="0098289A"/>
    <w:rsid w:val="00982B54"/>
    <w:rsid w:val="00982E83"/>
    <w:rsid w:val="0098306D"/>
    <w:rsid w:val="0098381E"/>
    <w:rsid w:val="00983862"/>
    <w:rsid w:val="00983A94"/>
    <w:rsid w:val="00983D28"/>
    <w:rsid w:val="00984046"/>
    <w:rsid w:val="009850F7"/>
    <w:rsid w:val="0098523E"/>
    <w:rsid w:val="0098651A"/>
    <w:rsid w:val="00986644"/>
    <w:rsid w:val="00986A7A"/>
    <w:rsid w:val="00987208"/>
    <w:rsid w:val="009873F1"/>
    <w:rsid w:val="009878EF"/>
    <w:rsid w:val="00987B47"/>
    <w:rsid w:val="00987DD5"/>
    <w:rsid w:val="009902BB"/>
    <w:rsid w:val="00990507"/>
    <w:rsid w:val="00990A40"/>
    <w:rsid w:val="00990CEB"/>
    <w:rsid w:val="00991651"/>
    <w:rsid w:val="0099174F"/>
    <w:rsid w:val="009919BC"/>
    <w:rsid w:val="0099204E"/>
    <w:rsid w:val="0099209A"/>
    <w:rsid w:val="0099267E"/>
    <w:rsid w:val="009927A2"/>
    <w:rsid w:val="0099284F"/>
    <w:rsid w:val="00992AA3"/>
    <w:rsid w:val="00992AAC"/>
    <w:rsid w:val="00993249"/>
    <w:rsid w:val="009932A0"/>
    <w:rsid w:val="009935DC"/>
    <w:rsid w:val="00993648"/>
    <w:rsid w:val="009937C9"/>
    <w:rsid w:val="00993909"/>
    <w:rsid w:val="00993BEA"/>
    <w:rsid w:val="00993F8B"/>
    <w:rsid w:val="009944BD"/>
    <w:rsid w:val="0099453F"/>
    <w:rsid w:val="00994551"/>
    <w:rsid w:val="009948C1"/>
    <w:rsid w:val="009951D1"/>
    <w:rsid w:val="00995265"/>
    <w:rsid w:val="0099572B"/>
    <w:rsid w:val="00995787"/>
    <w:rsid w:val="00995788"/>
    <w:rsid w:val="00995811"/>
    <w:rsid w:val="00995893"/>
    <w:rsid w:val="00995B32"/>
    <w:rsid w:val="00996037"/>
    <w:rsid w:val="009961CB"/>
    <w:rsid w:val="009964F1"/>
    <w:rsid w:val="00996B8A"/>
    <w:rsid w:val="00996D39"/>
    <w:rsid w:val="00996F3C"/>
    <w:rsid w:val="0099744E"/>
    <w:rsid w:val="00997BFC"/>
    <w:rsid w:val="00997EDB"/>
    <w:rsid w:val="009A0474"/>
    <w:rsid w:val="009A0A2D"/>
    <w:rsid w:val="009A0D34"/>
    <w:rsid w:val="009A0FD4"/>
    <w:rsid w:val="009A1544"/>
    <w:rsid w:val="009A17AF"/>
    <w:rsid w:val="009A18B2"/>
    <w:rsid w:val="009A18B5"/>
    <w:rsid w:val="009A1A26"/>
    <w:rsid w:val="009A225B"/>
    <w:rsid w:val="009A23F8"/>
    <w:rsid w:val="009A3AE1"/>
    <w:rsid w:val="009A3B51"/>
    <w:rsid w:val="009A3B9D"/>
    <w:rsid w:val="009A3CEB"/>
    <w:rsid w:val="009A3DCB"/>
    <w:rsid w:val="009A436D"/>
    <w:rsid w:val="009A4E86"/>
    <w:rsid w:val="009A4ED8"/>
    <w:rsid w:val="009A5157"/>
    <w:rsid w:val="009A554D"/>
    <w:rsid w:val="009A608A"/>
    <w:rsid w:val="009A6344"/>
    <w:rsid w:val="009A645B"/>
    <w:rsid w:val="009A68CE"/>
    <w:rsid w:val="009A6BA0"/>
    <w:rsid w:val="009A6CE1"/>
    <w:rsid w:val="009A6FE1"/>
    <w:rsid w:val="009A7245"/>
    <w:rsid w:val="009A736B"/>
    <w:rsid w:val="009A76BB"/>
    <w:rsid w:val="009B00EC"/>
    <w:rsid w:val="009B02EB"/>
    <w:rsid w:val="009B03B2"/>
    <w:rsid w:val="009B0844"/>
    <w:rsid w:val="009B0960"/>
    <w:rsid w:val="009B0965"/>
    <w:rsid w:val="009B0A06"/>
    <w:rsid w:val="009B0C66"/>
    <w:rsid w:val="009B0F21"/>
    <w:rsid w:val="009B1165"/>
    <w:rsid w:val="009B19CD"/>
    <w:rsid w:val="009B1B9A"/>
    <w:rsid w:val="009B1EB2"/>
    <w:rsid w:val="009B2252"/>
    <w:rsid w:val="009B2415"/>
    <w:rsid w:val="009B2F38"/>
    <w:rsid w:val="009B3242"/>
    <w:rsid w:val="009B34A7"/>
    <w:rsid w:val="009B361A"/>
    <w:rsid w:val="009B3E2C"/>
    <w:rsid w:val="009B42D5"/>
    <w:rsid w:val="009B4413"/>
    <w:rsid w:val="009B47EA"/>
    <w:rsid w:val="009B4AF4"/>
    <w:rsid w:val="009B4C1C"/>
    <w:rsid w:val="009B4CC9"/>
    <w:rsid w:val="009B4DED"/>
    <w:rsid w:val="009B50FC"/>
    <w:rsid w:val="009B5456"/>
    <w:rsid w:val="009B56A0"/>
    <w:rsid w:val="009B56B9"/>
    <w:rsid w:val="009B599E"/>
    <w:rsid w:val="009B5CEB"/>
    <w:rsid w:val="009B5FB1"/>
    <w:rsid w:val="009B6578"/>
    <w:rsid w:val="009B6640"/>
    <w:rsid w:val="009B6B16"/>
    <w:rsid w:val="009B6D39"/>
    <w:rsid w:val="009B71E1"/>
    <w:rsid w:val="009B75EC"/>
    <w:rsid w:val="009B776A"/>
    <w:rsid w:val="009B7E65"/>
    <w:rsid w:val="009B7EB0"/>
    <w:rsid w:val="009C00BD"/>
    <w:rsid w:val="009C0389"/>
    <w:rsid w:val="009C0586"/>
    <w:rsid w:val="009C08B0"/>
    <w:rsid w:val="009C0E46"/>
    <w:rsid w:val="009C10CB"/>
    <w:rsid w:val="009C1479"/>
    <w:rsid w:val="009C14D0"/>
    <w:rsid w:val="009C15BF"/>
    <w:rsid w:val="009C1668"/>
    <w:rsid w:val="009C18A3"/>
    <w:rsid w:val="009C1A2E"/>
    <w:rsid w:val="009C27D2"/>
    <w:rsid w:val="009C28FA"/>
    <w:rsid w:val="009C2C9D"/>
    <w:rsid w:val="009C34FE"/>
    <w:rsid w:val="009C353E"/>
    <w:rsid w:val="009C3D64"/>
    <w:rsid w:val="009C3FD5"/>
    <w:rsid w:val="009C4039"/>
    <w:rsid w:val="009C4EB1"/>
    <w:rsid w:val="009C52DB"/>
    <w:rsid w:val="009C530F"/>
    <w:rsid w:val="009C5904"/>
    <w:rsid w:val="009C594C"/>
    <w:rsid w:val="009C5A8B"/>
    <w:rsid w:val="009C5E56"/>
    <w:rsid w:val="009C5F4B"/>
    <w:rsid w:val="009C5FBC"/>
    <w:rsid w:val="009C6070"/>
    <w:rsid w:val="009C665D"/>
    <w:rsid w:val="009C6CC1"/>
    <w:rsid w:val="009C6E31"/>
    <w:rsid w:val="009C6EC5"/>
    <w:rsid w:val="009C6F0D"/>
    <w:rsid w:val="009C7357"/>
    <w:rsid w:val="009C791F"/>
    <w:rsid w:val="009C7F57"/>
    <w:rsid w:val="009D00AB"/>
    <w:rsid w:val="009D0505"/>
    <w:rsid w:val="009D0874"/>
    <w:rsid w:val="009D093B"/>
    <w:rsid w:val="009D0BC8"/>
    <w:rsid w:val="009D11DC"/>
    <w:rsid w:val="009D1966"/>
    <w:rsid w:val="009D1B8D"/>
    <w:rsid w:val="009D1F67"/>
    <w:rsid w:val="009D21F1"/>
    <w:rsid w:val="009D2547"/>
    <w:rsid w:val="009D2733"/>
    <w:rsid w:val="009D29C8"/>
    <w:rsid w:val="009D327E"/>
    <w:rsid w:val="009D3476"/>
    <w:rsid w:val="009D371E"/>
    <w:rsid w:val="009D3745"/>
    <w:rsid w:val="009D39C4"/>
    <w:rsid w:val="009D3AB0"/>
    <w:rsid w:val="009D3B1D"/>
    <w:rsid w:val="009D3BFB"/>
    <w:rsid w:val="009D3CFE"/>
    <w:rsid w:val="009D3F53"/>
    <w:rsid w:val="009D4196"/>
    <w:rsid w:val="009D4301"/>
    <w:rsid w:val="009D4673"/>
    <w:rsid w:val="009D565A"/>
    <w:rsid w:val="009D581B"/>
    <w:rsid w:val="009D5D2D"/>
    <w:rsid w:val="009D5DF1"/>
    <w:rsid w:val="009D5E4A"/>
    <w:rsid w:val="009D5F80"/>
    <w:rsid w:val="009D6001"/>
    <w:rsid w:val="009D6427"/>
    <w:rsid w:val="009D708C"/>
    <w:rsid w:val="009D745E"/>
    <w:rsid w:val="009D780A"/>
    <w:rsid w:val="009D7B98"/>
    <w:rsid w:val="009D7CD7"/>
    <w:rsid w:val="009E0286"/>
    <w:rsid w:val="009E0364"/>
    <w:rsid w:val="009E0E81"/>
    <w:rsid w:val="009E1469"/>
    <w:rsid w:val="009E1506"/>
    <w:rsid w:val="009E1E27"/>
    <w:rsid w:val="009E2537"/>
    <w:rsid w:val="009E28CE"/>
    <w:rsid w:val="009E2E82"/>
    <w:rsid w:val="009E2F76"/>
    <w:rsid w:val="009E3535"/>
    <w:rsid w:val="009E409F"/>
    <w:rsid w:val="009E415C"/>
    <w:rsid w:val="009E43DA"/>
    <w:rsid w:val="009E47CC"/>
    <w:rsid w:val="009E4B63"/>
    <w:rsid w:val="009E4CE3"/>
    <w:rsid w:val="009E4F09"/>
    <w:rsid w:val="009E5188"/>
    <w:rsid w:val="009E55AD"/>
    <w:rsid w:val="009E5902"/>
    <w:rsid w:val="009E6C44"/>
    <w:rsid w:val="009E6E62"/>
    <w:rsid w:val="009E6EDD"/>
    <w:rsid w:val="009E6EF4"/>
    <w:rsid w:val="009E6F27"/>
    <w:rsid w:val="009E733F"/>
    <w:rsid w:val="009F0220"/>
    <w:rsid w:val="009F05F4"/>
    <w:rsid w:val="009F0857"/>
    <w:rsid w:val="009F0B74"/>
    <w:rsid w:val="009F0C72"/>
    <w:rsid w:val="009F0CB9"/>
    <w:rsid w:val="009F0FF8"/>
    <w:rsid w:val="009F152A"/>
    <w:rsid w:val="009F166C"/>
    <w:rsid w:val="009F1D47"/>
    <w:rsid w:val="009F20CF"/>
    <w:rsid w:val="009F2AA9"/>
    <w:rsid w:val="009F2B49"/>
    <w:rsid w:val="009F324C"/>
    <w:rsid w:val="009F3485"/>
    <w:rsid w:val="009F3581"/>
    <w:rsid w:val="009F38B0"/>
    <w:rsid w:val="009F3951"/>
    <w:rsid w:val="009F3A49"/>
    <w:rsid w:val="009F3AC6"/>
    <w:rsid w:val="009F3C0C"/>
    <w:rsid w:val="009F3D9F"/>
    <w:rsid w:val="009F4AD5"/>
    <w:rsid w:val="009F4B22"/>
    <w:rsid w:val="009F4E11"/>
    <w:rsid w:val="009F4FC6"/>
    <w:rsid w:val="009F5129"/>
    <w:rsid w:val="009F560E"/>
    <w:rsid w:val="009F5A52"/>
    <w:rsid w:val="009F672A"/>
    <w:rsid w:val="009F68A1"/>
    <w:rsid w:val="009F692A"/>
    <w:rsid w:val="009F6A70"/>
    <w:rsid w:val="009F6B7E"/>
    <w:rsid w:val="009F6D98"/>
    <w:rsid w:val="009F6EB5"/>
    <w:rsid w:val="009F6FD7"/>
    <w:rsid w:val="009F7C59"/>
    <w:rsid w:val="009F7C8C"/>
    <w:rsid w:val="00A00028"/>
    <w:rsid w:val="00A00215"/>
    <w:rsid w:val="00A00288"/>
    <w:rsid w:val="00A00787"/>
    <w:rsid w:val="00A00920"/>
    <w:rsid w:val="00A0095E"/>
    <w:rsid w:val="00A0123F"/>
    <w:rsid w:val="00A01399"/>
    <w:rsid w:val="00A017FE"/>
    <w:rsid w:val="00A01FF3"/>
    <w:rsid w:val="00A020A0"/>
    <w:rsid w:val="00A0245D"/>
    <w:rsid w:val="00A02483"/>
    <w:rsid w:val="00A0265D"/>
    <w:rsid w:val="00A02684"/>
    <w:rsid w:val="00A02A74"/>
    <w:rsid w:val="00A02D6B"/>
    <w:rsid w:val="00A03188"/>
    <w:rsid w:val="00A036A1"/>
    <w:rsid w:val="00A0382F"/>
    <w:rsid w:val="00A03F2D"/>
    <w:rsid w:val="00A04871"/>
    <w:rsid w:val="00A0489B"/>
    <w:rsid w:val="00A04BCF"/>
    <w:rsid w:val="00A05155"/>
    <w:rsid w:val="00A05675"/>
    <w:rsid w:val="00A056E7"/>
    <w:rsid w:val="00A0632A"/>
    <w:rsid w:val="00A069E1"/>
    <w:rsid w:val="00A07665"/>
    <w:rsid w:val="00A077DC"/>
    <w:rsid w:val="00A07822"/>
    <w:rsid w:val="00A07BAE"/>
    <w:rsid w:val="00A10068"/>
    <w:rsid w:val="00A1011B"/>
    <w:rsid w:val="00A103C5"/>
    <w:rsid w:val="00A10613"/>
    <w:rsid w:val="00A10A95"/>
    <w:rsid w:val="00A10FDB"/>
    <w:rsid w:val="00A11070"/>
    <w:rsid w:val="00A114B8"/>
    <w:rsid w:val="00A11D54"/>
    <w:rsid w:val="00A123AD"/>
    <w:rsid w:val="00A1284A"/>
    <w:rsid w:val="00A129E4"/>
    <w:rsid w:val="00A13691"/>
    <w:rsid w:val="00A139BB"/>
    <w:rsid w:val="00A143C2"/>
    <w:rsid w:val="00A14595"/>
    <w:rsid w:val="00A145BF"/>
    <w:rsid w:val="00A14745"/>
    <w:rsid w:val="00A14EA8"/>
    <w:rsid w:val="00A15587"/>
    <w:rsid w:val="00A1563B"/>
    <w:rsid w:val="00A15895"/>
    <w:rsid w:val="00A15939"/>
    <w:rsid w:val="00A15AE3"/>
    <w:rsid w:val="00A15C9C"/>
    <w:rsid w:val="00A15E90"/>
    <w:rsid w:val="00A15F45"/>
    <w:rsid w:val="00A16004"/>
    <w:rsid w:val="00A16115"/>
    <w:rsid w:val="00A162C4"/>
    <w:rsid w:val="00A165FE"/>
    <w:rsid w:val="00A16797"/>
    <w:rsid w:val="00A16921"/>
    <w:rsid w:val="00A16D03"/>
    <w:rsid w:val="00A173E7"/>
    <w:rsid w:val="00A1740D"/>
    <w:rsid w:val="00A174C3"/>
    <w:rsid w:val="00A177B8"/>
    <w:rsid w:val="00A177D2"/>
    <w:rsid w:val="00A17917"/>
    <w:rsid w:val="00A179B1"/>
    <w:rsid w:val="00A20572"/>
    <w:rsid w:val="00A20BEA"/>
    <w:rsid w:val="00A21785"/>
    <w:rsid w:val="00A21ADA"/>
    <w:rsid w:val="00A21C1F"/>
    <w:rsid w:val="00A21D2C"/>
    <w:rsid w:val="00A21EB1"/>
    <w:rsid w:val="00A226A2"/>
    <w:rsid w:val="00A234F5"/>
    <w:rsid w:val="00A23ADB"/>
    <w:rsid w:val="00A23EB0"/>
    <w:rsid w:val="00A23FC3"/>
    <w:rsid w:val="00A23FF4"/>
    <w:rsid w:val="00A2479A"/>
    <w:rsid w:val="00A247D7"/>
    <w:rsid w:val="00A24A41"/>
    <w:rsid w:val="00A24A6E"/>
    <w:rsid w:val="00A24B76"/>
    <w:rsid w:val="00A24F87"/>
    <w:rsid w:val="00A25074"/>
    <w:rsid w:val="00A255F6"/>
    <w:rsid w:val="00A25B11"/>
    <w:rsid w:val="00A25EE6"/>
    <w:rsid w:val="00A262C6"/>
    <w:rsid w:val="00A2651B"/>
    <w:rsid w:val="00A26B6F"/>
    <w:rsid w:val="00A2705B"/>
    <w:rsid w:val="00A2719D"/>
    <w:rsid w:val="00A27230"/>
    <w:rsid w:val="00A27595"/>
    <w:rsid w:val="00A276C3"/>
    <w:rsid w:val="00A277E5"/>
    <w:rsid w:val="00A27D58"/>
    <w:rsid w:val="00A3014F"/>
    <w:rsid w:val="00A30FDE"/>
    <w:rsid w:val="00A314EA"/>
    <w:rsid w:val="00A31724"/>
    <w:rsid w:val="00A31849"/>
    <w:rsid w:val="00A31857"/>
    <w:rsid w:val="00A31BA1"/>
    <w:rsid w:val="00A31BA8"/>
    <w:rsid w:val="00A31CF3"/>
    <w:rsid w:val="00A31DE3"/>
    <w:rsid w:val="00A32290"/>
    <w:rsid w:val="00A32693"/>
    <w:rsid w:val="00A32746"/>
    <w:rsid w:val="00A327ED"/>
    <w:rsid w:val="00A328EB"/>
    <w:rsid w:val="00A32A98"/>
    <w:rsid w:val="00A33186"/>
    <w:rsid w:val="00A3334D"/>
    <w:rsid w:val="00A33B36"/>
    <w:rsid w:val="00A33BDB"/>
    <w:rsid w:val="00A33CD3"/>
    <w:rsid w:val="00A33CF0"/>
    <w:rsid w:val="00A33E68"/>
    <w:rsid w:val="00A34089"/>
    <w:rsid w:val="00A34629"/>
    <w:rsid w:val="00A34F51"/>
    <w:rsid w:val="00A35103"/>
    <w:rsid w:val="00A35288"/>
    <w:rsid w:val="00A3540F"/>
    <w:rsid w:val="00A3558A"/>
    <w:rsid w:val="00A35F25"/>
    <w:rsid w:val="00A3609E"/>
    <w:rsid w:val="00A3617B"/>
    <w:rsid w:val="00A36EFE"/>
    <w:rsid w:val="00A36F8D"/>
    <w:rsid w:val="00A370F4"/>
    <w:rsid w:val="00A371AE"/>
    <w:rsid w:val="00A37AF3"/>
    <w:rsid w:val="00A37D75"/>
    <w:rsid w:val="00A40F9F"/>
    <w:rsid w:val="00A4134C"/>
    <w:rsid w:val="00A41BDD"/>
    <w:rsid w:val="00A41C4D"/>
    <w:rsid w:val="00A42336"/>
    <w:rsid w:val="00A42584"/>
    <w:rsid w:val="00A427EB"/>
    <w:rsid w:val="00A42954"/>
    <w:rsid w:val="00A43280"/>
    <w:rsid w:val="00A433F9"/>
    <w:rsid w:val="00A4415F"/>
    <w:rsid w:val="00A445C5"/>
    <w:rsid w:val="00A44942"/>
    <w:rsid w:val="00A44C5B"/>
    <w:rsid w:val="00A44E94"/>
    <w:rsid w:val="00A44F2E"/>
    <w:rsid w:val="00A4544A"/>
    <w:rsid w:val="00A4563F"/>
    <w:rsid w:val="00A456A4"/>
    <w:rsid w:val="00A45A59"/>
    <w:rsid w:val="00A45BC5"/>
    <w:rsid w:val="00A46144"/>
    <w:rsid w:val="00A46167"/>
    <w:rsid w:val="00A4619A"/>
    <w:rsid w:val="00A4657E"/>
    <w:rsid w:val="00A46637"/>
    <w:rsid w:val="00A467CB"/>
    <w:rsid w:val="00A468E2"/>
    <w:rsid w:val="00A46C53"/>
    <w:rsid w:val="00A474FA"/>
    <w:rsid w:val="00A47670"/>
    <w:rsid w:val="00A476E5"/>
    <w:rsid w:val="00A477CC"/>
    <w:rsid w:val="00A47AAA"/>
    <w:rsid w:val="00A500BE"/>
    <w:rsid w:val="00A50131"/>
    <w:rsid w:val="00A50876"/>
    <w:rsid w:val="00A50B8C"/>
    <w:rsid w:val="00A514F7"/>
    <w:rsid w:val="00A5194E"/>
    <w:rsid w:val="00A51E98"/>
    <w:rsid w:val="00A52027"/>
    <w:rsid w:val="00A52090"/>
    <w:rsid w:val="00A526AE"/>
    <w:rsid w:val="00A52A77"/>
    <w:rsid w:val="00A52A7A"/>
    <w:rsid w:val="00A53702"/>
    <w:rsid w:val="00A53859"/>
    <w:rsid w:val="00A53B10"/>
    <w:rsid w:val="00A54146"/>
    <w:rsid w:val="00A5444B"/>
    <w:rsid w:val="00A54835"/>
    <w:rsid w:val="00A54E4A"/>
    <w:rsid w:val="00A54FB0"/>
    <w:rsid w:val="00A5520B"/>
    <w:rsid w:val="00A556A8"/>
    <w:rsid w:val="00A55C1B"/>
    <w:rsid w:val="00A56B8A"/>
    <w:rsid w:val="00A56F02"/>
    <w:rsid w:val="00A5730C"/>
    <w:rsid w:val="00A57499"/>
    <w:rsid w:val="00A5767B"/>
    <w:rsid w:val="00A60311"/>
    <w:rsid w:val="00A609EB"/>
    <w:rsid w:val="00A60C82"/>
    <w:rsid w:val="00A60F33"/>
    <w:rsid w:val="00A6113C"/>
    <w:rsid w:val="00A61729"/>
    <w:rsid w:val="00A624EA"/>
    <w:rsid w:val="00A62D79"/>
    <w:rsid w:val="00A6304F"/>
    <w:rsid w:val="00A63059"/>
    <w:rsid w:val="00A632C0"/>
    <w:rsid w:val="00A642F2"/>
    <w:rsid w:val="00A644E8"/>
    <w:rsid w:val="00A64EB2"/>
    <w:rsid w:val="00A651B2"/>
    <w:rsid w:val="00A653AB"/>
    <w:rsid w:val="00A6558F"/>
    <w:rsid w:val="00A6577F"/>
    <w:rsid w:val="00A6588E"/>
    <w:rsid w:val="00A65CAB"/>
    <w:rsid w:val="00A65DC6"/>
    <w:rsid w:val="00A65DD4"/>
    <w:rsid w:val="00A6604C"/>
    <w:rsid w:val="00A6617B"/>
    <w:rsid w:val="00A663C3"/>
    <w:rsid w:val="00A665B8"/>
    <w:rsid w:val="00A666B5"/>
    <w:rsid w:val="00A668D2"/>
    <w:rsid w:val="00A67104"/>
    <w:rsid w:val="00A671F4"/>
    <w:rsid w:val="00A6721F"/>
    <w:rsid w:val="00A67598"/>
    <w:rsid w:val="00A6770A"/>
    <w:rsid w:val="00A67A2B"/>
    <w:rsid w:val="00A67B75"/>
    <w:rsid w:val="00A67D61"/>
    <w:rsid w:val="00A67D6C"/>
    <w:rsid w:val="00A67F30"/>
    <w:rsid w:val="00A702D1"/>
    <w:rsid w:val="00A702FA"/>
    <w:rsid w:val="00A703F6"/>
    <w:rsid w:val="00A706F4"/>
    <w:rsid w:val="00A70AB5"/>
    <w:rsid w:val="00A71A39"/>
    <w:rsid w:val="00A71AE6"/>
    <w:rsid w:val="00A71F62"/>
    <w:rsid w:val="00A72187"/>
    <w:rsid w:val="00A72220"/>
    <w:rsid w:val="00A72335"/>
    <w:rsid w:val="00A72AB1"/>
    <w:rsid w:val="00A72E7A"/>
    <w:rsid w:val="00A732C7"/>
    <w:rsid w:val="00A73784"/>
    <w:rsid w:val="00A73CC1"/>
    <w:rsid w:val="00A73ED5"/>
    <w:rsid w:val="00A743A5"/>
    <w:rsid w:val="00A74629"/>
    <w:rsid w:val="00A74CEC"/>
    <w:rsid w:val="00A752C7"/>
    <w:rsid w:val="00A75748"/>
    <w:rsid w:val="00A759D2"/>
    <w:rsid w:val="00A75A97"/>
    <w:rsid w:val="00A7602A"/>
    <w:rsid w:val="00A76840"/>
    <w:rsid w:val="00A76955"/>
    <w:rsid w:val="00A76BCB"/>
    <w:rsid w:val="00A77121"/>
    <w:rsid w:val="00A7717B"/>
    <w:rsid w:val="00A77630"/>
    <w:rsid w:val="00A77CF6"/>
    <w:rsid w:val="00A80123"/>
    <w:rsid w:val="00A8044D"/>
    <w:rsid w:val="00A80A40"/>
    <w:rsid w:val="00A81520"/>
    <w:rsid w:val="00A81D8E"/>
    <w:rsid w:val="00A81F50"/>
    <w:rsid w:val="00A8202B"/>
    <w:rsid w:val="00A8274A"/>
    <w:rsid w:val="00A827B9"/>
    <w:rsid w:val="00A834B4"/>
    <w:rsid w:val="00A834B8"/>
    <w:rsid w:val="00A83CB3"/>
    <w:rsid w:val="00A83DCC"/>
    <w:rsid w:val="00A840BC"/>
    <w:rsid w:val="00A84ACE"/>
    <w:rsid w:val="00A84B7C"/>
    <w:rsid w:val="00A85784"/>
    <w:rsid w:val="00A85882"/>
    <w:rsid w:val="00A85B23"/>
    <w:rsid w:val="00A860F0"/>
    <w:rsid w:val="00A86126"/>
    <w:rsid w:val="00A865E2"/>
    <w:rsid w:val="00A87167"/>
    <w:rsid w:val="00A8731F"/>
    <w:rsid w:val="00A875FB"/>
    <w:rsid w:val="00A8760C"/>
    <w:rsid w:val="00A877B5"/>
    <w:rsid w:val="00A900E3"/>
    <w:rsid w:val="00A905F5"/>
    <w:rsid w:val="00A90DCD"/>
    <w:rsid w:val="00A9119D"/>
    <w:rsid w:val="00A91333"/>
    <w:rsid w:val="00A91689"/>
    <w:rsid w:val="00A918DA"/>
    <w:rsid w:val="00A91944"/>
    <w:rsid w:val="00A91ADB"/>
    <w:rsid w:val="00A91E4C"/>
    <w:rsid w:val="00A91FF9"/>
    <w:rsid w:val="00A9215C"/>
    <w:rsid w:val="00A925D6"/>
    <w:rsid w:val="00A93015"/>
    <w:rsid w:val="00A93233"/>
    <w:rsid w:val="00A932DD"/>
    <w:rsid w:val="00A93BEF"/>
    <w:rsid w:val="00A93EAC"/>
    <w:rsid w:val="00A94165"/>
    <w:rsid w:val="00A9441A"/>
    <w:rsid w:val="00A947F3"/>
    <w:rsid w:val="00A94854"/>
    <w:rsid w:val="00A94980"/>
    <w:rsid w:val="00A949F3"/>
    <w:rsid w:val="00A94B94"/>
    <w:rsid w:val="00A94F4E"/>
    <w:rsid w:val="00A94F55"/>
    <w:rsid w:val="00A9501E"/>
    <w:rsid w:val="00A9520C"/>
    <w:rsid w:val="00A953B0"/>
    <w:rsid w:val="00A95595"/>
    <w:rsid w:val="00A9580A"/>
    <w:rsid w:val="00A959CC"/>
    <w:rsid w:val="00A95B89"/>
    <w:rsid w:val="00A95BB6"/>
    <w:rsid w:val="00A95D53"/>
    <w:rsid w:val="00A95F3C"/>
    <w:rsid w:val="00A96539"/>
    <w:rsid w:val="00A96D21"/>
    <w:rsid w:val="00A970CC"/>
    <w:rsid w:val="00A972D0"/>
    <w:rsid w:val="00A97474"/>
    <w:rsid w:val="00A97600"/>
    <w:rsid w:val="00A97C36"/>
    <w:rsid w:val="00A97F9F"/>
    <w:rsid w:val="00AA010A"/>
    <w:rsid w:val="00AA04B3"/>
    <w:rsid w:val="00AA04E3"/>
    <w:rsid w:val="00AA0581"/>
    <w:rsid w:val="00AA0B53"/>
    <w:rsid w:val="00AA0B64"/>
    <w:rsid w:val="00AA1098"/>
    <w:rsid w:val="00AA10DD"/>
    <w:rsid w:val="00AA13E7"/>
    <w:rsid w:val="00AA17C0"/>
    <w:rsid w:val="00AA18AD"/>
    <w:rsid w:val="00AA19E8"/>
    <w:rsid w:val="00AA1DED"/>
    <w:rsid w:val="00AA25A3"/>
    <w:rsid w:val="00AA2826"/>
    <w:rsid w:val="00AA2D97"/>
    <w:rsid w:val="00AA3629"/>
    <w:rsid w:val="00AA3A27"/>
    <w:rsid w:val="00AA3C43"/>
    <w:rsid w:val="00AA4375"/>
    <w:rsid w:val="00AA48C9"/>
    <w:rsid w:val="00AA4948"/>
    <w:rsid w:val="00AA5458"/>
    <w:rsid w:val="00AA5571"/>
    <w:rsid w:val="00AA5806"/>
    <w:rsid w:val="00AA591E"/>
    <w:rsid w:val="00AA5DE7"/>
    <w:rsid w:val="00AA5E47"/>
    <w:rsid w:val="00AA620D"/>
    <w:rsid w:val="00AA6254"/>
    <w:rsid w:val="00AA6790"/>
    <w:rsid w:val="00AA7226"/>
    <w:rsid w:val="00AA7322"/>
    <w:rsid w:val="00AA796E"/>
    <w:rsid w:val="00AA7DBF"/>
    <w:rsid w:val="00AA7E76"/>
    <w:rsid w:val="00AA7EA0"/>
    <w:rsid w:val="00AB0199"/>
    <w:rsid w:val="00AB037E"/>
    <w:rsid w:val="00AB08EA"/>
    <w:rsid w:val="00AB10D7"/>
    <w:rsid w:val="00AB14F0"/>
    <w:rsid w:val="00AB1668"/>
    <w:rsid w:val="00AB1A74"/>
    <w:rsid w:val="00AB1CAA"/>
    <w:rsid w:val="00AB1D5A"/>
    <w:rsid w:val="00AB1FA5"/>
    <w:rsid w:val="00AB22F4"/>
    <w:rsid w:val="00AB28DF"/>
    <w:rsid w:val="00AB31B7"/>
    <w:rsid w:val="00AB36A0"/>
    <w:rsid w:val="00AB3B91"/>
    <w:rsid w:val="00AB408D"/>
    <w:rsid w:val="00AB40E5"/>
    <w:rsid w:val="00AB4312"/>
    <w:rsid w:val="00AB47FA"/>
    <w:rsid w:val="00AB4D7A"/>
    <w:rsid w:val="00AB4E67"/>
    <w:rsid w:val="00AB4F0A"/>
    <w:rsid w:val="00AB5883"/>
    <w:rsid w:val="00AB5B10"/>
    <w:rsid w:val="00AB5BC3"/>
    <w:rsid w:val="00AB5C8E"/>
    <w:rsid w:val="00AB5F28"/>
    <w:rsid w:val="00AB6431"/>
    <w:rsid w:val="00AB649F"/>
    <w:rsid w:val="00AB6D1C"/>
    <w:rsid w:val="00AB762C"/>
    <w:rsid w:val="00AB794A"/>
    <w:rsid w:val="00AB7EDC"/>
    <w:rsid w:val="00AC01E4"/>
    <w:rsid w:val="00AC0234"/>
    <w:rsid w:val="00AC0ABC"/>
    <w:rsid w:val="00AC11C2"/>
    <w:rsid w:val="00AC14B8"/>
    <w:rsid w:val="00AC1C4F"/>
    <w:rsid w:val="00AC1F28"/>
    <w:rsid w:val="00AC1FCF"/>
    <w:rsid w:val="00AC2093"/>
    <w:rsid w:val="00AC26EF"/>
    <w:rsid w:val="00AC2EAA"/>
    <w:rsid w:val="00AC32B0"/>
    <w:rsid w:val="00AC3CEB"/>
    <w:rsid w:val="00AC3E46"/>
    <w:rsid w:val="00AC3EBC"/>
    <w:rsid w:val="00AC45AD"/>
    <w:rsid w:val="00AC49B1"/>
    <w:rsid w:val="00AC4A67"/>
    <w:rsid w:val="00AC4CDA"/>
    <w:rsid w:val="00AC5334"/>
    <w:rsid w:val="00AC5739"/>
    <w:rsid w:val="00AC59BF"/>
    <w:rsid w:val="00AC5D1B"/>
    <w:rsid w:val="00AC5D53"/>
    <w:rsid w:val="00AC5EB4"/>
    <w:rsid w:val="00AC61F7"/>
    <w:rsid w:val="00AC6263"/>
    <w:rsid w:val="00AC6599"/>
    <w:rsid w:val="00AC6C27"/>
    <w:rsid w:val="00AC7013"/>
    <w:rsid w:val="00AC738E"/>
    <w:rsid w:val="00AC7518"/>
    <w:rsid w:val="00AC771F"/>
    <w:rsid w:val="00AC772E"/>
    <w:rsid w:val="00AC773B"/>
    <w:rsid w:val="00AC79EE"/>
    <w:rsid w:val="00AC7C90"/>
    <w:rsid w:val="00AD013D"/>
    <w:rsid w:val="00AD0625"/>
    <w:rsid w:val="00AD0738"/>
    <w:rsid w:val="00AD0AE9"/>
    <w:rsid w:val="00AD1009"/>
    <w:rsid w:val="00AD10B9"/>
    <w:rsid w:val="00AD128E"/>
    <w:rsid w:val="00AD1336"/>
    <w:rsid w:val="00AD1448"/>
    <w:rsid w:val="00AD243C"/>
    <w:rsid w:val="00AD244D"/>
    <w:rsid w:val="00AD2898"/>
    <w:rsid w:val="00AD3474"/>
    <w:rsid w:val="00AD35FC"/>
    <w:rsid w:val="00AD374D"/>
    <w:rsid w:val="00AD382B"/>
    <w:rsid w:val="00AD3C6A"/>
    <w:rsid w:val="00AD4B18"/>
    <w:rsid w:val="00AD4C1C"/>
    <w:rsid w:val="00AD4E8A"/>
    <w:rsid w:val="00AD4ECF"/>
    <w:rsid w:val="00AD559B"/>
    <w:rsid w:val="00AD56A8"/>
    <w:rsid w:val="00AD5724"/>
    <w:rsid w:val="00AD5752"/>
    <w:rsid w:val="00AD5AD6"/>
    <w:rsid w:val="00AD61C0"/>
    <w:rsid w:val="00AD61E4"/>
    <w:rsid w:val="00AD6848"/>
    <w:rsid w:val="00AD6E55"/>
    <w:rsid w:val="00AD71AB"/>
    <w:rsid w:val="00AD72AC"/>
    <w:rsid w:val="00AD73BC"/>
    <w:rsid w:val="00AD7675"/>
    <w:rsid w:val="00AD792B"/>
    <w:rsid w:val="00AD7987"/>
    <w:rsid w:val="00AD7AA3"/>
    <w:rsid w:val="00AD7E45"/>
    <w:rsid w:val="00AD7E78"/>
    <w:rsid w:val="00AD7FCF"/>
    <w:rsid w:val="00AE03E2"/>
    <w:rsid w:val="00AE054E"/>
    <w:rsid w:val="00AE0647"/>
    <w:rsid w:val="00AE064A"/>
    <w:rsid w:val="00AE0C99"/>
    <w:rsid w:val="00AE13D5"/>
    <w:rsid w:val="00AE145C"/>
    <w:rsid w:val="00AE20E6"/>
    <w:rsid w:val="00AE238F"/>
    <w:rsid w:val="00AE2F0D"/>
    <w:rsid w:val="00AE31B4"/>
    <w:rsid w:val="00AE3721"/>
    <w:rsid w:val="00AE3A3C"/>
    <w:rsid w:val="00AE3C3E"/>
    <w:rsid w:val="00AE3ED1"/>
    <w:rsid w:val="00AE3F77"/>
    <w:rsid w:val="00AE431B"/>
    <w:rsid w:val="00AE487F"/>
    <w:rsid w:val="00AE56D9"/>
    <w:rsid w:val="00AE5C6B"/>
    <w:rsid w:val="00AE5D80"/>
    <w:rsid w:val="00AE62F6"/>
    <w:rsid w:val="00AE63EE"/>
    <w:rsid w:val="00AE6649"/>
    <w:rsid w:val="00AE696F"/>
    <w:rsid w:val="00AE6B92"/>
    <w:rsid w:val="00AE70A9"/>
    <w:rsid w:val="00AE7560"/>
    <w:rsid w:val="00AE7899"/>
    <w:rsid w:val="00AE78A0"/>
    <w:rsid w:val="00AE7F31"/>
    <w:rsid w:val="00AF0120"/>
    <w:rsid w:val="00AF0475"/>
    <w:rsid w:val="00AF06DF"/>
    <w:rsid w:val="00AF0BCD"/>
    <w:rsid w:val="00AF13B3"/>
    <w:rsid w:val="00AF1674"/>
    <w:rsid w:val="00AF17CB"/>
    <w:rsid w:val="00AF1903"/>
    <w:rsid w:val="00AF1A09"/>
    <w:rsid w:val="00AF1DB2"/>
    <w:rsid w:val="00AF23F5"/>
    <w:rsid w:val="00AF262F"/>
    <w:rsid w:val="00AF2B45"/>
    <w:rsid w:val="00AF2CCE"/>
    <w:rsid w:val="00AF2D5F"/>
    <w:rsid w:val="00AF3460"/>
    <w:rsid w:val="00AF36C9"/>
    <w:rsid w:val="00AF3785"/>
    <w:rsid w:val="00AF424B"/>
    <w:rsid w:val="00AF4308"/>
    <w:rsid w:val="00AF4341"/>
    <w:rsid w:val="00AF4538"/>
    <w:rsid w:val="00AF4546"/>
    <w:rsid w:val="00AF4D2C"/>
    <w:rsid w:val="00AF4D6B"/>
    <w:rsid w:val="00AF50B3"/>
    <w:rsid w:val="00AF5117"/>
    <w:rsid w:val="00AF54CA"/>
    <w:rsid w:val="00AF58B3"/>
    <w:rsid w:val="00AF59E9"/>
    <w:rsid w:val="00AF5C20"/>
    <w:rsid w:val="00AF5D42"/>
    <w:rsid w:val="00AF5E1B"/>
    <w:rsid w:val="00AF6246"/>
    <w:rsid w:val="00AF6248"/>
    <w:rsid w:val="00AF62E5"/>
    <w:rsid w:val="00AF6671"/>
    <w:rsid w:val="00AF674B"/>
    <w:rsid w:val="00AF6F8B"/>
    <w:rsid w:val="00AF730A"/>
    <w:rsid w:val="00AF7611"/>
    <w:rsid w:val="00AF7638"/>
    <w:rsid w:val="00AF7AA4"/>
    <w:rsid w:val="00AF7CE1"/>
    <w:rsid w:val="00B00041"/>
    <w:rsid w:val="00B000EA"/>
    <w:rsid w:val="00B00534"/>
    <w:rsid w:val="00B005AD"/>
    <w:rsid w:val="00B00869"/>
    <w:rsid w:val="00B00B4F"/>
    <w:rsid w:val="00B00B96"/>
    <w:rsid w:val="00B00C5C"/>
    <w:rsid w:val="00B015FA"/>
    <w:rsid w:val="00B01624"/>
    <w:rsid w:val="00B01811"/>
    <w:rsid w:val="00B01AC0"/>
    <w:rsid w:val="00B01B03"/>
    <w:rsid w:val="00B01D68"/>
    <w:rsid w:val="00B01DE9"/>
    <w:rsid w:val="00B02284"/>
    <w:rsid w:val="00B024AC"/>
    <w:rsid w:val="00B02E9F"/>
    <w:rsid w:val="00B03318"/>
    <w:rsid w:val="00B0334D"/>
    <w:rsid w:val="00B03DF6"/>
    <w:rsid w:val="00B03ED0"/>
    <w:rsid w:val="00B040C3"/>
    <w:rsid w:val="00B04304"/>
    <w:rsid w:val="00B04677"/>
    <w:rsid w:val="00B04B37"/>
    <w:rsid w:val="00B04CD9"/>
    <w:rsid w:val="00B04E6A"/>
    <w:rsid w:val="00B04FE6"/>
    <w:rsid w:val="00B05735"/>
    <w:rsid w:val="00B05A36"/>
    <w:rsid w:val="00B05B26"/>
    <w:rsid w:val="00B05BB3"/>
    <w:rsid w:val="00B05CE1"/>
    <w:rsid w:val="00B0601B"/>
    <w:rsid w:val="00B068CB"/>
    <w:rsid w:val="00B06ED9"/>
    <w:rsid w:val="00B07091"/>
    <w:rsid w:val="00B070CA"/>
    <w:rsid w:val="00B0737D"/>
    <w:rsid w:val="00B078C3"/>
    <w:rsid w:val="00B07C66"/>
    <w:rsid w:val="00B07F91"/>
    <w:rsid w:val="00B1038B"/>
    <w:rsid w:val="00B10426"/>
    <w:rsid w:val="00B108F6"/>
    <w:rsid w:val="00B10E07"/>
    <w:rsid w:val="00B11315"/>
    <w:rsid w:val="00B117E4"/>
    <w:rsid w:val="00B11D4E"/>
    <w:rsid w:val="00B11F40"/>
    <w:rsid w:val="00B12276"/>
    <w:rsid w:val="00B13104"/>
    <w:rsid w:val="00B136AA"/>
    <w:rsid w:val="00B1385D"/>
    <w:rsid w:val="00B13B0F"/>
    <w:rsid w:val="00B145BC"/>
    <w:rsid w:val="00B14B7D"/>
    <w:rsid w:val="00B14E65"/>
    <w:rsid w:val="00B1548B"/>
    <w:rsid w:val="00B1574D"/>
    <w:rsid w:val="00B15AFD"/>
    <w:rsid w:val="00B15B2C"/>
    <w:rsid w:val="00B1616A"/>
    <w:rsid w:val="00B166A2"/>
    <w:rsid w:val="00B16AB4"/>
    <w:rsid w:val="00B16C26"/>
    <w:rsid w:val="00B16D46"/>
    <w:rsid w:val="00B17218"/>
    <w:rsid w:val="00B17394"/>
    <w:rsid w:val="00B17550"/>
    <w:rsid w:val="00B17910"/>
    <w:rsid w:val="00B17AE1"/>
    <w:rsid w:val="00B17D93"/>
    <w:rsid w:val="00B17FBF"/>
    <w:rsid w:val="00B200B6"/>
    <w:rsid w:val="00B202B7"/>
    <w:rsid w:val="00B205BA"/>
    <w:rsid w:val="00B20865"/>
    <w:rsid w:val="00B20C4C"/>
    <w:rsid w:val="00B21337"/>
    <w:rsid w:val="00B21619"/>
    <w:rsid w:val="00B219DC"/>
    <w:rsid w:val="00B21D5A"/>
    <w:rsid w:val="00B22464"/>
    <w:rsid w:val="00B227E3"/>
    <w:rsid w:val="00B22BF2"/>
    <w:rsid w:val="00B22FE2"/>
    <w:rsid w:val="00B23EB9"/>
    <w:rsid w:val="00B24157"/>
    <w:rsid w:val="00B249D4"/>
    <w:rsid w:val="00B24C20"/>
    <w:rsid w:val="00B24EBC"/>
    <w:rsid w:val="00B24F00"/>
    <w:rsid w:val="00B251CC"/>
    <w:rsid w:val="00B25443"/>
    <w:rsid w:val="00B2563D"/>
    <w:rsid w:val="00B258C1"/>
    <w:rsid w:val="00B258D7"/>
    <w:rsid w:val="00B25AD9"/>
    <w:rsid w:val="00B25F9C"/>
    <w:rsid w:val="00B26960"/>
    <w:rsid w:val="00B271D5"/>
    <w:rsid w:val="00B273D1"/>
    <w:rsid w:val="00B27A18"/>
    <w:rsid w:val="00B27BDC"/>
    <w:rsid w:val="00B3020B"/>
    <w:rsid w:val="00B3026A"/>
    <w:rsid w:val="00B305E7"/>
    <w:rsid w:val="00B30A94"/>
    <w:rsid w:val="00B30BFB"/>
    <w:rsid w:val="00B31120"/>
    <w:rsid w:val="00B3144D"/>
    <w:rsid w:val="00B31911"/>
    <w:rsid w:val="00B31ACE"/>
    <w:rsid w:val="00B31CB7"/>
    <w:rsid w:val="00B327ED"/>
    <w:rsid w:val="00B32994"/>
    <w:rsid w:val="00B32B2C"/>
    <w:rsid w:val="00B32D42"/>
    <w:rsid w:val="00B32E11"/>
    <w:rsid w:val="00B33511"/>
    <w:rsid w:val="00B33A43"/>
    <w:rsid w:val="00B33D1A"/>
    <w:rsid w:val="00B341EA"/>
    <w:rsid w:val="00B342A4"/>
    <w:rsid w:val="00B346BD"/>
    <w:rsid w:val="00B34998"/>
    <w:rsid w:val="00B34C40"/>
    <w:rsid w:val="00B34F77"/>
    <w:rsid w:val="00B34FD2"/>
    <w:rsid w:val="00B35102"/>
    <w:rsid w:val="00B3529C"/>
    <w:rsid w:val="00B354A8"/>
    <w:rsid w:val="00B358AA"/>
    <w:rsid w:val="00B3592F"/>
    <w:rsid w:val="00B35A18"/>
    <w:rsid w:val="00B35A66"/>
    <w:rsid w:val="00B35FBF"/>
    <w:rsid w:val="00B360AD"/>
    <w:rsid w:val="00B36204"/>
    <w:rsid w:val="00B371DC"/>
    <w:rsid w:val="00B372A1"/>
    <w:rsid w:val="00B373D0"/>
    <w:rsid w:val="00B3747C"/>
    <w:rsid w:val="00B37935"/>
    <w:rsid w:val="00B37A5D"/>
    <w:rsid w:val="00B37B6A"/>
    <w:rsid w:val="00B37B76"/>
    <w:rsid w:val="00B37B83"/>
    <w:rsid w:val="00B40269"/>
    <w:rsid w:val="00B40E93"/>
    <w:rsid w:val="00B413E9"/>
    <w:rsid w:val="00B4143D"/>
    <w:rsid w:val="00B41730"/>
    <w:rsid w:val="00B41896"/>
    <w:rsid w:val="00B41C3C"/>
    <w:rsid w:val="00B41E38"/>
    <w:rsid w:val="00B421B8"/>
    <w:rsid w:val="00B42551"/>
    <w:rsid w:val="00B42657"/>
    <w:rsid w:val="00B429E6"/>
    <w:rsid w:val="00B42A19"/>
    <w:rsid w:val="00B42BF4"/>
    <w:rsid w:val="00B435D7"/>
    <w:rsid w:val="00B439FE"/>
    <w:rsid w:val="00B440A1"/>
    <w:rsid w:val="00B44514"/>
    <w:rsid w:val="00B4451A"/>
    <w:rsid w:val="00B4476C"/>
    <w:rsid w:val="00B448E9"/>
    <w:rsid w:val="00B44975"/>
    <w:rsid w:val="00B44983"/>
    <w:rsid w:val="00B44B76"/>
    <w:rsid w:val="00B44DED"/>
    <w:rsid w:val="00B44E26"/>
    <w:rsid w:val="00B44F37"/>
    <w:rsid w:val="00B45654"/>
    <w:rsid w:val="00B4573F"/>
    <w:rsid w:val="00B462FB"/>
    <w:rsid w:val="00B463BF"/>
    <w:rsid w:val="00B46477"/>
    <w:rsid w:val="00B464DE"/>
    <w:rsid w:val="00B46902"/>
    <w:rsid w:val="00B46A3B"/>
    <w:rsid w:val="00B46F06"/>
    <w:rsid w:val="00B46F1F"/>
    <w:rsid w:val="00B47241"/>
    <w:rsid w:val="00B4768F"/>
    <w:rsid w:val="00B47720"/>
    <w:rsid w:val="00B47DB8"/>
    <w:rsid w:val="00B47FBA"/>
    <w:rsid w:val="00B50102"/>
    <w:rsid w:val="00B5042E"/>
    <w:rsid w:val="00B5082E"/>
    <w:rsid w:val="00B50BDA"/>
    <w:rsid w:val="00B515F3"/>
    <w:rsid w:val="00B51A71"/>
    <w:rsid w:val="00B51B84"/>
    <w:rsid w:val="00B51F78"/>
    <w:rsid w:val="00B5221D"/>
    <w:rsid w:val="00B5279E"/>
    <w:rsid w:val="00B529CD"/>
    <w:rsid w:val="00B52A17"/>
    <w:rsid w:val="00B536B1"/>
    <w:rsid w:val="00B53769"/>
    <w:rsid w:val="00B53A11"/>
    <w:rsid w:val="00B53B28"/>
    <w:rsid w:val="00B53BC1"/>
    <w:rsid w:val="00B53C60"/>
    <w:rsid w:val="00B53D0C"/>
    <w:rsid w:val="00B5410E"/>
    <w:rsid w:val="00B54165"/>
    <w:rsid w:val="00B54204"/>
    <w:rsid w:val="00B546E4"/>
    <w:rsid w:val="00B54F1B"/>
    <w:rsid w:val="00B54F8A"/>
    <w:rsid w:val="00B5562D"/>
    <w:rsid w:val="00B5585D"/>
    <w:rsid w:val="00B56208"/>
    <w:rsid w:val="00B5651E"/>
    <w:rsid w:val="00B566A2"/>
    <w:rsid w:val="00B56CCA"/>
    <w:rsid w:val="00B56F7D"/>
    <w:rsid w:val="00B5706B"/>
    <w:rsid w:val="00B57794"/>
    <w:rsid w:val="00B578DC"/>
    <w:rsid w:val="00B57D52"/>
    <w:rsid w:val="00B60113"/>
    <w:rsid w:val="00B60387"/>
    <w:rsid w:val="00B604CB"/>
    <w:rsid w:val="00B60503"/>
    <w:rsid w:val="00B606CF"/>
    <w:rsid w:val="00B609D6"/>
    <w:rsid w:val="00B60B65"/>
    <w:rsid w:val="00B6101C"/>
    <w:rsid w:val="00B61276"/>
    <w:rsid w:val="00B61547"/>
    <w:rsid w:val="00B61C71"/>
    <w:rsid w:val="00B61DC2"/>
    <w:rsid w:val="00B61FCD"/>
    <w:rsid w:val="00B622AC"/>
    <w:rsid w:val="00B622DC"/>
    <w:rsid w:val="00B625BB"/>
    <w:rsid w:val="00B62B5E"/>
    <w:rsid w:val="00B62D0A"/>
    <w:rsid w:val="00B62FDF"/>
    <w:rsid w:val="00B638B2"/>
    <w:rsid w:val="00B63940"/>
    <w:rsid w:val="00B6417B"/>
    <w:rsid w:val="00B64261"/>
    <w:rsid w:val="00B642AB"/>
    <w:rsid w:val="00B6432B"/>
    <w:rsid w:val="00B64471"/>
    <w:rsid w:val="00B64892"/>
    <w:rsid w:val="00B64894"/>
    <w:rsid w:val="00B64B06"/>
    <w:rsid w:val="00B64CEC"/>
    <w:rsid w:val="00B64D32"/>
    <w:rsid w:val="00B64E82"/>
    <w:rsid w:val="00B64F6F"/>
    <w:rsid w:val="00B64FF6"/>
    <w:rsid w:val="00B65123"/>
    <w:rsid w:val="00B65F1C"/>
    <w:rsid w:val="00B6601A"/>
    <w:rsid w:val="00B660A9"/>
    <w:rsid w:val="00B6622A"/>
    <w:rsid w:val="00B66851"/>
    <w:rsid w:val="00B66CE9"/>
    <w:rsid w:val="00B67166"/>
    <w:rsid w:val="00B673B3"/>
    <w:rsid w:val="00B675A4"/>
    <w:rsid w:val="00B67916"/>
    <w:rsid w:val="00B679C5"/>
    <w:rsid w:val="00B67AA4"/>
    <w:rsid w:val="00B70CC2"/>
    <w:rsid w:val="00B70E93"/>
    <w:rsid w:val="00B7113D"/>
    <w:rsid w:val="00B711FF"/>
    <w:rsid w:val="00B712F9"/>
    <w:rsid w:val="00B71339"/>
    <w:rsid w:val="00B71EC1"/>
    <w:rsid w:val="00B71F37"/>
    <w:rsid w:val="00B72119"/>
    <w:rsid w:val="00B722BB"/>
    <w:rsid w:val="00B729CD"/>
    <w:rsid w:val="00B72B0F"/>
    <w:rsid w:val="00B7363A"/>
    <w:rsid w:val="00B73D30"/>
    <w:rsid w:val="00B740EC"/>
    <w:rsid w:val="00B752DB"/>
    <w:rsid w:val="00B75552"/>
    <w:rsid w:val="00B759AA"/>
    <w:rsid w:val="00B75B6F"/>
    <w:rsid w:val="00B75C3C"/>
    <w:rsid w:val="00B75EA0"/>
    <w:rsid w:val="00B764AA"/>
    <w:rsid w:val="00B76A94"/>
    <w:rsid w:val="00B76F7E"/>
    <w:rsid w:val="00B777F7"/>
    <w:rsid w:val="00B77814"/>
    <w:rsid w:val="00B77DD3"/>
    <w:rsid w:val="00B77DED"/>
    <w:rsid w:val="00B80195"/>
    <w:rsid w:val="00B8044D"/>
    <w:rsid w:val="00B8052A"/>
    <w:rsid w:val="00B8056B"/>
    <w:rsid w:val="00B81386"/>
    <w:rsid w:val="00B818BF"/>
    <w:rsid w:val="00B825E4"/>
    <w:rsid w:val="00B82666"/>
    <w:rsid w:val="00B827ED"/>
    <w:rsid w:val="00B82817"/>
    <w:rsid w:val="00B82871"/>
    <w:rsid w:val="00B82903"/>
    <w:rsid w:val="00B82A3E"/>
    <w:rsid w:val="00B82AA1"/>
    <w:rsid w:val="00B8325F"/>
    <w:rsid w:val="00B833DB"/>
    <w:rsid w:val="00B833DC"/>
    <w:rsid w:val="00B83572"/>
    <w:rsid w:val="00B835F8"/>
    <w:rsid w:val="00B839C8"/>
    <w:rsid w:val="00B84066"/>
    <w:rsid w:val="00B84D92"/>
    <w:rsid w:val="00B84FEC"/>
    <w:rsid w:val="00B8561E"/>
    <w:rsid w:val="00B85C60"/>
    <w:rsid w:val="00B860F0"/>
    <w:rsid w:val="00B861BA"/>
    <w:rsid w:val="00B86477"/>
    <w:rsid w:val="00B867A2"/>
    <w:rsid w:val="00B86A22"/>
    <w:rsid w:val="00B86AA9"/>
    <w:rsid w:val="00B86B3F"/>
    <w:rsid w:val="00B86EB3"/>
    <w:rsid w:val="00B8741A"/>
    <w:rsid w:val="00B87D4F"/>
    <w:rsid w:val="00B9079B"/>
    <w:rsid w:val="00B90AB4"/>
    <w:rsid w:val="00B90D73"/>
    <w:rsid w:val="00B911DB"/>
    <w:rsid w:val="00B915DC"/>
    <w:rsid w:val="00B91998"/>
    <w:rsid w:val="00B91C5A"/>
    <w:rsid w:val="00B91E57"/>
    <w:rsid w:val="00B92560"/>
    <w:rsid w:val="00B92B60"/>
    <w:rsid w:val="00B92CF1"/>
    <w:rsid w:val="00B930D3"/>
    <w:rsid w:val="00B93161"/>
    <w:rsid w:val="00B93281"/>
    <w:rsid w:val="00B9382D"/>
    <w:rsid w:val="00B941B6"/>
    <w:rsid w:val="00B94A76"/>
    <w:rsid w:val="00B94BA4"/>
    <w:rsid w:val="00B95195"/>
    <w:rsid w:val="00B955C1"/>
    <w:rsid w:val="00B95E34"/>
    <w:rsid w:val="00B961DB"/>
    <w:rsid w:val="00B9631C"/>
    <w:rsid w:val="00B964CD"/>
    <w:rsid w:val="00B968DB"/>
    <w:rsid w:val="00B96CE7"/>
    <w:rsid w:val="00B970E1"/>
    <w:rsid w:val="00B975D2"/>
    <w:rsid w:val="00B978E9"/>
    <w:rsid w:val="00B979C8"/>
    <w:rsid w:val="00B97A06"/>
    <w:rsid w:val="00B97A30"/>
    <w:rsid w:val="00B97F55"/>
    <w:rsid w:val="00BA0253"/>
    <w:rsid w:val="00BA0A3F"/>
    <w:rsid w:val="00BA0B9B"/>
    <w:rsid w:val="00BA1459"/>
    <w:rsid w:val="00BA1778"/>
    <w:rsid w:val="00BA22B6"/>
    <w:rsid w:val="00BA2EDE"/>
    <w:rsid w:val="00BA310B"/>
    <w:rsid w:val="00BA313F"/>
    <w:rsid w:val="00BA3301"/>
    <w:rsid w:val="00BA34C4"/>
    <w:rsid w:val="00BA382E"/>
    <w:rsid w:val="00BA39FD"/>
    <w:rsid w:val="00BA3A93"/>
    <w:rsid w:val="00BA3B80"/>
    <w:rsid w:val="00BA3B9E"/>
    <w:rsid w:val="00BA3BF0"/>
    <w:rsid w:val="00BA3EE2"/>
    <w:rsid w:val="00BA4261"/>
    <w:rsid w:val="00BA538A"/>
    <w:rsid w:val="00BA5A26"/>
    <w:rsid w:val="00BA5C48"/>
    <w:rsid w:val="00BA5C5A"/>
    <w:rsid w:val="00BA5E32"/>
    <w:rsid w:val="00BA6474"/>
    <w:rsid w:val="00BA6972"/>
    <w:rsid w:val="00BA6AFB"/>
    <w:rsid w:val="00BA6EEC"/>
    <w:rsid w:val="00BA72C0"/>
    <w:rsid w:val="00BA7476"/>
    <w:rsid w:val="00BA764B"/>
    <w:rsid w:val="00BA7A9B"/>
    <w:rsid w:val="00BB0475"/>
    <w:rsid w:val="00BB0BBB"/>
    <w:rsid w:val="00BB0BD1"/>
    <w:rsid w:val="00BB0D0B"/>
    <w:rsid w:val="00BB0D68"/>
    <w:rsid w:val="00BB2075"/>
    <w:rsid w:val="00BB2436"/>
    <w:rsid w:val="00BB257D"/>
    <w:rsid w:val="00BB25A8"/>
    <w:rsid w:val="00BB2919"/>
    <w:rsid w:val="00BB2F9E"/>
    <w:rsid w:val="00BB33DA"/>
    <w:rsid w:val="00BB3D37"/>
    <w:rsid w:val="00BB404D"/>
    <w:rsid w:val="00BB47EB"/>
    <w:rsid w:val="00BB486B"/>
    <w:rsid w:val="00BB4878"/>
    <w:rsid w:val="00BB48E1"/>
    <w:rsid w:val="00BB4C85"/>
    <w:rsid w:val="00BB4F01"/>
    <w:rsid w:val="00BB559E"/>
    <w:rsid w:val="00BB56DB"/>
    <w:rsid w:val="00BB5CDA"/>
    <w:rsid w:val="00BB61C4"/>
    <w:rsid w:val="00BB6728"/>
    <w:rsid w:val="00BB67B6"/>
    <w:rsid w:val="00BB67F2"/>
    <w:rsid w:val="00BB6B40"/>
    <w:rsid w:val="00BB6E8E"/>
    <w:rsid w:val="00BB709A"/>
    <w:rsid w:val="00BB74A9"/>
    <w:rsid w:val="00BB751E"/>
    <w:rsid w:val="00BB76CE"/>
    <w:rsid w:val="00BB7FCC"/>
    <w:rsid w:val="00BC000F"/>
    <w:rsid w:val="00BC0212"/>
    <w:rsid w:val="00BC0512"/>
    <w:rsid w:val="00BC067A"/>
    <w:rsid w:val="00BC06AB"/>
    <w:rsid w:val="00BC0AA9"/>
    <w:rsid w:val="00BC0E81"/>
    <w:rsid w:val="00BC1409"/>
    <w:rsid w:val="00BC143D"/>
    <w:rsid w:val="00BC14E7"/>
    <w:rsid w:val="00BC164C"/>
    <w:rsid w:val="00BC177B"/>
    <w:rsid w:val="00BC18FC"/>
    <w:rsid w:val="00BC1A13"/>
    <w:rsid w:val="00BC1BF8"/>
    <w:rsid w:val="00BC20DE"/>
    <w:rsid w:val="00BC295B"/>
    <w:rsid w:val="00BC2C79"/>
    <w:rsid w:val="00BC31AB"/>
    <w:rsid w:val="00BC36AF"/>
    <w:rsid w:val="00BC3760"/>
    <w:rsid w:val="00BC38A5"/>
    <w:rsid w:val="00BC3A10"/>
    <w:rsid w:val="00BC451D"/>
    <w:rsid w:val="00BC4594"/>
    <w:rsid w:val="00BC4D40"/>
    <w:rsid w:val="00BC5C6B"/>
    <w:rsid w:val="00BC5D5D"/>
    <w:rsid w:val="00BC6395"/>
    <w:rsid w:val="00BC6436"/>
    <w:rsid w:val="00BC653B"/>
    <w:rsid w:val="00BC7107"/>
    <w:rsid w:val="00BC7666"/>
    <w:rsid w:val="00BC78FE"/>
    <w:rsid w:val="00BC7C6D"/>
    <w:rsid w:val="00BC7D94"/>
    <w:rsid w:val="00BD02E1"/>
    <w:rsid w:val="00BD07D0"/>
    <w:rsid w:val="00BD09CF"/>
    <w:rsid w:val="00BD0DDD"/>
    <w:rsid w:val="00BD0FE5"/>
    <w:rsid w:val="00BD142A"/>
    <w:rsid w:val="00BD1646"/>
    <w:rsid w:val="00BD166D"/>
    <w:rsid w:val="00BD1947"/>
    <w:rsid w:val="00BD19A0"/>
    <w:rsid w:val="00BD1C46"/>
    <w:rsid w:val="00BD22D8"/>
    <w:rsid w:val="00BD2529"/>
    <w:rsid w:val="00BD319D"/>
    <w:rsid w:val="00BD3246"/>
    <w:rsid w:val="00BD3498"/>
    <w:rsid w:val="00BD39EF"/>
    <w:rsid w:val="00BD426A"/>
    <w:rsid w:val="00BD44CE"/>
    <w:rsid w:val="00BD4A45"/>
    <w:rsid w:val="00BD4B57"/>
    <w:rsid w:val="00BD4BAC"/>
    <w:rsid w:val="00BD4F55"/>
    <w:rsid w:val="00BD539E"/>
    <w:rsid w:val="00BD57A1"/>
    <w:rsid w:val="00BD5A91"/>
    <w:rsid w:val="00BD5F59"/>
    <w:rsid w:val="00BD62B1"/>
    <w:rsid w:val="00BD6776"/>
    <w:rsid w:val="00BD67CA"/>
    <w:rsid w:val="00BD6B4B"/>
    <w:rsid w:val="00BD709F"/>
    <w:rsid w:val="00BD7296"/>
    <w:rsid w:val="00BD7738"/>
    <w:rsid w:val="00BD7A48"/>
    <w:rsid w:val="00BD7AEC"/>
    <w:rsid w:val="00BD7D6C"/>
    <w:rsid w:val="00BD7F1B"/>
    <w:rsid w:val="00BE013E"/>
    <w:rsid w:val="00BE03D9"/>
    <w:rsid w:val="00BE046A"/>
    <w:rsid w:val="00BE083C"/>
    <w:rsid w:val="00BE0953"/>
    <w:rsid w:val="00BE09E5"/>
    <w:rsid w:val="00BE0BEF"/>
    <w:rsid w:val="00BE0ECE"/>
    <w:rsid w:val="00BE1289"/>
    <w:rsid w:val="00BE175D"/>
    <w:rsid w:val="00BE17C6"/>
    <w:rsid w:val="00BE18C9"/>
    <w:rsid w:val="00BE1B60"/>
    <w:rsid w:val="00BE1E0B"/>
    <w:rsid w:val="00BE1FD0"/>
    <w:rsid w:val="00BE2240"/>
    <w:rsid w:val="00BE2CE9"/>
    <w:rsid w:val="00BE2D5D"/>
    <w:rsid w:val="00BE35BA"/>
    <w:rsid w:val="00BE3866"/>
    <w:rsid w:val="00BE3B20"/>
    <w:rsid w:val="00BE3D0F"/>
    <w:rsid w:val="00BE3FD1"/>
    <w:rsid w:val="00BE44F9"/>
    <w:rsid w:val="00BE4683"/>
    <w:rsid w:val="00BE5570"/>
    <w:rsid w:val="00BE5599"/>
    <w:rsid w:val="00BE5A0E"/>
    <w:rsid w:val="00BE64D2"/>
    <w:rsid w:val="00BE69F7"/>
    <w:rsid w:val="00BE71D4"/>
    <w:rsid w:val="00BE743F"/>
    <w:rsid w:val="00BE7466"/>
    <w:rsid w:val="00BE7F7D"/>
    <w:rsid w:val="00BF059E"/>
    <w:rsid w:val="00BF071A"/>
    <w:rsid w:val="00BF0861"/>
    <w:rsid w:val="00BF0D9A"/>
    <w:rsid w:val="00BF0DCE"/>
    <w:rsid w:val="00BF0FA0"/>
    <w:rsid w:val="00BF1779"/>
    <w:rsid w:val="00BF1F88"/>
    <w:rsid w:val="00BF2056"/>
    <w:rsid w:val="00BF24AF"/>
    <w:rsid w:val="00BF2697"/>
    <w:rsid w:val="00BF2876"/>
    <w:rsid w:val="00BF2C83"/>
    <w:rsid w:val="00BF2DD3"/>
    <w:rsid w:val="00BF2EFE"/>
    <w:rsid w:val="00BF33E3"/>
    <w:rsid w:val="00BF3CF0"/>
    <w:rsid w:val="00BF4825"/>
    <w:rsid w:val="00BF525F"/>
    <w:rsid w:val="00BF526A"/>
    <w:rsid w:val="00BF52E6"/>
    <w:rsid w:val="00BF5695"/>
    <w:rsid w:val="00BF5926"/>
    <w:rsid w:val="00BF5989"/>
    <w:rsid w:val="00BF5A4B"/>
    <w:rsid w:val="00BF649F"/>
    <w:rsid w:val="00BF6598"/>
    <w:rsid w:val="00BF6720"/>
    <w:rsid w:val="00BF6D30"/>
    <w:rsid w:val="00BF741B"/>
    <w:rsid w:val="00BF7AE8"/>
    <w:rsid w:val="00C008A5"/>
    <w:rsid w:val="00C00FE8"/>
    <w:rsid w:val="00C011D4"/>
    <w:rsid w:val="00C014B2"/>
    <w:rsid w:val="00C01DB9"/>
    <w:rsid w:val="00C01E53"/>
    <w:rsid w:val="00C02013"/>
    <w:rsid w:val="00C02014"/>
    <w:rsid w:val="00C0219B"/>
    <w:rsid w:val="00C0276B"/>
    <w:rsid w:val="00C0284F"/>
    <w:rsid w:val="00C02AB2"/>
    <w:rsid w:val="00C02CCC"/>
    <w:rsid w:val="00C02D0A"/>
    <w:rsid w:val="00C02DD1"/>
    <w:rsid w:val="00C03042"/>
    <w:rsid w:val="00C03155"/>
    <w:rsid w:val="00C031C4"/>
    <w:rsid w:val="00C033E9"/>
    <w:rsid w:val="00C03835"/>
    <w:rsid w:val="00C03945"/>
    <w:rsid w:val="00C03CBC"/>
    <w:rsid w:val="00C03FE7"/>
    <w:rsid w:val="00C040ED"/>
    <w:rsid w:val="00C04140"/>
    <w:rsid w:val="00C042F9"/>
    <w:rsid w:val="00C042FE"/>
    <w:rsid w:val="00C0437A"/>
    <w:rsid w:val="00C0466F"/>
    <w:rsid w:val="00C048C5"/>
    <w:rsid w:val="00C051D6"/>
    <w:rsid w:val="00C0575B"/>
    <w:rsid w:val="00C05950"/>
    <w:rsid w:val="00C0769C"/>
    <w:rsid w:val="00C07AE2"/>
    <w:rsid w:val="00C07FF7"/>
    <w:rsid w:val="00C1035F"/>
    <w:rsid w:val="00C10467"/>
    <w:rsid w:val="00C10726"/>
    <w:rsid w:val="00C107BB"/>
    <w:rsid w:val="00C10863"/>
    <w:rsid w:val="00C10BE9"/>
    <w:rsid w:val="00C10D4A"/>
    <w:rsid w:val="00C10EE3"/>
    <w:rsid w:val="00C1100C"/>
    <w:rsid w:val="00C110B6"/>
    <w:rsid w:val="00C11393"/>
    <w:rsid w:val="00C115C0"/>
    <w:rsid w:val="00C117B2"/>
    <w:rsid w:val="00C11D52"/>
    <w:rsid w:val="00C11DE5"/>
    <w:rsid w:val="00C12207"/>
    <w:rsid w:val="00C12356"/>
    <w:rsid w:val="00C12706"/>
    <w:rsid w:val="00C12860"/>
    <w:rsid w:val="00C12C52"/>
    <w:rsid w:val="00C12D2C"/>
    <w:rsid w:val="00C12D78"/>
    <w:rsid w:val="00C13422"/>
    <w:rsid w:val="00C13A22"/>
    <w:rsid w:val="00C13B2E"/>
    <w:rsid w:val="00C13BDB"/>
    <w:rsid w:val="00C13C18"/>
    <w:rsid w:val="00C13D7E"/>
    <w:rsid w:val="00C13E98"/>
    <w:rsid w:val="00C14006"/>
    <w:rsid w:val="00C1420B"/>
    <w:rsid w:val="00C149D0"/>
    <w:rsid w:val="00C14AE6"/>
    <w:rsid w:val="00C14E34"/>
    <w:rsid w:val="00C1531B"/>
    <w:rsid w:val="00C15803"/>
    <w:rsid w:val="00C15986"/>
    <w:rsid w:val="00C165F5"/>
    <w:rsid w:val="00C169D1"/>
    <w:rsid w:val="00C16E1E"/>
    <w:rsid w:val="00C16E26"/>
    <w:rsid w:val="00C16F86"/>
    <w:rsid w:val="00C170D9"/>
    <w:rsid w:val="00C170DC"/>
    <w:rsid w:val="00C170F6"/>
    <w:rsid w:val="00C17639"/>
    <w:rsid w:val="00C17858"/>
    <w:rsid w:val="00C1786B"/>
    <w:rsid w:val="00C17D05"/>
    <w:rsid w:val="00C20390"/>
    <w:rsid w:val="00C20559"/>
    <w:rsid w:val="00C2071C"/>
    <w:rsid w:val="00C20B42"/>
    <w:rsid w:val="00C20C33"/>
    <w:rsid w:val="00C20E6E"/>
    <w:rsid w:val="00C21049"/>
    <w:rsid w:val="00C2120F"/>
    <w:rsid w:val="00C2130B"/>
    <w:rsid w:val="00C2133A"/>
    <w:rsid w:val="00C21513"/>
    <w:rsid w:val="00C2170A"/>
    <w:rsid w:val="00C21796"/>
    <w:rsid w:val="00C21A3D"/>
    <w:rsid w:val="00C21CCE"/>
    <w:rsid w:val="00C21F72"/>
    <w:rsid w:val="00C2231D"/>
    <w:rsid w:val="00C22875"/>
    <w:rsid w:val="00C229D5"/>
    <w:rsid w:val="00C232B0"/>
    <w:rsid w:val="00C23300"/>
    <w:rsid w:val="00C2341C"/>
    <w:rsid w:val="00C23900"/>
    <w:rsid w:val="00C23E32"/>
    <w:rsid w:val="00C240FC"/>
    <w:rsid w:val="00C24168"/>
    <w:rsid w:val="00C241E3"/>
    <w:rsid w:val="00C2487C"/>
    <w:rsid w:val="00C249D8"/>
    <w:rsid w:val="00C24CFB"/>
    <w:rsid w:val="00C250A1"/>
    <w:rsid w:val="00C251AD"/>
    <w:rsid w:val="00C254DE"/>
    <w:rsid w:val="00C25815"/>
    <w:rsid w:val="00C2581A"/>
    <w:rsid w:val="00C258BB"/>
    <w:rsid w:val="00C259C2"/>
    <w:rsid w:val="00C25D19"/>
    <w:rsid w:val="00C2701B"/>
    <w:rsid w:val="00C27035"/>
    <w:rsid w:val="00C272FC"/>
    <w:rsid w:val="00C27D3B"/>
    <w:rsid w:val="00C27E12"/>
    <w:rsid w:val="00C303D6"/>
    <w:rsid w:val="00C30B32"/>
    <w:rsid w:val="00C31366"/>
    <w:rsid w:val="00C314CD"/>
    <w:rsid w:val="00C315D1"/>
    <w:rsid w:val="00C319CF"/>
    <w:rsid w:val="00C31A92"/>
    <w:rsid w:val="00C31FB1"/>
    <w:rsid w:val="00C325B7"/>
    <w:rsid w:val="00C32716"/>
    <w:rsid w:val="00C328DA"/>
    <w:rsid w:val="00C3290C"/>
    <w:rsid w:val="00C32956"/>
    <w:rsid w:val="00C32BD2"/>
    <w:rsid w:val="00C32C30"/>
    <w:rsid w:val="00C32F29"/>
    <w:rsid w:val="00C32F87"/>
    <w:rsid w:val="00C33010"/>
    <w:rsid w:val="00C330A3"/>
    <w:rsid w:val="00C331D5"/>
    <w:rsid w:val="00C332BB"/>
    <w:rsid w:val="00C3376D"/>
    <w:rsid w:val="00C339D2"/>
    <w:rsid w:val="00C33A77"/>
    <w:rsid w:val="00C33A89"/>
    <w:rsid w:val="00C33D37"/>
    <w:rsid w:val="00C344CE"/>
    <w:rsid w:val="00C34605"/>
    <w:rsid w:val="00C346F5"/>
    <w:rsid w:val="00C34958"/>
    <w:rsid w:val="00C34BC8"/>
    <w:rsid w:val="00C34BCE"/>
    <w:rsid w:val="00C34C60"/>
    <w:rsid w:val="00C34CD5"/>
    <w:rsid w:val="00C34D95"/>
    <w:rsid w:val="00C35265"/>
    <w:rsid w:val="00C35339"/>
    <w:rsid w:val="00C35DFF"/>
    <w:rsid w:val="00C36236"/>
    <w:rsid w:val="00C36424"/>
    <w:rsid w:val="00C36A4F"/>
    <w:rsid w:val="00C36CB4"/>
    <w:rsid w:val="00C3754B"/>
    <w:rsid w:val="00C3754F"/>
    <w:rsid w:val="00C37605"/>
    <w:rsid w:val="00C37A25"/>
    <w:rsid w:val="00C4063D"/>
    <w:rsid w:val="00C41190"/>
    <w:rsid w:val="00C41438"/>
    <w:rsid w:val="00C4180B"/>
    <w:rsid w:val="00C41898"/>
    <w:rsid w:val="00C41B48"/>
    <w:rsid w:val="00C41B62"/>
    <w:rsid w:val="00C42B58"/>
    <w:rsid w:val="00C42C33"/>
    <w:rsid w:val="00C42E5E"/>
    <w:rsid w:val="00C43091"/>
    <w:rsid w:val="00C4317D"/>
    <w:rsid w:val="00C43375"/>
    <w:rsid w:val="00C43B70"/>
    <w:rsid w:val="00C43D3C"/>
    <w:rsid w:val="00C44435"/>
    <w:rsid w:val="00C44759"/>
    <w:rsid w:val="00C44935"/>
    <w:rsid w:val="00C44D53"/>
    <w:rsid w:val="00C44D9E"/>
    <w:rsid w:val="00C45054"/>
    <w:rsid w:val="00C450DF"/>
    <w:rsid w:val="00C45A5F"/>
    <w:rsid w:val="00C46802"/>
    <w:rsid w:val="00C46B27"/>
    <w:rsid w:val="00C46C80"/>
    <w:rsid w:val="00C46EB9"/>
    <w:rsid w:val="00C477DF"/>
    <w:rsid w:val="00C47876"/>
    <w:rsid w:val="00C47907"/>
    <w:rsid w:val="00C4796B"/>
    <w:rsid w:val="00C479E6"/>
    <w:rsid w:val="00C47D1D"/>
    <w:rsid w:val="00C502D3"/>
    <w:rsid w:val="00C50333"/>
    <w:rsid w:val="00C50599"/>
    <w:rsid w:val="00C50FD8"/>
    <w:rsid w:val="00C5177D"/>
    <w:rsid w:val="00C51885"/>
    <w:rsid w:val="00C51B98"/>
    <w:rsid w:val="00C524BE"/>
    <w:rsid w:val="00C525AF"/>
    <w:rsid w:val="00C528ED"/>
    <w:rsid w:val="00C53002"/>
    <w:rsid w:val="00C53C6A"/>
    <w:rsid w:val="00C54563"/>
    <w:rsid w:val="00C54618"/>
    <w:rsid w:val="00C546C0"/>
    <w:rsid w:val="00C5477F"/>
    <w:rsid w:val="00C548CA"/>
    <w:rsid w:val="00C548CD"/>
    <w:rsid w:val="00C54C3C"/>
    <w:rsid w:val="00C5552D"/>
    <w:rsid w:val="00C5592A"/>
    <w:rsid w:val="00C55B4D"/>
    <w:rsid w:val="00C5633F"/>
    <w:rsid w:val="00C56790"/>
    <w:rsid w:val="00C56855"/>
    <w:rsid w:val="00C56BCE"/>
    <w:rsid w:val="00C56CDA"/>
    <w:rsid w:val="00C579FC"/>
    <w:rsid w:val="00C6001D"/>
    <w:rsid w:val="00C6070D"/>
    <w:rsid w:val="00C60862"/>
    <w:rsid w:val="00C60945"/>
    <w:rsid w:val="00C61059"/>
    <w:rsid w:val="00C612F8"/>
    <w:rsid w:val="00C619CA"/>
    <w:rsid w:val="00C61B56"/>
    <w:rsid w:val="00C61FF6"/>
    <w:rsid w:val="00C6211D"/>
    <w:rsid w:val="00C62182"/>
    <w:rsid w:val="00C62549"/>
    <w:rsid w:val="00C631F8"/>
    <w:rsid w:val="00C6371E"/>
    <w:rsid w:val="00C63B89"/>
    <w:rsid w:val="00C63D14"/>
    <w:rsid w:val="00C647C0"/>
    <w:rsid w:val="00C648CF"/>
    <w:rsid w:val="00C64ABE"/>
    <w:rsid w:val="00C64EC6"/>
    <w:rsid w:val="00C65375"/>
    <w:rsid w:val="00C65559"/>
    <w:rsid w:val="00C6558B"/>
    <w:rsid w:val="00C65603"/>
    <w:rsid w:val="00C65E1F"/>
    <w:rsid w:val="00C6630F"/>
    <w:rsid w:val="00C66AB7"/>
    <w:rsid w:val="00C66D6A"/>
    <w:rsid w:val="00C66D9C"/>
    <w:rsid w:val="00C677DE"/>
    <w:rsid w:val="00C67C5E"/>
    <w:rsid w:val="00C712A7"/>
    <w:rsid w:val="00C7139C"/>
    <w:rsid w:val="00C714D9"/>
    <w:rsid w:val="00C71581"/>
    <w:rsid w:val="00C71D2E"/>
    <w:rsid w:val="00C72161"/>
    <w:rsid w:val="00C725C9"/>
    <w:rsid w:val="00C72BAF"/>
    <w:rsid w:val="00C72C34"/>
    <w:rsid w:val="00C73321"/>
    <w:rsid w:val="00C7368D"/>
    <w:rsid w:val="00C7384A"/>
    <w:rsid w:val="00C738FC"/>
    <w:rsid w:val="00C73EB5"/>
    <w:rsid w:val="00C74043"/>
    <w:rsid w:val="00C7408D"/>
    <w:rsid w:val="00C740C1"/>
    <w:rsid w:val="00C74430"/>
    <w:rsid w:val="00C74A26"/>
    <w:rsid w:val="00C74FDF"/>
    <w:rsid w:val="00C74FEE"/>
    <w:rsid w:val="00C75808"/>
    <w:rsid w:val="00C75BC1"/>
    <w:rsid w:val="00C75D7D"/>
    <w:rsid w:val="00C75D82"/>
    <w:rsid w:val="00C75E15"/>
    <w:rsid w:val="00C76208"/>
    <w:rsid w:val="00C76772"/>
    <w:rsid w:val="00C76DEC"/>
    <w:rsid w:val="00C77181"/>
    <w:rsid w:val="00C77243"/>
    <w:rsid w:val="00C779B9"/>
    <w:rsid w:val="00C77EFB"/>
    <w:rsid w:val="00C806CE"/>
    <w:rsid w:val="00C80DAC"/>
    <w:rsid w:val="00C80F52"/>
    <w:rsid w:val="00C819C7"/>
    <w:rsid w:val="00C81BE2"/>
    <w:rsid w:val="00C82114"/>
    <w:rsid w:val="00C822F7"/>
    <w:rsid w:val="00C829AC"/>
    <w:rsid w:val="00C835A5"/>
    <w:rsid w:val="00C836AD"/>
    <w:rsid w:val="00C83A4F"/>
    <w:rsid w:val="00C83E7C"/>
    <w:rsid w:val="00C84B17"/>
    <w:rsid w:val="00C84BEB"/>
    <w:rsid w:val="00C84E32"/>
    <w:rsid w:val="00C855B0"/>
    <w:rsid w:val="00C86790"/>
    <w:rsid w:val="00C868EB"/>
    <w:rsid w:val="00C86D5E"/>
    <w:rsid w:val="00C873E8"/>
    <w:rsid w:val="00C87501"/>
    <w:rsid w:val="00C876E7"/>
    <w:rsid w:val="00C87917"/>
    <w:rsid w:val="00C879C4"/>
    <w:rsid w:val="00C87A55"/>
    <w:rsid w:val="00C87A7B"/>
    <w:rsid w:val="00C9002E"/>
    <w:rsid w:val="00C9011B"/>
    <w:rsid w:val="00C902B6"/>
    <w:rsid w:val="00C9037E"/>
    <w:rsid w:val="00C90473"/>
    <w:rsid w:val="00C90779"/>
    <w:rsid w:val="00C9080E"/>
    <w:rsid w:val="00C90E40"/>
    <w:rsid w:val="00C911FE"/>
    <w:rsid w:val="00C916EF"/>
    <w:rsid w:val="00C918F5"/>
    <w:rsid w:val="00C91C44"/>
    <w:rsid w:val="00C91E5D"/>
    <w:rsid w:val="00C91F36"/>
    <w:rsid w:val="00C9252A"/>
    <w:rsid w:val="00C925E4"/>
    <w:rsid w:val="00C928F9"/>
    <w:rsid w:val="00C92DDC"/>
    <w:rsid w:val="00C92E04"/>
    <w:rsid w:val="00C92E52"/>
    <w:rsid w:val="00C93111"/>
    <w:rsid w:val="00C933F9"/>
    <w:rsid w:val="00C9351C"/>
    <w:rsid w:val="00C93696"/>
    <w:rsid w:val="00C93895"/>
    <w:rsid w:val="00C93E26"/>
    <w:rsid w:val="00C94352"/>
    <w:rsid w:val="00C943D7"/>
    <w:rsid w:val="00C945EF"/>
    <w:rsid w:val="00C94681"/>
    <w:rsid w:val="00C94739"/>
    <w:rsid w:val="00C949A6"/>
    <w:rsid w:val="00C95282"/>
    <w:rsid w:val="00C955A5"/>
    <w:rsid w:val="00C957B3"/>
    <w:rsid w:val="00C958F3"/>
    <w:rsid w:val="00C95EF0"/>
    <w:rsid w:val="00C9644A"/>
    <w:rsid w:val="00C9656E"/>
    <w:rsid w:val="00C9687D"/>
    <w:rsid w:val="00C97320"/>
    <w:rsid w:val="00C973DE"/>
    <w:rsid w:val="00C97AA2"/>
    <w:rsid w:val="00CA001A"/>
    <w:rsid w:val="00CA0546"/>
    <w:rsid w:val="00CA09A4"/>
    <w:rsid w:val="00CA0F7A"/>
    <w:rsid w:val="00CA10C2"/>
    <w:rsid w:val="00CA122E"/>
    <w:rsid w:val="00CA12AB"/>
    <w:rsid w:val="00CA1630"/>
    <w:rsid w:val="00CA178A"/>
    <w:rsid w:val="00CA20F6"/>
    <w:rsid w:val="00CA260D"/>
    <w:rsid w:val="00CA2DCD"/>
    <w:rsid w:val="00CA2EAB"/>
    <w:rsid w:val="00CA322A"/>
    <w:rsid w:val="00CA3B65"/>
    <w:rsid w:val="00CA3F8E"/>
    <w:rsid w:val="00CA4070"/>
    <w:rsid w:val="00CA4257"/>
    <w:rsid w:val="00CA47F1"/>
    <w:rsid w:val="00CA4B47"/>
    <w:rsid w:val="00CA4FD4"/>
    <w:rsid w:val="00CA517C"/>
    <w:rsid w:val="00CA5366"/>
    <w:rsid w:val="00CA5570"/>
    <w:rsid w:val="00CA5A6C"/>
    <w:rsid w:val="00CA6D50"/>
    <w:rsid w:val="00CA6EEF"/>
    <w:rsid w:val="00CA739F"/>
    <w:rsid w:val="00CA7685"/>
    <w:rsid w:val="00CA7703"/>
    <w:rsid w:val="00CA7A0F"/>
    <w:rsid w:val="00CB00F9"/>
    <w:rsid w:val="00CB094A"/>
    <w:rsid w:val="00CB16D4"/>
    <w:rsid w:val="00CB192F"/>
    <w:rsid w:val="00CB1B79"/>
    <w:rsid w:val="00CB1BC8"/>
    <w:rsid w:val="00CB2049"/>
    <w:rsid w:val="00CB2131"/>
    <w:rsid w:val="00CB24AE"/>
    <w:rsid w:val="00CB3CDB"/>
    <w:rsid w:val="00CB4380"/>
    <w:rsid w:val="00CB4711"/>
    <w:rsid w:val="00CB4D6E"/>
    <w:rsid w:val="00CB4DCF"/>
    <w:rsid w:val="00CB583C"/>
    <w:rsid w:val="00CB5B5D"/>
    <w:rsid w:val="00CB5F1B"/>
    <w:rsid w:val="00CB6235"/>
    <w:rsid w:val="00CB633A"/>
    <w:rsid w:val="00CB634B"/>
    <w:rsid w:val="00CB70AC"/>
    <w:rsid w:val="00CB7241"/>
    <w:rsid w:val="00CB72F6"/>
    <w:rsid w:val="00CB7453"/>
    <w:rsid w:val="00CB76D6"/>
    <w:rsid w:val="00CB76F4"/>
    <w:rsid w:val="00CB78C8"/>
    <w:rsid w:val="00CB78E1"/>
    <w:rsid w:val="00CB7A98"/>
    <w:rsid w:val="00CB7B42"/>
    <w:rsid w:val="00CB7DED"/>
    <w:rsid w:val="00CB7F1C"/>
    <w:rsid w:val="00CC024B"/>
    <w:rsid w:val="00CC02BC"/>
    <w:rsid w:val="00CC06CE"/>
    <w:rsid w:val="00CC0760"/>
    <w:rsid w:val="00CC0839"/>
    <w:rsid w:val="00CC0869"/>
    <w:rsid w:val="00CC089B"/>
    <w:rsid w:val="00CC0E38"/>
    <w:rsid w:val="00CC0F88"/>
    <w:rsid w:val="00CC10C0"/>
    <w:rsid w:val="00CC11B0"/>
    <w:rsid w:val="00CC11E4"/>
    <w:rsid w:val="00CC144A"/>
    <w:rsid w:val="00CC2705"/>
    <w:rsid w:val="00CC3322"/>
    <w:rsid w:val="00CC33AB"/>
    <w:rsid w:val="00CC3866"/>
    <w:rsid w:val="00CC3B2A"/>
    <w:rsid w:val="00CC3B72"/>
    <w:rsid w:val="00CC3BA3"/>
    <w:rsid w:val="00CC3DCA"/>
    <w:rsid w:val="00CC3F4D"/>
    <w:rsid w:val="00CC4220"/>
    <w:rsid w:val="00CC490F"/>
    <w:rsid w:val="00CC4EA7"/>
    <w:rsid w:val="00CC4F38"/>
    <w:rsid w:val="00CC5099"/>
    <w:rsid w:val="00CC5249"/>
    <w:rsid w:val="00CC546F"/>
    <w:rsid w:val="00CC5826"/>
    <w:rsid w:val="00CC5BDD"/>
    <w:rsid w:val="00CC5C58"/>
    <w:rsid w:val="00CC5DB1"/>
    <w:rsid w:val="00CC64F5"/>
    <w:rsid w:val="00CC65F5"/>
    <w:rsid w:val="00CC67F7"/>
    <w:rsid w:val="00CC69EB"/>
    <w:rsid w:val="00CC76AE"/>
    <w:rsid w:val="00CC77B9"/>
    <w:rsid w:val="00CC782A"/>
    <w:rsid w:val="00CC7DD3"/>
    <w:rsid w:val="00CD02C1"/>
    <w:rsid w:val="00CD03F0"/>
    <w:rsid w:val="00CD0778"/>
    <w:rsid w:val="00CD097A"/>
    <w:rsid w:val="00CD0F07"/>
    <w:rsid w:val="00CD0F24"/>
    <w:rsid w:val="00CD0F37"/>
    <w:rsid w:val="00CD1061"/>
    <w:rsid w:val="00CD147C"/>
    <w:rsid w:val="00CD1CBC"/>
    <w:rsid w:val="00CD1CE5"/>
    <w:rsid w:val="00CD2AD8"/>
    <w:rsid w:val="00CD2CB3"/>
    <w:rsid w:val="00CD33CD"/>
    <w:rsid w:val="00CD35F4"/>
    <w:rsid w:val="00CD36FB"/>
    <w:rsid w:val="00CD3BE8"/>
    <w:rsid w:val="00CD409D"/>
    <w:rsid w:val="00CD46E5"/>
    <w:rsid w:val="00CD49B4"/>
    <w:rsid w:val="00CD4B91"/>
    <w:rsid w:val="00CD5051"/>
    <w:rsid w:val="00CD55AF"/>
    <w:rsid w:val="00CD581E"/>
    <w:rsid w:val="00CD5AD4"/>
    <w:rsid w:val="00CD5B2B"/>
    <w:rsid w:val="00CD5B4E"/>
    <w:rsid w:val="00CD6C12"/>
    <w:rsid w:val="00CD6FF8"/>
    <w:rsid w:val="00CD789A"/>
    <w:rsid w:val="00CD7A6A"/>
    <w:rsid w:val="00CD7CEF"/>
    <w:rsid w:val="00CD7D68"/>
    <w:rsid w:val="00CE008A"/>
    <w:rsid w:val="00CE033F"/>
    <w:rsid w:val="00CE05D2"/>
    <w:rsid w:val="00CE0C55"/>
    <w:rsid w:val="00CE0E3E"/>
    <w:rsid w:val="00CE0F7D"/>
    <w:rsid w:val="00CE103C"/>
    <w:rsid w:val="00CE19E8"/>
    <w:rsid w:val="00CE1AF0"/>
    <w:rsid w:val="00CE1D4A"/>
    <w:rsid w:val="00CE1DAB"/>
    <w:rsid w:val="00CE1E77"/>
    <w:rsid w:val="00CE20D2"/>
    <w:rsid w:val="00CE2315"/>
    <w:rsid w:val="00CE2D8D"/>
    <w:rsid w:val="00CE3513"/>
    <w:rsid w:val="00CE3819"/>
    <w:rsid w:val="00CE3849"/>
    <w:rsid w:val="00CE3C6E"/>
    <w:rsid w:val="00CE3CF7"/>
    <w:rsid w:val="00CE42A7"/>
    <w:rsid w:val="00CE4650"/>
    <w:rsid w:val="00CE509C"/>
    <w:rsid w:val="00CE5830"/>
    <w:rsid w:val="00CE5927"/>
    <w:rsid w:val="00CE6B5A"/>
    <w:rsid w:val="00CE755D"/>
    <w:rsid w:val="00CE779E"/>
    <w:rsid w:val="00CE77C2"/>
    <w:rsid w:val="00CE7E02"/>
    <w:rsid w:val="00CE7E48"/>
    <w:rsid w:val="00CF00CC"/>
    <w:rsid w:val="00CF016C"/>
    <w:rsid w:val="00CF017B"/>
    <w:rsid w:val="00CF04C2"/>
    <w:rsid w:val="00CF0658"/>
    <w:rsid w:val="00CF07E3"/>
    <w:rsid w:val="00CF0F19"/>
    <w:rsid w:val="00CF131B"/>
    <w:rsid w:val="00CF1769"/>
    <w:rsid w:val="00CF17CB"/>
    <w:rsid w:val="00CF1B13"/>
    <w:rsid w:val="00CF1C2D"/>
    <w:rsid w:val="00CF1CD9"/>
    <w:rsid w:val="00CF1EEA"/>
    <w:rsid w:val="00CF2346"/>
    <w:rsid w:val="00CF2652"/>
    <w:rsid w:val="00CF27BC"/>
    <w:rsid w:val="00CF2864"/>
    <w:rsid w:val="00CF2C69"/>
    <w:rsid w:val="00CF2F0A"/>
    <w:rsid w:val="00CF37A0"/>
    <w:rsid w:val="00CF39B1"/>
    <w:rsid w:val="00CF41D1"/>
    <w:rsid w:val="00CF492D"/>
    <w:rsid w:val="00CF4F53"/>
    <w:rsid w:val="00CF54E0"/>
    <w:rsid w:val="00CF55F6"/>
    <w:rsid w:val="00CF567D"/>
    <w:rsid w:val="00CF5817"/>
    <w:rsid w:val="00CF5B26"/>
    <w:rsid w:val="00CF5B51"/>
    <w:rsid w:val="00CF5B8C"/>
    <w:rsid w:val="00CF5C94"/>
    <w:rsid w:val="00CF5D43"/>
    <w:rsid w:val="00CF5F13"/>
    <w:rsid w:val="00CF5F93"/>
    <w:rsid w:val="00CF6479"/>
    <w:rsid w:val="00CF66BC"/>
    <w:rsid w:val="00CF7115"/>
    <w:rsid w:val="00CF7352"/>
    <w:rsid w:val="00CF785E"/>
    <w:rsid w:val="00CF790E"/>
    <w:rsid w:val="00CF79ED"/>
    <w:rsid w:val="00D00390"/>
    <w:rsid w:val="00D00737"/>
    <w:rsid w:val="00D007B3"/>
    <w:rsid w:val="00D009A1"/>
    <w:rsid w:val="00D00C3C"/>
    <w:rsid w:val="00D00CAE"/>
    <w:rsid w:val="00D00DB0"/>
    <w:rsid w:val="00D00FB8"/>
    <w:rsid w:val="00D012C3"/>
    <w:rsid w:val="00D01C32"/>
    <w:rsid w:val="00D02FFF"/>
    <w:rsid w:val="00D03256"/>
    <w:rsid w:val="00D0326B"/>
    <w:rsid w:val="00D033CB"/>
    <w:rsid w:val="00D03463"/>
    <w:rsid w:val="00D03AD1"/>
    <w:rsid w:val="00D03CA4"/>
    <w:rsid w:val="00D04938"/>
    <w:rsid w:val="00D04FB7"/>
    <w:rsid w:val="00D050EB"/>
    <w:rsid w:val="00D050FB"/>
    <w:rsid w:val="00D0534E"/>
    <w:rsid w:val="00D05A38"/>
    <w:rsid w:val="00D05D99"/>
    <w:rsid w:val="00D0636F"/>
    <w:rsid w:val="00D070D2"/>
    <w:rsid w:val="00D074DB"/>
    <w:rsid w:val="00D075B5"/>
    <w:rsid w:val="00D07C3A"/>
    <w:rsid w:val="00D07CE6"/>
    <w:rsid w:val="00D07E34"/>
    <w:rsid w:val="00D10462"/>
    <w:rsid w:val="00D10556"/>
    <w:rsid w:val="00D108BA"/>
    <w:rsid w:val="00D10CF8"/>
    <w:rsid w:val="00D1110B"/>
    <w:rsid w:val="00D11260"/>
    <w:rsid w:val="00D120BD"/>
    <w:rsid w:val="00D12552"/>
    <w:rsid w:val="00D1255B"/>
    <w:rsid w:val="00D126A4"/>
    <w:rsid w:val="00D12C5C"/>
    <w:rsid w:val="00D12EC0"/>
    <w:rsid w:val="00D1345A"/>
    <w:rsid w:val="00D1356F"/>
    <w:rsid w:val="00D1378E"/>
    <w:rsid w:val="00D13BCC"/>
    <w:rsid w:val="00D13D94"/>
    <w:rsid w:val="00D141B7"/>
    <w:rsid w:val="00D14B9F"/>
    <w:rsid w:val="00D154D6"/>
    <w:rsid w:val="00D15971"/>
    <w:rsid w:val="00D15BC9"/>
    <w:rsid w:val="00D1629E"/>
    <w:rsid w:val="00D16E4F"/>
    <w:rsid w:val="00D16F64"/>
    <w:rsid w:val="00D17B63"/>
    <w:rsid w:val="00D17CF4"/>
    <w:rsid w:val="00D20167"/>
    <w:rsid w:val="00D20184"/>
    <w:rsid w:val="00D20272"/>
    <w:rsid w:val="00D20348"/>
    <w:rsid w:val="00D205D5"/>
    <w:rsid w:val="00D20B2A"/>
    <w:rsid w:val="00D20D27"/>
    <w:rsid w:val="00D21085"/>
    <w:rsid w:val="00D21205"/>
    <w:rsid w:val="00D215DB"/>
    <w:rsid w:val="00D21CAB"/>
    <w:rsid w:val="00D2206A"/>
    <w:rsid w:val="00D223E2"/>
    <w:rsid w:val="00D22572"/>
    <w:rsid w:val="00D22793"/>
    <w:rsid w:val="00D2285C"/>
    <w:rsid w:val="00D22F01"/>
    <w:rsid w:val="00D23173"/>
    <w:rsid w:val="00D231D1"/>
    <w:rsid w:val="00D2339D"/>
    <w:rsid w:val="00D23424"/>
    <w:rsid w:val="00D23603"/>
    <w:rsid w:val="00D23AA3"/>
    <w:rsid w:val="00D23AAA"/>
    <w:rsid w:val="00D23AFE"/>
    <w:rsid w:val="00D23F81"/>
    <w:rsid w:val="00D23FC2"/>
    <w:rsid w:val="00D24811"/>
    <w:rsid w:val="00D248BE"/>
    <w:rsid w:val="00D250F6"/>
    <w:rsid w:val="00D25225"/>
    <w:rsid w:val="00D252D3"/>
    <w:rsid w:val="00D253FD"/>
    <w:rsid w:val="00D25547"/>
    <w:rsid w:val="00D25B04"/>
    <w:rsid w:val="00D25E3E"/>
    <w:rsid w:val="00D25EBE"/>
    <w:rsid w:val="00D26025"/>
    <w:rsid w:val="00D263DD"/>
    <w:rsid w:val="00D265C8"/>
    <w:rsid w:val="00D271CD"/>
    <w:rsid w:val="00D2726F"/>
    <w:rsid w:val="00D273AE"/>
    <w:rsid w:val="00D27622"/>
    <w:rsid w:val="00D27BE4"/>
    <w:rsid w:val="00D30299"/>
    <w:rsid w:val="00D306A6"/>
    <w:rsid w:val="00D30DAD"/>
    <w:rsid w:val="00D30FFB"/>
    <w:rsid w:val="00D3103D"/>
    <w:rsid w:val="00D31B5A"/>
    <w:rsid w:val="00D31E81"/>
    <w:rsid w:val="00D32AC4"/>
    <w:rsid w:val="00D32DB9"/>
    <w:rsid w:val="00D32DBC"/>
    <w:rsid w:val="00D32FF3"/>
    <w:rsid w:val="00D330AC"/>
    <w:rsid w:val="00D330C5"/>
    <w:rsid w:val="00D33171"/>
    <w:rsid w:val="00D33385"/>
    <w:rsid w:val="00D33B77"/>
    <w:rsid w:val="00D346C4"/>
    <w:rsid w:val="00D3479D"/>
    <w:rsid w:val="00D34EAF"/>
    <w:rsid w:val="00D34F23"/>
    <w:rsid w:val="00D354F5"/>
    <w:rsid w:val="00D35583"/>
    <w:rsid w:val="00D356BF"/>
    <w:rsid w:val="00D3599D"/>
    <w:rsid w:val="00D359CA"/>
    <w:rsid w:val="00D359E8"/>
    <w:rsid w:val="00D35D04"/>
    <w:rsid w:val="00D35E41"/>
    <w:rsid w:val="00D35FEC"/>
    <w:rsid w:val="00D36046"/>
    <w:rsid w:val="00D3636B"/>
    <w:rsid w:val="00D3636E"/>
    <w:rsid w:val="00D36A3B"/>
    <w:rsid w:val="00D37094"/>
    <w:rsid w:val="00D37158"/>
    <w:rsid w:val="00D372DE"/>
    <w:rsid w:val="00D37450"/>
    <w:rsid w:val="00D3794D"/>
    <w:rsid w:val="00D37BFF"/>
    <w:rsid w:val="00D37DEC"/>
    <w:rsid w:val="00D400D5"/>
    <w:rsid w:val="00D406AF"/>
    <w:rsid w:val="00D4072C"/>
    <w:rsid w:val="00D409F9"/>
    <w:rsid w:val="00D40B8B"/>
    <w:rsid w:val="00D40CBF"/>
    <w:rsid w:val="00D40DB4"/>
    <w:rsid w:val="00D410FE"/>
    <w:rsid w:val="00D41E2B"/>
    <w:rsid w:val="00D42140"/>
    <w:rsid w:val="00D42494"/>
    <w:rsid w:val="00D42693"/>
    <w:rsid w:val="00D42E09"/>
    <w:rsid w:val="00D43058"/>
    <w:rsid w:val="00D4379C"/>
    <w:rsid w:val="00D439A4"/>
    <w:rsid w:val="00D43AD8"/>
    <w:rsid w:val="00D43AF8"/>
    <w:rsid w:val="00D43DD4"/>
    <w:rsid w:val="00D43FB6"/>
    <w:rsid w:val="00D44427"/>
    <w:rsid w:val="00D445EE"/>
    <w:rsid w:val="00D44B18"/>
    <w:rsid w:val="00D44C74"/>
    <w:rsid w:val="00D44EA1"/>
    <w:rsid w:val="00D45033"/>
    <w:rsid w:val="00D454F6"/>
    <w:rsid w:val="00D455F1"/>
    <w:rsid w:val="00D4578D"/>
    <w:rsid w:val="00D4593B"/>
    <w:rsid w:val="00D459F8"/>
    <w:rsid w:val="00D45B4D"/>
    <w:rsid w:val="00D45D1E"/>
    <w:rsid w:val="00D45D9B"/>
    <w:rsid w:val="00D45F0B"/>
    <w:rsid w:val="00D460B2"/>
    <w:rsid w:val="00D4640C"/>
    <w:rsid w:val="00D46470"/>
    <w:rsid w:val="00D46755"/>
    <w:rsid w:val="00D46756"/>
    <w:rsid w:val="00D46B4D"/>
    <w:rsid w:val="00D46C07"/>
    <w:rsid w:val="00D4717A"/>
    <w:rsid w:val="00D47293"/>
    <w:rsid w:val="00D47A16"/>
    <w:rsid w:val="00D500D5"/>
    <w:rsid w:val="00D5022F"/>
    <w:rsid w:val="00D50937"/>
    <w:rsid w:val="00D50AC3"/>
    <w:rsid w:val="00D50CE0"/>
    <w:rsid w:val="00D5170A"/>
    <w:rsid w:val="00D51A08"/>
    <w:rsid w:val="00D51EB3"/>
    <w:rsid w:val="00D522EC"/>
    <w:rsid w:val="00D5237E"/>
    <w:rsid w:val="00D523C1"/>
    <w:rsid w:val="00D52766"/>
    <w:rsid w:val="00D529CE"/>
    <w:rsid w:val="00D52A1F"/>
    <w:rsid w:val="00D52C1F"/>
    <w:rsid w:val="00D52D0A"/>
    <w:rsid w:val="00D52E62"/>
    <w:rsid w:val="00D53466"/>
    <w:rsid w:val="00D53514"/>
    <w:rsid w:val="00D53CAB"/>
    <w:rsid w:val="00D540DF"/>
    <w:rsid w:val="00D540EB"/>
    <w:rsid w:val="00D541A1"/>
    <w:rsid w:val="00D54360"/>
    <w:rsid w:val="00D5444D"/>
    <w:rsid w:val="00D544D3"/>
    <w:rsid w:val="00D54801"/>
    <w:rsid w:val="00D54A1E"/>
    <w:rsid w:val="00D55094"/>
    <w:rsid w:val="00D5532F"/>
    <w:rsid w:val="00D5575A"/>
    <w:rsid w:val="00D56475"/>
    <w:rsid w:val="00D5665B"/>
    <w:rsid w:val="00D56980"/>
    <w:rsid w:val="00D56E02"/>
    <w:rsid w:val="00D5706C"/>
    <w:rsid w:val="00D5738F"/>
    <w:rsid w:val="00D577D3"/>
    <w:rsid w:val="00D57BDA"/>
    <w:rsid w:val="00D57E6A"/>
    <w:rsid w:val="00D6014A"/>
    <w:rsid w:val="00D6043A"/>
    <w:rsid w:val="00D60468"/>
    <w:rsid w:val="00D604F7"/>
    <w:rsid w:val="00D60CA6"/>
    <w:rsid w:val="00D60EBE"/>
    <w:rsid w:val="00D60F2E"/>
    <w:rsid w:val="00D61569"/>
    <w:rsid w:val="00D61C3B"/>
    <w:rsid w:val="00D61E65"/>
    <w:rsid w:val="00D61FA5"/>
    <w:rsid w:val="00D6205B"/>
    <w:rsid w:val="00D62425"/>
    <w:rsid w:val="00D624F5"/>
    <w:rsid w:val="00D62541"/>
    <w:rsid w:val="00D625C2"/>
    <w:rsid w:val="00D625D8"/>
    <w:rsid w:val="00D628B5"/>
    <w:rsid w:val="00D62E23"/>
    <w:rsid w:val="00D63467"/>
    <w:rsid w:val="00D63782"/>
    <w:rsid w:val="00D6386F"/>
    <w:rsid w:val="00D63955"/>
    <w:rsid w:val="00D6469D"/>
    <w:rsid w:val="00D649A5"/>
    <w:rsid w:val="00D649E7"/>
    <w:rsid w:val="00D64AAA"/>
    <w:rsid w:val="00D64AF2"/>
    <w:rsid w:val="00D64D93"/>
    <w:rsid w:val="00D64F3A"/>
    <w:rsid w:val="00D65345"/>
    <w:rsid w:val="00D65794"/>
    <w:rsid w:val="00D659F7"/>
    <w:rsid w:val="00D65A0F"/>
    <w:rsid w:val="00D65C67"/>
    <w:rsid w:val="00D662F7"/>
    <w:rsid w:val="00D66772"/>
    <w:rsid w:val="00D667CE"/>
    <w:rsid w:val="00D6690D"/>
    <w:rsid w:val="00D671B3"/>
    <w:rsid w:val="00D67A8B"/>
    <w:rsid w:val="00D67BED"/>
    <w:rsid w:val="00D67F92"/>
    <w:rsid w:val="00D701F6"/>
    <w:rsid w:val="00D702C6"/>
    <w:rsid w:val="00D70704"/>
    <w:rsid w:val="00D70B2E"/>
    <w:rsid w:val="00D70E64"/>
    <w:rsid w:val="00D70EA1"/>
    <w:rsid w:val="00D712D1"/>
    <w:rsid w:val="00D71500"/>
    <w:rsid w:val="00D716B9"/>
    <w:rsid w:val="00D71C60"/>
    <w:rsid w:val="00D728CF"/>
    <w:rsid w:val="00D728E9"/>
    <w:rsid w:val="00D72A8D"/>
    <w:rsid w:val="00D73684"/>
    <w:rsid w:val="00D73927"/>
    <w:rsid w:val="00D73E89"/>
    <w:rsid w:val="00D7433A"/>
    <w:rsid w:val="00D74512"/>
    <w:rsid w:val="00D7476A"/>
    <w:rsid w:val="00D74869"/>
    <w:rsid w:val="00D7498B"/>
    <w:rsid w:val="00D74CC5"/>
    <w:rsid w:val="00D74F6F"/>
    <w:rsid w:val="00D754B6"/>
    <w:rsid w:val="00D75697"/>
    <w:rsid w:val="00D759D2"/>
    <w:rsid w:val="00D75B73"/>
    <w:rsid w:val="00D75EF3"/>
    <w:rsid w:val="00D761A7"/>
    <w:rsid w:val="00D761F1"/>
    <w:rsid w:val="00D768CD"/>
    <w:rsid w:val="00D777F5"/>
    <w:rsid w:val="00D77C00"/>
    <w:rsid w:val="00D8023C"/>
    <w:rsid w:val="00D804A4"/>
    <w:rsid w:val="00D805E9"/>
    <w:rsid w:val="00D808CD"/>
    <w:rsid w:val="00D80C7E"/>
    <w:rsid w:val="00D80FE1"/>
    <w:rsid w:val="00D810B7"/>
    <w:rsid w:val="00D81B39"/>
    <w:rsid w:val="00D81C03"/>
    <w:rsid w:val="00D8296D"/>
    <w:rsid w:val="00D83043"/>
    <w:rsid w:val="00D83171"/>
    <w:rsid w:val="00D8349B"/>
    <w:rsid w:val="00D8367A"/>
    <w:rsid w:val="00D841E6"/>
    <w:rsid w:val="00D84656"/>
    <w:rsid w:val="00D849F3"/>
    <w:rsid w:val="00D84CB8"/>
    <w:rsid w:val="00D84E87"/>
    <w:rsid w:val="00D84F1A"/>
    <w:rsid w:val="00D850D8"/>
    <w:rsid w:val="00D854BB"/>
    <w:rsid w:val="00D85579"/>
    <w:rsid w:val="00D85DA6"/>
    <w:rsid w:val="00D85E99"/>
    <w:rsid w:val="00D8644C"/>
    <w:rsid w:val="00D867C2"/>
    <w:rsid w:val="00D868CF"/>
    <w:rsid w:val="00D8696A"/>
    <w:rsid w:val="00D86C55"/>
    <w:rsid w:val="00D86D9B"/>
    <w:rsid w:val="00D86E00"/>
    <w:rsid w:val="00D870C6"/>
    <w:rsid w:val="00D8711A"/>
    <w:rsid w:val="00D8716A"/>
    <w:rsid w:val="00D874D3"/>
    <w:rsid w:val="00D879B4"/>
    <w:rsid w:val="00D87AB6"/>
    <w:rsid w:val="00D87D87"/>
    <w:rsid w:val="00D87ED4"/>
    <w:rsid w:val="00D87F94"/>
    <w:rsid w:val="00D90380"/>
    <w:rsid w:val="00D9071F"/>
    <w:rsid w:val="00D90CA6"/>
    <w:rsid w:val="00D910A8"/>
    <w:rsid w:val="00D91105"/>
    <w:rsid w:val="00D9172A"/>
    <w:rsid w:val="00D91AEF"/>
    <w:rsid w:val="00D92FE5"/>
    <w:rsid w:val="00D9300B"/>
    <w:rsid w:val="00D93272"/>
    <w:rsid w:val="00D93B88"/>
    <w:rsid w:val="00D93E69"/>
    <w:rsid w:val="00D93F14"/>
    <w:rsid w:val="00D94305"/>
    <w:rsid w:val="00D943F5"/>
    <w:rsid w:val="00D94641"/>
    <w:rsid w:val="00D947DB"/>
    <w:rsid w:val="00D94802"/>
    <w:rsid w:val="00D94834"/>
    <w:rsid w:val="00D95444"/>
    <w:rsid w:val="00D95638"/>
    <w:rsid w:val="00D95F17"/>
    <w:rsid w:val="00D96213"/>
    <w:rsid w:val="00D9682F"/>
    <w:rsid w:val="00D96C9B"/>
    <w:rsid w:val="00D96F6B"/>
    <w:rsid w:val="00D974E5"/>
    <w:rsid w:val="00D9759D"/>
    <w:rsid w:val="00D97EE8"/>
    <w:rsid w:val="00D97F9A"/>
    <w:rsid w:val="00DA06A4"/>
    <w:rsid w:val="00DA0C05"/>
    <w:rsid w:val="00DA0ED6"/>
    <w:rsid w:val="00DA1039"/>
    <w:rsid w:val="00DA1C3B"/>
    <w:rsid w:val="00DA27D9"/>
    <w:rsid w:val="00DA2890"/>
    <w:rsid w:val="00DA28F3"/>
    <w:rsid w:val="00DA2B37"/>
    <w:rsid w:val="00DA2DB0"/>
    <w:rsid w:val="00DA2E2E"/>
    <w:rsid w:val="00DA3330"/>
    <w:rsid w:val="00DA3B44"/>
    <w:rsid w:val="00DA3CB2"/>
    <w:rsid w:val="00DA42FF"/>
    <w:rsid w:val="00DA43BA"/>
    <w:rsid w:val="00DA4E26"/>
    <w:rsid w:val="00DA4F4E"/>
    <w:rsid w:val="00DA5157"/>
    <w:rsid w:val="00DA52D0"/>
    <w:rsid w:val="00DA555F"/>
    <w:rsid w:val="00DA5729"/>
    <w:rsid w:val="00DA580C"/>
    <w:rsid w:val="00DA6F86"/>
    <w:rsid w:val="00DA6F89"/>
    <w:rsid w:val="00DA71A5"/>
    <w:rsid w:val="00DA77A6"/>
    <w:rsid w:val="00DA7D99"/>
    <w:rsid w:val="00DA7DA9"/>
    <w:rsid w:val="00DA7FA9"/>
    <w:rsid w:val="00DB0462"/>
    <w:rsid w:val="00DB0ADE"/>
    <w:rsid w:val="00DB0EBA"/>
    <w:rsid w:val="00DB13E7"/>
    <w:rsid w:val="00DB16FE"/>
    <w:rsid w:val="00DB19C0"/>
    <w:rsid w:val="00DB1F4F"/>
    <w:rsid w:val="00DB22FB"/>
    <w:rsid w:val="00DB2792"/>
    <w:rsid w:val="00DB2DF3"/>
    <w:rsid w:val="00DB2FA8"/>
    <w:rsid w:val="00DB3536"/>
    <w:rsid w:val="00DB363A"/>
    <w:rsid w:val="00DB3745"/>
    <w:rsid w:val="00DB41AB"/>
    <w:rsid w:val="00DB4BE6"/>
    <w:rsid w:val="00DB526C"/>
    <w:rsid w:val="00DB540E"/>
    <w:rsid w:val="00DB5513"/>
    <w:rsid w:val="00DB551E"/>
    <w:rsid w:val="00DB5778"/>
    <w:rsid w:val="00DB59A5"/>
    <w:rsid w:val="00DB617F"/>
    <w:rsid w:val="00DB64BD"/>
    <w:rsid w:val="00DB6BC2"/>
    <w:rsid w:val="00DB6C1A"/>
    <w:rsid w:val="00DB700B"/>
    <w:rsid w:val="00DB742F"/>
    <w:rsid w:val="00DB78F6"/>
    <w:rsid w:val="00DB7EA1"/>
    <w:rsid w:val="00DC094B"/>
    <w:rsid w:val="00DC09FC"/>
    <w:rsid w:val="00DC0C85"/>
    <w:rsid w:val="00DC0E61"/>
    <w:rsid w:val="00DC0F84"/>
    <w:rsid w:val="00DC0FBD"/>
    <w:rsid w:val="00DC1231"/>
    <w:rsid w:val="00DC182B"/>
    <w:rsid w:val="00DC1865"/>
    <w:rsid w:val="00DC1942"/>
    <w:rsid w:val="00DC1B57"/>
    <w:rsid w:val="00DC1C2B"/>
    <w:rsid w:val="00DC2084"/>
    <w:rsid w:val="00DC2356"/>
    <w:rsid w:val="00DC2BCA"/>
    <w:rsid w:val="00DC3016"/>
    <w:rsid w:val="00DC3503"/>
    <w:rsid w:val="00DC3962"/>
    <w:rsid w:val="00DC43EA"/>
    <w:rsid w:val="00DC445E"/>
    <w:rsid w:val="00DC446C"/>
    <w:rsid w:val="00DC4559"/>
    <w:rsid w:val="00DC53D0"/>
    <w:rsid w:val="00DC5764"/>
    <w:rsid w:val="00DC5D70"/>
    <w:rsid w:val="00DC5EB5"/>
    <w:rsid w:val="00DC652A"/>
    <w:rsid w:val="00DC68AE"/>
    <w:rsid w:val="00DC6BA4"/>
    <w:rsid w:val="00DC6DAC"/>
    <w:rsid w:val="00DC7276"/>
    <w:rsid w:val="00DD00D6"/>
    <w:rsid w:val="00DD02BC"/>
    <w:rsid w:val="00DD063C"/>
    <w:rsid w:val="00DD0B0C"/>
    <w:rsid w:val="00DD0ED1"/>
    <w:rsid w:val="00DD10C7"/>
    <w:rsid w:val="00DD11FE"/>
    <w:rsid w:val="00DD19A6"/>
    <w:rsid w:val="00DD19AE"/>
    <w:rsid w:val="00DD1A6D"/>
    <w:rsid w:val="00DD204F"/>
    <w:rsid w:val="00DD2125"/>
    <w:rsid w:val="00DD22F2"/>
    <w:rsid w:val="00DD2404"/>
    <w:rsid w:val="00DD291B"/>
    <w:rsid w:val="00DD3E3F"/>
    <w:rsid w:val="00DD3E8A"/>
    <w:rsid w:val="00DD3F67"/>
    <w:rsid w:val="00DD3FFD"/>
    <w:rsid w:val="00DD4267"/>
    <w:rsid w:val="00DD42E8"/>
    <w:rsid w:val="00DD460A"/>
    <w:rsid w:val="00DD4C16"/>
    <w:rsid w:val="00DD4C3A"/>
    <w:rsid w:val="00DD4C98"/>
    <w:rsid w:val="00DD4D49"/>
    <w:rsid w:val="00DD54C8"/>
    <w:rsid w:val="00DD55C6"/>
    <w:rsid w:val="00DD5989"/>
    <w:rsid w:val="00DD5E6D"/>
    <w:rsid w:val="00DD6355"/>
    <w:rsid w:val="00DD70BE"/>
    <w:rsid w:val="00DD73DD"/>
    <w:rsid w:val="00DD7687"/>
    <w:rsid w:val="00DD7A99"/>
    <w:rsid w:val="00DE0D8A"/>
    <w:rsid w:val="00DE1536"/>
    <w:rsid w:val="00DE17E8"/>
    <w:rsid w:val="00DE1AB1"/>
    <w:rsid w:val="00DE1E4F"/>
    <w:rsid w:val="00DE24B4"/>
    <w:rsid w:val="00DE25EF"/>
    <w:rsid w:val="00DE2CE9"/>
    <w:rsid w:val="00DE2D65"/>
    <w:rsid w:val="00DE33DC"/>
    <w:rsid w:val="00DE363F"/>
    <w:rsid w:val="00DE462A"/>
    <w:rsid w:val="00DE473E"/>
    <w:rsid w:val="00DE4E36"/>
    <w:rsid w:val="00DE4F84"/>
    <w:rsid w:val="00DE51D2"/>
    <w:rsid w:val="00DE535A"/>
    <w:rsid w:val="00DE53FB"/>
    <w:rsid w:val="00DE5C15"/>
    <w:rsid w:val="00DE5CB4"/>
    <w:rsid w:val="00DE64AD"/>
    <w:rsid w:val="00DE66FE"/>
    <w:rsid w:val="00DE6CF6"/>
    <w:rsid w:val="00DE6D14"/>
    <w:rsid w:val="00DE6E6D"/>
    <w:rsid w:val="00DE6F48"/>
    <w:rsid w:val="00DE7240"/>
    <w:rsid w:val="00DE7883"/>
    <w:rsid w:val="00DE7911"/>
    <w:rsid w:val="00DE7EE2"/>
    <w:rsid w:val="00DF00B7"/>
    <w:rsid w:val="00DF0164"/>
    <w:rsid w:val="00DF0327"/>
    <w:rsid w:val="00DF0BE9"/>
    <w:rsid w:val="00DF0ED7"/>
    <w:rsid w:val="00DF1366"/>
    <w:rsid w:val="00DF145F"/>
    <w:rsid w:val="00DF1604"/>
    <w:rsid w:val="00DF16D2"/>
    <w:rsid w:val="00DF19EE"/>
    <w:rsid w:val="00DF1B0C"/>
    <w:rsid w:val="00DF1B95"/>
    <w:rsid w:val="00DF1F3B"/>
    <w:rsid w:val="00DF200D"/>
    <w:rsid w:val="00DF232C"/>
    <w:rsid w:val="00DF2891"/>
    <w:rsid w:val="00DF2A25"/>
    <w:rsid w:val="00DF2B34"/>
    <w:rsid w:val="00DF2D29"/>
    <w:rsid w:val="00DF2E21"/>
    <w:rsid w:val="00DF3164"/>
    <w:rsid w:val="00DF3400"/>
    <w:rsid w:val="00DF3725"/>
    <w:rsid w:val="00DF3916"/>
    <w:rsid w:val="00DF3A34"/>
    <w:rsid w:val="00DF3B66"/>
    <w:rsid w:val="00DF43CA"/>
    <w:rsid w:val="00DF4843"/>
    <w:rsid w:val="00DF4DE1"/>
    <w:rsid w:val="00DF508A"/>
    <w:rsid w:val="00DF56AB"/>
    <w:rsid w:val="00DF58C6"/>
    <w:rsid w:val="00DF5DA7"/>
    <w:rsid w:val="00DF6288"/>
    <w:rsid w:val="00DF6692"/>
    <w:rsid w:val="00DF69FD"/>
    <w:rsid w:val="00DF7476"/>
    <w:rsid w:val="00DF7C98"/>
    <w:rsid w:val="00DF7F7B"/>
    <w:rsid w:val="00E00855"/>
    <w:rsid w:val="00E00893"/>
    <w:rsid w:val="00E012B7"/>
    <w:rsid w:val="00E0176A"/>
    <w:rsid w:val="00E01803"/>
    <w:rsid w:val="00E018B8"/>
    <w:rsid w:val="00E01C90"/>
    <w:rsid w:val="00E0223C"/>
    <w:rsid w:val="00E023C2"/>
    <w:rsid w:val="00E02704"/>
    <w:rsid w:val="00E0279E"/>
    <w:rsid w:val="00E02DC5"/>
    <w:rsid w:val="00E02F67"/>
    <w:rsid w:val="00E0306F"/>
    <w:rsid w:val="00E031D7"/>
    <w:rsid w:val="00E0378A"/>
    <w:rsid w:val="00E0386F"/>
    <w:rsid w:val="00E0411F"/>
    <w:rsid w:val="00E042CB"/>
    <w:rsid w:val="00E042DA"/>
    <w:rsid w:val="00E050FB"/>
    <w:rsid w:val="00E052A5"/>
    <w:rsid w:val="00E052D8"/>
    <w:rsid w:val="00E056B7"/>
    <w:rsid w:val="00E05A7D"/>
    <w:rsid w:val="00E05C89"/>
    <w:rsid w:val="00E0615A"/>
    <w:rsid w:val="00E06C56"/>
    <w:rsid w:val="00E073FA"/>
    <w:rsid w:val="00E07676"/>
    <w:rsid w:val="00E078A0"/>
    <w:rsid w:val="00E100E3"/>
    <w:rsid w:val="00E1074F"/>
    <w:rsid w:val="00E10CC3"/>
    <w:rsid w:val="00E10D2C"/>
    <w:rsid w:val="00E11446"/>
    <w:rsid w:val="00E11AD1"/>
    <w:rsid w:val="00E11B2F"/>
    <w:rsid w:val="00E12506"/>
    <w:rsid w:val="00E125B7"/>
    <w:rsid w:val="00E1281D"/>
    <w:rsid w:val="00E12CBE"/>
    <w:rsid w:val="00E12FD4"/>
    <w:rsid w:val="00E13223"/>
    <w:rsid w:val="00E1343F"/>
    <w:rsid w:val="00E1344F"/>
    <w:rsid w:val="00E13959"/>
    <w:rsid w:val="00E14163"/>
    <w:rsid w:val="00E14304"/>
    <w:rsid w:val="00E14A4C"/>
    <w:rsid w:val="00E14F7B"/>
    <w:rsid w:val="00E15030"/>
    <w:rsid w:val="00E15100"/>
    <w:rsid w:val="00E16455"/>
    <w:rsid w:val="00E169A2"/>
    <w:rsid w:val="00E169D8"/>
    <w:rsid w:val="00E169ED"/>
    <w:rsid w:val="00E16C0A"/>
    <w:rsid w:val="00E16E99"/>
    <w:rsid w:val="00E170CE"/>
    <w:rsid w:val="00E17136"/>
    <w:rsid w:val="00E17219"/>
    <w:rsid w:val="00E17378"/>
    <w:rsid w:val="00E17850"/>
    <w:rsid w:val="00E17883"/>
    <w:rsid w:val="00E202B8"/>
    <w:rsid w:val="00E205DC"/>
    <w:rsid w:val="00E220A5"/>
    <w:rsid w:val="00E224E4"/>
    <w:rsid w:val="00E22BCE"/>
    <w:rsid w:val="00E22E5E"/>
    <w:rsid w:val="00E23203"/>
    <w:rsid w:val="00E232C7"/>
    <w:rsid w:val="00E234D0"/>
    <w:rsid w:val="00E23C31"/>
    <w:rsid w:val="00E23DBF"/>
    <w:rsid w:val="00E24066"/>
    <w:rsid w:val="00E242D9"/>
    <w:rsid w:val="00E244F2"/>
    <w:rsid w:val="00E245AE"/>
    <w:rsid w:val="00E245E7"/>
    <w:rsid w:val="00E24663"/>
    <w:rsid w:val="00E246F3"/>
    <w:rsid w:val="00E248EE"/>
    <w:rsid w:val="00E24AC9"/>
    <w:rsid w:val="00E24B13"/>
    <w:rsid w:val="00E24C4E"/>
    <w:rsid w:val="00E24C50"/>
    <w:rsid w:val="00E24DFF"/>
    <w:rsid w:val="00E25318"/>
    <w:rsid w:val="00E2554B"/>
    <w:rsid w:val="00E2565F"/>
    <w:rsid w:val="00E25701"/>
    <w:rsid w:val="00E25D00"/>
    <w:rsid w:val="00E2602A"/>
    <w:rsid w:val="00E26596"/>
    <w:rsid w:val="00E26AA2"/>
    <w:rsid w:val="00E26AA3"/>
    <w:rsid w:val="00E26C28"/>
    <w:rsid w:val="00E26CE3"/>
    <w:rsid w:val="00E272AC"/>
    <w:rsid w:val="00E27418"/>
    <w:rsid w:val="00E27837"/>
    <w:rsid w:val="00E2783C"/>
    <w:rsid w:val="00E27E93"/>
    <w:rsid w:val="00E27F07"/>
    <w:rsid w:val="00E27FFA"/>
    <w:rsid w:val="00E30018"/>
    <w:rsid w:val="00E30480"/>
    <w:rsid w:val="00E3075F"/>
    <w:rsid w:val="00E30812"/>
    <w:rsid w:val="00E3094D"/>
    <w:rsid w:val="00E30CB9"/>
    <w:rsid w:val="00E30F25"/>
    <w:rsid w:val="00E31193"/>
    <w:rsid w:val="00E313BB"/>
    <w:rsid w:val="00E314F7"/>
    <w:rsid w:val="00E31584"/>
    <w:rsid w:val="00E3179A"/>
    <w:rsid w:val="00E31847"/>
    <w:rsid w:val="00E318A3"/>
    <w:rsid w:val="00E31ACC"/>
    <w:rsid w:val="00E324F6"/>
    <w:rsid w:val="00E33094"/>
    <w:rsid w:val="00E3353D"/>
    <w:rsid w:val="00E3379C"/>
    <w:rsid w:val="00E3380A"/>
    <w:rsid w:val="00E33C21"/>
    <w:rsid w:val="00E33F8C"/>
    <w:rsid w:val="00E34365"/>
    <w:rsid w:val="00E34B01"/>
    <w:rsid w:val="00E34B34"/>
    <w:rsid w:val="00E34BEB"/>
    <w:rsid w:val="00E352E4"/>
    <w:rsid w:val="00E353F9"/>
    <w:rsid w:val="00E35E76"/>
    <w:rsid w:val="00E36336"/>
    <w:rsid w:val="00E3669F"/>
    <w:rsid w:val="00E3748D"/>
    <w:rsid w:val="00E374C2"/>
    <w:rsid w:val="00E37ABA"/>
    <w:rsid w:val="00E37B96"/>
    <w:rsid w:val="00E400DB"/>
    <w:rsid w:val="00E4027F"/>
    <w:rsid w:val="00E4041F"/>
    <w:rsid w:val="00E404E8"/>
    <w:rsid w:val="00E40633"/>
    <w:rsid w:val="00E40A2D"/>
    <w:rsid w:val="00E40ACC"/>
    <w:rsid w:val="00E40AD5"/>
    <w:rsid w:val="00E40D66"/>
    <w:rsid w:val="00E40F53"/>
    <w:rsid w:val="00E41447"/>
    <w:rsid w:val="00E41999"/>
    <w:rsid w:val="00E41AF4"/>
    <w:rsid w:val="00E4218A"/>
    <w:rsid w:val="00E42797"/>
    <w:rsid w:val="00E42ADF"/>
    <w:rsid w:val="00E42E89"/>
    <w:rsid w:val="00E4310C"/>
    <w:rsid w:val="00E43523"/>
    <w:rsid w:val="00E4390F"/>
    <w:rsid w:val="00E43958"/>
    <w:rsid w:val="00E44381"/>
    <w:rsid w:val="00E44428"/>
    <w:rsid w:val="00E4483B"/>
    <w:rsid w:val="00E44B66"/>
    <w:rsid w:val="00E44C07"/>
    <w:rsid w:val="00E455E1"/>
    <w:rsid w:val="00E46306"/>
    <w:rsid w:val="00E46748"/>
    <w:rsid w:val="00E46769"/>
    <w:rsid w:val="00E471E9"/>
    <w:rsid w:val="00E500AA"/>
    <w:rsid w:val="00E50388"/>
    <w:rsid w:val="00E50576"/>
    <w:rsid w:val="00E50771"/>
    <w:rsid w:val="00E5134C"/>
    <w:rsid w:val="00E51521"/>
    <w:rsid w:val="00E5160D"/>
    <w:rsid w:val="00E517EB"/>
    <w:rsid w:val="00E51924"/>
    <w:rsid w:val="00E51BB1"/>
    <w:rsid w:val="00E51C84"/>
    <w:rsid w:val="00E51F2F"/>
    <w:rsid w:val="00E52206"/>
    <w:rsid w:val="00E522A2"/>
    <w:rsid w:val="00E5262C"/>
    <w:rsid w:val="00E52AB1"/>
    <w:rsid w:val="00E52B4F"/>
    <w:rsid w:val="00E532D9"/>
    <w:rsid w:val="00E5336D"/>
    <w:rsid w:val="00E53A86"/>
    <w:rsid w:val="00E54362"/>
    <w:rsid w:val="00E5448A"/>
    <w:rsid w:val="00E54F65"/>
    <w:rsid w:val="00E552CF"/>
    <w:rsid w:val="00E55453"/>
    <w:rsid w:val="00E55685"/>
    <w:rsid w:val="00E55759"/>
    <w:rsid w:val="00E557A5"/>
    <w:rsid w:val="00E561AA"/>
    <w:rsid w:val="00E564DA"/>
    <w:rsid w:val="00E56922"/>
    <w:rsid w:val="00E56E77"/>
    <w:rsid w:val="00E57112"/>
    <w:rsid w:val="00E5774D"/>
    <w:rsid w:val="00E577AE"/>
    <w:rsid w:val="00E578AF"/>
    <w:rsid w:val="00E57CF5"/>
    <w:rsid w:val="00E57F07"/>
    <w:rsid w:val="00E604C2"/>
    <w:rsid w:val="00E60551"/>
    <w:rsid w:val="00E6060C"/>
    <w:rsid w:val="00E607AA"/>
    <w:rsid w:val="00E60B7C"/>
    <w:rsid w:val="00E60DBE"/>
    <w:rsid w:val="00E60EF2"/>
    <w:rsid w:val="00E6154A"/>
    <w:rsid w:val="00E617B8"/>
    <w:rsid w:val="00E61829"/>
    <w:rsid w:val="00E61AC0"/>
    <w:rsid w:val="00E61F6D"/>
    <w:rsid w:val="00E61F98"/>
    <w:rsid w:val="00E62127"/>
    <w:rsid w:val="00E62766"/>
    <w:rsid w:val="00E62A15"/>
    <w:rsid w:val="00E62B28"/>
    <w:rsid w:val="00E62CC8"/>
    <w:rsid w:val="00E632B1"/>
    <w:rsid w:val="00E632BB"/>
    <w:rsid w:val="00E63741"/>
    <w:rsid w:val="00E64440"/>
    <w:rsid w:val="00E647E1"/>
    <w:rsid w:val="00E64951"/>
    <w:rsid w:val="00E64AD5"/>
    <w:rsid w:val="00E64EC3"/>
    <w:rsid w:val="00E64F2D"/>
    <w:rsid w:val="00E64F6A"/>
    <w:rsid w:val="00E654A1"/>
    <w:rsid w:val="00E657BC"/>
    <w:rsid w:val="00E65806"/>
    <w:rsid w:val="00E65BA1"/>
    <w:rsid w:val="00E65F2F"/>
    <w:rsid w:val="00E65F66"/>
    <w:rsid w:val="00E66303"/>
    <w:rsid w:val="00E66EE0"/>
    <w:rsid w:val="00E670FA"/>
    <w:rsid w:val="00E67A74"/>
    <w:rsid w:val="00E7019B"/>
    <w:rsid w:val="00E70380"/>
    <w:rsid w:val="00E70857"/>
    <w:rsid w:val="00E708E3"/>
    <w:rsid w:val="00E70C97"/>
    <w:rsid w:val="00E70E60"/>
    <w:rsid w:val="00E70FC6"/>
    <w:rsid w:val="00E71EB6"/>
    <w:rsid w:val="00E7253A"/>
    <w:rsid w:val="00E72CD7"/>
    <w:rsid w:val="00E732BF"/>
    <w:rsid w:val="00E7366F"/>
    <w:rsid w:val="00E737A3"/>
    <w:rsid w:val="00E739D8"/>
    <w:rsid w:val="00E73DCC"/>
    <w:rsid w:val="00E73E68"/>
    <w:rsid w:val="00E73EBA"/>
    <w:rsid w:val="00E74166"/>
    <w:rsid w:val="00E74A32"/>
    <w:rsid w:val="00E74CFF"/>
    <w:rsid w:val="00E75020"/>
    <w:rsid w:val="00E7580C"/>
    <w:rsid w:val="00E75C00"/>
    <w:rsid w:val="00E75D7A"/>
    <w:rsid w:val="00E76106"/>
    <w:rsid w:val="00E764B3"/>
    <w:rsid w:val="00E76747"/>
    <w:rsid w:val="00E76E72"/>
    <w:rsid w:val="00E77253"/>
    <w:rsid w:val="00E777C7"/>
    <w:rsid w:val="00E77BCA"/>
    <w:rsid w:val="00E77CA9"/>
    <w:rsid w:val="00E80384"/>
    <w:rsid w:val="00E809CB"/>
    <w:rsid w:val="00E810D7"/>
    <w:rsid w:val="00E81158"/>
    <w:rsid w:val="00E811E4"/>
    <w:rsid w:val="00E812CE"/>
    <w:rsid w:val="00E814CF"/>
    <w:rsid w:val="00E8156A"/>
    <w:rsid w:val="00E818A1"/>
    <w:rsid w:val="00E81D3A"/>
    <w:rsid w:val="00E82001"/>
    <w:rsid w:val="00E820BB"/>
    <w:rsid w:val="00E8213E"/>
    <w:rsid w:val="00E823B4"/>
    <w:rsid w:val="00E827E1"/>
    <w:rsid w:val="00E82967"/>
    <w:rsid w:val="00E829D4"/>
    <w:rsid w:val="00E82C05"/>
    <w:rsid w:val="00E83E2D"/>
    <w:rsid w:val="00E83EFC"/>
    <w:rsid w:val="00E842B6"/>
    <w:rsid w:val="00E84D1B"/>
    <w:rsid w:val="00E85226"/>
    <w:rsid w:val="00E8522A"/>
    <w:rsid w:val="00E8534C"/>
    <w:rsid w:val="00E85435"/>
    <w:rsid w:val="00E8559F"/>
    <w:rsid w:val="00E855E4"/>
    <w:rsid w:val="00E855F6"/>
    <w:rsid w:val="00E8588B"/>
    <w:rsid w:val="00E85C4D"/>
    <w:rsid w:val="00E85CB8"/>
    <w:rsid w:val="00E85F73"/>
    <w:rsid w:val="00E86341"/>
    <w:rsid w:val="00E86C9C"/>
    <w:rsid w:val="00E86E55"/>
    <w:rsid w:val="00E872E9"/>
    <w:rsid w:val="00E87931"/>
    <w:rsid w:val="00E87B4E"/>
    <w:rsid w:val="00E87FE1"/>
    <w:rsid w:val="00E9062F"/>
    <w:rsid w:val="00E90758"/>
    <w:rsid w:val="00E90929"/>
    <w:rsid w:val="00E90A20"/>
    <w:rsid w:val="00E91199"/>
    <w:rsid w:val="00E91551"/>
    <w:rsid w:val="00E91772"/>
    <w:rsid w:val="00E91BA3"/>
    <w:rsid w:val="00E91D6D"/>
    <w:rsid w:val="00E91FD4"/>
    <w:rsid w:val="00E92007"/>
    <w:rsid w:val="00E92014"/>
    <w:rsid w:val="00E92096"/>
    <w:rsid w:val="00E9238A"/>
    <w:rsid w:val="00E92C1F"/>
    <w:rsid w:val="00E92DFB"/>
    <w:rsid w:val="00E92F7B"/>
    <w:rsid w:val="00E92F9F"/>
    <w:rsid w:val="00E939A7"/>
    <w:rsid w:val="00E93ABE"/>
    <w:rsid w:val="00E93C19"/>
    <w:rsid w:val="00E94CD9"/>
    <w:rsid w:val="00E94D44"/>
    <w:rsid w:val="00E956B7"/>
    <w:rsid w:val="00E95E5A"/>
    <w:rsid w:val="00E96238"/>
    <w:rsid w:val="00E96384"/>
    <w:rsid w:val="00E97110"/>
    <w:rsid w:val="00E97377"/>
    <w:rsid w:val="00E97D19"/>
    <w:rsid w:val="00E97F30"/>
    <w:rsid w:val="00EA053C"/>
    <w:rsid w:val="00EA078A"/>
    <w:rsid w:val="00EA0B2E"/>
    <w:rsid w:val="00EA0CF3"/>
    <w:rsid w:val="00EA0E76"/>
    <w:rsid w:val="00EA145D"/>
    <w:rsid w:val="00EA1C7F"/>
    <w:rsid w:val="00EA1D7A"/>
    <w:rsid w:val="00EA2580"/>
    <w:rsid w:val="00EA2C2A"/>
    <w:rsid w:val="00EA2C83"/>
    <w:rsid w:val="00EA300A"/>
    <w:rsid w:val="00EA323F"/>
    <w:rsid w:val="00EA34FD"/>
    <w:rsid w:val="00EA3502"/>
    <w:rsid w:val="00EA4B08"/>
    <w:rsid w:val="00EA4BC1"/>
    <w:rsid w:val="00EA4BCD"/>
    <w:rsid w:val="00EA4F9C"/>
    <w:rsid w:val="00EA547D"/>
    <w:rsid w:val="00EA5641"/>
    <w:rsid w:val="00EA5698"/>
    <w:rsid w:val="00EA5A8D"/>
    <w:rsid w:val="00EA6125"/>
    <w:rsid w:val="00EA62F4"/>
    <w:rsid w:val="00EA6567"/>
    <w:rsid w:val="00EA66A0"/>
    <w:rsid w:val="00EA68B5"/>
    <w:rsid w:val="00EA6B80"/>
    <w:rsid w:val="00EA6E08"/>
    <w:rsid w:val="00EA7135"/>
    <w:rsid w:val="00EA7654"/>
    <w:rsid w:val="00EA7DF5"/>
    <w:rsid w:val="00EB07B3"/>
    <w:rsid w:val="00EB0C4B"/>
    <w:rsid w:val="00EB0D7D"/>
    <w:rsid w:val="00EB1133"/>
    <w:rsid w:val="00EB14F9"/>
    <w:rsid w:val="00EB19B0"/>
    <w:rsid w:val="00EB19F1"/>
    <w:rsid w:val="00EB1FE3"/>
    <w:rsid w:val="00EB2921"/>
    <w:rsid w:val="00EB2E04"/>
    <w:rsid w:val="00EB357D"/>
    <w:rsid w:val="00EB383C"/>
    <w:rsid w:val="00EB408F"/>
    <w:rsid w:val="00EB4485"/>
    <w:rsid w:val="00EB46BC"/>
    <w:rsid w:val="00EB4ECF"/>
    <w:rsid w:val="00EB50B2"/>
    <w:rsid w:val="00EB53EC"/>
    <w:rsid w:val="00EB5962"/>
    <w:rsid w:val="00EB5A22"/>
    <w:rsid w:val="00EB5AD8"/>
    <w:rsid w:val="00EB5B09"/>
    <w:rsid w:val="00EB5CB7"/>
    <w:rsid w:val="00EB605E"/>
    <w:rsid w:val="00EB6317"/>
    <w:rsid w:val="00EB65B5"/>
    <w:rsid w:val="00EB6650"/>
    <w:rsid w:val="00EB6EF1"/>
    <w:rsid w:val="00EB7869"/>
    <w:rsid w:val="00EB7A9F"/>
    <w:rsid w:val="00EC00E3"/>
    <w:rsid w:val="00EC0444"/>
    <w:rsid w:val="00EC0906"/>
    <w:rsid w:val="00EC11A7"/>
    <w:rsid w:val="00EC1273"/>
    <w:rsid w:val="00EC14B7"/>
    <w:rsid w:val="00EC1E2A"/>
    <w:rsid w:val="00EC212C"/>
    <w:rsid w:val="00EC224D"/>
    <w:rsid w:val="00EC2566"/>
    <w:rsid w:val="00EC271E"/>
    <w:rsid w:val="00EC2BBF"/>
    <w:rsid w:val="00EC3013"/>
    <w:rsid w:val="00EC3199"/>
    <w:rsid w:val="00EC39D6"/>
    <w:rsid w:val="00EC3B9C"/>
    <w:rsid w:val="00EC4333"/>
    <w:rsid w:val="00EC4463"/>
    <w:rsid w:val="00EC4C87"/>
    <w:rsid w:val="00EC4E8A"/>
    <w:rsid w:val="00EC547C"/>
    <w:rsid w:val="00EC55AC"/>
    <w:rsid w:val="00EC5C70"/>
    <w:rsid w:val="00EC69BA"/>
    <w:rsid w:val="00EC6DD7"/>
    <w:rsid w:val="00EC6E1E"/>
    <w:rsid w:val="00EC705C"/>
    <w:rsid w:val="00EC7144"/>
    <w:rsid w:val="00EC7637"/>
    <w:rsid w:val="00ED00FC"/>
    <w:rsid w:val="00ED029F"/>
    <w:rsid w:val="00ED09FA"/>
    <w:rsid w:val="00ED0AE7"/>
    <w:rsid w:val="00ED13DE"/>
    <w:rsid w:val="00ED14AE"/>
    <w:rsid w:val="00ED18DF"/>
    <w:rsid w:val="00ED1AB0"/>
    <w:rsid w:val="00ED1BAC"/>
    <w:rsid w:val="00ED1EDE"/>
    <w:rsid w:val="00ED1FB2"/>
    <w:rsid w:val="00ED2246"/>
    <w:rsid w:val="00ED224E"/>
    <w:rsid w:val="00ED27E8"/>
    <w:rsid w:val="00ED2A6C"/>
    <w:rsid w:val="00ED30F9"/>
    <w:rsid w:val="00ED34AC"/>
    <w:rsid w:val="00ED3926"/>
    <w:rsid w:val="00ED412E"/>
    <w:rsid w:val="00ED414B"/>
    <w:rsid w:val="00ED429C"/>
    <w:rsid w:val="00ED4CB2"/>
    <w:rsid w:val="00ED4EEE"/>
    <w:rsid w:val="00ED5067"/>
    <w:rsid w:val="00ED508E"/>
    <w:rsid w:val="00ED54CA"/>
    <w:rsid w:val="00ED5612"/>
    <w:rsid w:val="00ED5CDA"/>
    <w:rsid w:val="00ED5ED4"/>
    <w:rsid w:val="00ED6259"/>
    <w:rsid w:val="00ED763A"/>
    <w:rsid w:val="00ED792D"/>
    <w:rsid w:val="00ED7978"/>
    <w:rsid w:val="00EE00B3"/>
    <w:rsid w:val="00EE0449"/>
    <w:rsid w:val="00EE0662"/>
    <w:rsid w:val="00EE0D51"/>
    <w:rsid w:val="00EE11C2"/>
    <w:rsid w:val="00EE151A"/>
    <w:rsid w:val="00EE1984"/>
    <w:rsid w:val="00EE1ABE"/>
    <w:rsid w:val="00EE1F53"/>
    <w:rsid w:val="00EE2010"/>
    <w:rsid w:val="00EE272C"/>
    <w:rsid w:val="00EE28A9"/>
    <w:rsid w:val="00EE3118"/>
    <w:rsid w:val="00EE3848"/>
    <w:rsid w:val="00EE38DF"/>
    <w:rsid w:val="00EE3B31"/>
    <w:rsid w:val="00EE3F7F"/>
    <w:rsid w:val="00EE42DA"/>
    <w:rsid w:val="00EE4339"/>
    <w:rsid w:val="00EE448B"/>
    <w:rsid w:val="00EE491A"/>
    <w:rsid w:val="00EE49EC"/>
    <w:rsid w:val="00EE4C50"/>
    <w:rsid w:val="00EE503B"/>
    <w:rsid w:val="00EE508B"/>
    <w:rsid w:val="00EE5704"/>
    <w:rsid w:val="00EE57FD"/>
    <w:rsid w:val="00EE5812"/>
    <w:rsid w:val="00EE5C04"/>
    <w:rsid w:val="00EE657E"/>
    <w:rsid w:val="00EE66B6"/>
    <w:rsid w:val="00EE6C20"/>
    <w:rsid w:val="00EE732E"/>
    <w:rsid w:val="00EE787F"/>
    <w:rsid w:val="00EE79B4"/>
    <w:rsid w:val="00EE7C12"/>
    <w:rsid w:val="00EE7FA5"/>
    <w:rsid w:val="00EF02E9"/>
    <w:rsid w:val="00EF0445"/>
    <w:rsid w:val="00EF045F"/>
    <w:rsid w:val="00EF0C9D"/>
    <w:rsid w:val="00EF0F73"/>
    <w:rsid w:val="00EF107F"/>
    <w:rsid w:val="00EF11EC"/>
    <w:rsid w:val="00EF14BB"/>
    <w:rsid w:val="00EF1E47"/>
    <w:rsid w:val="00EF2343"/>
    <w:rsid w:val="00EF2988"/>
    <w:rsid w:val="00EF2DB8"/>
    <w:rsid w:val="00EF33AC"/>
    <w:rsid w:val="00EF375C"/>
    <w:rsid w:val="00EF3B0A"/>
    <w:rsid w:val="00EF3C1A"/>
    <w:rsid w:val="00EF42CC"/>
    <w:rsid w:val="00EF4D74"/>
    <w:rsid w:val="00EF5091"/>
    <w:rsid w:val="00EF5229"/>
    <w:rsid w:val="00EF5880"/>
    <w:rsid w:val="00EF5A5C"/>
    <w:rsid w:val="00EF5F3D"/>
    <w:rsid w:val="00EF6809"/>
    <w:rsid w:val="00EF6AEB"/>
    <w:rsid w:val="00EF6DB9"/>
    <w:rsid w:val="00EF74BD"/>
    <w:rsid w:val="00EF7718"/>
    <w:rsid w:val="00EF79D6"/>
    <w:rsid w:val="00EF7D77"/>
    <w:rsid w:val="00EF7E86"/>
    <w:rsid w:val="00EF7E92"/>
    <w:rsid w:val="00F0030A"/>
    <w:rsid w:val="00F00556"/>
    <w:rsid w:val="00F005BA"/>
    <w:rsid w:val="00F00A1F"/>
    <w:rsid w:val="00F00B6F"/>
    <w:rsid w:val="00F00C31"/>
    <w:rsid w:val="00F00EF7"/>
    <w:rsid w:val="00F01AF6"/>
    <w:rsid w:val="00F01DED"/>
    <w:rsid w:val="00F020BF"/>
    <w:rsid w:val="00F028B2"/>
    <w:rsid w:val="00F02AA2"/>
    <w:rsid w:val="00F031DA"/>
    <w:rsid w:val="00F03243"/>
    <w:rsid w:val="00F037C4"/>
    <w:rsid w:val="00F03B46"/>
    <w:rsid w:val="00F046E5"/>
    <w:rsid w:val="00F0509B"/>
    <w:rsid w:val="00F05263"/>
    <w:rsid w:val="00F059AD"/>
    <w:rsid w:val="00F05AEA"/>
    <w:rsid w:val="00F067C4"/>
    <w:rsid w:val="00F067EF"/>
    <w:rsid w:val="00F067F2"/>
    <w:rsid w:val="00F0688E"/>
    <w:rsid w:val="00F06A8E"/>
    <w:rsid w:val="00F06AFD"/>
    <w:rsid w:val="00F06DF8"/>
    <w:rsid w:val="00F0745D"/>
    <w:rsid w:val="00F075A1"/>
    <w:rsid w:val="00F076C7"/>
    <w:rsid w:val="00F07960"/>
    <w:rsid w:val="00F07E11"/>
    <w:rsid w:val="00F10078"/>
    <w:rsid w:val="00F107DC"/>
    <w:rsid w:val="00F10C63"/>
    <w:rsid w:val="00F1128A"/>
    <w:rsid w:val="00F11718"/>
    <w:rsid w:val="00F118A2"/>
    <w:rsid w:val="00F11994"/>
    <w:rsid w:val="00F11A91"/>
    <w:rsid w:val="00F11CA4"/>
    <w:rsid w:val="00F11FF7"/>
    <w:rsid w:val="00F12125"/>
    <w:rsid w:val="00F121B3"/>
    <w:rsid w:val="00F122D4"/>
    <w:rsid w:val="00F12422"/>
    <w:rsid w:val="00F12907"/>
    <w:rsid w:val="00F12BF0"/>
    <w:rsid w:val="00F12DE3"/>
    <w:rsid w:val="00F135E9"/>
    <w:rsid w:val="00F136CB"/>
    <w:rsid w:val="00F139DB"/>
    <w:rsid w:val="00F13DBA"/>
    <w:rsid w:val="00F14238"/>
    <w:rsid w:val="00F14382"/>
    <w:rsid w:val="00F1504C"/>
    <w:rsid w:val="00F15272"/>
    <w:rsid w:val="00F152A5"/>
    <w:rsid w:val="00F152EE"/>
    <w:rsid w:val="00F155B1"/>
    <w:rsid w:val="00F156CA"/>
    <w:rsid w:val="00F157BD"/>
    <w:rsid w:val="00F15D0B"/>
    <w:rsid w:val="00F15D6D"/>
    <w:rsid w:val="00F160DF"/>
    <w:rsid w:val="00F16208"/>
    <w:rsid w:val="00F17537"/>
    <w:rsid w:val="00F17909"/>
    <w:rsid w:val="00F17AC8"/>
    <w:rsid w:val="00F17C03"/>
    <w:rsid w:val="00F17D3C"/>
    <w:rsid w:val="00F17D5C"/>
    <w:rsid w:val="00F17DC6"/>
    <w:rsid w:val="00F17F5E"/>
    <w:rsid w:val="00F200E6"/>
    <w:rsid w:val="00F2014B"/>
    <w:rsid w:val="00F20354"/>
    <w:rsid w:val="00F20717"/>
    <w:rsid w:val="00F2076A"/>
    <w:rsid w:val="00F20897"/>
    <w:rsid w:val="00F2090B"/>
    <w:rsid w:val="00F20BCF"/>
    <w:rsid w:val="00F20F7D"/>
    <w:rsid w:val="00F217CC"/>
    <w:rsid w:val="00F21A66"/>
    <w:rsid w:val="00F21AF6"/>
    <w:rsid w:val="00F21EB6"/>
    <w:rsid w:val="00F2221B"/>
    <w:rsid w:val="00F22377"/>
    <w:rsid w:val="00F2239F"/>
    <w:rsid w:val="00F223C0"/>
    <w:rsid w:val="00F22416"/>
    <w:rsid w:val="00F2295B"/>
    <w:rsid w:val="00F230EE"/>
    <w:rsid w:val="00F23608"/>
    <w:rsid w:val="00F2360C"/>
    <w:rsid w:val="00F23AC4"/>
    <w:rsid w:val="00F23E32"/>
    <w:rsid w:val="00F23FCC"/>
    <w:rsid w:val="00F243AD"/>
    <w:rsid w:val="00F24401"/>
    <w:rsid w:val="00F2456C"/>
    <w:rsid w:val="00F246F4"/>
    <w:rsid w:val="00F253A6"/>
    <w:rsid w:val="00F2574A"/>
    <w:rsid w:val="00F26136"/>
    <w:rsid w:val="00F26302"/>
    <w:rsid w:val="00F2684D"/>
    <w:rsid w:val="00F27B12"/>
    <w:rsid w:val="00F27CF0"/>
    <w:rsid w:val="00F27D5F"/>
    <w:rsid w:val="00F27D7C"/>
    <w:rsid w:val="00F30163"/>
    <w:rsid w:val="00F30532"/>
    <w:rsid w:val="00F30B46"/>
    <w:rsid w:val="00F30D39"/>
    <w:rsid w:val="00F316B7"/>
    <w:rsid w:val="00F317B7"/>
    <w:rsid w:val="00F320D7"/>
    <w:rsid w:val="00F320F5"/>
    <w:rsid w:val="00F32FB5"/>
    <w:rsid w:val="00F33388"/>
    <w:rsid w:val="00F338A7"/>
    <w:rsid w:val="00F3395E"/>
    <w:rsid w:val="00F34002"/>
    <w:rsid w:val="00F341EA"/>
    <w:rsid w:val="00F3449A"/>
    <w:rsid w:val="00F348B9"/>
    <w:rsid w:val="00F35122"/>
    <w:rsid w:val="00F35148"/>
    <w:rsid w:val="00F359E9"/>
    <w:rsid w:val="00F35F94"/>
    <w:rsid w:val="00F35FA3"/>
    <w:rsid w:val="00F3619C"/>
    <w:rsid w:val="00F3626B"/>
    <w:rsid w:val="00F362B5"/>
    <w:rsid w:val="00F362D1"/>
    <w:rsid w:val="00F3632B"/>
    <w:rsid w:val="00F366D3"/>
    <w:rsid w:val="00F36A64"/>
    <w:rsid w:val="00F36C7F"/>
    <w:rsid w:val="00F36D71"/>
    <w:rsid w:val="00F37024"/>
    <w:rsid w:val="00F37052"/>
    <w:rsid w:val="00F37281"/>
    <w:rsid w:val="00F375A7"/>
    <w:rsid w:val="00F37A62"/>
    <w:rsid w:val="00F37D2F"/>
    <w:rsid w:val="00F40298"/>
    <w:rsid w:val="00F40385"/>
    <w:rsid w:val="00F40536"/>
    <w:rsid w:val="00F40D93"/>
    <w:rsid w:val="00F417E8"/>
    <w:rsid w:val="00F41B11"/>
    <w:rsid w:val="00F420AD"/>
    <w:rsid w:val="00F421AB"/>
    <w:rsid w:val="00F42248"/>
    <w:rsid w:val="00F422C0"/>
    <w:rsid w:val="00F42DEF"/>
    <w:rsid w:val="00F43029"/>
    <w:rsid w:val="00F4386B"/>
    <w:rsid w:val="00F438E1"/>
    <w:rsid w:val="00F43E8B"/>
    <w:rsid w:val="00F448CE"/>
    <w:rsid w:val="00F44C8B"/>
    <w:rsid w:val="00F44E66"/>
    <w:rsid w:val="00F44FD8"/>
    <w:rsid w:val="00F45031"/>
    <w:rsid w:val="00F45418"/>
    <w:rsid w:val="00F45538"/>
    <w:rsid w:val="00F46044"/>
    <w:rsid w:val="00F463F1"/>
    <w:rsid w:val="00F46579"/>
    <w:rsid w:val="00F46A72"/>
    <w:rsid w:val="00F46C40"/>
    <w:rsid w:val="00F46D58"/>
    <w:rsid w:val="00F47DCA"/>
    <w:rsid w:val="00F47F74"/>
    <w:rsid w:val="00F5035A"/>
    <w:rsid w:val="00F5066E"/>
    <w:rsid w:val="00F50B00"/>
    <w:rsid w:val="00F50BBB"/>
    <w:rsid w:val="00F51019"/>
    <w:rsid w:val="00F511F3"/>
    <w:rsid w:val="00F511FE"/>
    <w:rsid w:val="00F515BA"/>
    <w:rsid w:val="00F516CE"/>
    <w:rsid w:val="00F51B27"/>
    <w:rsid w:val="00F51CF2"/>
    <w:rsid w:val="00F51E55"/>
    <w:rsid w:val="00F51E83"/>
    <w:rsid w:val="00F5229D"/>
    <w:rsid w:val="00F52482"/>
    <w:rsid w:val="00F52698"/>
    <w:rsid w:val="00F53040"/>
    <w:rsid w:val="00F53676"/>
    <w:rsid w:val="00F53A4D"/>
    <w:rsid w:val="00F547D8"/>
    <w:rsid w:val="00F54BBB"/>
    <w:rsid w:val="00F54BBE"/>
    <w:rsid w:val="00F54CFF"/>
    <w:rsid w:val="00F550A7"/>
    <w:rsid w:val="00F551F9"/>
    <w:rsid w:val="00F553CA"/>
    <w:rsid w:val="00F56688"/>
    <w:rsid w:val="00F56728"/>
    <w:rsid w:val="00F57273"/>
    <w:rsid w:val="00F576C1"/>
    <w:rsid w:val="00F57CAA"/>
    <w:rsid w:val="00F57DDB"/>
    <w:rsid w:val="00F6012C"/>
    <w:rsid w:val="00F6038F"/>
    <w:rsid w:val="00F608F6"/>
    <w:rsid w:val="00F60DE6"/>
    <w:rsid w:val="00F60ECE"/>
    <w:rsid w:val="00F614D5"/>
    <w:rsid w:val="00F61939"/>
    <w:rsid w:val="00F619F6"/>
    <w:rsid w:val="00F61BDA"/>
    <w:rsid w:val="00F62BB9"/>
    <w:rsid w:val="00F62E45"/>
    <w:rsid w:val="00F62E91"/>
    <w:rsid w:val="00F635BC"/>
    <w:rsid w:val="00F63EE7"/>
    <w:rsid w:val="00F63F09"/>
    <w:rsid w:val="00F64C77"/>
    <w:rsid w:val="00F64D79"/>
    <w:rsid w:val="00F654CA"/>
    <w:rsid w:val="00F65656"/>
    <w:rsid w:val="00F658B2"/>
    <w:rsid w:val="00F65DA2"/>
    <w:rsid w:val="00F66191"/>
    <w:rsid w:val="00F66364"/>
    <w:rsid w:val="00F6649D"/>
    <w:rsid w:val="00F664A4"/>
    <w:rsid w:val="00F66532"/>
    <w:rsid w:val="00F66C62"/>
    <w:rsid w:val="00F67142"/>
    <w:rsid w:val="00F67292"/>
    <w:rsid w:val="00F672E2"/>
    <w:rsid w:val="00F67564"/>
    <w:rsid w:val="00F67737"/>
    <w:rsid w:val="00F67A17"/>
    <w:rsid w:val="00F67F88"/>
    <w:rsid w:val="00F701E9"/>
    <w:rsid w:val="00F7022F"/>
    <w:rsid w:val="00F70C27"/>
    <w:rsid w:val="00F7125D"/>
    <w:rsid w:val="00F71C93"/>
    <w:rsid w:val="00F71E04"/>
    <w:rsid w:val="00F7210A"/>
    <w:rsid w:val="00F7290E"/>
    <w:rsid w:val="00F72C02"/>
    <w:rsid w:val="00F72CE8"/>
    <w:rsid w:val="00F72D0D"/>
    <w:rsid w:val="00F72F07"/>
    <w:rsid w:val="00F73294"/>
    <w:rsid w:val="00F7348B"/>
    <w:rsid w:val="00F737FB"/>
    <w:rsid w:val="00F74160"/>
    <w:rsid w:val="00F74164"/>
    <w:rsid w:val="00F74E0D"/>
    <w:rsid w:val="00F75207"/>
    <w:rsid w:val="00F754D7"/>
    <w:rsid w:val="00F75C06"/>
    <w:rsid w:val="00F760DF"/>
    <w:rsid w:val="00F7618F"/>
    <w:rsid w:val="00F7619E"/>
    <w:rsid w:val="00F761CE"/>
    <w:rsid w:val="00F76329"/>
    <w:rsid w:val="00F76733"/>
    <w:rsid w:val="00F767D7"/>
    <w:rsid w:val="00F76911"/>
    <w:rsid w:val="00F769DF"/>
    <w:rsid w:val="00F76AAB"/>
    <w:rsid w:val="00F76CB0"/>
    <w:rsid w:val="00F77205"/>
    <w:rsid w:val="00F77240"/>
    <w:rsid w:val="00F7725F"/>
    <w:rsid w:val="00F77419"/>
    <w:rsid w:val="00F776EB"/>
    <w:rsid w:val="00F8039F"/>
    <w:rsid w:val="00F80735"/>
    <w:rsid w:val="00F81231"/>
    <w:rsid w:val="00F81236"/>
    <w:rsid w:val="00F81A08"/>
    <w:rsid w:val="00F81A62"/>
    <w:rsid w:val="00F81FAD"/>
    <w:rsid w:val="00F820F9"/>
    <w:rsid w:val="00F82932"/>
    <w:rsid w:val="00F82EAE"/>
    <w:rsid w:val="00F82EB7"/>
    <w:rsid w:val="00F83282"/>
    <w:rsid w:val="00F832F2"/>
    <w:rsid w:val="00F833A8"/>
    <w:rsid w:val="00F834B6"/>
    <w:rsid w:val="00F83AA2"/>
    <w:rsid w:val="00F83B55"/>
    <w:rsid w:val="00F83DA5"/>
    <w:rsid w:val="00F84350"/>
    <w:rsid w:val="00F84425"/>
    <w:rsid w:val="00F84908"/>
    <w:rsid w:val="00F84DC4"/>
    <w:rsid w:val="00F84FEC"/>
    <w:rsid w:val="00F85414"/>
    <w:rsid w:val="00F85415"/>
    <w:rsid w:val="00F85A0F"/>
    <w:rsid w:val="00F85B2A"/>
    <w:rsid w:val="00F8614D"/>
    <w:rsid w:val="00F864AD"/>
    <w:rsid w:val="00F865D4"/>
    <w:rsid w:val="00F86701"/>
    <w:rsid w:val="00F86868"/>
    <w:rsid w:val="00F86900"/>
    <w:rsid w:val="00F86949"/>
    <w:rsid w:val="00F86FAA"/>
    <w:rsid w:val="00F86FAE"/>
    <w:rsid w:val="00F8722C"/>
    <w:rsid w:val="00F878AB"/>
    <w:rsid w:val="00F900F8"/>
    <w:rsid w:val="00F903F7"/>
    <w:rsid w:val="00F905BE"/>
    <w:rsid w:val="00F90B19"/>
    <w:rsid w:val="00F90CC8"/>
    <w:rsid w:val="00F90FAF"/>
    <w:rsid w:val="00F910BE"/>
    <w:rsid w:val="00F9132A"/>
    <w:rsid w:val="00F91368"/>
    <w:rsid w:val="00F91A19"/>
    <w:rsid w:val="00F91BF8"/>
    <w:rsid w:val="00F91F6B"/>
    <w:rsid w:val="00F91F89"/>
    <w:rsid w:val="00F922D1"/>
    <w:rsid w:val="00F92BAD"/>
    <w:rsid w:val="00F92C41"/>
    <w:rsid w:val="00F92C9F"/>
    <w:rsid w:val="00F92ECE"/>
    <w:rsid w:val="00F933BC"/>
    <w:rsid w:val="00F935B4"/>
    <w:rsid w:val="00F93745"/>
    <w:rsid w:val="00F93BA1"/>
    <w:rsid w:val="00F94427"/>
    <w:rsid w:val="00F949A6"/>
    <w:rsid w:val="00F94ECB"/>
    <w:rsid w:val="00F94F3C"/>
    <w:rsid w:val="00F9500E"/>
    <w:rsid w:val="00F952AA"/>
    <w:rsid w:val="00F95531"/>
    <w:rsid w:val="00F95673"/>
    <w:rsid w:val="00F96619"/>
    <w:rsid w:val="00F96D24"/>
    <w:rsid w:val="00F96D61"/>
    <w:rsid w:val="00F96D79"/>
    <w:rsid w:val="00F96EF3"/>
    <w:rsid w:val="00F97188"/>
    <w:rsid w:val="00F977D0"/>
    <w:rsid w:val="00F97871"/>
    <w:rsid w:val="00F97FB8"/>
    <w:rsid w:val="00FA0140"/>
    <w:rsid w:val="00FA02D0"/>
    <w:rsid w:val="00FA0764"/>
    <w:rsid w:val="00FA0971"/>
    <w:rsid w:val="00FA0E8D"/>
    <w:rsid w:val="00FA0F43"/>
    <w:rsid w:val="00FA133A"/>
    <w:rsid w:val="00FA1688"/>
    <w:rsid w:val="00FA193B"/>
    <w:rsid w:val="00FA19F2"/>
    <w:rsid w:val="00FA237A"/>
    <w:rsid w:val="00FA2882"/>
    <w:rsid w:val="00FA2C83"/>
    <w:rsid w:val="00FA2E1F"/>
    <w:rsid w:val="00FA3031"/>
    <w:rsid w:val="00FA3228"/>
    <w:rsid w:val="00FA3233"/>
    <w:rsid w:val="00FA3457"/>
    <w:rsid w:val="00FA3652"/>
    <w:rsid w:val="00FA3AE7"/>
    <w:rsid w:val="00FA3C89"/>
    <w:rsid w:val="00FA3E66"/>
    <w:rsid w:val="00FA420F"/>
    <w:rsid w:val="00FA47E8"/>
    <w:rsid w:val="00FA4976"/>
    <w:rsid w:val="00FA4CBE"/>
    <w:rsid w:val="00FA4D5D"/>
    <w:rsid w:val="00FA4EB3"/>
    <w:rsid w:val="00FA50D3"/>
    <w:rsid w:val="00FA5231"/>
    <w:rsid w:val="00FA55EA"/>
    <w:rsid w:val="00FA5BF1"/>
    <w:rsid w:val="00FA633D"/>
    <w:rsid w:val="00FA687E"/>
    <w:rsid w:val="00FA6CCE"/>
    <w:rsid w:val="00FA7313"/>
    <w:rsid w:val="00FA7A20"/>
    <w:rsid w:val="00FA7AA6"/>
    <w:rsid w:val="00FA7BAA"/>
    <w:rsid w:val="00FB046C"/>
    <w:rsid w:val="00FB0537"/>
    <w:rsid w:val="00FB069F"/>
    <w:rsid w:val="00FB12A4"/>
    <w:rsid w:val="00FB2086"/>
    <w:rsid w:val="00FB2166"/>
    <w:rsid w:val="00FB2CC6"/>
    <w:rsid w:val="00FB347C"/>
    <w:rsid w:val="00FB3487"/>
    <w:rsid w:val="00FB3599"/>
    <w:rsid w:val="00FB4392"/>
    <w:rsid w:val="00FB4397"/>
    <w:rsid w:val="00FB4407"/>
    <w:rsid w:val="00FB4A00"/>
    <w:rsid w:val="00FB4B98"/>
    <w:rsid w:val="00FB4C4E"/>
    <w:rsid w:val="00FB51CF"/>
    <w:rsid w:val="00FB5774"/>
    <w:rsid w:val="00FB585F"/>
    <w:rsid w:val="00FB5B4A"/>
    <w:rsid w:val="00FB5B70"/>
    <w:rsid w:val="00FB5EC2"/>
    <w:rsid w:val="00FB5ECE"/>
    <w:rsid w:val="00FB66CF"/>
    <w:rsid w:val="00FB6DC2"/>
    <w:rsid w:val="00FB6F19"/>
    <w:rsid w:val="00FB6F40"/>
    <w:rsid w:val="00FB75A1"/>
    <w:rsid w:val="00FB7D4A"/>
    <w:rsid w:val="00FB7E4C"/>
    <w:rsid w:val="00FB7F07"/>
    <w:rsid w:val="00FC0301"/>
    <w:rsid w:val="00FC08B7"/>
    <w:rsid w:val="00FC12AE"/>
    <w:rsid w:val="00FC1763"/>
    <w:rsid w:val="00FC1D39"/>
    <w:rsid w:val="00FC2532"/>
    <w:rsid w:val="00FC27DE"/>
    <w:rsid w:val="00FC2C25"/>
    <w:rsid w:val="00FC2D0D"/>
    <w:rsid w:val="00FC2F83"/>
    <w:rsid w:val="00FC2FE3"/>
    <w:rsid w:val="00FC3198"/>
    <w:rsid w:val="00FC35A3"/>
    <w:rsid w:val="00FC35DD"/>
    <w:rsid w:val="00FC3705"/>
    <w:rsid w:val="00FC37CB"/>
    <w:rsid w:val="00FC40FE"/>
    <w:rsid w:val="00FC446C"/>
    <w:rsid w:val="00FC4B55"/>
    <w:rsid w:val="00FC5469"/>
    <w:rsid w:val="00FC560F"/>
    <w:rsid w:val="00FC57B2"/>
    <w:rsid w:val="00FC64FC"/>
    <w:rsid w:val="00FC6B15"/>
    <w:rsid w:val="00FC6CD4"/>
    <w:rsid w:val="00FC6E19"/>
    <w:rsid w:val="00FC6E8B"/>
    <w:rsid w:val="00FC6FED"/>
    <w:rsid w:val="00FC72E9"/>
    <w:rsid w:val="00FC7463"/>
    <w:rsid w:val="00FD0375"/>
    <w:rsid w:val="00FD06D6"/>
    <w:rsid w:val="00FD06EA"/>
    <w:rsid w:val="00FD07E8"/>
    <w:rsid w:val="00FD0A73"/>
    <w:rsid w:val="00FD0C85"/>
    <w:rsid w:val="00FD162B"/>
    <w:rsid w:val="00FD1776"/>
    <w:rsid w:val="00FD1908"/>
    <w:rsid w:val="00FD1CEE"/>
    <w:rsid w:val="00FD1D3C"/>
    <w:rsid w:val="00FD2C3C"/>
    <w:rsid w:val="00FD35F8"/>
    <w:rsid w:val="00FD3E59"/>
    <w:rsid w:val="00FD3ED3"/>
    <w:rsid w:val="00FD4570"/>
    <w:rsid w:val="00FD4F1A"/>
    <w:rsid w:val="00FD57A1"/>
    <w:rsid w:val="00FD6489"/>
    <w:rsid w:val="00FD6B7C"/>
    <w:rsid w:val="00FD73C2"/>
    <w:rsid w:val="00FD7A5D"/>
    <w:rsid w:val="00FD7BD6"/>
    <w:rsid w:val="00FD7E98"/>
    <w:rsid w:val="00FE014D"/>
    <w:rsid w:val="00FE0215"/>
    <w:rsid w:val="00FE032C"/>
    <w:rsid w:val="00FE036A"/>
    <w:rsid w:val="00FE070B"/>
    <w:rsid w:val="00FE090F"/>
    <w:rsid w:val="00FE0D9D"/>
    <w:rsid w:val="00FE0EA0"/>
    <w:rsid w:val="00FE0F52"/>
    <w:rsid w:val="00FE1112"/>
    <w:rsid w:val="00FE1133"/>
    <w:rsid w:val="00FE14FD"/>
    <w:rsid w:val="00FE2226"/>
    <w:rsid w:val="00FE25C9"/>
    <w:rsid w:val="00FE2607"/>
    <w:rsid w:val="00FE2841"/>
    <w:rsid w:val="00FE2A2C"/>
    <w:rsid w:val="00FE3925"/>
    <w:rsid w:val="00FE3B51"/>
    <w:rsid w:val="00FE3D5C"/>
    <w:rsid w:val="00FE4552"/>
    <w:rsid w:val="00FE4C38"/>
    <w:rsid w:val="00FE4F1A"/>
    <w:rsid w:val="00FE5303"/>
    <w:rsid w:val="00FE5354"/>
    <w:rsid w:val="00FE55B4"/>
    <w:rsid w:val="00FE56E6"/>
    <w:rsid w:val="00FE5B20"/>
    <w:rsid w:val="00FE6172"/>
    <w:rsid w:val="00FE6265"/>
    <w:rsid w:val="00FE63B2"/>
    <w:rsid w:val="00FE65C7"/>
    <w:rsid w:val="00FE66D7"/>
    <w:rsid w:val="00FE688C"/>
    <w:rsid w:val="00FE6FD0"/>
    <w:rsid w:val="00FE7311"/>
    <w:rsid w:val="00FE7604"/>
    <w:rsid w:val="00FF017F"/>
    <w:rsid w:val="00FF0229"/>
    <w:rsid w:val="00FF0A4B"/>
    <w:rsid w:val="00FF0D14"/>
    <w:rsid w:val="00FF133F"/>
    <w:rsid w:val="00FF168B"/>
    <w:rsid w:val="00FF16D1"/>
    <w:rsid w:val="00FF18F9"/>
    <w:rsid w:val="00FF1E3F"/>
    <w:rsid w:val="00FF1E65"/>
    <w:rsid w:val="00FF38FF"/>
    <w:rsid w:val="00FF3A08"/>
    <w:rsid w:val="00FF3C05"/>
    <w:rsid w:val="00FF3F53"/>
    <w:rsid w:val="00FF3FD1"/>
    <w:rsid w:val="00FF3FFB"/>
    <w:rsid w:val="00FF4227"/>
    <w:rsid w:val="00FF42A9"/>
    <w:rsid w:val="00FF4816"/>
    <w:rsid w:val="00FF4904"/>
    <w:rsid w:val="00FF4C47"/>
    <w:rsid w:val="00FF4DF3"/>
    <w:rsid w:val="00FF571E"/>
    <w:rsid w:val="00FF577D"/>
    <w:rsid w:val="00FF5AB2"/>
    <w:rsid w:val="00FF5E26"/>
    <w:rsid w:val="00FF5FB4"/>
    <w:rsid w:val="00FF620F"/>
    <w:rsid w:val="00FF65D8"/>
    <w:rsid w:val="00FF6DC1"/>
    <w:rsid w:val="00FF6FCB"/>
    <w:rsid w:val="00FF6FCE"/>
    <w:rsid w:val="00FF7298"/>
    <w:rsid w:val="00FF76EB"/>
    <w:rsid w:val="00FF78CF"/>
    <w:rsid w:val="00FF7C0D"/>
    <w:rsid w:val="00FF7E8F"/>
    <w:rsid w:val="00FF7E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073B7F"/>
  <w15:docId w15:val="{A0479CCB-DC9A-43F5-99F5-CF21423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8B2"/>
    <w:rPr>
      <w:rFonts w:ascii="Times New Roman" w:hAnsi="Times New Roman"/>
      <w:sz w:val="24"/>
      <w:szCs w:val="24"/>
    </w:rPr>
  </w:style>
  <w:style w:type="paragraph" w:styleId="1">
    <w:name w:val="heading 1"/>
    <w:aliases w:val=" Знак20,Знак20"/>
    <w:basedOn w:val="a0"/>
    <w:next w:val="a"/>
    <w:link w:val="10"/>
    <w:uiPriority w:val="99"/>
    <w:qFormat/>
    <w:rsid w:val="005B7195"/>
    <w:pPr>
      <w:widowControl w:val="0"/>
      <w:ind w:firstLine="539"/>
      <w:jc w:val="center"/>
      <w:outlineLvl w:val="0"/>
    </w:pPr>
    <w:rPr>
      <w:b/>
    </w:rPr>
  </w:style>
  <w:style w:type="paragraph" w:styleId="2">
    <w:name w:val="heading 2"/>
    <w:basedOn w:val="a"/>
    <w:next w:val="a"/>
    <w:link w:val="20"/>
    <w:uiPriority w:val="9"/>
    <w:unhideWhenUsed/>
    <w:qFormat/>
    <w:rsid w:val="00C330A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3D0617"/>
    <w:pPr>
      <w:keepNext/>
      <w:widowControl w:val="0"/>
      <w:spacing w:before="240" w:after="60"/>
      <w:ind w:firstLine="539"/>
      <w:outlineLvl w:val="2"/>
    </w:pPr>
    <w:rPr>
      <w:rFonts w:ascii="Cambria" w:hAnsi="Cambria"/>
      <w:b/>
      <w:bCs/>
      <w:sz w:val="26"/>
      <w:szCs w:val="26"/>
      <w:lang w:eastAsia="en-US"/>
    </w:rPr>
  </w:style>
  <w:style w:type="paragraph" w:styleId="4">
    <w:name w:val="heading 4"/>
    <w:basedOn w:val="a"/>
    <w:next w:val="a"/>
    <w:link w:val="40"/>
    <w:uiPriority w:val="9"/>
    <w:qFormat/>
    <w:rsid w:val="003D0617"/>
    <w:pPr>
      <w:keepNext/>
      <w:jc w:val="right"/>
      <w:outlineLvl w:val="3"/>
    </w:pPr>
    <w:rPr>
      <w:b/>
      <w:sz w:val="28"/>
      <w:szCs w:val="20"/>
    </w:rPr>
  </w:style>
  <w:style w:type="paragraph" w:styleId="5">
    <w:name w:val="heading 5"/>
    <w:basedOn w:val="a"/>
    <w:next w:val="a"/>
    <w:link w:val="50"/>
    <w:uiPriority w:val="9"/>
    <w:unhideWhenUsed/>
    <w:qFormat/>
    <w:rsid w:val="003D0617"/>
    <w:pPr>
      <w:widowControl w:val="0"/>
      <w:spacing w:before="240" w:after="60"/>
      <w:ind w:firstLine="539"/>
      <w:outlineLvl w:val="4"/>
    </w:pPr>
    <w:rPr>
      <w:rFonts w:ascii="Calibri" w:hAnsi="Calibri"/>
      <w:b/>
      <w:bCs/>
      <w:i/>
      <w:iCs/>
      <w:sz w:val="26"/>
      <w:szCs w:val="26"/>
    </w:rPr>
  </w:style>
  <w:style w:type="paragraph" w:styleId="6">
    <w:name w:val="heading 6"/>
    <w:basedOn w:val="a"/>
    <w:next w:val="a"/>
    <w:link w:val="60"/>
    <w:qFormat/>
    <w:rsid w:val="003D0617"/>
    <w:pPr>
      <w:keepNext/>
      <w:jc w:val="center"/>
      <w:outlineLvl w:val="5"/>
    </w:pPr>
    <w:rPr>
      <w:b/>
      <w:i/>
      <w:szCs w:val="20"/>
    </w:rPr>
  </w:style>
  <w:style w:type="paragraph" w:styleId="7">
    <w:name w:val="heading 7"/>
    <w:basedOn w:val="a"/>
    <w:next w:val="a"/>
    <w:link w:val="70"/>
    <w:qFormat/>
    <w:rsid w:val="003D0617"/>
    <w:pPr>
      <w:keepNext/>
      <w:jc w:val="center"/>
      <w:outlineLvl w:val="6"/>
    </w:pPr>
    <w:rPr>
      <w:b/>
      <w:sz w:val="32"/>
    </w:rPr>
  </w:style>
  <w:style w:type="paragraph" w:styleId="8">
    <w:name w:val="heading 8"/>
    <w:basedOn w:val="a"/>
    <w:next w:val="a"/>
    <w:link w:val="80"/>
    <w:qFormat/>
    <w:rsid w:val="003D0617"/>
    <w:pPr>
      <w:keepNext/>
      <w:jc w:val="center"/>
      <w:outlineLvl w:val="7"/>
    </w:pPr>
    <w:rPr>
      <w:b/>
      <w:sz w:val="20"/>
    </w:rPr>
  </w:style>
  <w:style w:type="paragraph" w:styleId="9">
    <w:name w:val="heading 9"/>
    <w:basedOn w:val="a"/>
    <w:next w:val="a"/>
    <w:link w:val="90"/>
    <w:qFormat/>
    <w:rsid w:val="003D0617"/>
    <w:pPr>
      <w:keepNext/>
      <w:numPr>
        <w:numId w:val="1"/>
      </w:numPr>
      <w:jc w:val="center"/>
      <w:outlineLvl w:val="8"/>
    </w:pPr>
    <w:rPr>
      <w:b/>
      <w:i/>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qFormat/>
    <w:rsid w:val="00A671F4"/>
    <w:pPr>
      <w:ind w:firstLine="567"/>
      <w:jc w:val="both"/>
    </w:pPr>
    <w:rPr>
      <w:rFonts w:ascii="Times New Roman" w:hAnsi="Times New Roman"/>
      <w:sz w:val="24"/>
      <w:szCs w:val="24"/>
    </w:rPr>
  </w:style>
  <w:style w:type="paragraph" w:styleId="a5">
    <w:name w:val="Balloon Text"/>
    <w:basedOn w:val="a"/>
    <w:link w:val="a6"/>
    <w:uiPriority w:val="99"/>
    <w:semiHidden/>
    <w:unhideWhenUsed/>
    <w:rsid w:val="002B2929"/>
    <w:rPr>
      <w:rFonts w:ascii="Tahoma" w:hAnsi="Tahoma" w:cs="Tahoma"/>
      <w:sz w:val="16"/>
      <w:szCs w:val="16"/>
    </w:rPr>
  </w:style>
  <w:style w:type="character" w:customStyle="1" w:styleId="a6">
    <w:name w:val="Текст выноски Знак"/>
    <w:basedOn w:val="a1"/>
    <w:link w:val="a5"/>
    <w:uiPriority w:val="99"/>
    <w:semiHidden/>
    <w:rsid w:val="002B2929"/>
    <w:rPr>
      <w:rFonts w:ascii="Tahoma" w:hAnsi="Tahoma" w:cs="Tahoma"/>
      <w:sz w:val="16"/>
      <w:szCs w:val="16"/>
    </w:rPr>
  </w:style>
  <w:style w:type="table" w:styleId="a7">
    <w:name w:val="Table Grid"/>
    <w:basedOn w:val="a2"/>
    <w:uiPriority w:val="59"/>
    <w:rsid w:val="00C524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aliases w:val="ВерхКолонтитул"/>
    <w:basedOn w:val="a"/>
    <w:link w:val="a9"/>
    <w:uiPriority w:val="99"/>
    <w:unhideWhenUsed/>
    <w:rsid w:val="00BF2C83"/>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BF2C83"/>
    <w:rPr>
      <w:rFonts w:ascii="Times New Roman" w:hAnsi="Times New Roman" w:cs="Times New Roman"/>
      <w:sz w:val="24"/>
      <w:szCs w:val="24"/>
    </w:rPr>
  </w:style>
  <w:style w:type="paragraph" w:styleId="aa">
    <w:name w:val="footer"/>
    <w:basedOn w:val="a"/>
    <w:link w:val="ab"/>
    <w:unhideWhenUsed/>
    <w:rsid w:val="00BF2C83"/>
    <w:pPr>
      <w:tabs>
        <w:tab w:val="center" w:pos="4677"/>
        <w:tab w:val="right" w:pos="9355"/>
      </w:tabs>
    </w:pPr>
  </w:style>
  <w:style w:type="character" w:customStyle="1" w:styleId="ab">
    <w:name w:val="Нижний колонтитул Знак"/>
    <w:basedOn w:val="a1"/>
    <w:link w:val="aa"/>
    <w:rsid w:val="00BF2C83"/>
    <w:rPr>
      <w:rFonts w:ascii="Times New Roman" w:hAnsi="Times New Roman" w:cs="Times New Roman"/>
      <w:sz w:val="24"/>
      <w:szCs w:val="24"/>
    </w:rPr>
  </w:style>
  <w:style w:type="character" w:customStyle="1" w:styleId="10">
    <w:name w:val="Заголовок 1 Знак"/>
    <w:aliases w:val=" Знак20 Знак,Знак20 Знак"/>
    <w:basedOn w:val="a1"/>
    <w:link w:val="1"/>
    <w:rsid w:val="005B7195"/>
    <w:rPr>
      <w:rFonts w:ascii="Times New Roman" w:eastAsia="Times New Roman" w:hAnsi="Times New Roman" w:cs="Times New Roman"/>
      <w:b/>
      <w:sz w:val="24"/>
      <w:szCs w:val="24"/>
    </w:rPr>
  </w:style>
  <w:style w:type="character" w:customStyle="1" w:styleId="21">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706F4A"/>
  </w:style>
  <w:style w:type="character" w:styleId="ac">
    <w:name w:val="footnote reference"/>
    <w:aliases w:val="Знак сноски 1,Знак сноски-FN,Ciae niinee-FN,Referencia nota al pie,СНОСКА,сноска1,fr,Used by Word for Help footnote symbols,Ciae niinee 1"/>
    <w:uiPriority w:val="99"/>
    <w:unhideWhenUsed/>
    <w:rsid w:val="00EC11A7"/>
    <w:rPr>
      <w:vertAlign w:val="superscript"/>
    </w:rPr>
  </w:style>
  <w:style w:type="character" w:styleId="ad">
    <w:name w:val="Strong"/>
    <w:uiPriority w:val="22"/>
    <w:qFormat/>
    <w:rsid w:val="00C332BB"/>
    <w:rPr>
      <w:b/>
      <w:bCs/>
    </w:rPr>
  </w:style>
  <w:style w:type="paragraph" w:customStyle="1" w:styleId="11">
    <w:name w:val="Обычный1"/>
    <w:rsid w:val="00C332BB"/>
    <w:pPr>
      <w:snapToGrid w:val="0"/>
    </w:pPr>
    <w:rPr>
      <w:rFonts w:ascii="Times New Roman" w:hAnsi="Times New Roman"/>
      <w:sz w:val="22"/>
    </w:rPr>
  </w:style>
  <w:style w:type="paragraph" w:styleId="ae">
    <w:name w:val="List Paragraph"/>
    <w:aliases w:val="Заголовок_3,List Paragraph,Заголовок мой1,СписокСТПр,Bullet Points,Имя рисунка,Нумерованый список,Варианты ответов"/>
    <w:basedOn w:val="a"/>
    <w:link w:val="af"/>
    <w:uiPriority w:val="34"/>
    <w:qFormat/>
    <w:rsid w:val="001B3061"/>
    <w:pPr>
      <w:ind w:left="720"/>
      <w:contextualSpacing/>
    </w:pPr>
  </w:style>
  <w:style w:type="paragraph" w:customStyle="1" w:styleId="110">
    <w:name w:val="Знак Знак Знак1 Знак Знак Знак Знак Знак Знак1 Знак Знак Знак Знак"/>
    <w:basedOn w:val="a"/>
    <w:rsid w:val="007F205D"/>
    <w:pPr>
      <w:keepLines/>
      <w:spacing w:after="160" w:line="240" w:lineRule="exact"/>
    </w:pPr>
    <w:rPr>
      <w:rFonts w:ascii="Verdana" w:eastAsia="MS Mincho" w:hAnsi="Verdana" w:cs="Franklin Gothic Book"/>
      <w:sz w:val="20"/>
      <w:szCs w:val="20"/>
      <w:lang w:val="en-US" w:eastAsia="en-US"/>
    </w:rPr>
  </w:style>
  <w:style w:type="paragraph" w:customStyle="1" w:styleId="111">
    <w:name w:val="Знак11"/>
    <w:basedOn w:val="a"/>
    <w:rsid w:val="00C330A3"/>
    <w:pPr>
      <w:widowControl w:val="0"/>
      <w:adjustRightInd w:val="0"/>
      <w:spacing w:after="160" w:line="240" w:lineRule="exact"/>
      <w:jc w:val="right"/>
    </w:pPr>
    <w:rPr>
      <w:sz w:val="20"/>
      <w:szCs w:val="20"/>
      <w:lang w:val="en-GB" w:eastAsia="en-US"/>
    </w:rPr>
  </w:style>
  <w:style w:type="character" w:customStyle="1" w:styleId="20">
    <w:name w:val="Заголовок 2 Знак"/>
    <w:basedOn w:val="a1"/>
    <w:link w:val="2"/>
    <w:uiPriority w:val="9"/>
    <w:rsid w:val="00C330A3"/>
    <w:rPr>
      <w:rFonts w:ascii="Cambria" w:eastAsia="Times New Roman" w:hAnsi="Cambria" w:cs="Times New Roman"/>
      <w:b/>
      <w:bCs/>
      <w:color w:val="4F81BD"/>
      <w:sz w:val="26"/>
      <w:szCs w:val="26"/>
    </w:rPr>
  </w:style>
  <w:style w:type="paragraph" w:styleId="af0">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
    <w:link w:val="22"/>
    <w:uiPriority w:val="99"/>
    <w:rsid w:val="000550AC"/>
    <w:rPr>
      <w:rFonts w:ascii="Courier New" w:hAnsi="Courier New"/>
      <w:sz w:val="20"/>
      <w:szCs w:val="20"/>
    </w:rPr>
  </w:style>
  <w:style w:type="character" w:customStyle="1" w:styleId="af1">
    <w:name w:val="Текст Знак"/>
    <w:basedOn w:val="a1"/>
    <w:uiPriority w:val="99"/>
    <w:rsid w:val="000550AC"/>
    <w:rPr>
      <w:rFonts w:ascii="Consolas" w:hAnsi="Consolas" w:cs="Times New Roman"/>
      <w:sz w:val="21"/>
      <w:szCs w:val="21"/>
    </w:rPr>
  </w:style>
  <w:style w:type="character" w:customStyle="1" w:styleId="2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link w:val="af0"/>
    <w:rsid w:val="000550AC"/>
    <w:rPr>
      <w:rFonts w:ascii="Courier New" w:eastAsia="Times New Roman" w:hAnsi="Courier New" w:cs="Courier New"/>
      <w:sz w:val="20"/>
      <w:szCs w:val="2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
    <w:link w:val="af3"/>
    <w:uiPriority w:val="99"/>
    <w:unhideWhenUsed/>
    <w:rsid w:val="00CC3322"/>
    <w:rPr>
      <w:sz w:val="20"/>
      <w:szCs w:val="20"/>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2"/>
    <w:uiPriority w:val="99"/>
    <w:rsid w:val="00CC3322"/>
    <w:rPr>
      <w:rFonts w:ascii="Times New Roman" w:hAnsi="Times New Roman" w:cs="Times New Roman"/>
      <w:sz w:val="20"/>
      <w:szCs w:val="20"/>
    </w:rPr>
  </w:style>
  <w:style w:type="paragraph" w:customStyle="1" w:styleId="ConsPlusNormal">
    <w:name w:val="ConsPlusNormal"/>
    <w:rsid w:val="00D72A8D"/>
    <w:pPr>
      <w:widowControl w:val="0"/>
      <w:autoSpaceDE w:val="0"/>
      <w:autoSpaceDN w:val="0"/>
      <w:adjustRightInd w:val="0"/>
      <w:ind w:firstLine="720"/>
    </w:pPr>
    <w:rPr>
      <w:rFonts w:ascii="Arial" w:hAnsi="Arial" w:cs="Arial"/>
    </w:rPr>
  </w:style>
  <w:style w:type="paragraph" w:styleId="af4">
    <w:name w:val="TOC Heading"/>
    <w:basedOn w:val="1"/>
    <w:next w:val="a"/>
    <w:uiPriority w:val="39"/>
    <w:unhideWhenUsed/>
    <w:qFormat/>
    <w:rsid w:val="000D70F3"/>
    <w:pPr>
      <w:keepNext/>
      <w:keepLines/>
      <w:widowControl/>
      <w:spacing w:before="480" w:line="276" w:lineRule="auto"/>
      <w:ind w:firstLine="0"/>
      <w:jc w:val="left"/>
      <w:outlineLvl w:val="9"/>
    </w:pPr>
    <w:rPr>
      <w:rFonts w:ascii="Cambria" w:hAnsi="Cambria"/>
      <w:bCs/>
      <w:color w:val="365F91"/>
      <w:sz w:val="28"/>
      <w:szCs w:val="28"/>
      <w:lang w:eastAsia="en-US"/>
    </w:rPr>
  </w:style>
  <w:style w:type="paragraph" w:styleId="12">
    <w:name w:val="toc 1"/>
    <w:basedOn w:val="a"/>
    <w:next w:val="a"/>
    <w:autoRedefine/>
    <w:uiPriority w:val="39"/>
    <w:unhideWhenUsed/>
    <w:rsid w:val="00DA5157"/>
    <w:pPr>
      <w:tabs>
        <w:tab w:val="right" w:leader="dot" w:pos="10065"/>
      </w:tabs>
      <w:jc w:val="both"/>
    </w:pPr>
  </w:style>
  <w:style w:type="character" w:styleId="af5">
    <w:name w:val="Hyperlink"/>
    <w:basedOn w:val="a1"/>
    <w:uiPriority w:val="99"/>
    <w:unhideWhenUsed/>
    <w:rsid w:val="000D70F3"/>
    <w:rPr>
      <w:color w:val="0000FF"/>
      <w:u w:val="single"/>
    </w:rPr>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4"/>
    <w:rsid w:val="00CE5830"/>
    <w:pPr>
      <w:ind w:firstLine="708"/>
    </w:p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1"/>
    <w:link w:val="23"/>
    <w:rsid w:val="00CE5830"/>
    <w:rPr>
      <w:rFonts w:ascii="Times New Roman" w:eastAsia="Times New Roman" w:hAnsi="Times New Roman" w:cs="Times New Roman"/>
      <w:sz w:val="24"/>
      <w:szCs w:val="24"/>
    </w:rPr>
  </w:style>
  <w:style w:type="paragraph" w:customStyle="1" w:styleId="ConsPlusTitle">
    <w:name w:val="ConsPlusTitle"/>
    <w:uiPriority w:val="99"/>
    <w:rsid w:val="00172FB5"/>
    <w:pPr>
      <w:autoSpaceDE w:val="0"/>
      <w:autoSpaceDN w:val="0"/>
      <w:adjustRightInd w:val="0"/>
    </w:pPr>
    <w:rPr>
      <w:rFonts w:ascii="Arial" w:hAnsi="Arial" w:cs="Arial"/>
      <w:b/>
      <w:bCs/>
    </w:rPr>
  </w:style>
  <w:style w:type="paragraph" w:styleId="af6">
    <w:name w:val="Body Text Indent"/>
    <w:aliases w:val=" Знак5"/>
    <w:basedOn w:val="a"/>
    <w:link w:val="af7"/>
    <w:uiPriority w:val="99"/>
    <w:unhideWhenUsed/>
    <w:rsid w:val="00952A98"/>
    <w:pPr>
      <w:widowControl w:val="0"/>
      <w:spacing w:after="120"/>
      <w:ind w:left="283" w:firstLine="539"/>
    </w:pPr>
    <w:rPr>
      <w:lang w:eastAsia="en-US"/>
    </w:rPr>
  </w:style>
  <w:style w:type="character" w:customStyle="1" w:styleId="af7">
    <w:name w:val="Основной текст с отступом Знак"/>
    <w:aliases w:val=" Знак5 Знак"/>
    <w:basedOn w:val="a1"/>
    <w:link w:val="af6"/>
    <w:uiPriority w:val="99"/>
    <w:rsid w:val="00952A98"/>
    <w:rPr>
      <w:rFonts w:ascii="Times New Roman" w:eastAsia="Times New Roman" w:hAnsi="Times New Roman" w:cs="Times New Roman"/>
      <w:sz w:val="24"/>
      <w:szCs w:val="24"/>
      <w:lang w:eastAsia="en-US"/>
    </w:rPr>
  </w:style>
  <w:style w:type="character" w:customStyle="1" w:styleId="30">
    <w:name w:val="Заголовок 3 Знак"/>
    <w:basedOn w:val="a1"/>
    <w:link w:val="3"/>
    <w:uiPriority w:val="9"/>
    <w:rsid w:val="003D0617"/>
    <w:rPr>
      <w:rFonts w:ascii="Cambria" w:eastAsia="Times New Roman" w:hAnsi="Cambria" w:cs="Times New Roman"/>
      <w:b/>
      <w:bCs/>
      <w:sz w:val="26"/>
      <w:szCs w:val="26"/>
      <w:lang w:eastAsia="en-US"/>
    </w:rPr>
  </w:style>
  <w:style w:type="character" w:customStyle="1" w:styleId="40">
    <w:name w:val="Заголовок 4 Знак"/>
    <w:basedOn w:val="a1"/>
    <w:link w:val="4"/>
    <w:uiPriority w:val="9"/>
    <w:rsid w:val="003D0617"/>
    <w:rPr>
      <w:rFonts w:ascii="Times New Roman" w:eastAsia="Times New Roman" w:hAnsi="Times New Roman" w:cs="Times New Roman"/>
      <w:b/>
      <w:sz w:val="28"/>
      <w:szCs w:val="20"/>
    </w:rPr>
  </w:style>
  <w:style w:type="character" w:customStyle="1" w:styleId="50">
    <w:name w:val="Заголовок 5 Знак"/>
    <w:basedOn w:val="a1"/>
    <w:link w:val="5"/>
    <w:rsid w:val="003D0617"/>
    <w:rPr>
      <w:rFonts w:ascii="Calibri" w:eastAsia="Times New Roman" w:hAnsi="Calibri" w:cs="Times New Roman"/>
      <w:b/>
      <w:bCs/>
      <w:i/>
      <w:iCs/>
      <w:sz w:val="26"/>
      <w:szCs w:val="26"/>
    </w:rPr>
  </w:style>
  <w:style w:type="character" w:customStyle="1" w:styleId="60">
    <w:name w:val="Заголовок 6 Знак"/>
    <w:basedOn w:val="a1"/>
    <w:link w:val="6"/>
    <w:rsid w:val="003D0617"/>
    <w:rPr>
      <w:rFonts w:ascii="Times New Roman" w:eastAsia="Times New Roman" w:hAnsi="Times New Roman" w:cs="Times New Roman"/>
      <w:b/>
      <w:i/>
      <w:sz w:val="24"/>
      <w:szCs w:val="20"/>
    </w:rPr>
  </w:style>
  <w:style w:type="character" w:customStyle="1" w:styleId="70">
    <w:name w:val="Заголовок 7 Знак"/>
    <w:basedOn w:val="a1"/>
    <w:link w:val="7"/>
    <w:rsid w:val="003D0617"/>
    <w:rPr>
      <w:rFonts w:ascii="Times New Roman" w:eastAsia="Times New Roman" w:hAnsi="Times New Roman" w:cs="Times New Roman"/>
      <w:b/>
      <w:sz w:val="32"/>
      <w:szCs w:val="24"/>
    </w:rPr>
  </w:style>
  <w:style w:type="character" w:customStyle="1" w:styleId="80">
    <w:name w:val="Заголовок 8 Знак"/>
    <w:basedOn w:val="a1"/>
    <w:link w:val="8"/>
    <w:rsid w:val="003D0617"/>
    <w:rPr>
      <w:rFonts w:ascii="Times New Roman" w:eastAsia="Times New Roman" w:hAnsi="Times New Roman" w:cs="Times New Roman"/>
      <w:b/>
      <w:sz w:val="20"/>
      <w:szCs w:val="24"/>
    </w:rPr>
  </w:style>
  <w:style w:type="character" w:customStyle="1" w:styleId="90">
    <w:name w:val="Заголовок 9 Знак"/>
    <w:basedOn w:val="a1"/>
    <w:link w:val="9"/>
    <w:rsid w:val="003D0617"/>
    <w:rPr>
      <w:rFonts w:ascii="Times New Roman" w:hAnsi="Times New Roman"/>
      <w:b/>
      <w:i/>
      <w:sz w:val="28"/>
    </w:rPr>
  </w:style>
  <w:style w:type="paragraph" w:customStyle="1" w:styleId="25">
    <w:name w:val="Обычный2"/>
    <w:rsid w:val="003D0617"/>
    <w:pPr>
      <w:snapToGrid w:val="0"/>
    </w:pPr>
    <w:rPr>
      <w:rFonts w:ascii="Times New Roman" w:hAnsi="Times New Roman"/>
      <w:sz w:val="22"/>
    </w:rPr>
  </w:style>
  <w:style w:type="paragraph" w:customStyle="1" w:styleId="af8">
    <w:name w:val="Прижатый влево"/>
    <w:basedOn w:val="a"/>
    <w:next w:val="a"/>
    <w:uiPriority w:val="99"/>
    <w:rsid w:val="003D0617"/>
    <w:pPr>
      <w:widowControl w:val="0"/>
      <w:autoSpaceDE w:val="0"/>
      <w:autoSpaceDN w:val="0"/>
      <w:adjustRightInd w:val="0"/>
      <w:ind w:firstLine="539"/>
    </w:pPr>
    <w:rPr>
      <w:rFonts w:ascii="Arial" w:hAnsi="Arial" w:cs="Arial"/>
    </w:rPr>
  </w:style>
  <w:style w:type="paragraph" w:customStyle="1" w:styleId="af9">
    <w:name w:val="Внимание: недобросовестность!"/>
    <w:basedOn w:val="a"/>
    <w:next w:val="a"/>
    <w:uiPriority w:val="99"/>
    <w:rsid w:val="003D0617"/>
    <w:pPr>
      <w:widowControl w:val="0"/>
      <w:autoSpaceDE w:val="0"/>
      <w:autoSpaceDN w:val="0"/>
      <w:adjustRightInd w:val="0"/>
      <w:ind w:firstLine="539"/>
    </w:pPr>
    <w:rPr>
      <w:rFonts w:ascii="Arial" w:hAnsi="Arial" w:cs="Arial"/>
    </w:rPr>
  </w:style>
  <w:style w:type="paragraph" w:customStyle="1" w:styleId="afa">
    <w:name w:val="Нормальный (таблица)"/>
    <w:basedOn w:val="a"/>
    <w:next w:val="a"/>
    <w:uiPriority w:val="99"/>
    <w:rsid w:val="003D0617"/>
    <w:pPr>
      <w:widowControl w:val="0"/>
      <w:autoSpaceDE w:val="0"/>
      <w:autoSpaceDN w:val="0"/>
      <w:adjustRightInd w:val="0"/>
      <w:ind w:firstLine="539"/>
    </w:pPr>
    <w:rPr>
      <w:rFonts w:ascii="Arial" w:hAnsi="Arial" w:cs="Arial"/>
    </w:rPr>
  </w:style>
  <w:style w:type="paragraph" w:customStyle="1" w:styleId="Style4">
    <w:name w:val="Style4"/>
    <w:basedOn w:val="a"/>
    <w:rsid w:val="003D0617"/>
    <w:pPr>
      <w:widowControl w:val="0"/>
      <w:autoSpaceDE w:val="0"/>
      <w:autoSpaceDN w:val="0"/>
      <w:adjustRightInd w:val="0"/>
      <w:spacing w:line="278" w:lineRule="exact"/>
      <w:ind w:firstLine="539"/>
    </w:pPr>
  </w:style>
  <w:style w:type="paragraph" w:customStyle="1" w:styleId="Style5">
    <w:name w:val="Style5"/>
    <w:basedOn w:val="a"/>
    <w:rsid w:val="003D0617"/>
    <w:pPr>
      <w:widowControl w:val="0"/>
      <w:autoSpaceDE w:val="0"/>
      <w:autoSpaceDN w:val="0"/>
      <w:adjustRightInd w:val="0"/>
      <w:ind w:firstLine="539"/>
    </w:pPr>
  </w:style>
  <w:style w:type="paragraph" w:customStyle="1" w:styleId="Style8">
    <w:name w:val="Style8"/>
    <w:basedOn w:val="a"/>
    <w:uiPriority w:val="99"/>
    <w:rsid w:val="003D0617"/>
    <w:pPr>
      <w:widowControl w:val="0"/>
      <w:autoSpaceDE w:val="0"/>
      <w:autoSpaceDN w:val="0"/>
      <w:adjustRightInd w:val="0"/>
      <w:spacing w:line="278" w:lineRule="exact"/>
      <w:ind w:firstLine="539"/>
    </w:pPr>
  </w:style>
  <w:style w:type="paragraph" w:customStyle="1" w:styleId="Style9">
    <w:name w:val="Style9"/>
    <w:basedOn w:val="a"/>
    <w:rsid w:val="003D0617"/>
    <w:pPr>
      <w:widowControl w:val="0"/>
      <w:autoSpaceDE w:val="0"/>
      <w:autoSpaceDN w:val="0"/>
      <w:adjustRightInd w:val="0"/>
      <w:spacing w:line="288" w:lineRule="exact"/>
      <w:ind w:firstLine="2107"/>
    </w:pPr>
  </w:style>
  <w:style w:type="character" w:customStyle="1" w:styleId="FontStyle17">
    <w:name w:val="Font Style17"/>
    <w:rsid w:val="003D0617"/>
    <w:rPr>
      <w:rFonts w:ascii="Times New Roman" w:hAnsi="Times New Roman" w:cs="Times New Roman"/>
      <w:b/>
      <w:bCs/>
      <w:color w:val="000000"/>
      <w:sz w:val="22"/>
      <w:szCs w:val="22"/>
    </w:rPr>
  </w:style>
  <w:style w:type="character" w:customStyle="1" w:styleId="FontStyle18">
    <w:name w:val="Font Style18"/>
    <w:rsid w:val="003D0617"/>
    <w:rPr>
      <w:rFonts w:ascii="Arial Black" w:hAnsi="Arial Black" w:cs="Arial Black"/>
      <w:color w:val="000000"/>
      <w:sz w:val="26"/>
      <w:szCs w:val="26"/>
    </w:rPr>
  </w:style>
  <w:style w:type="character" w:customStyle="1" w:styleId="FontStyle19">
    <w:name w:val="Font Style19"/>
    <w:rsid w:val="003D0617"/>
    <w:rPr>
      <w:rFonts w:ascii="Arial Narrow" w:hAnsi="Arial Narrow" w:cs="Arial Narrow"/>
      <w:color w:val="000000"/>
      <w:sz w:val="20"/>
      <w:szCs w:val="20"/>
    </w:rPr>
  </w:style>
  <w:style w:type="character" w:customStyle="1" w:styleId="FontStyle20">
    <w:name w:val="Font Style20"/>
    <w:rsid w:val="003D0617"/>
    <w:rPr>
      <w:rFonts w:ascii="Times New Roman" w:hAnsi="Times New Roman" w:cs="Times New Roman"/>
      <w:color w:val="000000"/>
      <w:sz w:val="22"/>
      <w:szCs w:val="22"/>
    </w:rPr>
  </w:style>
  <w:style w:type="numbering" w:customStyle="1" w:styleId="13">
    <w:name w:val="Нет списка1"/>
    <w:next w:val="a3"/>
    <w:uiPriority w:val="99"/>
    <w:semiHidden/>
    <w:unhideWhenUsed/>
    <w:rsid w:val="003D0617"/>
  </w:style>
  <w:style w:type="paragraph" w:styleId="afb">
    <w:name w:val="caption"/>
    <w:aliases w:val=" Знак6"/>
    <w:basedOn w:val="a"/>
    <w:link w:val="afc"/>
    <w:uiPriority w:val="35"/>
    <w:unhideWhenUsed/>
    <w:qFormat/>
    <w:rsid w:val="003D0617"/>
    <w:pPr>
      <w:widowControl w:val="0"/>
      <w:suppressLineNumbers/>
      <w:suppressAutoHyphens/>
      <w:spacing w:before="120" w:after="120"/>
      <w:ind w:firstLine="539"/>
    </w:pPr>
    <w:rPr>
      <w:rFonts w:cs="FreeSans"/>
      <w:i/>
      <w:iCs/>
      <w:lang w:val="en-CA" w:eastAsia="zh-CN"/>
    </w:rPr>
  </w:style>
  <w:style w:type="paragraph" w:styleId="afd">
    <w:name w:val="Body Text"/>
    <w:basedOn w:val="a"/>
    <w:link w:val="afe"/>
    <w:uiPriority w:val="99"/>
    <w:unhideWhenUsed/>
    <w:rsid w:val="003D0617"/>
    <w:pPr>
      <w:widowControl w:val="0"/>
      <w:suppressAutoHyphens/>
      <w:ind w:firstLine="539"/>
    </w:pPr>
    <w:rPr>
      <w:bCs/>
      <w:sz w:val="20"/>
      <w:szCs w:val="28"/>
      <w:lang w:eastAsia="zh-CN"/>
    </w:rPr>
  </w:style>
  <w:style w:type="character" w:customStyle="1" w:styleId="afe">
    <w:name w:val="Основной текст Знак"/>
    <w:basedOn w:val="a1"/>
    <w:link w:val="afd"/>
    <w:qFormat/>
    <w:rsid w:val="003D0617"/>
    <w:rPr>
      <w:rFonts w:ascii="Times New Roman" w:eastAsia="Times New Roman" w:hAnsi="Times New Roman" w:cs="Times New Roman"/>
      <w:bCs/>
      <w:sz w:val="20"/>
      <w:szCs w:val="28"/>
      <w:lang w:eastAsia="zh-CN"/>
    </w:rPr>
  </w:style>
  <w:style w:type="paragraph" w:styleId="aff">
    <w:name w:val="List"/>
    <w:basedOn w:val="afd"/>
    <w:unhideWhenUsed/>
    <w:rsid w:val="003D0617"/>
    <w:rPr>
      <w:rFonts w:cs="FreeSans"/>
    </w:rPr>
  </w:style>
  <w:style w:type="paragraph" w:customStyle="1" w:styleId="14">
    <w:name w:val="Заголовок1"/>
    <w:basedOn w:val="a"/>
    <w:next w:val="afd"/>
    <w:rsid w:val="003D0617"/>
    <w:pPr>
      <w:keepNext/>
      <w:widowControl w:val="0"/>
      <w:suppressAutoHyphens/>
      <w:spacing w:before="240" w:after="120"/>
      <w:ind w:firstLine="539"/>
    </w:pPr>
    <w:rPr>
      <w:rFonts w:ascii="Liberation Sans" w:eastAsia="Droid Sans Fallback" w:hAnsi="Liberation Sans" w:cs="FreeSans"/>
      <w:sz w:val="28"/>
      <w:szCs w:val="28"/>
      <w:lang w:val="en-CA" w:eastAsia="zh-CN"/>
    </w:rPr>
  </w:style>
  <w:style w:type="paragraph" w:customStyle="1" w:styleId="26">
    <w:name w:val="Указатель2"/>
    <w:basedOn w:val="a"/>
    <w:rsid w:val="003D0617"/>
    <w:pPr>
      <w:widowControl w:val="0"/>
      <w:suppressLineNumbers/>
      <w:suppressAutoHyphens/>
      <w:ind w:firstLine="539"/>
    </w:pPr>
    <w:rPr>
      <w:rFonts w:cs="FreeSans"/>
      <w:lang w:val="en-CA" w:eastAsia="zh-CN"/>
    </w:rPr>
  </w:style>
  <w:style w:type="paragraph" w:customStyle="1" w:styleId="15">
    <w:name w:val="Название объекта1"/>
    <w:basedOn w:val="a"/>
    <w:rsid w:val="003D0617"/>
    <w:pPr>
      <w:widowControl w:val="0"/>
      <w:suppressLineNumbers/>
      <w:suppressAutoHyphens/>
      <w:spacing w:before="120" w:after="120"/>
      <w:ind w:firstLine="539"/>
    </w:pPr>
    <w:rPr>
      <w:rFonts w:cs="FreeSans"/>
      <w:i/>
      <w:iCs/>
      <w:lang w:val="en-CA" w:eastAsia="zh-CN"/>
    </w:rPr>
  </w:style>
  <w:style w:type="paragraph" w:customStyle="1" w:styleId="16">
    <w:name w:val="Указатель1"/>
    <w:basedOn w:val="a"/>
    <w:rsid w:val="003D0617"/>
    <w:pPr>
      <w:widowControl w:val="0"/>
      <w:suppressLineNumbers/>
      <w:suppressAutoHyphens/>
      <w:ind w:firstLine="539"/>
    </w:pPr>
    <w:rPr>
      <w:rFonts w:cs="FreeSans"/>
      <w:lang w:val="en-CA" w:eastAsia="zh-CN"/>
    </w:rPr>
  </w:style>
  <w:style w:type="paragraph" w:customStyle="1" w:styleId="210">
    <w:name w:val="Основной текст 21"/>
    <w:basedOn w:val="a"/>
    <w:rsid w:val="003D0617"/>
    <w:pPr>
      <w:widowControl w:val="0"/>
      <w:suppressAutoHyphens/>
      <w:ind w:firstLine="539"/>
      <w:jc w:val="center"/>
    </w:pPr>
    <w:rPr>
      <w:bCs/>
      <w:sz w:val="20"/>
      <w:szCs w:val="28"/>
      <w:lang w:eastAsia="zh-CN"/>
    </w:rPr>
  </w:style>
  <w:style w:type="paragraph" w:customStyle="1" w:styleId="31">
    <w:name w:val="Основной текст 31"/>
    <w:basedOn w:val="a"/>
    <w:rsid w:val="003D0617"/>
    <w:pPr>
      <w:widowControl w:val="0"/>
      <w:suppressAutoHyphens/>
      <w:ind w:firstLine="539"/>
      <w:jc w:val="center"/>
    </w:pPr>
    <w:rPr>
      <w:b/>
      <w:sz w:val="20"/>
      <w:szCs w:val="28"/>
      <w:lang w:eastAsia="zh-CN"/>
    </w:rPr>
  </w:style>
  <w:style w:type="paragraph" w:customStyle="1" w:styleId="aff0">
    <w:name w:val="Содержимое таблицы"/>
    <w:basedOn w:val="a"/>
    <w:rsid w:val="003D0617"/>
    <w:pPr>
      <w:widowControl w:val="0"/>
      <w:suppressLineNumbers/>
      <w:suppressAutoHyphens/>
      <w:ind w:firstLine="539"/>
    </w:pPr>
    <w:rPr>
      <w:lang w:val="en-CA" w:eastAsia="zh-CN"/>
    </w:rPr>
  </w:style>
  <w:style w:type="paragraph" w:customStyle="1" w:styleId="aff1">
    <w:name w:val="Заголовок таблицы"/>
    <w:basedOn w:val="aff0"/>
    <w:rsid w:val="003D0617"/>
    <w:pPr>
      <w:jc w:val="center"/>
    </w:pPr>
    <w:rPr>
      <w:b/>
      <w:bCs/>
    </w:rPr>
  </w:style>
  <w:style w:type="character" w:customStyle="1" w:styleId="27">
    <w:name w:val="Основной шрифт абзаца2"/>
    <w:rsid w:val="003D0617"/>
  </w:style>
  <w:style w:type="character" w:customStyle="1" w:styleId="17">
    <w:name w:val="Основной шрифт абзаца1"/>
    <w:rsid w:val="003D0617"/>
  </w:style>
  <w:style w:type="character" w:customStyle="1" w:styleId="val">
    <w:name w:val="val"/>
    <w:rsid w:val="003D0617"/>
  </w:style>
  <w:style w:type="paragraph" w:customStyle="1" w:styleId="32">
    <w:name w:val="Стиль3"/>
    <w:basedOn w:val="afb"/>
    <w:link w:val="33"/>
    <w:qFormat/>
    <w:rsid w:val="003D0617"/>
    <w:pPr>
      <w:widowControl/>
      <w:suppressLineNumbers w:val="0"/>
      <w:spacing w:before="0" w:after="0"/>
      <w:ind w:firstLine="567"/>
      <w:jc w:val="right"/>
    </w:pPr>
    <w:rPr>
      <w:rFonts w:cs="Times New Roman"/>
      <w:b/>
      <w:i w:val="0"/>
      <w:iCs w:val="0"/>
      <w:szCs w:val="20"/>
    </w:rPr>
  </w:style>
  <w:style w:type="character" w:customStyle="1" w:styleId="33">
    <w:name w:val="Стиль3 Знак"/>
    <w:link w:val="32"/>
    <w:rsid w:val="003D0617"/>
    <w:rPr>
      <w:rFonts w:ascii="Times New Roman" w:eastAsia="Times New Roman" w:hAnsi="Times New Roman" w:cs="Times New Roman"/>
      <w:b/>
      <w:sz w:val="24"/>
      <w:szCs w:val="20"/>
    </w:rPr>
  </w:style>
  <w:style w:type="paragraph" w:styleId="28">
    <w:name w:val="toc 2"/>
    <w:basedOn w:val="a"/>
    <w:next w:val="a"/>
    <w:autoRedefine/>
    <w:uiPriority w:val="39"/>
    <w:unhideWhenUsed/>
    <w:rsid w:val="003D0617"/>
    <w:pPr>
      <w:spacing w:after="100" w:line="276" w:lineRule="auto"/>
      <w:ind w:left="220"/>
    </w:pPr>
    <w:rPr>
      <w:rFonts w:ascii="Calibri" w:hAnsi="Calibri"/>
      <w:sz w:val="22"/>
      <w:szCs w:val="22"/>
    </w:rPr>
  </w:style>
  <w:style w:type="paragraph" w:styleId="34">
    <w:name w:val="toc 3"/>
    <w:basedOn w:val="a"/>
    <w:next w:val="a"/>
    <w:autoRedefine/>
    <w:uiPriority w:val="39"/>
    <w:unhideWhenUsed/>
    <w:rsid w:val="003D0617"/>
    <w:pPr>
      <w:spacing w:after="100" w:line="276" w:lineRule="auto"/>
      <w:ind w:left="440"/>
    </w:pPr>
    <w:rPr>
      <w:rFonts w:ascii="Calibri" w:hAnsi="Calibri"/>
      <w:sz w:val="22"/>
      <w:szCs w:val="22"/>
    </w:rPr>
  </w:style>
  <w:style w:type="paragraph" w:styleId="41">
    <w:name w:val="toc 4"/>
    <w:basedOn w:val="a"/>
    <w:next w:val="a"/>
    <w:autoRedefine/>
    <w:uiPriority w:val="39"/>
    <w:unhideWhenUsed/>
    <w:rsid w:val="003D0617"/>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3D0617"/>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3D0617"/>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3D0617"/>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3D0617"/>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3D0617"/>
    <w:pPr>
      <w:spacing w:after="100" w:line="276" w:lineRule="auto"/>
      <w:ind w:left="1760"/>
    </w:pPr>
    <w:rPr>
      <w:rFonts w:ascii="Calibri" w:hAnsi="Calibri"/>
      <w:sz w:val="22"/>
      <w:szCs w:val="22"/>
    </w:rPr>
  </w:style>
  <w:style w:type="character" w:customStyle="1" w:styleId="txtter1">
    <w:name w:val="txt_ter1"/>
    <w:rsid w:val="003D0617"/>
    <w:rPr>
      <w:rFonts w:ascii="Arial" w:hAnsi="Arial" w:cs="Arial" w:hint="default"/>
      <w:color w:val="333300"/>
      <w:spacing w:val="4"/>
      <w:sz w:val="24"/>
      <w:szCs w:val="24"/>
    </w:rPr>
  </w:style>
  <w:style w:type="paragraph" w:customStyle="1" w:styleId="Style2">
    <w:name w:val="Style2"/>
    <w:basedOn w:val="a"/>
    <w:rsid w:val="003D0617"/>
    <w:pPr>
      <w:widowControl w:val="0"/>
      <w:autoSpaceDE w:val="0"/>
      <w:autoSpaceDN w:val="0"/>
      <w:adjustRightInd w:val="0"/>
    </w:pPr>
  </w:style>
  <w:style w:type="character" w:customStyle="1" w:styleId="FontStyle13">
    <w:name w:val="Font Style13"/>
    <w:rsid w:val="003D0617"/>
    <w:rPr>
      <w:rFonts w:ascii="Times New Roman" w:hAnsi="Times New Roman" w:cs="Times New Roman" w:hint="default"/>
      <w:b/>
      <w:bCs/>
      <w:sz w:val="26"/>
      <w:szCs w:val="26"/>
    </w:rPr>
  </w:style>
  <w:style w:type="paragraph" w:customStyle="1" w:styleId="Style7">
    <w:name w:val="Style7"/>
    <w:basedOn w:val="a"/>
    <w:rsid w:val="003D0617"/>
    <w:pPr>
      <w:widowControl w:val="0"/>
      <w:autoSpaceDE w:val="0"/>
      <w:autoSpaceDN w:val="0"/>
      <w:adjustRightInd w:val="0"/>
      <w:spacing w:line="322" w:lineRule="exact"/>
    </w:pPr>
  </w:style>
  <w:style w:type="character" w:customStyle="1" w:styleId="FontStyle12">
    <w:name w:val="Font Style12"/>
    <w:uiPriority w:val="99"/>
    <w:rsid w:val="003D0617"/>
    <w:rPr>
      <w:rFonts w:ascii="Times New Roman" w:hAnsi="Times New Roman" w:cs="Times New Roman" w:hint="default"/>
      <w:sz w:val="26"/>
      <w:szCs w:val="26"/>
    </w:rPr>
  </w:style>
  <w:style w:type="paragraph" w:customStyle="1" w:styleId="Style1">
    <w:name w:val="Style1"/>
    <w:basedOn w:val="a"/>
    <w:rsid w:val="003D0617"/>
    <w:pPr>
      <w:widowControl w:val="0"/>
      <w:autoSpaceDE w:val="0"/>
      <w:autoSpaceDN w:val="0"/>
      <w:adjustRightInd w:val="0"/>
      <w:spacing w:line="326" w:lineRule="exact"/>
    </w:pPr>
  </w:style>
  <w:style w:type="character" w:customStyle="1" w:styleId="FontStyle11">
    <w:name w:val="Font Style11"/>
    <w:rsid w:val="003D0617"/>
    <w:rPr>
      <w:rFonts w:ascii="Times New Roman" w:hAnsi="Times New Roman" w:cs="Times New Roman" w:hint="default"/>
      <w:sz w:val="26"/>
      <w:szCs w:val="26"/>
    </w:rPr>
  </w:style>
  <w:style w:type="character" w:styleId="aff2">
    <w:name w:val="Intense Emphasis"/>
    <w:uiPriority w:val="21"/>
    <w:qFormat/>
    <w:rsid w:val="003D0617"/>
    <w:rPr>
      <w:b/>
      <w:bCs/>
      <w:i/>
      <w:iCs/>
      <w:color w:val="4F81BD"/>
    </w:rPr>
  </w:style>
  <w:style w:type="character" w:customStyle="1" w:styleId="FontStyle14">
    <w:name w:val="Font Style14"/>
    <w:rsid w:val="003D0617"/>
    <w:rPr>
      <w:rFonts w:ascii="Times New Roman" w:hAnsi="Times New Roman" w:cs="Times New Roman"/>
      <w:sz w:val="24"/>
      <w:szCs w:val="24"/>
    </w:rPr>
  </w:style>
  <w:style w:type="character" w:styleId="aff3">
    <w:name w:val="FollowedHyperlink"/>
    <w:uiPriority w:val="99"/>
    <w:unhideWhenUsed/>
    <w:rsid w:val="003D0617"/>
    <w:rPr>
      <w:color w:val="800080"/>
      <w:u w:val="single"/>
    </w:rPr>
  </w:style>
  <w:style w:type="table" w:customStyle="1" w:styleId="18">
    <w:name w:val="Сетка таблицы1"/>
    <w:basedOn w:val="a2"/>
    <w:next w:val="a7"/>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Стиль главы"/>
    <w:basedOn w:val="a"/>
    <w:rsid w:val="003D0617"/>
    <w:pPr>
      <w:keepNext/>
      <w:spacing w:before="240" w:after="60"/>
      <w:jc w:val="center"/>
      <w:outlineLvl w:val="0"/>
    </w:pPr>
    <w:rPr>
      <w:rFonts w:ascii="Arial" w:hAnsi="Arial" w:cs="Arial"/>
      <w:b/>
      <w:kern w:val="28"/>
      <w:szCs w:val="32"/>
    </w:rPr>
  </w:style>
  <w:style w:type="paragraph" w:customStyle="1" w:styleId="aff5">
    <w:name w:val="Основной"/>
    <w:basedOn w:val="af6"/>
    <w:rsid w:val="003D0617"/>
    <w:pPr>
      <w:widowControl/>
      <w:spacing w:after="0"/>
      <w:ind w:left="0" w:firstLine="680"/>
    </w:pPr>
    <w:rPr>
      <w:sz w:val="28"/>
    </w:rPr>
  </w:style>
  <w:style w:type="paragraph" w:customStyle="1" w:styleId="19">
    <w:name w:val="Стиль1"/>
    <w:basedOn w:val="a"/>
    <w:rsid w:val="003D0617"/>
    <w:pPr>
      <w:widowControl w:val="0"/>
      <w:spacing w:before="120" w:after="120"/>
      <w:ind w:firstLine="539"/>
    </w:pPr>
    <w:rPr>
      <w:szCs w:val="28"/>
    </w:rPr>
  </w:style>
  <w:style w:type="character" w:customStyle="1" w:styleId="1a">
    <w:name w:val="Текст выноски Знак1"/>
    <w:uiPriority w:val="99"/>
    <w:semiHidden/>
    <w:rsid w:val="003D0617"/>
    <w:rPr>
      <w:rFonts w:ascii="Tahoma" w:eastAsia="Times New Roman" w:hAnsi="Tahoma" w:cs="Tahoma"/>
      <w:sz w:val="16"/>
      <w:szCs w:val="16"/>
    </w:rPr>
  </w:style>
  <w:style w:type="table" w:customStyle="1" w:styleId="29">
    <w:name w:val="Сетка таблицы2"/>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sid w:val="003D0617"/>
    <w:rPr>
      <w:rFonts w:ascii="Times New Roman" w:hAnsi="Times New Roman" w:cs="Times New Roman"/>
      <w:sz w:val="22"/>
      <w:szCs w:val="22"/>
    </w:rPr>
  </w:style>
  <w:style w:type="paragraph" w:styleId="aff6">
    <w:name w:val="Normal (Web)"/>
    <w:aliases w:val="Обычный (Web), Знак2,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b"/>
    <w:uiPriority w:val="99"/>
    <w:qFormat/>
    <w:rsid w:val="003D0617"/>
    <w:pPr>
      <w:spacing w:before="100" w:beforeAutospacing="1" w:after="100" w:afterAutospacing="1"/>
    </w:pPr>
  </w:style>
  <w:style w:type="paragraph" w:customStyle="1" w:styleId="aff7">
    <w:name w:val="Знак Знак Знак Знак Знак Знак Знак Знак Знак Знак Знак Знак Знак"/>
    <w:basedOn w:val="a"/>
    <w:rsid w:val="003D0617"/>
    <w:rPr>
      <w:rFonts w:ascii="Verdana" w:hAnsi="Verdana" w:cs="Verdana"/>
      <w:sz w:val="20"/>
      <w:szCs w:val="20"/>
      <w:lang w:val="en-US" w:eastAsia="en-US"/>
    </w:rPr>
  </w:style>
  <w:style w:type="numbering" w:customStyle="1" w:styleId="2a">
    <w:name w:val="Нет списка2"/>
    <w:next w:val="a3"/>
    <w:uiPriority w:val="99"/>
    <w:semiHidden/>
    <w:unhideWhenUsed/>
    <w:rsid w:val="003D0617"/>
  </w:style>
  <w:style w:type="paragraph" w:styleId="aff8">
    <w:name w:val="Title"/>
    <w:basedOn w:val="a"/>
    <w:link w:val="aff9"/>
    <w:qFormat/>
    <w:rsid w:val="003D0617"/>
    <w:pPr>
      <w:jc w:val="center"/>
    </w:pPr>
    <w:rPr>
      <w:b/>
      <w:szCs w:val="20"/>
    </w:rPr>
  </w:style>
  <w:style w:type="character" w:customStyle="1" w:styleId="aff9">
    <w:name w:val="Заголовок Знак"/>
    <w:basedOn w:val="a1"/>
    <w:link w:val="aff8"/>
    <w:rsid w:val="003D0617"/>
    <w:rPr>
      <w:rFonts w:ascii="Times New Roman" w:eastAsia="Times New Roman" w:hAnsi="Times New Roman" w:cs="Times New Roman"/>
      <w:b/>
      <w:sz w:val="24"/>
      <w:szCs w:val="20"/>
    </w:rPr>
  </w:style>
  <w:style w:type="paragraph" w:styleId="affa">
    <w:name w:val="Subtitle"/>
    <w:basedOn w:val="a"/>
    <w:link w:val="affb"/>
    <w:uiPriority w:val="11"/>
    <w:qFormat/>
    <w:rsid w:val="003D0617"/>
    <w:pPr>
      <w:jc w:val="center"/>
    </w:pPr>
    <w:rPr>
      <w:rFonts w:ascii="Arial" w:hAnsi="Arial"/>
      <w:b/>
      <w:sz w:val="22"/>
      <w:szCs w:val="20"/>
    </w:rPr>
  </w:style>
  <w:style w:type="character" w:customStyle="1" w:styleId="affb">
    <w:name w:val="Подзаголовок Знак"/>
    <w:basedOn w:val="a1"/>
    <w:link w:val="affa"/>
    <w:uiPriority w:val="11"/>
    <w:rsid w:val="003D0617"/>
    <w:rPr>
      <w:rFonts w:ascii="Arial" w:eastAsia="Times New Roman" w:hAnsi="Arial" w:cs="Times New Roman"/>
      <w:b/>
      <w:szCs w:val="20"/>
    </w:rPr>
  </w:style>
  <w:style w:type="table" w:customStyle="1" w:styleId="35">
    <w:name w:val="Сетка таблицы3"/>
    <w:basedOn w:val="a2"/>
    <w:next w:val="a7"/>
    <w:uiPriority w:val="3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3"/>
    <w:uiPriority w:val="99"/>
    <w:semiHidden/>
    <w:unhideWhenUsed/>
    <w:rsid w:val="003D0617"/>
  </w:style>
  <w:style w:type="numbering" w:customStyle="1" w:styleId="112">
    <w:name w:val="Нет списка11"/>
    <w:next w:val="a3"/>
    <w:uiPriority w:val="99"/>
    <w:semiHidden/>
    <w:unhideWhenUsed/>
    <w:rsid w:val="003D0617"/>
  </w:style>
  <w:style w:type="numbering" w:customStyle="1" w:styleId="1110">
    <w:name w:val="Нет списка111"/>
    <w:next w:val="a3"/>
    <w:uiPriority w:val="99"/>
    <w:semiHidden/>
    <w:unhideWhenUsed/>
    <w:rsid w:val="003D0617"/>
  </w:style>
  <w:style w:type="paragraph" w:customStyle="1" w:styleId="1c">
    <w:name w:val="Знак Знак Знак Знак Знак Знак Знак Знак Знак Знак Знак Знак Знак1"/>
    <w:basedOn w:val="a"/>
    <w:rsid w:val="003D0617"/>
    <w:rPr>
      <w:rFonts w:ascii="Verdana" w:hAnsi="Verdana" w:cs="Verdana"/>
      <w:sz w:val="20"/>
      <w:szCs w:val="20"/>
      <w:lang w:val="en-US" w:eastAsia="en-US"/>
    </w:rPr>
  </w:style>
  <w:style w:type="numbering" w:customStyle="1" w:styleId="211">
    <w:name w:val="Нет списка21"/>
    <w:next w:val="a3"/>
    <w:uiPriority w:val="99"/>
    <w:semiHidden/>
    <w:unhideWhenUsed/>
    <w:rsid w:val="003D0617"/>
  </w:style>
  <w:style w:type="table" w:customStyle="1" w:styleId="52">
    <w:name w:val="Сетка таблицы5"/>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7"/>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endnote text"/>
    <w:basedOn w:val="a"/>
    <w:link w:val="affd"/>
    <w:uiPriority w:val="99"/>
    <w:unhideWhenUsed/>
    <w:rsid w:val="003D0617"/>
    <w:pPr>
      <w:widowControl w:val="0"/>
      <w:ind w:firstLine="539"/>
    </w:pPr>
    <w:rPr>
      <w:sz w:val="20"/>
      <w:szCs w:val="20"/>
    </w:rPr>
  </w:style>
  <w:style w:type="character" w:customStyle="1" w:styleId="affd">
    <w:name w:val="Текст концевой сноски Знак"/>
    <w:basedOn w:val="a1"/>
    <w:link w:val="affc"/>
    <w:uiPriority w:val="99"/>
    <w:rsid w:val="003D0617"/>
    <w:rPr>
      <w:rFonts w:ascii="Times New Roman" w:eastAsia="Times New Roman" w:hAnsi="Times New Roman" w:cs="Times New Roman"/>
      <w:sz w:val="20"/>
      <w:szCs w:val="20"/>
    </w:rPr>
  </w:style>
  <w:style w:type="character" w:styleId="affe">
    <w:name w:val="endnote reference"/>
    <w:basedOn w:val="a1"/>
    <w:uiPriority w:val="99"/>
    <w:unhideWhenUsed/>
    <w:rsid w:val="003D0617"/>
    <w:rPr>
      <w:vertAlign w:val="superscript"/>
    </w:rPr>
  </w:style>
  <w:style w:type="numbering" w:customStyle="1" w:styleId="43">
    <w:name w:val="Нет списка4"/>
    <w:next w:val="a3"/>
    <w:uiPriority w:val="99"/>
    <w:semiHidden/>
    <w:rsid w:val="003D0617"/>
  </w:style>
  <w:style w:type="paragraph" w:customStyle="1" w:styleId="1d">
    <w:name w:val="Без интервала1"/>
    <w:basedOn w:val="a"/>
    <w:rsid w:val="003D0617"/>
    <w:pPr>
      <w:spacing w:line="360" w:lineRule="auto"/>
    </w:pPr>
    <w:rPr>
      <w:sz w:val="28"/>
      <w:szCs w:val="28"/>
    </w:rPr>
  </w:style>
  <w:style w:type="paragraph" w:customStyle="1" w:styleId="1e">
    <w:name w:val="Абзац списка1"/>
    <w:basedOn w:val="a"/>
    <w:rsid w:val="003D0617"/>
    <w:pPr>
      <w:widowControl w:val="0"/>
      <w:ind w:left="720" w:firstLine="539"/>
    </w:pPr>
  </w:style>
  <w:style w:type="paragraph" w:customStyle="1" w:styleId="1f">
    <w:name w:val="Заголовок оглавления1"/>
    <w:basedOn w:val="1"/>
    <w:next w:val="a"/>
    <w:rsid w:val="003D0617"/>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1f0">
    <w:name w:val="Сильное выделение1"/>
    <w:rsid w:val="003D0617"/>
    <w:rPr>
      <w:b/>
      <w:i/>
      <w:color w:val="4F81BD"/>
    </w:rPr>
  </w:style>
  <w:style w:type="numbering" w:customStyle="1" w:styleId="120">
    <w:name w:val="Нет списка12"/>
    <w:next w:val="a3"/>
    <w:uiPriority w:val="99"/>
    <w:semiHidden/>
    <w:unhideWhenUsed/>
    <w:rsid w:val="003D0617"/>
  </w:style>
  <w:style w:type="numbering" w:customStyle="1" w:styleId="1120">
    <w:name w:val="Нет списка112"/>
    <w:next w:val="a3"/>
    <w:uiPriority w:val="99"/>
    <w:semiHidden/>
    <w:unhideWhenUsed/>
    <w:rsid w:val="003D0617"/>
  </w:style>
  <w:style w:type="numbering" w:customStyle="1" w:styleId="220">
    <w:name w:val="Нет списка22"/>
    <w:next w:val="a3"/>
    <w:uiPriority w:val="99"/>
    <w:semiHidden/>
    <w:unhideWhenUsed/>
    <w:rsid w:val="003D0617"/>
  </w:style>
  <w:style w:type="numbering" w:customStyle="1" w:styleId="310">
    <w:name w:val="Нет списка31"/>
    <w:next w:val="a3"/>
    <w:uiPriority w:val="99"/>
    <w:semiHidden/>
    <w:unhideWhenUsed/>
    <w:rsid w:val="003D0617"/>
  </w:style>
  <w:style w:type="numbering" w:customStyle="1" w:styleId="1111">
    <w:name w:val="Нет списка1111"/>
    <w:next w:val="a3"/>
    <w:uiPriority w:val="99"/>
    <w:semiHidden/>
    <w:unhideWhenUsed/>
    <w:rsid w:val="003D0617"/>
  </w:style>
  <w:style w:type="numbering" w:customStyle="1" w:styleId="11111">
    <w:name w:val="Нет списка11111"/>
    <w:next w:val="a3"/>
    <w:uiPriority w:val="99"/>
    <w:semiHidden/>
    <w:unhideWhenUsed/>
    <w:rsid w:val="003D0617"/>
  </w:style>
  <w:style w:type="numbering" w:customStyle="1" w:styleId="2110">
    <w:name w:val="Нет списка211"/>
    <w:next w:val="a3"/>
    <w:uiPriority w:val="99"/>
    <w:semiHidden/>
    <w:unhideWhenUsed/>
    <w:rsid w:val="003D0617"/>
  </w:style>
  <w:style w:type="numbering" w:customStyle="1" w:styleId="53">
    <w:name w:val="Нет списка5"/>
    <w:next w:val="a3"/>
    <w:semiHidden/>
    <w:unhideWhenUsed/>
    <w:rsid w:val="003D0617"/>
  </w:style>
  <w:style w:type="numbering" w:customStyle="1" w:styleId="130">
    <w:name w:val="Нет списка13"/>
    <w:next w:val="a3"/>
    <w:uiPriority w:val="99"/>
    <w:semiHidden/>
    <w:unhideWhenUsed/>
    <w:rsid w:val="003D0617"/>
  </w:style>
  <w:style w:type="numbering" w:customStyle="1" w:styleId="1130">
    <w:name w:val="Нет списка113"/>
    <w:next w:val="a3"/>
    <w:uiPriority w:val="99"/>
    <w:semiHidden/>
    <w:unhideWhenUsed/>
    <w:rsid w:val="003D0617"/>
  </w:style>
  <w:style w:type="table" w:customStyle="1" w:styleId="121">
    <w:name w:val="Сетка таблицы12"/>
    <w:basedOn w:val="a2"/>
    <w:next w:val="a7"/>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3D0617"/>
  </w:style>
  <w:style w:type="table" w:customStyle="1" w:styleId="311">
    <w:name w:val="Сетка таблицы31"/>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3D0617"/>
  </w:style>
  <w:style w:type="numbering" w:customStyle="1" w:styleId="1112">
    <w:name w:val="Нет списка1112"/>
    <w:next w:val="a3"/>
    <w:uiPriority w:val="99"/>
    <w:semiHidden/>
    <w:unhideWhenUsed/>
    <w:rsid w:val="003D0617"/>
  </w:style>
  <w:style w:type="numbering" w:customStyle="1" w:styleId="11112">
    <w:name w:val="Нет списка11112"/>
    <w:next w:val="a3"/>
    <w:uiPriority w:val="99"/>
    <w:semiHidden/>
    <w:unhideWhenUsed/>
    <w:rsid w:val="003D0617"/>
  </w:style>
  <w:style w:type="numbering" w:customStyle="1" w:styleId="2120">
    <w:name w:val="Нет списка212"/>
    <w:next w:val="a3"/>
    <w:uiPriority w:val="99"/>
    <w:semiHidden/>
    <w:unhideWhenUsed/>
    <w:rsid w:val="003D0617"/>
  </w:style>
  <w:style w:type="table" w:customStyle="1" w:styleId="510">
    <w:name w:val="Сетка таблицы5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2"/>
    <w:next w:val="a7"/>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7">
    <w:name w:val="rvts7"/>
    <w:basedOn w:val="a1"/>
    <w:rsid w:val="003D0617"/>
  </w:style>
  <w:style w:type="paragraph" w:customStyle="1" w:styleId="2b">
    <w:name w:val="Без интервала2"/>
    <w:basedOn w:val="a"/>
    <w:rsid w:val="006F3A52"/>
    <w:pPr>
      <w:spacing w:line="360" w:lineRule="auto"/>
    </w:pPr>
    <w:rPr>
      <w:sz w:val="28"/>
      <w:szCs w:val="28"/>
    </w:rPr>
  </w:style>
  <w:style w:type="paragraph" w:customStyle="1" w:styleId="2c">
    <w:name w:val="Абзац списка2"/>
    <w:basedOn w:val="a"/>
    <w:rsid w:val="006F3A52"/>
    <w:pPr>
      <w:widowControl w:val="0"/>
      <w:ind w:left="720" w:firstLine="539"/>
    </w:pPr>
  </w:style>
  <w:style w:type="paragraph" w:customStyle="1" w:styleId="2d">
    <w:name w:val="Заголовок оглавления2"/>
    <w:basedOn w:val="1"/>
    <w:next w:val="a"/>
    <w:rsid w:val="006F3A52"/>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2e">
    <w:name w:val="Сильное выделение2"/>
    <w:rsid w:val="006F3A52"/>
    <w:rPr>
      <w:b/>
      <w:i/>
      <w:color w:val="4F81BD"/>
    </w:rPr>
  </w:style>
  <w:style w:type="paragraph" w:customStyle="1" w:styleId="37">
    <w:name w:val="Обычный3"/>
    <w:rsid w:val="006F3A52"/>
    <w:pPr>
      <w:snapToGrid w:val="0"/>
    </w:pPr>
    <w:rPr>
      <w:rFonts w:ascii="Times New Roman" w:hAnsi="Times New Roman"/>
      <w:sz w:val="22"/>
    </w:rPr>
  </w:style>
  <w:style w:type="paragraph" w:customStyle="1" w:styleId="38">
    <w:name w:val="Знак Знак Знак Знак Знак Знак Знак Знак Знак Знак Знак Знак Знак3"/>
    <w:basedOn w:val="a"/>
    <w:rsid w:val="006F3A52"/>
    <w:rPr>
      <w:rFonts w:ascii="Verdana" w:hAnsi="Verdana" w:cs="Verdana"/>
      <w:sz w:val="20"/>
      <w:szCs w:val="20"/>
      <w:lang w:val="en-US" w:eastAsia="en-US"/>
    </w:rPr>
  </w:style>
  <w:style w:type="numbering" w:customStyle="1" w:styleId="411">
    <w:name w:val="Нет списка41"/>
    <w:next w:val="a3"/>
    <w:semiHidden/>
    <w:rsid w:val="006F3A52"/>
  </w:style>
  <w:style w:type="numbering" w:customStyle="1" w:styleId="1210">
    <w:name w:val="Нет списка121"/>
    <w:next w:val="a3"/>
    <w:uiPriority w:val="99"/>
    <w:semiHidden/>
    <w:unhideWhenUsed/>
    <w:rsid w:val="006F3A52"/>
  </w:style>
  <w:style w:type="numbering" w:customStyle="1" w:styleId="1121">
    <w:name w:val="Нет списка1121"/>
    <w:next w:val="a3"/>
    <w:uiPriority w:val="99"/>
    <w:semiHidden/>
    <w:unhideWhenUsed/>
    <w:rsid w:val="006F3A52"/>
  </w:style>
  <w:style w:type="numbering" w:customStyle="1" w:styleId="2210">
    <w:name w:val="Нет списка221"/>
    <w:next w:val="a3"/>
    <w:uiPriority w:val="99"/>
    <w:semiHidden/>
    <w:unhideWhenUsed/>
    <w:rsid w:val="006F3A52"/>
  </w:style>
  <w:style w:type="numbering" w:customStyle="1" w:styleId="3110">
    <w:name w:val="Нет списка311"/>
    <w:next w:val="a3"/>
    <w:uiPriority w:val="99"/>
    <w:semiHidden/>
    <w:unhideWhenUsed/>
    <w:rsid w:val="006F3A52"/>
  </w:style>
  <w:style w:type="numbering" w:customStyle="1" w:styleId="111111">
    <w:name w:val="Нет списка111111"/>
    <w:next w:val="a3"/>
    <w:uiPriority w:val="99"/>
    <w:semiHidden/>
    <w:unhideWhenUsed/>
    <w:rsid w:val="006F3A52"/>
  </w:style>
  <w:style w:type="numbering" w:customStyle="1" w:styleId="21110">
    <w:name w:val="Нет списка2111"/>
    <w:next w:val="a3"/>
    <w:uiPriority w:val="99"/>
    <w:semiHidden/>
    <w:unhideWhenUsed/>
    <w:rsid w:val="006F3A52"/>
  </w:style>
  <w:style w:type="numbering" w:customStyle="1" w:styleId="11121">
    <w:name w:val="Нет списка11121"/>
    <w:next w:val="a3"/>
    <w:uiPriority w:val="99"/>
    <w:semiHidden/>
    <w:unhideWhenUsed/>
    <w:rsid w:val="006F3A52"/>
  </w:style>
  <w:style w:type="numbering" w:customStyle="1" w:styleId="62">
    <w:name w:val="Нет списка6"/>
    <w:next w:val="a3"/>
    <w:uiPriority w:val="99"/>
    <w:semiHidden/>
    <w:unhideWhenUsed/>
    <w:rsid w:val="006F3A52"/>
  </w:style>
  <w:style w:type="numbering" w:customStyle="1" w:styleId="140">
    <w:name w:val="Нет списка14"/>
    <w:next w:val="a3"/>
    <w:uiPriority w:val="99"/>
    <w:semiHidden/>
    <w:unhideWhenUsed/>
    <w:rsid w:val="006F3A52"/>
  </w:style>
  <w:style w:type="numbering" w:customStyle="1" w:styleId="240">
    <w:name w:val="Нет списка24"/>
    <w:next w:val="a3"/>
    <w:uiPriority w:val="99"/>
    <w:semiHidden/>
    <w:unhideWhenUsed/>
    <w:rsid w:val="006F3A52"/>
  </w:style>
  <w:style w:type="numbering" w:customStyle="1" w:styleId="330">
    <w:name w:val="Нет списка33"/>
    <w:next w:val="a3"/>
    <w:uiPriority w:val="99"/>
    <w:semiHidden/>
    <w:unhideWhenUsed/>
    <w:rsid w:val="006F3A52"/>
  </w:style>
  <w:style w:type="numbering" w:customStyle="1" w:styleId="114">
    <w:name w:val="Нет списка114"/>
    <w:next w:val="a3"/>
    <w:uiPriority w:val="99"/>
    <w:semiHidden/>
    <w:unhideWhenUsed/>
    <w:rsid w:val="006F3A52"/>
  </w:style>
  <w:style w:type="numbering" w:customStyle="1" w:styleId="11130">
    <w:name w:val="Нет списка1113"/>
    <w:next w:val="a3"/>
    <w:uiPriority w:val="99"/>
    <w:semiHidden/>
    <w:unhideWhenUsed/>
    <w:rsid w:val="006F3A52"/>
  </w:style>
  <w:style w:type="numbering" w:customStyle="1" w:styleId="213">
    <w:name w:val="Нет списка213"/>
    <w:next w:val="a3"/>
    <w:uiPriority w:val="99"/>
    <w:semiHidden/>
    <w:unhideWhenUsed/>
    <w:rsid w:val="006F3A52"/>
  </w:style>
  <w:style w:type="numbering" w:customStyle="1" w:styleId="420">
    <w:name w:val="Нет списка42"/>
    <w:next w:val="a3"/>
    <w:semiHidden/>
    <w:rsid w:val="006F3A52"/>
  </w:style>
  <w:style w:type="numbering" w:customStyle="1" w:styleId="122">
    <w:name w:val="Нет списка122"/>
    <w:next w:val="a3"/>
    <w:uiPriority w:val="99"/>
    <w:semiHidden/>
    <w:unhideWhenUsed/>
    <w:rsid w:val="006F3A52"/>
  </w:style>
  <w:style w:type="numbering" w:customStyle="1" w:styleId="1122">
    <w:name w:val="Нет списка1122"/>
    <w:next w:val="a3"/>
    <w:uiPriority w:val="99"/>
    <w:semiHidden/>
    <w:unhideWhenUsed/>
    <w:rsid w:val="006F3A52"/>
  </w:style>
  <w:style w:type="numbering" w:customStyle="1" w:styleId="222">
    <w:name w:val="Нет списка222"/>
    <w:next w:val="a3"/>
    <w:uiPriority w:val="99"/>
    <w:semiHidden/>
    <w:unhideWhenUsed/>
    <w:rsid w:val="006F3A52"/>
  </w:style>
  <w:style w:type="numbering" w:customStyle="1" w:styleId="312">
    <w:name w:val="Нет списка312"/>
    <w:next w:val="a3"/>
    <w:uiPriority w:val="99"/>
    <w:semiHidden/>
    <w:unhideWhenUsed/>
    <w:rsid w:val="006F3A52"/>
  </w:style>
  <w:style w:type="numbering" w:customStyle="1" w:styleId="11113">
    <w:name w:val="Нет списка11113"/>
    <w:next w:val="a3"/>
    <w:uiPriority w:val="99"/>
    <w:semiHidden/>
    <w:unhideWhenUsed/>
    <w:rsid w:val="006F3A52"/>
  </w:style>
  <w:style w:type="numbering" w:customStyle="1" w:styleId="111112">
    <w:name w:val="Нет списка111112"/>
    <w:next w:val="a3"/>
    <w:uiPriority w:val="99"/>
    <w:semiHidden/>
    <w:unhideWhenUsed/>
    <w:rsid w:val="006F3A52"/>
  </w:style>
  <w:style w:type="numbering" w:customStyle="1" w:styleId="2112">
    <w:name w:val="Нет списка2112"/>
    <w:next w:val="a3"/>
    <w:uiPriority w:val="99"/>
    <w:semiHidden/>
    <w:unhideWhenUsed/>
    <w:rsid w:val="006F3A52"/>
  </w:style>
  <w:style w:type="numbering" w:customStyle="1" w:styleId="511">
    <w:name w:val="Нет списка51"/>
    <w:next w:val="a3"/>
    <w:semiHidden/>
    <w:unhideWhenUsed/>
    <w:rsid w:val="006F3A52"/>
  </w:style>
  <w:style w:type="numbering" w:customStyle="1" w:styleId="131">
    <w:name w:val="Нет списка131"/>
    <w:next w:val="a3"/>
    <w:uiPriority w:val="99"/>
    <w:semiHidden/>
    <w:unhideWhenUsed/>
    <w:rsid w:val="006F3A52"/>
  </w:style>
  <w:style w:type="numbering" w:customStyle="1" w:styleId="1131">
    <w:name w:val="Нет списка1131"/>
    <w:next w:val="a3"/>
    <w:uiPriority w:val="99"/>
    <w:semiHidden/>
    <w:unhideWhenUsed/>
    <w:rsid w:val="006F3A52"/>
  </w:style>
  <w:style w:type="numbering" w:customStyle="1" w:styleId="231">
    <w:name w:val="Нет списка231"/>
    <w:next w:val="a3"/>
    <w:uiPriority w:val="99"/>
    <w:semiHidden/>
    <w:unhideWhenUsed/>
    <w:rsid w:val="006F3A52"/>
  </w:style>
  <w:style w:type="numbering" w:customStyle="1" w:styleId="321">
    <w:name w:val="Нет списка321"/>
    <w:next w:val="a3"/>
    <w:uiPriority w:val="99"/>
    <w:semiHidden/>
    <w:unhideWhenUsed/>
    <w:rsid w:val="006F3A52"/>
  </w:style>
  <w:style w:type="numbering" w:customStyle="1" w:styleId="11122">
    <w:name w:val="Нет списка11122"/>
    <w:next w:val="a3"/>
    <w:uiPriority w:val="99"/>
    <w:semiHidden/>
    <w:unhideWhenUsed/>
    <w:rsid w:val="006F3A52"/>
  </w:style>
  <w:style w:type="numbering" w:customStyle="1" w:styleId="111121">
    <w:name w:val="Нет списка111121"/>
    <w:next w:val="a3"/>
    <w:uiPriority w:val="99"/>
    <w:semiHidden/>
    <w:unhideWhenUsed/>
    <w:rsid w:val="006F3A52"/>
  </w:style>
  <w:style w:type="numbering" w:customStyle="1" w:styleId="2121">
    <w:name w:val="Нет списка2121"/>
    <w:next w:val="a3"/>
    <w:uiPriority w:val="99"/>
    <w:semiHidden/>
    <w:unhideWhenUsed/>
    <w:rsid w:val="006F3A52"/>
  </w:style>
  <w:style w:type="numbering" w:customStyle="1" w:styleId="72">
    <w:name w:val="Нет списка7"/>
    <w:next w:val="a3"/>
    <w:uiPriority w:val="99"/>
    <w:semiHidden/>
    <w:unhideWhenUsed/>
    <w:rsid w:val="006F3A52"/>
  </w:style>
  <w:style w:type="numbering" w:customStyle="1" w:styleId="150">
    <w:name w:val="Нет списка15"/>
    <w:next w:val="a3"/>
    <w:uiPriority w:val="99"/>
    <w:semiHidden/>
    <w:unhideWhenUsed/>
    <w:rsid w:val="006F3A52"/>
  </w:style>
  <w:style w:type="numbering" w:customStyle="1" w:styleId="250">
    <w:name w:val="Нет списка25"/>
    <w:next w:val="a3"/>
    <w:uiPriority w:val="99"/>
    <w:semiHidden/>
    <w:unhideWhenUsed/>
    <w:rsid w:val="006F3A52"/>
  </w:style>
  <w:style w:type="numbering" w:customStyle="1" w:styleId="340">
    <w:name w:val="Нет списка34"/>
    <w:next w:val="a3"/>
    <w:uiPriority w:val="99"/>
    <w:semiHidden/>
    <w:unhideWhenUsed/>
    <w:rsid w:val="006F3A52"/>
  </w:style>
  <w:style w:type="numbering" w:customStyle="1" w:styleId="115">
    <w:name w:val="Нет списка115"/>
    <w:next w:val="a3"/>
    <w:uiPriority w:val="99"/>
    <w:semiHidden/>
    <w:unhideWhenUsed/>
    <w:rsid w:val="006F3A52"/>
  </w:style>
  <w:style w:type="numbering" w:customStyle="1" w:styleId="1114">
    <w:name w:val="Нет списка1114"/>
    <w:next w:val="a3"/>
    <w:uiPriority w:val="99"/>
    <w:semiHidden/>
    <w:unhideWhenUsed/>
    <w:rsid w:val="006F3A52"/>
  </w:style>
  <w:style w:type="numbering" w:customStyle="1" w:styleId="214">
    <w:name w:val="Нет списка214"/>
    <w:next w:val="a3"/>
    <w:uiPriority w:val="99"/>
    <w:semiHidden/>
    <w:unhideWhenUsed/>
    <w:rsid w:val="006F3A52"/>
  </w:style>
  <w:style w:type="numbering" w:customStyle="1" w:styleId="430">
    <w:name w:val="Нет списка43"/>
    <w:next w:val="a3"/>
    <w:semiHidden/>
    <w:rsid w:val="006F3A52"/>
  </w:style>
  <w:style w:type="numbering" w:customStyle="1" w:styleId="123">
    <w:name w:val="Нет списка123"/>
    <w:next w:val="a3"/>
    <w:uiPriority w:val="99"/>
    <w:semiHidden/>
    <w:unhideWhenUsed/>
    <w:rsid w:val="006F3A52"/>
  </w:style>
  <w:style w:type="numbering" w:customStyle="1" w:styleId="1123">
    <w:name w:val="Нет списка1123"/>
    <w:next w:val="a3"/>
    <w:uiPriority w:val="99"/>
    <w:semiHidden/>
    <w:unhideWhenUsed/>
    <w:rsid w:val="006F3A52"/>
  </w:style>
  <w:style w:type="numbering" w:customStyle="1" w:styleId="223">
    <w:name w:val="Нет списка223"/>
    <w:next w:val="a3"/>
    <w:uiPriority w:val="99"/>
    <w:semiHidden/>
    <w:unhideWhenUsed/>
    <w:rsid w:val="006F3A52"/>
  </w:style>
  <w:style w:type="numbering" w:customStyle="1" w:styleId="313">
    <w:name w:val="Нет списка313"/>
    <w:next w:val="a3"/>
    <w:uiPriority w:val="99"/>
    <w:semiHidden/>
    <w:unhideWhenUsed/>
    <w:rsid w:val="006F3A52"/>
  </w:style>
  <w:style w:type="numbering" w:customStyle="1" w:styleId="11114">
    <w:name w:val="Нет списка11114"/>
    <w:next w:val="a3"/>
    <w:uiPriority w:val="99"/>
    <w:semiHidden/>
    <w:unhideWhenUsed/>
    <w:rsid w:val="006F3A52"/>
  </w:style>
  <w:style w:type="numbering" w:customStyle="1" w:styleId="111113">
    <w:name w:val="Нет списка111113"/>
    <w:next w:val="a3"/>
    <w:uiPriority w:val="99"/>
    <w:semiHidden/>
    <w:unhideWhenUsed/>
    <w:rsid w:val="006F3A52"/>
  </w:style>
  <w:style w:type="numbering" w:customStyle="1" w:styleId="2113">
    <w:name w:val="Нет списка2113"/>
    <w:next w:val="a3"/>
    <w:uiPriority w:val="99"/>
    <w:semiHidden/>
    <w:unhideWhenUsed/>
    <w:rsid w:val="006F3A52"/>
  </w:style>
  <w:style w:type="numbering" w:customStyle="1" w:styleId="520">
    <w:name w:val="Нет списка52"/>
    <w:next w:val="a3"/>
    <w:semiHidden/>
    <w:unhideWhenUsed/>
    <w:rsid w:val="006F3A52"/>
  </w:style>
  <w:style w:type="numbering" w:customStyle="1" w:styleId="132">
    <w:name w:val="Нет списка132"/>
    <w:next w:val="a3"/>
    <w:uiPriority w:val="99"/>
    <w:semiHidden/>
    <w:unhideWhenUsed/>
    <w:rsid w:val="006F3A52"/>
  </w:style>
  <w:style w:type="numbering" w:customStyle="1" w:styleId="1132">
    <w:name w:val="Нет списка1132"/>
    <w:next w:val="a3"/>
    <w:uiPriority w:val="99"/>
    <w:semiHidden/>
    <w:unhideWhenUsed/>
    <w:rsid w:val="006F3A52"/>
  </w:style>
  <w:style w:type="numbering" w:customStyle="1" w:styleId="232">
    <w:name w:val="Нет списка232"/>
    <w:next w:val="a3"/>
    <w:uiPriority w:val="99"/>
    <w:semiHidden/>
    <w:unhideWhenUsed/>
    <w:rsid w:val="006F3A52"/>
  </w:style>
  <w:style w:type="numbering" w:customStyle="1" w:styleId="322">
    <w:name w:val="Нет списка322"/>
    <w:next w:val="a3"/>
    <w:uiPriority w:val="99"/>
    <w:semiHidden/>
    <w:unhideWhenUsed/>
    <w:rsid w:val="006F3A52"/>
  </w:style>
  <w:style w:type="numbering" w:customStyle="1" w:styleId="11123">
    <w:name w:val="Нет списка11123"/>
    <w:next w:val="a3"/>
    <w:uiPriority w:val="99"/>
    <w:semiHidden/>
    <w:unhideWhenUsed/>
    <w:rsid w:val="006F3A52"/>
  </w:style>
  <w:style w:type="numbering" w:customStyle="1" w:styleId="111122">
    <w:name w:val="Нет списка111122"/>
    <w:next w:val="a3"/>
    <w:uiPriority w:val="99"/>
    <w:semiHidden/>
    <w:unhideWhenUsed/>
    <w:rsid w:val="006F3A52"/>
  </w:style>
  <w:style w:type="numbering" w:customStyle="1" w:styleId="2122">
    <w:name w:val="Нет списка2122"/>
    <w:next w:val="a3"/>
    <w:uiPriority w:val="99"/>
    <w:semiHidden/>
    <w:unhideWhenUsed/>
    <w:rsid w:val="006F3A52"/>
  </w:style>
  <w:style w:type="numbering" w:customStyle="1" w:styleId="82">
    <w:name w:val="Нет списка8"/>
    <w:next w:val="a3"/>
    <w:uiPriority w:val="99"/>
    <w:semiHidden/>
    <w:unhideWhenUsed/>
    <w:rsid w:val="006F3A52"/>
  </w:style>
  <w:style w:type="table" w:customStyle="1" w:styleId="63">
    <w:name w:val="Сетка таблицы6"/>
    <w:basedOn w:val="a2"/>
    <w:next w:val="a7"/>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3"/>
    <w:uiPriority w:val="99"/>
    <w:semiHidden/>
    <w:unhideWhenUsed/>
    <w:rsid w:val="006F3A52"/>
  </w:style>
  <w:style w:type="table" w:customStyle="1" w:styleId="133">
    <w:name w:val="Сетка таблицы13"/>
    <w:basedOn w:val="a2"/>
    <w:next w:val="a7"/>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6F3A52"/>
  </w:style>
  <w:style w:type="table" w:customStyle="1" w:styleId="323">
    <w:name w:val="Сетка таблицы32"/>
    <w:basedOn w:val="a2"/>
    <w:next w:val="a7"/>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2"/>
    <w:next w:val="a7"/>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0">
    <w:name w:val="Нет списка35"/>
    <w:next w:val="a3"/>
    <w:uiPriority w:val="99"/>
    <w:semiHidden/>
    <w:unhideWhenUsed/>
    <w:rsid w:val="006F3A52"/>
  </w:style>
  <w:style w:type="numbering" w:customStyle="1" w:styleId="116">
    <w:name w:val="Нет списка116"/>
    <w:next w:val="a3"/>
    <w:uiPriority w:val="99"/>
    <w:semiHidden/>
    <w:unhideWhenUsed/>
    <w:rsid w:val="006F3A52"/>
  </w:style>
  <w:style w:type="numbering" w:customStyle="1" w:styleId="1115">
    <w:name w:val="Нет списка1115"/>
    <w:next w:val="a3"/>
    <w:uiPriority w:val="99"/>
    <w:semiHidden/>
    <w:unhideWhenUsed/>
    <w:rsid w:val="006F3A52"/>
  </w:style>
  <w:style w:type="numbering" w:customStyle="1" w:styleId="215">
    <w:name w:val="Нет списка215"/>
    <w:next w:val="a3"/>
    <w:uiPriority w:val="99"/>
    <w:semiHidden/>
    <w:unhideWhenUsed/>
    <w:rsid w:val="006F3A52"/>
  </w:style>
  <w:style w:type="table" w:customStyle="1" w:styleId="521">
    <w:name w:val="Сетка таблицы52"/>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2"/>
    <w:next w:val="a7"/>
    <w:uiPriority w:val="59"/>
    <w:rsid w:val="006F3A5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
    <w:name w:val="Сетка таблицы212"/>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semiHidden/>
    <w:rsid w:val="006F3A52"/>
  </w:style>
  <w:style w:type="numbering" w:customStyle="1" w:styleId="124">
    <w:name w:val="Нет списка124"/>
    <w:next w:val="a3"/>
    <w:uiPriority w:val="99"/>
    <w:semiHidden/>
    <w:unhideWhenUsed/>
    <w:rsid w:val="006F3A52"/>
  </w:style>
  <w:style w:type="numbering" w:customStyle="1" w:styleId="11240">
    <w:name w:val="Нет списка1124"/>
    <w:next w:val="a3"/>
    <w:uiPriority w:val="99"/>
    <w:semiHidden/>
    <w:unhideWhenUsed/>
    <w:rsid w:val="006F3A52"/>
  </w:style>
  <w:style w:type="numbering" w:customStyle="1" w:styleId="224">
    <w:name w:val="Нет списка224"/>
    <w:next w:val="a3"/>
    <w:uiPriority w:val="99"/>
    <w:semiHidden/>
    <w:unhideWhenUsed/>
    <w:rsid w:val="006F3A52"/>
  </w:style>
  <w:style w:type="numbering" w:customStyle="1" w:styleId="314">
    <w:name w:val="Нет списка314"/>
    <w:next w:val="a3"/>
    <w:uiPriority w:val="99"/>
    <w:semiHidden/>
    <w:unhideWhenUsed/>
    <w:rsid w:val="006F3A52"/>
  </w:style>
  <w:style w:type="numbering" w:customStyle="1" w:styleId="11115">
    <w:name w:val="Нет списка11115"/>
    <w:next w:val="a3"/>
    <w:uiPriority w:val="99"/>
    <w:semiHidden/>
    <w:unhideWhenUsed/>
    <w:rsid w:val="006F3A52"/>
  </w:style>
  <w:style w:type="numbering" w:customStyle="1" w:styleId="111114">
    <w:name w:val="Нет списка111114"/>
    <w:next w:val="a3"/>
    <w:uiPriority w:val="99"/>
    <w:semiHidden/>
    <w:unhideWhenUsed/>
    <w:rsid w:val="006F3A52"/>
  </w:style>
  <w:style w:type="numbering" w:customStyle="1" w:styleId="2114">
    <w:name w:val="Нет списка2114"/>
    <w:next w:val="a3"/>
    <w:uiPriority w:val="99"/>
    <w:semiHidden/>
    <w:unhideWhenUsed/>
    <w:rsid w:val="006F3A52"/>
  </w:style>
  <w:style w:type="numbering" w:customStyle="1" w:styleId="530">
    <w:name w:val="Нет списка53"/>
    <w:next w:val="a3"/>
    <w:semiHidden/>
    <w:unhideWhenUsed/>
    <w:rsid w:val="006F3A52"/>
  </w:style>
  <w:style w:type="numbering" w:customStyle="1" w:styleId="1330">
    <w:name w:val="Нет списка133"/>
    <w:next w:val="a3"/>
    <w:uiPriority w:val="99"/>
    <w:semiHidden/>
    <w:unhideWhenUsed/>
    <w:rsid w:val="006F3A52"/>
  </w:style>
  <w:style w:type="numbering" w:customStyle="1" w:styleId="1133">
    <w:name w:val="Нет списка1133"/>
    <w:next w:val="a3"/>
    <w:uiPriority w:val="99"/>
    <w:semiHidden/>
    <w:unhideWhenUsed/>
    <w:rsid w:val="006F3A52"/>
  </w:style>
  <w:style w:type="table" w:customStyle="1" w:styleId="1211">
    <w:name w:val="Сетка таблицы121"/>
    <w:basedOn w:val="a2"/>
    <w:next w:val="a7"/>
    <w:uiPriority w:val="59"/>
    <w:rsid w:val="006F3A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3"/>
    <w:uiPriority w:val="99"/>
    <w:semiHidden/>
    <w:unhideWhenUsed/>
    <w:rsid w:val="006F3A52"/>
  </w:style>
  <w:style w:type="table" w:customStyle="1" w:styleId="3111">
    <w:name w:val="Сетка таблицы311"/>
    <w:basedOn w:val="a2"/>
    <w:next w:val="a7"/>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2"/>
    <w:next w:val="a7"/>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0">
    <w:name w:val="Нет списка323"/>
    <w:next w:val="a3"/>
    <w:uiPriority w:val="99"/>
    <w:semiHidden/>
    <w:unhideWhenUsed/>
    <w:rsid w:val="006F3A52"/>
  </w:style>
  <w:style w:type="numbering" w:customStyle="1" w:styleId="11124">
    <w:name w:val="Нет списка11124"/>
    <w:next w:val="a3"/>
    <w:uiPriority w:val="99"/>
    <w:semiHidden/>
    <w:unhideWhenUsed/>
    <w:rsid w:val="006F3A52"/>
  </w:style>
  <w:style w:type="numbering" w:customStyle="1" w:styleId="111123">
    <w:name w:val="Нет списка111123"/>
    <w:next w:val="a3"/>
    <w:uiPriority w:val="99"/>
    <w:semiHidden/>
    <w:unhideWhenUsed/>
    <w:rsid w:val="006F3A52"/>
  </w:style>
  <w:style w:type="numbering" w:customStyle="1" w:styleId="21230">
    <w:name w:val="Нет списка2123"/>
    <w:next w:val="a3"/>
    <w:uiPriority w:val="99"/>
    <w:semiHidden/>
    <w:unhideWhenUsed/>
    <w:rsid w:val="006F3A52"/>
  </w:style>
  <w:style w:type="table" w:customStyle="1" w:styleId="5110">
    <w:name w:val="Сетка таблицы51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7"/>
    <w:uiPriority w:val="59"/>
    <w:rsid w:val="006F3A5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Без интервала3"/>
    <w:basedOn w:val="a"/>
    <w:rsid w:val="00312029"/>
    <w:pPr>
      <w:spacing w:line="360" w:lineRule="auto"/>
    </w:pPr>
    <w:rPr>
      <w:sz w:val="28"/>
      <w:szCs w:val="28"/>
    </w:rPr>
  </w:style>
  <w:style w:type="paragraph" w:customStyle="1" w:styleId="3a">
    <w:name w:val="Абзац списка3"/>
    <w:basedOn w:val="a"/>
    <w:rsid w:val="00312029"/>
    <w:pPr>
      <w:widowControl w:val="0"/>
      <w:ind w:left="720" w:firstLine="539"/>
    </w:pPr>
  </w:style>
  <w:style w:type="paragraph" w:customStyle="1" w:styleId="3b">
    <w:name w:val="Заголовок оглавления3"/>
    <w:basedOn w:val="1"/>
    <w:next w:val="a"/>
    <w:rsid w:val="00312029"/>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3c">
    <w:name w:val="Сильное выделение3"/>
    <w:rsid w:val="00312029"/>
    <w:rPr>
      <w:b/>
      <w:i/>
      <w:color w:val="4F81BD"/>
    </w:rPr>
  </w:style>
  <w:style w:type="paragraph" w:customStyle="1" w:styleId="45">
    <w:name w:val="Обычный4"/>
    <w:rsid w:val="00312029"/>
    <w:pPr>
      <w:snapToGrid w:val="0"/>
    </w:pPr>
    <w:rPr>
      <w:rFonts w:ascii="Times New Roman" w:hAnsi="Times New Roman"/>
      <w:sz w:val="22"/>
    </w:rPr>
  </w:style>
  <w:style w:type="paragraph" w:customStyle="1" w:styleId="2f">
    <w:name w:val="Знак Знак Знак Знак Знак Знак Знак Знак Знак Знак Знак Знак Знак2"/>
    <w:basedOn w:val="a"/>
    <w:rsid w:val="00312029"/>
    <w:rPr>
      <w:rFonts w:ascii="Verdana" w:hAnsi="Verdana" w:cs="Verdana"/>
      <w:sz w:val="20"/>
      <w:szCs w:val="20"/>
      <w:lang w:val="en-US" w:eastAsia="en-US"/>
    </w:rPr>
  </w:style>
  <w:style w:type="paragraph" w:customStyle="1" w:styleId="afff">
    <w:name w:val="Абзац"/>
    <w:link w:val="afff0"/>
    <w:qFormat/>
    <w:rsid w:val="0016197D"/>
    <w:pPr>
      <w:spacing w:before="120" w:after="60"/>
      <w:ind w:firstLine="567"/>
      <w:jc w:val="both"/>
    </w:pPr>
    <w:rPr>
      <w:rFonts w:ascii="Times New Roman" w:hAnsi="Times New Roman"/>
      <w:sz w:val="24"/>
      <w:szCs w:val="24"/>
    </w:rPr>
  </w:style>
  <w:style w:type="character" w:customStyle="1" w:styleId="afff0">
    <w:name w:val="Абзац Знак"/>
    <w:link w:val="afff"/>
    <w:qFormat/>
    <w:locked/>
    <w:rsid w:val="0016197D"/>
    <w:rPr>
      <w:rFonts w:ascii="Times New Roman" w:hAnsi="Times New Roman"/>
      <w:sz w:val="24"/>
      <w:szCs w:val="24"/>
    </w:rPr>
  </w:style>
  <w:style w:type="character" w:customStyle="1" w:styleId="af">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
    <w:link w:val="ae"/>
    <w:uiPriority w:val="34"/>
    <w:locked/>
    <w:rsid w:val="00CD2AD8"/>
    <w:rPr>
      <w:rFonts w:ascii="Times New Roman" w:hAnsi="Times New Roman"/>
      <w:sz w:val="24"/>
      <w:szCs w:val="24"/>
    </w:rPr>
  </w:style>
  <w:style w:type="character" w:customStyle="1" w:styleId="afff1">
    <w:name w:val="Гипертекстовая ссылка"/>
    <w:basedOn w:val="a1"/>
    <w:uiPriority w:val="99"/>
    <w:rsid w:val="00774B7F"/>
    <w:rPr>
      <w:rFonts w:cs="Times New Roman"/>
      <w:b w:val="0"/>
      <w:color w:val="106BBE"/>
    </w:rPr>
  </w:style>
  <w:style w:type="paragraph" w:customStyle="1" w:styleId="afff2">
    <w:name w:val="Комментарий"/>
    <w:basedOn w:val="a"/>
    <w:next w:val="a"/>
    <w:uiPriority w:val="99"/>
    <w:rsid w:val="00774B7F"/>
    <w:pPr>
      <w:widowControl w:val="0"/>
      <w:autoSpaceDE w:val="0"/>
      <w:autoSpaceDN w:val="0"/>
      <w:adjustRightInd w:val="0"/>
      <w:spacing w:before="75"/>
      <w:ind w:left="170"/>
    </w:pPr>
    <w:rPr>
      <w:rFonts w:ascii="Arial" w:eastAsiaTheme="minorEastAsia" w:hAnsi="Arial" w:cs="Arial"/>
      <w:color w:val="353842"/>
      <w:shd w:val="clear" w:color="auto" w:fill="F0F0F0"/>
    </w:rPr>
  </w:style>
  <w:style w:type="paragraph" w:customStyle="1" w:styleId="afff3">
    <w:name w:val="Информация об изменениях документа"/>
    <w:basedOn w:val="afff2"/>
    <w:next w:val="a"/>
    <w:uiPriority w:val="99"/>
    <w:rsid w:val="00774B7F"/>
    <w:rPr>
      <w:i/>
      <w:iCs/>
    </w:rPr>
  </w:style>
  <w:style w:type="paragraph" w:customStyle="1" w:styleId="headertext">
    <w:name w:val="headertext"/>
    <w:basedOn w:val="a"/>
    <w:rsid w:val="00EE5812"/>
    <w:pPr>
      <w:spacing w:before="100" w:beforeAutospacing="1" w:after="100" w:afterAutospacing="1"/>
    </w:pPr>
  </w:style>
  <w:style w:type="paragraph" w:customStyle="1" w:styleId="formattext">
    <w:name w:val="formattext"/>
    <w:basedOn w:val="a"/>
    <w:rsid w:val="00EE5812"/>
    <w:pPr>
      <w:spacing w:before="100" w:beforeAutospacing="1" w:after="100" w:afterAutospacing="1"/>
    </w:pPr>
  </w:style>
  <w:style w:type="paragraph" w:customStyle="1" w:styleId="1f1">
    <w:name w:val="Заголовок_подзаголовок_1"/>
    <w:next w:val="afff"/>
    <w:link w:val="1f2"/>
    <w:rsid w:val="00880D84"/>
    <w:pPr>
      <w:keepNext/>
      <w:spacing w:before="120" w:after="60"/>
      <w:ind w:left="567"/>
      <w:jc w:val="both"/>
    </w:pPr>
    <w:rPr>
      <w:rFonts w:ascii="Times New Roman" w:hAnsi="Times New Roman"/>
      <w:b/>
      <w:bCs/>
      <w:sz w:val="24"/>
      <w:szCs w:val="24"/>
      <w:u w:val="single"/>
    </w:rPr>
  </w:style>
  <w:style w:type="character" w:customStyle="1" w:styleId="1f2">
    <w:name w:val="Заголовок_подзаголовок_1 Знак"/>
    <w:link w:val="1f1"/>
    <w:locked/>
    <w:rsid w:val="00880D84"/>
    <w:rPr>
      <w:rFonts w:ascii="Times New Roman" w:hAnsi="Times New Roman"/>
      <w:b/>
      <w:bCs/>
      <w:sz w:val="24"/>
      <w:szCs w:val="24"/>
      <w:u w:val="single"/>
    </w:rPr>
  </w:style>
  <w:style w:type="paragraph" w:customStyle="1" w:styleId="1f3">
    <w:name w:val="Список_маркерный_1_уровень"/>
    <w:link w:val="1f4"/>
    <w:uiPriority w:val="99"/>
    <w:qFormat/>
    <w:rsid w:val="00880D84"/>
    <w:pPr>
      <w:spacing w:before="60" w:after="100"/>
      <w:ind w:left="426"/>
      <w:jc w:val="both"/>
    </w:pPr>
    <w:rPr>
      <w:rFonts w:ascii="Times New Roman" w:hAnsi="Times New Roman"/>
      <w:sz w:val="24"/>
      <w:szCs w:val="24"/>
    </w:rPr>
  </w:style>
  <w:style w:type="character" w:customStyle="1" w:styleId="1f4">
    <w:name w:val="Список_маркерный_1_уровень Знак"/>
    <w:link w:val="1f3"/>
    <w:uiPriority w:val="99"/>
    <w:locked/>
    <w:rsid w:val="00880D84"/>
    <w:rPr>
      <w:rFonts w:ascii="Times New Roman" w:hAnsi="Times New Roman"/>
      <w:sz w:val="24"/>
      <w:szCs w:val="24"/>
    </w:rPr>
  </w:style>
  <w:style w:type="paragraph" w:customStyle="1" w:styleId="2f0">
    <w:name w:val="Заголовок_подзаголовок_2"/>
    <w:next w:val="afff"/>
    <w:link w:val="2f1"/>
    <w:uiPriority w:val="99"/>
    <w:rsid w:val="00AE064A"/>
    <w:pPr>
      <w:keepNext/>
      <w:spacing w:before="120" w:after="60"/>
      <w:ind w:left="567"/>
      <w:jc w:val="both"/>
    </w:pPr>
    <w:rPr>
      <w:rFonts w:ascii="Times New Roman" w:hAnsi="Times New Roman"/>
      <w:b/>
      <w:bCs/>
      <w:sz w:val="24"/>
      <w:szCs w:val="24"/>
    </w:rPr>
  </w:style>
  <w:style w:type="character" w:customStyle="1" w:styleId="2f1">
    <w:name w:val="Заголовок_подзаголовок_2 Знак"/>
    <w:link w:val="2f0"/>
    <w:uiPriority w:val="99"/>
    <w:locked/>
    <w:rsid w:val="00AE064A"/>
    <w:rPr>
      <w:rFonts w:ascii="Times New Roman" w:hAnsi="Times New Roman"/>
      <w:b/>
      <w:bCs/>
      <w:sz w:val="24"/>
      <w:szCs w:val="24"/>
    </w:rPr>
  </w:style>
  <w:style w:type="paragraph" w:customStyle="1" w:styleId="1f5">
    <w:name w:val="Знак Знак1"/>
    <w:basedOn w:val="a"/>
    <w:rsid w:val="00AD72AC"/>
    <w:pPr>
      <w:keepLines/>
      <w:spacing w:after="160" w:line="240" w:lineRule="exact"/>
    </w:pPr>
    <w:rPr>
      <w:rFonts w:ascii="Verdana" w:eastAsia="MS Mincho" w:hAnsi="Verdana" w:cs="Franklin Gothic Book"/>
      <w:sz w:val="20"/>
      <w:szCs w:val="20"/>
      <w:lang w:val="en-US" w:eastAsia="en-US"/>
    </w:rPr>
  </w:style>
  <w:style w:type="character" w:customStyle="1" w:styleId="highlighthighlightactive">
    <w:name w:val="highlight highlight_active"/>
    <w:basedOn w:val="a1"/>
    <w:rsid w:val="00D625C2"/>
  </w:style>
  <w:style w:type="character" w:customStyle="1" w:styleId="blk">
    <w:name w:val="blk"/>
    <w:basedOn w:val="a1"/>
    <w:rsid w:val="00D34EAF"/>
  </w:style>
  <w:style w:type="paragraph" w:customStyle="1" w:styleId="ConsNormal">
    <w:name w:val="ConsNormal"/>
    <w:uiPriority w:val="99"/>
    <w:rsid w:val="00306345"/>
    <w:pPr>
      <w:widowControl w:val="0"/>
      <w:autoSpaceDE w:val="0"/>
      <w:autoSpaceDN w:val="0"/>
      <w:adjustRightInd w:val="0"/>
      <w:ind w:right="19772" w:firstLine="720"/>
    </w:pPr>
    <w:rPr>
      <w:rFonts w:ascii="Arial" w:hAnsi="Arial" w:cs="Arial"/>
    </w:rPr>
  </w:style>
  <w:style w:type="paragraph" w:customStyle="1" w:styleId="afff4">
    <w:name w:val="Табличный текст"/>
    <w:basedOn w:val="a"/>
    <w:uiPriority w:val="99"/>
    <w:rsid w:val="009C5A8B"/>
    <w:pPr>
      <w:spacing w:before="120" w:after="120" w:line="312" w:lineRule="auto"/>
      <w:ind w:left="112"/>
    </w:pPr>
    <w:rPr>
      <w:rFonts w:ascii="Arial" w:hAnsi="Arial" w:cs="Arial"/>
      <w:sz w:val="22"/>
      <w:szCs w:val="22"/>
    </w:rPr>
  </w:style>
  <w:style w:type="paragraph" w:customStyle="1" w:styleId="afff5">
    <w:name w:val="Основа"/>
    <w:basedOn w:val="a"/>
    <w:rsid w:val="005E703C"/>
    <w:pPr>
      <w:spacing w:before="120"/>
      <w:ind w:firstLine="720"/>
    </w:pPr>
    <w:rPr>
      <w:szCs w:val="20"/>
    </w:rPr>
  </w:style>
  <w:style w:type="character" w:customStyle="1" w:styleId="a4">
    <w:name w:val="Без интервала Знак"/>
    <w:link w:val="a0"/>
    <w:rsid w:val="00146928"/>
    <w:rPr>
      <w:rFonts w:ascii="Times New Roman" w:hAnsi="Times New Roman"/>
      <w:sz w:val="24"/>
      <w:szCs w:val="24"/>
    </w:rPr>
  </w:style>
  <w:style w:type="character" w:customStyle="1" w:styleId="f">
    <w:name w:val="f"/>
    <w:basedOn w:val="a1"/>
    <w:rsid w:val="00E023C2"/>
  </w:style>
  <w:style w:type="character" w:customStyle="1" w:styleId="nowrap">
    <w:name w:val="nowrap"/>
    <w:basedOn w:val="a1"/>
    <w:rsid w:val="00060F40"/>
  </w:style>
  <w:style w:type="character" w:customStyle="1" w:styleId="2f2">
    <w:name w:val="Основной текст (2)_"/>
    <w:basedOn w:val="a1"/>
    <w:link w:val="2f3"/>
    <w:rsid w:val="00A93015"/>
    <w:rPr>
      <w:rFonts w:ascii="Arial" w:eastAsia="Arial" w:hAnsi="Arial" w:cs="Arial"/>
      <w:shd w:val="clear" w:color="auto" w:fill="FFFFFF"/>
    </w:rPr>
  </w:style>
  <w:style w:type="paragraph" w:customStyle="1" w:styleId="2f3">
    <w:name w:val="Основной текст (2)"/>
    <w:basedOn w:val="a"/>
    <w:link w:val="2f2"/>
    <w:rsid w:val="00A93015"/>
    <w:pPr>
      <w:widowControl w:val="0"/>
      <w:shd w:val="clear" w:color="auto" w:fill="FFFFFF"/>
      <w:spacing w:after="180" w:line="0" w:lineRule="atLeast"/>
    </w:pPr>
    <w:rPr>
      <w:rFonts w:ascii="Arial" w:eastAsia="Arial" w:hAnsi="Arial" w:cs="Arial"/>
      <w:sz w:val="20"/>
      <w:szCs w:val="20"/>
    </w:rPr>
  </w:style>
  <w:style w:type="character" w:customStyle="1" w:styleId="285pt">
    <w:name w:val="Основной текст (2) + 8;5 pt"/>
    <w:basedOn w:val="2f2"/>
    <w:rsid w:val="00A93015"/>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fff6">
    <w:name w:val="annotation text"/>
    <w:basedOn w:val="a"/>
    <w:link w:val="afff7"/>
    <w:uiPriority w:val="99"/>
    <w:unhideWhenUsed/>
    <w:rsid w:val="006438ED"/>
    <w:rPr>
      <w:rFonts w:eastAsia="Calibri"/>
      <w:sz w:val="20"/>
      <w:szCs w:val="20"/>
    </w:rPr>
  </w:style>
  <w:style w:type="character" w:customStyle="1" w:styleId="afff7">
    <w:name w:val="Текст примечания Знак"/>
    <w:basedOn w:val="a1"/>
    <w:link w:val="afff6"/>
    <w:uiPriority w:val="99"/>
    <w:rsid w:val="006438ED"/>
    <w:rPr>
      <w:rFonts w:ascii="Times New Roman" w:eastAsia="Calibri" w:hAnsi="Times New Roman"/>
    </w:rPr>
  </w:style>
  <w:style w:type="paragraph" w:customStyle="1" w:styleId="64">
    <w:name w:val="Стиль6"/>
    <w:basedOn w:val="a"/>
    <w:link w:val="65"/>
    <w:qFormat/>
    <w:rsid w:val="009F3D9F"/>
    <w:pPr>
      <w:spacing w:before="120" w:after="120" w:line="360" w:lineRule="auto"/>
      <w:ind w:firstLine="709"/>
    </w:pPr>
    <w:rPr>
      <w:rFonts w:eastAsia="Calibri"/>
      <w:color w:val="0070C0"/>
      <w:szCs w:val="22"/>
      <w:lang w:eastAsia="en-US"/>
    </w:rPr>
  </w:style>
  <w:style w:type="character" w:customStyle="1" w:styleId="65">
    <w:name w:val="Стиль6 Знак"/>
    <w:link w:val="64"/>
    <w:rsid w:val="009F3D9F"/>
    <w:rPr>
      <w:rFonts w:ascii="Times New Roman" w:eastAsia="Calibri" w:hAnsi="Times New Roman"/>
      <w:color w:val="0070C0"/>
      <w:sz w:val="24"/>
      <w:szCs w:val="22"/>
      <w:lang w:eastAsia="en-US"/>
    </w:rPr>
  </w:style>
  <w:style w:type="paragraph" w:customStyle="1" w:styleId="afff8">
    <w:name w:val="Таблица_Текст слева"/>
    <w:basedOn w:val="a"/>
    <w:next w:val="a"/>
    <w:link w:val="afff9"/>
    <w:rsid w:val="00E42ADF"/>
    <w:rPr>
      <w:sz w:val="20"/>
      <w:szCs w:val="20"/>
      <w:lang w:val="x-none"/>
    </w:rPr>
  </w:style>
  <w:style w:type="character" w:customStyle="1" w:styleId="afff9">
    <w:name w:val="Таблица_Текст слева Знак"/>
    <w:link w:val="afff8"/>
    <w:rsid w:val="00E42ADF"/>
    <w:rPr>
      <w:rFonts w:ascii="Times New Roman" w:hAnsi="Times New Roman"/>
      <w:lang w:val="x-none"/>
    </w:rPr>
  </w:style>
  <w:style w:type="character" w:customStyle="1" w:styleId="FontStyle425">
    <w:name w:val="Font Style425"/>
    <w:uiPriority w:val="99"/>
    <w:rsid w:val="00E42ADF"/>
    <w:rPr>
      <w:rFonts w:ascii="Times New Roman" w:hAnsi="Times New Roman" w:cs="Times New Roman"/>
      <w:sz w:val="22"/>
      <w:szCs w:val="22"/>
    </w:rPr>
  </w:style>
  <w:style w:type="character" w:customStyle="1" w:styleId="afffa">
    <w:name w:val="Основной текст_"/>
    <w:basedOn w:val="a1"/>
    <w:link w:val="1f6"/>
    <w:locked/>
    <w:rsid w:val="008E2977"/>
    <w:rPr>
      <w:sz w:val="27"/>
      <w:szCs w:val="27"/>
      <w:shd w:val="clear" w:color="auto" w:fill="FFFFFF"/>
    </w:rPr>
  </w:style>
  <w:style w:type="paragraph" w:customStyle="1" w:styleId="1f6">
    <w:name w:val="Основной текст1"/>
    <w:basedOn w:val="a"/>
    <w:link w:val="afffa"/>
    <w:rsid w:val="008E2977"/>
    <w:pPr>
      <w:shd w:val="clear" w:color="auto" w:fill="FFFFFF"/>
      <w:spacing w:line="0" w:lineRule="atLeast"/>
    </w:pPr>
    <w:rPr>
      <w:rFonts w:ascii="Calibri" w:hAnsi="Calibri"/>
      <w:sz w:val="27"/>
      <w:szCs w:val="27"/>
    </w:rPr>
  </w:style>
  <w:style w:type="paragraph" w:customStyle="1" w:styleId="enkoMain">
    <w:name w:val="enko_Main"/>
    <w:basedOn w:val="a"/>
    <w:uiPriority w:val="99"/>
    <w:rsid w:val="00EA053C"/>
    <w:pPr>
      <w:suppressAutoHyphens/>
      <w:ind w:firstLine="709"/>
    </w:pPr>
    <w:rPr>
      <w:rFonts w:ascii="Bookman Old Style" w:hAnsi="Bookman Old Style" w:cs="Bookman Old Style"/>
      <w:lang w:eastAsia="en-US"/>
    </w:rPr>
  </w:style>
  <w:style w:type="paragraph" w:customStyle="1" w:styleId="324">
    <w:name w:val="Основной текст с отступом 32"/>
    <w:basedOn w:val="a"/>
    <w:uiPriority w:val="99"/>
    <w:rsid w:val="00D33171"/>
    <w:pPr>
      <w:suppressAutoHyphens/>
      <w:overflowPunct w:val="0"/>
      <w:autoSpaceDE w:val="0"/>
      <w:spacing w:line="360" w:lineRule="auto"/>
      <w:textAlignment w:val="baseline"/>
    </w:pPr>
    <w:rPr>
      <w:lang w:eastAsia="ar-SA"/>
    </w:rPr>
  </w:style>
  <w:style w:type="paragraph" w:customStyle="1" w:styleId="afffb">
    <w:name w:val="ОБычный"/>
    <w:basedOn w:val="a"/>
    <w:autoRedefine/>
    <w:rsid w:val="006F5A4C"/>
    <w:pPr>
      <w:tabs>
        <w:tab w:val="right" w:leader="dot" w:pos="9345"/>
      </w:tabs>
      <w:ind w:firstLine="720"/>
    </w:pPr>
    <w:rPr>
      <w:rFonts w:eastAsia="Calibri"/>
      <w:noProof/>
    </w:rPr>
  </w:style>
  <w:style w:type="paragraph" w:customStyle="1" w:styleId="2f4">
    <w:name w:val="СтильЗаголовок2"/>
    <w:basedOn w:val="af6"/>
    <w:link w:val="2f5"/>
    <w:qFormat/>
    <w:rsid w:val="00180101"/>
    <w:pPr>
      <w:spacing w:after="0" w:line="288" w:lineRule="auto"/>
      <w:ind w:left="0" w:firstLine="720"/>
      <w:jc w:val="center"/>
    </w:pPr>
    <w:rPr>
      <w:b/>
      <w:color w:val="000000"/>
      <w:sz w:val="25"/>
      <w:szCs w:val="25"/>
      <w:lang w:eastAsia="ru-RU"/>
    </w:rPr>
  </w:style>
  <w:style w:type="character" w:customStyle="1" w:styleId="2f5">
    <w:name w:val="СтильЗаголовок2 Знак"/>
    <w:basedOn w:val="a1"/>
    <w:link w:val="2f4"/>
    <w:rsid w:val="00180101"/>
    <w:rPr>
      <w:rFonts w:ascii="Times New Roman" w:hAnsi="Times New Roman"/>
      <w:b/>
      <w:color w:val="000000"/>
      <w:sz w:val="25"/>
      <w:szCs w:val="25"/>
    </w:rPr>
  </w:style>
  <w:style w:type="paragraph" w:customStyle="1" w:styleId="afffc">
    <w:name w:val="Ввод осн.текста Знак"/>
    <w:basedOn w:val="a"/>
    <w:rsid w:val="00180101"/>
    <w:pPr>
      <w:overflowPunct w:val="0"/>
      <w:autoSpaceDE w:val="0"/>
      <w:autoSpaceDN w:val="0"/>
      <w:adjustRightInd w:val="0"/>
      <w:spacing w:after="120"/>
      <w:ind w:firstLine="709"/>
      <w:textAlignment w:val="baseline"/>
    </w:pPr>
    <w:rPr>
      <w:rFonts w:ascii="Times New Roman CYR" w:hAnsi="Times New Roman CYR"/>
      <w:sz w:val="28"/>
      <w:szCs w:val="20"/>
    </w:rPr>
  </w:style>
  <w:style w:type="character" w:customStyle="1" w:styleId="1b">
    <w:name w:val="Обычный (веб) Знак1"/>
    <w:aliases w:val="Обычный (Web) Знак, Знак2 Знак1,Знак2 Знак,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6"/>
    <w:rsid w:val="00180101"/>
    <w:rPr>
      <w:rFonts w:ascii="Times New Roman" w:hAnsi="Times New Roman"/>
      <w:sz w:val="24"/>
      <w:szCs w:val="24"/>
    </w:rPr>
  </w:style>
  <w:style w:type="character" w:customStyle="1" w:styleId="afffd">
    <w:name w:val="Текст_Обычный"/>
    <w:basedOn w:val="a1"/>
    <w:uiPriority w:val="99"/>
    <w:qFormat/>
    <w:rsid w:val="00BB7FCC"/>
  </w:style>
  <w:style w:type="character" w:styleId="afffe">
    <w:name w:val="annotation reference"/>
    <w:basedOn w:val="a1"/>
    <w:uiPriority w:val="99"/>
    <w:semiHidden/>
    <w:unhideWhenUsed/>
    <w:rsid w:val="009172D3"/>
    <w:rPr>
      <w:sz w:val="16"/>
      <w:szCs w:val="16"/>
    </w:rPr>
  </w:style>
  <w:style w:type="paragraph" w:styleId="affff">
    <w:name w:val="annotation subject"/>
    <w:basedOn w:val="afff6"/>
    <w:next w:val="afff6"/>
    <w:link w:val="affff0"/>
    <w:uiPriority w:val="99"/>
    <w:semiHidden/>
    <w:unhideWhenUsed/>
    <w:rsid w:val="009172D3"/>
    <w:pPr>
      <w:ind w:firstLine="567"/>
      <w:jc w:val="both"/>
    </w:pPr>
    <w:rPr>
      <w:rFonts w:eastAsia="Times New Roman"/>
      <w:b/>
      <w:bCs/>
    </w:rPr>
  </w:style>
  <w:style w:type="character" w:customStyle="1" w:styleId="affff0">
    <w:name w:val="Тема примечания Знак"/>
    <w:basedOn w:val="afff7"/>
    <w:link w:val="affff"/>
    <w:uiPriority w:val="99"/>
    <w:semiHidden/>
    <w:rsid w:val="009172D3"/>
    <w:rPr>
      <w:rFonts w:ascii="Times New Roman" w:eastAsia="Calibri" w:hAnsi="Times New Roman"/>
      <w:b/>
      <w:bCs/>
    </w:rPr>
  </w:style>
  <w:style w:type="character" w:customStyle="1" w:styleId="firstline">
    <w:name w:val="firstline"/>
    <w:basedOn w:val="a1"/>
    <w:rsid w:val="002751C0"/>
  </w:style>
  <w:style w:type="character" w:customStyle="1" w:styleId="secline">
    <w:name w:val="secline"/>
    <w:basedOn w:val="a1"/>
    <w:rsid w:val="002751C0"/>
  </w:style>
  <w:style w:type="paragraph" w:customStyle="1" w:styleId="117">
    <w:name w:val="Табличный_боковик_11"/>
    <w:link w:val="118"/>
    <w:qFormat/>
    <w:rsid w:val="00357450"/>
    <w:rPr>
      <w:rFonts w:ascii="Times New Roman" w:hAnsi="Times New Roman"/>
      <w:sz w:val="22"/>
      <w:szCs w:val="24"/>
    </w:rPr>
  </w:style>
  <w:style w:type="character" w:customStyle="1" w:styleId="118">
    <w:name w:val="Табличный_боковик_11 Знак"/>
    <w:link w:val="117"/>
    <w:rsid w:val="00357450"/>
    <w:rPr>
      <w:rFonts w:ascii="Times New Roman" w:hAnsi="Times New Roman"/>
      <w:sz w:val="22"/>
      <w:szCs w:val="24"/>
    </w:rPr>
  </w:style>
  <w:style w:type="paragraph" w:customStyle="1" w:styleId="FORMATTEXT0">
    <w:name w:val=".FORMATTEXT"/>
    <w:uiPriority w:val="99"/>
    <w:rsid w:val="00DD204F"/>
    <w:pPr>
      <w:widowControl w:val="0"/>
      <w:autoSpaceDE w:val="0"/>
      <w:autoSpaceDN w:val="0"/>
      <w:adjustRightInd w:val="0"/>
    </w:pPr>
    <w:rPr>
      <w:rFonts w:ascii="Times New Roman" w:eastAsiaTheme="minorEastAsia" w:hAnsi="Times New Roman"/>
      <w:sz w:val="24"/>
      <w:szCs w:val="24"/>
    </w:rPr>
  </w:style>
  <w:style w:type="character" w:customStyle="1" w:styleId="nameobj">
    <w:name w:val="name_obj"/>
    <w:basedOn w:val="a1"/>
    <w:rsid w:val="00DD204F"/>
  </w:style>
  <w:style w:type="character" w:customStyle="1" w:styleId="flcb">
    <w:name w:val="flcb"/>
    <w:basedOn w:val="a1"/>
    <w:rsid w:val="00DD204F"/>
  </w:style>
  <w:style w:type="character" w:customStyle="1" w:styleId="apple-converted-space">
    <w:name w:val="apple-converted-space"/>
    <w:basedOn w:val="a1"/>
    <w:rsid w:val="00DD204F"/>
  </w:style>
  <w:style w:type="paragraph" w:customStyle="1" w:styleId="bl0">
    <w:name w:val="bl0"/>
    <w:basedOn w:val="a"/>
    <w:rsid w:val="00DD204F"/>
    <w:pPr>
      <w:spacing w:before="100" w:beforeAutospacing="1" w:after="100" w:afterAutospacing="1"/>
    </w:pPr>
  </w:style>
  <w:style w:type="paragraph" w:customStyle="1" w:styleId="bl1">
    <w:name w:val="bl1"/>
    <w:basedOn w:val="a"/>
    <w:rsid w:val="00DD204F"/>
    <w:pPr>
      <w:spacing w:before="100" w:beforeAutospacing="1" w:after="100" w:afterAutospacing="1"/>
    </w:pPr>
  </w:style>
  <w:style w:type="character" w:styleId="affff1">
    <w:name w:val="Emphasis"/>
    <w:basedOn w:val="a1"/>
    <w:uiPriority w:val="20"/>
    <w:qFormat/>
    <w:rsid w:val="00DD204F"/>
    <w:rPr>
      <w:i/>
      <w:iCs/>
    </w:rPr>
  </w:style>
  <w:style w:type="table" w:customStyle="1" w:styleId="1f7">
    <w:name w:val="Светлая заливка1"/>
    <w:basedOn w:val="a2"/>
    <w:uiPriority w:val="60"/>
    <w:rsid w:val="00DD204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1"/>
    <w:rsid w:val="00DD204F"/>
  </w:style>
  <w:style w:type="paragraph" w:customStyle="1" w:styleId="affff2">
    <w:name w:val="Таблица_номер_таблицы"/>
    <w:link w:val="affff3"/>
    <w:uiPriority w:val="99"/>
    <w:rsid w:val="00DD204F"/>
    <w:pPr>
      <w:keepNext/>
      <w:jc w:val="right"/>
    </w:pPr>
    <w:rPr>
      <w:rFonts w:ascii="Times New Roman" w:hAnsi="Times New Roman"/>
      <w:sz w:val="24"/>
      <w:szCs w:val="24"/>
    </w:rPr>
  </w:style>
  <w:style w:type="character" w:customStyle="1" w:styleId="affff3">
    <w:name w:val="Таблица_номер_таблицы Знак"/>
    <w:basedOn w:val="a1"/>
    <w:link w:val="affff2"/>
    <w:uiPriority w:val="99"/>
    <w:locked/>
    <w:rsid w:val="00DD204F"/>
    <w:rPr>
      <w:rFonts w:ascii="Times New Roman" w:hAnsi="Times New Roman"/>
      <w:sz w:val="24"/>
      <w:szCs w:val="24"/>
    </w:rPr>
  </w:style>
  <w:style w:type="paragraph" w:styleId="HTML">
    <w:name w:val="HTML Preformatted"/>
    <w:basedOn w:val="a"/>
    <w:link w:val="HTML0"/>
    <w:uiPriority w:val="99"/>
    <w:semiHidden/>
    <w:unhideWhenUsed/>
    <w:rsid w:val="00DD2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0">
    <w:name w:val="Стандартный HTML Знак"/>
    <w:basedOn w:val="a1"/>
    <w:link w:val="HTML"/>
    <w:uiPriority w:val="99"/>
    <w:semiHidden/>
    <w:rsid w:val="00DD204F"/>
    <w:rPr>
      <w:rFonts w:ascii="Courier New" w:eastAsiaTheme="minorHAnsi" w:hAnsi="Courier New" w:cs="Courier New"/>
    </w:rPr>
  </w:style>
  <w:style w:type="paragraph" w:styleId="2f6">
    <w:name w:val="Body Text 2"/>
    <w:basedOn w:val="a"/>
    <w:link w:val="2f7"/>
    <w:rsid w:val="00DD204F"/>
    <w:pPr>
      <w:spacing w:after="120" w:line="480" w:lineRule="auto"/>
    </w:pPr>
  </w:style>
  <w:style w:type="character" w:customStyle="1" w:styleId="2f7">
    <w:name w:val="Основной текст 2 Знак"/>
    <w:basedOn w:val="a1"/>
    <w:link w:val="2f6"/>
    <w:rsid w:val="00DD204F"/>
    <w:rPr>
      <w:rFonts w:ascii="Times New Roman" w:hAnsi="Times New Roman"/>
      <w:sz w:val="24"/>
      <w:szCs w:val="24"/>
    </w:rPr>
  </w:style>
  <w:style w:type="paragraph" w:customStyle="1" w:styleId="ConsPlusCell">
    <w:name w:val="ConsPlusCell"/>
    <w:uiPriority w:val="99"/>
    <w:rsid w:val="00DD204F"/>
    <w:pPr>
      <w:widowControl w:val="0"/>
      <w:autoSpaceDE w:val="0"/>
      <w:autoSpaceDN w:val="0"/>
      <w:adjustRightInd w:val="0"/>
    </w:pPr>
    <w:rPr>
      <w:rFonts w:ascii="Arial" w:hAnsi="Arial" w:cs="Arial"/>
    </w:rPr>
  </w:style>
  <w:style w:type="paragraph" w:customStyle="1" w:styleId="affff4">
    <w:name w:val="Таблица шапка"/>
    <w:basedOn w:val="a"/>
    <w:uiPriority w:val="99"/>
    <w:qFormat/>
    <w:rsid w:val="00DD204F"/>
    <w:pPr>
      <w:tabs>
        <w:tab w:val="left" w:pos="708"/>
        <w:tab w:val="center" w:pos="4677"/>
        <w:tab w:val="right" w:pos="9355"/>
      </w:tabs>
      <w:spacing w:before="60"/>
      <w:contextualSpacing/>
      <w:jc w:val="center"/>
    </w:pPr>
    <w:rPr>
      <w:rFonts w:eastAsia="Calibri"/>
      <w:b/>
      <w:sz w:val="20"/>
      <w:szCs w:val="20"/>
      <w:lang w:eastAsia="en-US"/>
    </w:rPr>
  </w:style>
  <w:style w:type="paragraph" w:customStyle="1" w:styleId="affff5">
    <w:name w:val="Таблица категория"/>
    <w:basedOn w:val="a"/>
    <w:qFormat/>
    <w:rsid w:val="00DD204F"/>
    <w:pPr>
      <w:tabs>
        <w:tab w:val="left" w:pos="708"/>
        <w:tab w:val="center" w:pos="4677"/>
        <w:tab w:val="right" w:pos="9355"/>
      </w:tabs>
      <w:spacing w:before="60"/>
      <w:contextualSpacing/>
    </w:pPr>
    <w:rPr>
      <w:rFonts w:eastAsia="Calibri"/>
      <w:sz w:val="20"/>
      <w:szCs w:val="20"/>
      <w:lang w:eastAsia="en-US"/>
    </w:rPr>
  </w:style>
  <w:style w:type="character" w:styleId="affff6">
    <w:name w:val="Subtle Emphasis"/>
    <w:basedOn w:val="a1"/>
    <w:uiPriority w:val="19"/>
    <w:qFormat/>
    <w:rsid w:val="00DD204F"/>
    <w:rPr>
      <w:i/>
      <w:iCs/>
      <w:color w:val="808080" w:themeColor="text1" w:themeTint="7F"/>
    </w:rPr>
  </w:style>
  <w:style w:type="paragraph" w:styleId="affff7">
    <w:name w:val="Revision"/>
    <w:hidden/>
    <w:uiPriority w:val="99"/>
    <w:semiHidden/>
    <w:rsid w:val="00DD204F"/>
    <w:rPr>
      <w:rFonts w:ascii="Arial" w:eastAsiaTheme="minorHAnsi" w:hAnsi="Arial" w:cstheme="minorBidi"/>
      <w:sz w:val="24"/>
      <w:szCs w:val="22"/>
      <w:lang w:eastAsia="en-US"/>
    </w:rPr>
  </w:style>
  <w:style w:type="character" w:styleId="affff8">
    <w:name w:val="Placeholder Text"/>
    <w:basedOn w:val="a1"/>
    <w:uiPriority w:val="99"/>
    <w:semiHidden/>
    <w:rsid w:val="00DD204F"/>
    <w:rPr>
      <w:color w:val="808080"/>
    </w:rPr>
  </w:style>
  <w:style w:type="table" w:customStyle="1" w:styleId="TableGrid">
    <w:name w:val="TableGrid"/>
    <w:rsid w:val="0054594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9">
    <w:name w:val="Знак Знак Знак Знак"/>
    <w:basedOn w:val="a"/>
    <w:rsid w:val="002E30F1"/>
    <w:rPr>
      <w:rFonts w:ascii="Verdana" w:hAnsi="Verdana" w:cs="Verdana"/>
      <w:sz w:val="20"/>
      <w:szCs w:val="20"/>
      <w:lang w:val="en-US" w:eastAsia="en-US"/>
    </w:rPr>
  </w:style>
  <w:style w:type="paragraph" w:customStyle="1" w:styleId="affffa">
    <w:name w:val="основной текст"/>
    <w:basedOn w:val="a"/>
    <w:rsid w:val="00B64261"/>
    <w:pPr>
      <w:spacing w:after="120"/>
      <w:ind w:firstLine="851"/>
    </w:pPr>
    <w:rPr>
      <w:rFonts w:ascii="Arial" w:hAnsi="Arial"/>
      <w:sz w:val="28"/>
      <w:szCs w:val="20"/>
    </w:rPr>
  </w:style>
  <w:style w:type="paragraph" w:customStyle="1" w:styleId="125">
    <w:name w:val="осн.текст 12 Знак"/>
    <w:basedOn w:val="a"/>
    <w:link w:val="126"/>
    <w:rsid w:val="00B64261"/>
    <w:pPr>
      <w:spacing w:after="120"/>
      <w:ind w:firstLine="851"/>
    </w:pPr>
    <w:rPr>
      <w:rFonts w:ascii="Arial" w:hAnsi="Arial"/>
    </w:rPr>
  </w:style>
  <w:style w:type="character" w:customStyle="1" w:styleId="126">
    <w:name w:val="осн.текст 12 Знак Знак"/>
    <w:basedOn w:val="a1"/>
    <w:link w:val="125"/>
    <w:rsid w:val="00B64261"/>
    <w:rPr>
      <w:rFonts w:ascii="Arial" w:hAnsi="Arial"/>
      <w:sz w:val="24"/>
      <w:szCs w:val="24"/>
    </w:rPr>
  </w:style>
  <w:style w:type="paragraph" w:customStyle="1" w:styleId="affffb">
    <w:name w:val="основной текст Знак Знак"/>
    <w:basedOn w:val="a"/>
    <w:rsid w:val="00B64261"/>
    <w:pPr>
      <w:spacing w:after="120"/>
      <w:ind w:firstLine="851"/>
    </w:pPr>
    <w:rPr>
      <w:rFonts w:ascii="Arial" w:hAnsi="Arial"/>
      <w:sz w:val="28"/>
      <w:szCs w:val="20"/>
    </w:rPr>
  </w:style>
  <w:style w:type="character" w:customStyle="1" w:styleId="ts31">
    <w:name w:val="ts31"/>
    <w:basedOn w:val="a1"/>
    <w:rsid w:val="00B64261"/>
    <w:rPr>
      <w:rFonts w:ascii="Times New Roman" w:hAnsi="Times New Roman" w:cs="Times New Roman" w:hint="default"/>
      <w:color w:val="884706"/>
      <w:sz w:val="24"/>
      <w:szCs w:val="24"/>
    </w:rPr>
  </w:style>
  <w:style w:type="paragraph" w:customStyle="1" w:styleId="textn">
    <w:name w:val="textn"/>
    <w:basedOn w:val="a"/>
    <w:rsid w:val="006B260B"/>
    <w:pPr>
      <w:spacing w:before="100" w:beforeAutospacing="1" w:after="100" w:afterAutospacing="1"/>
    </w:pPr>
  </w:style>
  <w:style w:type="table" w:customStyle="1" w:styleId="TableNormal">
    <w:name w:val="Table Normal"/>
    <w:uiPriority w:val="2"/>
    <w:semiHidden/>
    <w:unhideWhenUsed/>
    <w:qFormat/>
    <w:rsid w:val="0090113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113C"/>
    <w:pPr>
      <w:widowControl w:val="0"/>
    </w:pPr>
    <w:rPr>
      <w:rFonts w:asciiTheme="minorHAnsi" w:eastAsiaTheme="minorHAnsi" w:hAnsiTheme="minorHAnsi" w:cstheme="minorBidi"/>
      <w:sz w:val="22"/>
      <w:szCs w:val="22"/>
      <w:lang w:val="en-US" w:eastAsia="en-US"/>
    </w:rPr>
  </w:style>
  <w:style w:type="paragraph" w:customStyle="1" w:styleId="Default">
    <w:name w:val="Default"/>
    <w:rsid w:val="001207C3"/>
    <w:pPr>
      <w:autoSpaceDE w:val="0"/>
      <w:autoSpaceDN w:val="0"/>
      <w:adjustRightInd w:val="0"/>
    </w:pPr>
    <w:rPr>
      <w:rFonts w:ascii="Times New Roman" w:hAnsi="Times New Roman"/>
      <w:color w:val="000000"/>
      <w:sz w:val="24"/>
      <w:szCs w:val="24"/>
    </w:rPr>
  </w:style>
  <w:style w:type="paragraph" w:customStyle="1" w:styleId="msonormalmrcssattr">
    <w:name w:val="msonormal_mr_css_attr"/>
    <w:basedOn w:val="a"/>
    <w:rsid w:val="006E55AD"/>
    <w:pPr>
      <w:spacing w:before="100" w:beforeAutospacing="1" w:after="100" w:afterAutospacing="1"/>
    </w:pPr>
  </w:style>
  <w:style w:type="character" w:customStyle="1" w:styleId="FontStyle15">
    <w:name w:val="Font Style15"/>
    <w:rsid w:val="00E70C97"/>
    <w:rPr>
      <w:rFonts w:ascii="Times New Roman" w:hAnsi="Times New Roman" w:cs="Times New Roman" w:hint="default"/>
      <w:sz w:val="24"/>
      <w:szCs w:val="24"/>
    </w:rPr>
  </w:style>
  <w:style w:type="paragraph" w:customStyle="1" w:styleId="affffc">
    <w:name w:val="Таблицы (моноширинный)"/>
    <w:basedOn w:val="a"/>
    <w:next w:val="a"/>
    <w:rsid w:val="00E70C97"/>
    <w:pPr>
      <w:widowControl w:val="0"/>
      <w:suppressAutoHyphens/>
      <w:autoSpaceDE w:val="0"/>
    </w:pPr>
    <w:rPr>
      <w:rFonts w:ascii="Courier New" w:eastAsia="Calibri" w:hAnsi="Courier New" w:cs="Courier New"/>
      <w:sz w:val="20"/>
      <w:szCs w:val="20"/>
      <w:lang w:eastAsia="ar-SA"/>
    </w:rPr>
  </w:style>
  <w:style w:type="character" w:customStyle="1" w:styleId="afc">
    <w:name w:val="Название объекта Знак"/>
    <w:aliases w:val=" Знак6 Знак"/>
    <w:link w:val="afb"/>
    <w:rsid w:val="002274AB"/>
    <w:rPr>
      <w:rFonts w:ascii="Times New Roman" w:hAnsi="Times New Roman" w:cs="FreeSans"/>
      <w:i/>
      <w:iCs/>
      <w:sz w:val="24"/>
      <w:szCs w:val="24"/>
      <w:lang w:val="en-CA" w:eastAsia="zh-CN"/>
    </w:rPr>
  </w:style>
  <w:style w:type="paragraph" w:customStyle="1" w:styleId="p2">
    <w:name w:val="p2"/>
    <w:basedOn w:val="a"/>
    <w:rsid w:val="00D4379C"/>
    <w:pPr>
      <w:spacing w:before="100" w:beforeAutospacing="1" w:after="100" w:afterAutospacing="1"/>
    </w:pPr>
  </w:style>
  <w:style w:type="paragraph" w:customStyle="1" w:styleId="134">
    <w:name w:val="Таблица_по ширине_13"/>
    <w:basedOn w:val="a"/>
    <w:next w:val="afff"/>
    <w:qFormat/>
    <w:rsid w:val="001604F0"/>
    <w:pPr>
      <w:jc w:val="both"/>
    </w:pPr>
    <w:rPr>
      <w:sz w:val="26"/>
      <w:szCs w:val="22"/>
    </w:rPr>
  </w:style>
  <w:style w:type="paragraph" w:customStyle="1" w:styleId="3d">
    <w:name w:val="Пункт 3"/>
    <w:basedOn w:val="3"/>
    <w:locked/>
    <w:rsid w:val="00366922"/>
    <w:pPr>
      <w:keepNext w:val="0"/>
      <w:widowControl/>
      <w:tabs>
        <w:tab w:val="left" w:pos="1276"/>
      </w:tabs>
      <w:spacing w:before="120"/>
      <w:ind w:firstLine="0"/>
      <w:jc w:val="both"/>
    </w:pPr>
    <w:rPr>
      <w:rFonts w:ascii="Times New Roman" w:hAnsi="Times New Roman"/>
      <w:b w:val="0"/>
      <w:szCs w:val="24"/>
      <w:lang w:val="x-none" w:eastAsia="x-none"/>
    </w:rPr>
  </w:style>
  <w:style w:type="paragraph" w:customStyle="1" w:styleId="msonormal0">
    <w:name w:val="msonormal"/>
    <w:basedOn w:val="a"/>
    <w:rsid w:val="00993F8B"/>
    <w:pPr>
      <w:spacing w:before="100" w:beforeAutospacing="1" w:after="100" w:afterAutospacing="1"/>
    </w:pPr>
  </w:style>
  <w:style w:type="paragraph" w:customStyle="1" w:styleId="font5">
    <w:name w:val="font5"/>
    <w:basedOn w:val="a"/>
    <w:rsid w:val="00993F8B"/>
    <w:pPr>
      <w:spacing w:before="100" w:beforeAutospacing="1" w:after="100" w:afterAutospacing="1"/>
    </w:pPr>
    <w:rPr>
      <w:color w:val="000000"/>
      <w:sz w:val="22"/>
      <w:szCs w:val="22"/>
    </w:rPr>
  </w:style>
  <w:style w:type="paragraph" w:customStyle="1" w:styleId="font6">
    <w:name w:val="font6"/>
    <w:basedOn w:val="a"/>
    <w:rsid w:val="00993F8B"/>
    <w:pPr>
      <w:spacing w:before="100" w:beforeAutospacing="1" w:after="100" w:afterAutospacing="1"/>
    </w:pPr>
    <w:rPr>
      <w:color w:val="000000"/>
      <w:sz w:val="22"/>
      <w:szCs w:val="22"/>
    </w:rPr>
  </w:style>
  <w:style w:type="paragraph" w:customStyle="1" w:styleId="xl63">
    <w:name w:val="xl63"/>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993F8B"/>
    <w:pPr>
      <w:spacing w:before="100" w:beforeAutospacing="1" w:after="100" w:afterAutospacing="1"/>
    </w:pPr>
  </w:style>
  <w:style w:type="paragraph" w:customStyle="1" w:styleId="xl65">
    <w:name w:val="xl65"/>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66">
    <w:name w:val="xl66"/>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rsid w:val="00993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68">
    <w:name w:val="xl68"/>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
    <w:name w:val="xl69"/>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2">
    <w:name w:val="xl72"/>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73">
    <w:name w:val="xl73"/>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FF0000"/>
    </w:rPr>
  </w:style>
  <w:style w:type="paragraph" w:customStyle="1" w:styleId="xl74">
    <w:name w:val="xl74"/>
    <w:basedOn w:val="a"/>
    <w:rsid w:val="00993F8B"/>
    <w:pPr>
      <w:pBdr>
        <w:top w:val="single" w:sz="4" w:space="0" w:color="auto"/>
        <w:left w:val="single" w:sz="4" w:space="0" w:color="auto"/>
        <w:bottom w:val="single" w:sz="4" w:space="0" w:color="auto"/>
        <w:right w:val="single" w:sz="4" w:space="0" w:color="auto"/>
      </w:pBdr>
      <w:spacing w:before="100" w:beforeAutospacing="1" w:after="100" w:afterAutospacing="1"/>
    </w:pPr>
    <w:rPr>
      <w:color w:val="515565"/>
    </w:rPr>
  </w:style>
  <w:style w:type="paragraph" w:customStyle="1" w:styleId="2f8">
    <w:name w:val="???????? ????? 2"/>
    <w:basedOn w:val="a"/>
    <w:rsid w:val="000F6332"/>
    <w:pPr>
      <w:widowControl w:val="0"/>
      <w:suppressAutoHyphens/>
      <w:overflowPunct w:val="0"/>
      <w:autoSpaceDE w:val="0"/>
      <w:spacing w:after="120" w:line="480" w:lineRule="auto"/>
      <w:textAlignment w:val="baseline"/>
    </w:pPr>
    <w:rPr>
      <w:sz w:val="20"/>
      <w:szCs w:val="20"/>
      <w:lang w:eastAsia="ar-SA"/>
    </w:rPr>
  </w:style>
  <w:style w:type="character" w:customStyle="1" w:styleId="company-infotext">
    <w:name w:val="company-info__text"/>
    <w:basedOn w:val="a1"/>
    <w:rsid w:val="00865856"/>
  </w:style>
  <w:style w:type="character" w:customStyle="1" w:styleId="bolder">
    <w:name w:val="bolder"/>
    <w:basedOn w:val="a1"/>
    <w:rsid w:val="00865856"/>
  </w:style>
  <w:style w:type="paragraph" w:customStyle="1" w:styleId="1f8">
    <w:name w:val="Знак Знак Знак Знак1"/>
    <w:basedOn w:val="a"/>
    <w:rsid w:val="009D5D2D"/>
    <w:rPr>
      <w:rFonts w:ascii="Verdana" w:hAnsi="Verdana" w:cs="Verdana"/>
      <w:sz w:val="20"/>
      <w:szCs w:val="20"/>
      <w:lang w:val="en-US" w:eastAsia="en-US"/>
    </w:rPr>
  </w:style>
  <w:style w:type="paragraph" w:customStyle="1" w:styleId="bodytext">
    <w:name w:val="bodytext"/>
    <w:basedOn w:val="a"/>
    <w:rsid w:val="009D5D2D"/>
    <w:pPr>
      <w:spacing w:before="100" w:beforeAutospacing="1" w:after="100" w:afterAutospacing="1"/>
    </w:pPr>
  </w:style>
  <w:style w:type="paragraph" w:customStyle="1" w:styleId="141">
    <w:name w:val="Таблица_по ширине_14"/>
    <w:basedOn w:val="a"/>
    <w:next w:val="afff"/>
    <w:qFormat/>
    <w:rsid w:val="009D5D2D"/>
    <w:pPr>
      <w:jc w:val="both"/>
    </w:pPr>
    <w:rPr>
      <w:sz w:val="28"/>
      <w:szCs w:val="22"/>
    </w:rPr>
  </w:style>
  <w:style w:type="paragraph" w:customStyle="1" w:styleId="footnotedescription">
    <w:name w:val="footnote description"/>
    <w:next w:val="a"/>
    <w:link w:val="footnotedescriptionChar"/>
    <w:hidden/>
    <w:rsid w:val="009D5D2D"/>
    <w:pPr>
      <w:spacing w:line="259" w:lineRule="auto"/>
    </w:pPr>
    <w:rPr>
      <w:rFonts w:ascii="Times New Roman" w:hAnsi="Times New Roman"/>
      <w:color w:val="000000"/>
      <w:szCs w:val="22"/>
    </w:rPr>
  </w:style>
  <w:style w:type="character" w:customStyle="1" w:styleId="footnotedescriptionChar">
    <w:name w:val="footnote description Char"/>
    <w:link w:val="footnotedescription"/>
    <w:rsid w:val="009D5D2D"/>
    <w:rPr>
      <w:rFonts w:ascii="Times New Roman" w:hAnsi="Times New Roman"/>
      <w:color w:val="000000"/>
      <w:szCs w:val="22"/>
    </w:rPr>
  </w:style>
  <w:style w:type="character" w:customStyle="1" w:styleId="footnotemark">
    <w:name w:val="footnote mark"/>
    <w:hidden/>
    <w:rsid w:val="009D5D2D"/>
    <w:rPr>
      <w:rFonts w:ascii="Times New Roman" w:eastAsia="Times New Roman" w:hAnsi="Times New Roman" w:cs="Times New Roman"/>
      <w:color w:val="000000"/>
      <w:sz w:val="20"/>
      <w:vertAlign w:val="superscript"/>
    </w:rPr>
  </w:style>
  <w:style w:type="character" w:customStyle="1" w:styleId="2TimesNewRoman">
    <w:name w:val="Основной текст (2) + Times New Roman"/>
    <w:aliases w:val="13 pt"/>
    <w:basedOn w:val="2f2"/>
    <w:rsid w:val="009D5D2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1KGK9">
    <w:name w:val="1KG=K9"/>
    <w:rsid w:val="009D5D2D"/>
    <w:pPr>
      <w:autoSpaceDE w:val="0"/>
      <w:autoSpaceDN w:val="0"/>
      <w:adjustRightInd w:val="0"/>
    </w:pPr>
    <w:rPr>
      <w:rFonts w:ascii="Arial" w:hAnsi="Arial"/>
      <w:sz w:val="24"/>
      <w:szCs w:val="24"/>
    </w:rPr>
  </w:style>
  <w:style w:type="paragraph" w:customStyle="1" w:styleId="fcont">
    <w:name w:val="fcont"/>
    <w:basedOn w:val="a"/>
    <w:rsid w:val="009D5D2D"/>
    <w:pPr>
      <w:spacing w:before="100" w:beforeAutospacing="1" w:after="100" w:afterAutospacing="1"/>
    </w:pPr>
  </w:style>
  <w:style w:type="character" w:customStyle="1" w:styleId="212pt">
    <w:name w:val="Основной текст (2) + 12 pt"/>
    <w:basedOn w:val="2f2"/>
    <w:rsid w:val="009D5D2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
    <w:name w:val="Основной текст (2) + 9;5 pt"/>
    <w:basedOn w:val="2f2"/>
    <w:rsid w:val="009D5D2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Exact">
    <w:name w:val="Основной текст (5) Exact"/>
    <w:basedOn w:val="a1"/>
    <w:rsid w:val="009D5D2D"/>
    <w:rPr>
      <w:rFonts w:ascii="Times New Roman" w:eastAsia="Times New Roman" w:hAnsi="Times New Roman" w:cs="Times New Roman"/>
      <w:b w:val="0"/>
      <w:bCs w:val="0"/>
      <w:i w:val="0"/>
      <w:iCs w:val="0"/>
      <w:smallCaps w:val="0"/>
      <w:strike w:val="0"/>
      <w:sz w:val="19"/>
      <w:szCs w:val="19"/>
      <w:u w:val="none"/>
    </w:rPr>
  </w:style>
  <w:style w:type="character" w:customStyle="1" w:styleId="54">
    <w:name w:val="Основной текст (5)_"/>
    <w:basedOn w:val="a1"/>
    <w:link w:val="55"/>
    <w:rsid w:val="009D5D2D"/>
    <w:rPr>
      <w:rFonts w:ascii="Times New Roman" w:hAnsi="Times New Roman"/>
      <w:sz w:val="19"/>
      <w:szCs w:val="19"/>
      <w:shd w:val="clear" w:color="auto" w:fill="FFFFFF"/>
    </w:rPr>
  </w:style>
  <w:style w:type="paragraph" w:customStyle="1" w:styleId="55">
    <w:name w:val="Основной текст (5)"/>
    <w:basedOn w:val="a"/>
    <w:link w:val="54"/>
    <w:rsid w:val="009D5D2D"/>
    <w:pPr>
      <w:widowControl w:val="0"/>
      <w:shd w:val="clear" w:color="auto" w:fill="FFFFFF"/>
      <w:spacing w:before="60" w:line="216" w:lineRule="exact"/>
      <w:ind w:hanging="860"/>
    </w:pPr>
    <w:rPr>
      <w:sz w:val="19"/>
      <w:szCs w:val="19"/>
    </w:rPr>
  </w:style>
  <w:style w:type="table" w:customStyle="1" w:styleId="-32">
    <w:name w:val="Таблица-список 32"/>
    <w:basedOn w:val="a2"/>
    <w:next w:val="-3"/>
    <w:rsid w:val="009D5D2D"/>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styleId="-3">
    <w:name w:val="Table List 3"/>
    <w:basedOn w:val="a2"/>
    <w:uiPriority w:val="99"/>
    <w:semiHidden/>
    <w:unhideWhenUsed/>
    <w:rsid w:val="009D5D2D"/>
    <w:pPr>
      <w:ind w:firstLine="567"/>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ffffd">
    <w:name w:val="Тело"/>
    <w:qFormat/>
    <w:rsid w:val="009D5D2D"/>
    <w:pPr>
      <w:spacing w:line="360" w:lineRule="auto"/>
      <w:ind w:firstLine="709"/>
      <w:jc w:val="both"/>
    </w:pPr>
    <w:rPr>
      <w:rFonts w:ascii="Times New Roman" w:eastAsia="Calibri" w:hAnsi="Times New Roman"/>
      <w:sz w:val="28"/>
      <w:szCs w:val="28"/>
      <w:lang w:eastAsia="en-US"/>
    </w:rPr>
  </w:style>
  <w:style w:type="character" w:customStyle="1" w:styleId="25pt">
    <w:name w:val="Основной текст (2) + 5 pt"/>
    <w:basedOn w:val="2f2"/>
    <w:rsid w:val="009D5D2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5pt1pt">
    <w:name w:val="Основной текст (2) + 5 pt;Интервал 1 pt"/>
    <w:basedOn w:val="2f2"/>
    <w:rsid w:val="009D5D2D"/>
    <w:rPr>
      <w:rFonts w:ascii="Times New Roman" w:eastAsia="Times New Roman" w:hAnsi="Times New Roman" w:cs="Times New Roman"/>
      <w:b w:val="0"/>
      <w:bCs w:val="0"/>
      <w:i w:val="0"/>
      <w:iCs w:val="0"/>
      <w:smallCaps w:val="0"/>
      <w:strike w:val="0"/>
      <w:color w:val="000000"/>
      <w:spacing w:val="20"/>
      <w:w w:val="100"/>
      <w:position w:val="0"/>
      <w:sz w:val="10"/>
      <w:szCs w:val="10"/>
      <w:u w:val="none"/>
      <w:shd w:val="clear" w:color="auto" w:fill="FFFFFF"/>
      <w:lang w:val="ru-RU" w:eastAsia="ru-RU" w:bidi="ru-RU"/>
    </w:rPr>
  </w:style>
  <w:style w:type="character" w:customStyle="1" w:styleId="255pt0pt">
    <w:name w:val="Основной текст (2) + 5;5 pt;Курсив;Интервал 0 pt"/>
    <w:basedOn w:val="2f2"/>
    <w:rsid w:val="009D5D2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7pt">
    <w:name w:val="Основной текст (2) + 7 pt"/>
    <w:basedOn w:val="2f2"/>
    <w:rsid w:val="009D5D2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BookmanOldStyle55pt">
    <w:name w:val="Основной текст (2) + Bookman Old Style;5;5 pt;Курсив"/>
    <w:basedOn w:val="2f2"/>
    <w:rsid w:val="009D5D2D"/>
    <w:rPr>
      <w:rFonts w:ascii="Bookman Old Style" w:eastAsia="Bookman Old Style" w:hAnsi="Bookman Old Style" w:cs="Bookman Old Style"/>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4pt">
    <w:name w:val="Основной текст (2) + 4 pt"/>
    <w:basedOn w:val="2f2"/>
    <w:rsid w:val="009D5D2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6pt">
    <w:name w:val="Основной текст (2) + Candara;6 pt"/>
    <w:basedOn w:val="2f2"/>
    <w:rsid w:val="009D5D2D"/>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6pt">
    <w:name w:val="Основной текст (2) + 6 pt"/>
    <w:basedOn w:val="2f2"/>
    <w:rsid w:val="009D5D2D"/>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7pt0">
    <w:name w:val="Основной текст (2) + 7 pt;Малые прописные"/>
    <w:basedOn w:val="2f2"/>
    <w:rsid w:val="009D5D2D"/>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ru-RU" w:eastAsia="ru-RU" w:bidi="ru-RU"/>
    </w:rPr>
  </w:style>
  <w:style w:type="character" w:customStyle="1" w:styleId="24pt0pt">
    <w:name w:val="Основной текст (2) + 4 pt;Малые прописные;Интервал 0 pt"/>
    <w:basedOn w:val="2f2"/>
    <w:rsid w:val="009D5D2D"/>
    <w:rPr>
      <w:rFonts w:ascii="Times New Roman" w:eastAsia="Times New Roman" w:hAnsi="Times New Roman" w:cs="Times New Roman"/>
      <w:b w:val="0"/>
      <w:bCs w:val="0"/>
      <w:i w:val="0"/>
      <w:iCs w:val="0"/>
      <w:smallCaps/>
      <w:strike w:val="0"/>
      <w:color w:val="000000"/>
      <w:spacing w:val="10"/>
      <w:w w:val="100"/>
      <w:position w:val="0"/>
      <w:sz w:val="8"/>
      <w:szCs w:val="8"/>
      <w:u w:val="none"/>
      <w:shd w:val="clear" w:color="auto" w:fill="FFFFFF"/>
      <w:lang w:val="ru-RU" w:eastAsia="ru-RU" w:bidi="ru-RU"/>
    </w:rPr>
  </w:style>
  <w:style w:type="paragraph" w:customStyle="1" w:styleId="xl75">
    <w:name w:val="xl75"/>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7">
    <w:name w:val="xl77"/>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8">
    <w:name w:val="xl78"/>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9">
    <w:name w:val="xl79"/>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0">
    <w:name w:val="xl80"/>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81">
    <w:name w:val="xl81"/>
    <w:basedOn w:val="a"/>
    <w:rsid w:val="009D5D2D"/>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82">
    <w:name w:val="xl82"/>
    <w:basedOn w:val="a"/>
    <w:rsid w:val="009D5D2D"/>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3">
    <w:name w:val="xl83"/>
    <w:basedOn w:val="a"/>
    <w:rsid w:val="009D5D2D"/>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84">
    <w:name w:val="xl84"/>
    <w:basedOn w:val="a"/>
    <w:rsid w:val="009D5D2D"/>
    <w:pPr>
      <w:pBdr>
        <w:top w:val="single" w:sz="4" w:space="0" w:color="auto"/>
        <w:bottom w:val="single" w:sz="4" w:space="0" w:color="auto"/>
      </w:pBdr>
      <w:spacing w:before="100" w:beforeAutospacing="1" w:after="100" w:afterAutospacing="1"/>
    </w:pPr>
    <w:rPr>
      <w:b/>
      <w:bCs/>
    </w:rPr>
  </w:style>
  <w:style w:type="paragraph" w:customStyle="1" w:styleId="xl85">
    <w:name w:val="xl85"/>
    <w:basedOn w:val="a"/>
    <w:rsid w:val="009D5D2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
    <w:rsid w:val="009D5D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2f9">
    <w:name w:val="Основной текст2"/>
    <w:basedOn w:val="a"/>
    <w:rsid w:val="00A905F5"/>
    <w:pPr>
      <w:widowControl w:val="0"/>
      <w:shd w:val="clear" w:color="auto" w:fill="FFFFFF"/>
      <w:spacing w:after="240" w:line="269" w:lineRule="exact"/>
      <w:jc w:val="right"/>
    </w:pPr>
    <w:rPr>
      <w:color w:val="000000"/>
      <w:sz w:val="22"/>
      <w:szCs w:val="22"/>
    </w:rPr>
  </w:style>
  <w:style w:type="paragraph" w:customStyle="1" w:styleId="1f9">
    <w:name w:val="1 Основной текст"/>
    <w:basedOn w:val="a"/>
    <w:qFormat/>
    <w:rsid w:val="00F92C9F"/>
    <w:pPr>
      <w:spacing w:line="276" w:lineRule="auto"/>
      <w:ind w:firstLine="709"/>
      <w:jc w:val="both"/>
    </w:pPr>
    <w:rPr>
      <w:szCs w:val="28"/>
      <w:lang w:eastAsia="ar-SA"/>
    </w:rPr>
  </w:style>
  <w:style w:type="character" w:customStyle="1" w:styleId="button-search">
    <w:name w:val="button-search"/>
    <w:basedOn w:val="a1"/>
    <w:rsid w:val="001F2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198">
      <w:bodyDiv w:val="1"/>
      <w:marLeft w:val="0"/>
      <w:marRight w:val="0"/>
      <w:marTop w:val="0"/>
      <w:marBottom w:val="0"/>
      <w:divBdr>
        <w:top w:val="none" w:sz="0" w:space="0" w:color="auto"/>
        <w:left w:val="none" w:sz="0" w:space="0" w:color="auto"/>
        <w:bottom w:val="none" w:sz="0" w:space="0" w:color="auto"/>
        <w:right w:val="none" w:sz="0" w:space="0" w:color="auto"/>
      </w:divBdr>
    </w:div>
    <w:div w:id="4482712">
      <w:bodyDiv w:val="1"/>
      <w:marLeft w:val="0"/>
      <w:marRight w:val="0"/>
      <w:marTop w:val="0"/>
      <w:marBottom w:val="0"/>
      <w:divBdr>
        <w:top w:val="none" w:sz="0" w:space="0" w:color="auto"/>
        <w:left w:val="none" w:sz="0" w:space="0" w:color="auto"/>
        <w:bottom w:val="none" w:sz="0" w:space="0" w:color="auto"/>
        <w:right w:val="none" w:sz="0" w:space="0" w:color="auto"/>
      </w:divBdr>
    </w:div>
    <w:div w:id="7760636">
      <w:bodyDiv w:val="1"/>
      <w:marLeft w:val="0"/>
      <w:marRight w:val="0"/>
      <w:marTop w:val="0"/>
      <w:marBottom w:val="0"/>
      <w:divBdr>
        <w:top w:val="none" w:sz="0" w:space="0" w:color="auto"/>
        <w:left w:val="none" w:sz="0" w:space="0" w:color="auto"/>
        <w:bottom w:val="none" w:sz="0" w:space="0" w:color="auto"/>
        <w:right w:val="none" w:sz="0" w:space="0" w:color="auto"/>
      </w:divBdr>
    </w:div>
    <w:div w:id="63113664">
      <w:bodyDiv w:val="1"/>
      <w:marLeft w:val="0"/>
      <w:marRight w:val="0"/>
      <w:marTop w:val="0"/>
      <w:marBottom w:val="0"/>
      <w:divBdr>
        <w:top w:val="none" w:sz="0" w:space="0" w:color="auto"/>
        <w:left w:val="none" w:sz="0" w:space="0" w:color="auto"/>
        <w:bottom w:val="none" w:sz="0" w:space="0" w:color="auto"/>
        <w:right w:val="none" w:sz="0" w:space="0" w:color="auto"/>
      </w:divBdr>
    </w:div>
    <w:div w:id="84347825">
      <w:bodyDiv w:val="1"/>
      <w:marLeft w:val="0"/>
      <w:marRight w:val="0"/>
      <w:marTop w:val="0"/>
      <w:marBottom w:val="0"/>
      <w:divBdr>
        <w:top w:val="none" w:sz="0" w:space="0" w:color="auto"/>
        <w:left w:val="none" w:sz="0" w:space="0" w:color="auto"/>
        <w:bottom w:val="none" w:sz="0" w:space="0" w:color="auto"/>
        <w:right w:val="none" w:sz="0" w:space="0" w:color="auto"/>
      </w:divBdr>
    </w:div>
    <w:div w:id="88893944">
      <w:bodyDiv w:val="1"/>
      <w:marLeft w:val="0"/>
      <w:marRight w:val="0"/>
      <w:marTop w:val="0"/>
      <w:marBottom w:val="0"/>
      <w:divBdr>
        <w:top w:val="none" w:sz="0" w:space="0" w:color="auto"/>
        <w:left w:val="none" w:sz="0" w:space="0" w:color="auto"/>
        <w:bottom w:val="none" w:sz="0" w:space="0" w:color="auto"/>
        <w:right w:val="none" w:sz="0" w:space="0" w:color="auto"/>
      </w:divBdr>
    </w:div>
    <w:div w:id="96949714">
      <w:bodyDiv w:val="1"/>
      <w:marLeft w:val="0"/>
      <w:marRight w:val="0"/>
      <w:marTop w:val="0"/>
      <w:marBottom w:val="0"/>
      <w:divBdr>
        <w:top w:val="none" w:sz="0" w:space="0" w:color="auto"/>
        <w:left w:val="none" w:sz="0" w:space="0" w:color="auto"/>
        <w:bottom w:val="none" w:sz="0" w:space="0" w:color="auto"/>
        <w:right w:val="none" w:sz="0" w:space="0" w:color="auto"/>
      </w:divBdr>
    </w:div>
    <w:div w:id="106777798">
      <w:bodyDiv w:val="1"/>
      <w:marLeft w:val="0"/>
      <w:marRight w:val="0"/>
      <w:marTop w:val="0"/>
      <w:marBottom w:val="0"/>
      <w:divBdr>
        <w:top w:val="none" w:sz="0" w:space="0" w:color="auto"/>
        <w:left w:val="none" w:sz="0" w:space="0" w:color="auto"/>
        <w:bottom w:val="none" w:sz="0" w:space="0" w:color="auto"/>
        <w:right w:val="none" w:sz="0" w:space="0" w:color="auto"/>
      </w:divBdr>
    </w:div>
    <w:div w:id="110756198">
      <w:bodyDiv w:val="1"/>
      <w:marLeft w:val="0"/>
      <w:marRight w:val="0"/>
      <w:marTop w:val="0"/>
      <w:marBottom w:val="0"/>
      <w:divBdr>
        <w:top w:val="none" w:sz="0" w:space="0" w:color="auto"/>
        <w:left w:val="none" w:sz="0" w:space="0" w:color="auto"/>
        <w:bottom w:val="none" w:sz="0" w:space="0" w:color="auto"/>
        <w:right w:val="none" w:sz="0" w:space="0" w:color="auto"/>
      </w:divBdr>
    </w:div>
    <w:div w:id="112675486">
      <w:bodyDiv w:val="1"/>
      <w:marLeft w:val="0"/>
      <w:marRight w:val="0"/>
      <w:marTop w:val="0"/>
      <w:marBottom w:val="0"/>
      <w:divBdr>
        <w:top w:val="none" w:sz="0" w:space="0" w:color="auto"/>
        <w:left w:val="none" w:sz="0" w:space="0" w:color="auto"/>
        <w:bottom w:val="none" w:sz="0" w:space="0" w:color="auto"/>
        <w:right w:val="none" w:sz="0" w:space="0" w:color="auto"/>
      </w:divBdr>
    </w:div>
    <w:div w:id="132791102">
      <w:bodyDiv w:val="1"/>
      <w:marLeft w:val="0"/>
      <w:marRight w:val="0"/>
      <w:marTop w:val="0"/>
      <w:marBottom w:val="0"/>
      <w:divBdr>
        <w:top w:val="none" w:sz="0" w:space="0" w:color="auto"/>
        <w:left w:val="none" w:sz="0" w:space="0" w:color="auto"/>
        <w:bottom w:val="none" w:sz="0" w:space="0" w:color="auto"/>
        <w:right w:val="none" w:sz="0" w:space="0" w:color="auto"/>
      </w:divBdr>
    </w:div>
    <w:div w:id="147287140">
      <w:bodyDiv w:val="1"/>
      <w:marLeft w:val="0"/>
      <w:marRight w:val="0"/>
      <w:marTop w:val="0"/>
      <w:marBottom w:val="0"/>
      <w:divBdr>
        <w:top w:val="none" w:sz="0" w:space="0" w:color="auto"/>
        <w:left w:val="none" w:sz="0" w:space="0" w:color="auto"/>
        <w:bottom w:val="none" w:sz="0" w:space="0" w:color="auto"/>
        <w:right w:val="none" w:sz="0" w:space="0" w:color="auto"/>
      </w:divBdr>
    </w:div>
    <w:div w:id="176623375">
      <w:bodyDiv w:val="1"/>
      <w:marLeft w:val="0"/>
      <w:marRight w:val="0"/>
      <w:marTop w:val="0"/>
      <w:marBottom w:val="0"/>
      <w:divBdr>
        <w:top w:val="none" w:sz="0" w:space="0" w:color="auto"/>
        <w:left w:val="none" w:sz="0" w:space="0" w:color="auto"/>
        <w:bottom w:val="none" w:sz="0" w:space="0" w:color="auto"/>
        <w:right w:val="none" w:sz="0" w:space="0" w:color="auto"/>
      </w:divBdr>
    </w:div>
    <w:div w:id="184445001">
      <w:bodyDiv w:val="1"/>
      <w:marLeft w:val="0"/>
      <w:marRight w:val="0"/>
      <w:marTop w:val="0"/>
      <w:marBottom w:val="0"/>
      <w:divBdr>
        <w:top w:val="none" w:sz="0" w:space="0" w:color="auto"/>
        <w:left w:val="none" w:sz="0" w:space="0" w:color="auto"/>
        <w:bottom w:val="none" w:sz="0" w:space="0" w:color="auto"/>
        <w:right w:val="none" w:sz="0" w:space="0" w:color="auto"/>
      </w:divBdr>
      <w:divsChild>
        <w:div w:id="1276139493">
          <w:marLeft w:val="0"/>
          <w:marRight w:val="0"/>
          <w:marTop w:val="0"/>
          <w:marBottom w:val="0"/>
          <w:divBdr>
            <w:top w:val="none" w:sz="0" w:space="0" w:color="auto"/>
            <w:left w:val="none" w:sz="0" w:space="0" w:color="auto"/>
            <w:bottom w:val="none" w:sz="0" w:space="0" w:color="auto"/>
            <w:right w:val="none" w:sz="0" w:space="0" w:color="auto"/>
          </w:divBdr>
        </w:div>
      </w:divsChild>
    </w:div>
    <w:div w:id="188418786">
      <w:bodyDiv w:val="1"/>
      <w:marLeft w:val="0"/>
      <w:marRight w:val="0"/>
      <w:marTop w:val="0"/>
      <w:marBottom w:val="0"/>
      <w:divBdr>
        <w:top w:val="none" w:sz="0" w:space="0" w:color="auto"/>
        <w:left w:val="none" w:sz="0" w:space="0" w:color="auto"/>
        <w:bottom w:val="none" w:sz="0" w:space="0" w:color="auto"/>
        <w:right w:val="none" w:sz="0" w:space="0" w:color="auto"/>
      </w:divBdr>
    </w:div>
    <w:div w:id="192348442">
      <w:bodyDiv w:val="1"/>
      <w:marLeft w:val="0"/>
      <w:marRight w:val="0"/>
      <w:marTop w:val="0"/>
      <w:marBottom w:val="0"/>
      <w:divBdr>
        <w:top w:val="none" w:sz="0" w:space="0" w:color="auto"/>
        <w:left w:val="none" w:sz="0" w:space="0" w:color="auto"/>
        <w:bottom w:val="none" w:sz="0" w:space="0" w:color="auto"/>
        <w:right w:val="none" w:sz="0" w:space="0" w:color="auto"/>
      </w:divBdr>
    </w:div>
    <w:div w:id="193688941">
      <w:bodyDiv w:val="1"/>
      <w:marLeft w:val="0"/>
      <w:marRight w:val="0"/>
      <w:marTop w:val="0"/>
      <w:marBottom w:val="0"/>
      <w:divBdr>
        <w:top w:val="none" w:sz="0" w:space="0" w:color="auto"/>
        <w:left w:val="none" w:sz="0" w:space="0" w:color="auto"/>
        <w:bottom w:val="none" w:sz="0" w:space="0" w:color="auto"/>
        <w:right w:val="none" w:sz="0" w:space="0" w:color="auto"/>
      </w:divBdr>
    </w:div>
    <w:div w:id="230122101">
      <w:bodyDiv w:val="1"/>
      <w:marLeft w:val="0"/>
      <w:marRight w:val="0"/>
      <w:marTop w:val="0"/>
      <w:marBottom w:val="0"/>
      <w:divBdr>
        <w:top w:val="none" w:sz="0" w:space="0" w:color="auto"/>
        <w:left w:val="none" w:sz="0" w:space="0" w:color="auto"/>
        <w:bottom w:val="none" w:sz="0" w:space="0" w:color="auto"/>
        <w:right w:val="none" w:sz="0" w:space="0" w:color="auto"/>
      </w:divBdr>
    </w:div>
    <w:div w:id="243271131">
      <w:bodyDiv w:val="1"/>
      <w:marLeft w:val="0"/>
      <w:marRight w:val="0"/>
      <w:marTop w:val="0"/>
      <w:marBottom w:val="0"/>
      <w:divBdr>
        <w:top w:val="none" w:sz="0" w:space="0" w:color="auto"/>
        <w:left w:val="none" w:sz="0" w:space="0" w:color="auto"/>
        <w:bottom w:val="none" w:sz="0" w:space="0" w:color="auto"/>
        <w:right w:val="none" w:sz="0" w:space="0" w:color="auto"/>
      </w:divBdr>
    </w:div>
    <w:div w:id="256980600">
      <w:bodyDiv w:val="1"/>
      <w:marLeft w:val="0"/>
      <w:marRight w:val="0"/>
      <w:marTop w:val="0"/>
      <w:marBottom w:val="0"/>
      <w:divBdr>
        <w:top w:val="none" w:sz="0" w:space="0" w:color="auto"/>
        <w:left w:val="none" w:sz="0" w:space="0" w:color="auto"/>
        <w:bottom w:val="none" w:sz="0" w:space="0" w:color="auto"/>
        <w:right w:val="none" w:sz="0" w:space="0" w:color="auto"/>
      </w:divBdr>
      <w:divsChild>
        <w:div w:id="2142654667">
          <w:marLeft w:val="0"/>
          <w:marRight w:val="0"/>
          <w:marTop w:val="0"/>
          <w:marBottom w:val="0"/>
          <w:divBdr>
            <w:top w:val="none" w:sz="0" w:space="0" w:color="auto"/>
            <w:left w:val="none" w:sz="0" w:space="0" w:color="auto"/>
            <w:bottom w:val="none" w:sz="0" w:space="0" w:color="auto"/>
            <w:right w:val="none" w:sz="0" w:space="0" w:color="auto"/>
          </w:divBdr>
          <w:divsChild>
            <w:div w:id="2008901349">
              <w:marLeft w:val="0"/>
              <w:marRight w:val="0"/>
              <w:marTop w:val="0"/>
              <w:marBottom w:val="60"/>
              <w:divBdr>
                <w:top w:val="none" w:sz="0" w:space="0" w:color="auto"/>
                <w:left w:val="none" w:sz="0" w:space="0" w:color="auto"/>
                <w:bottom w:val="none" w:sz="0" w:space="0" w:color="auto"/>
                <w:right w:val="none" w:sz="0" w:space="0" w:color="auto"/>
              </w:divBdr>
            </w:div>
          </w:divsChild>
        </w:div>
        <w:div w:id="1660116982">
          <w:marLeft w:val="0"/>
          <w:marRight w:val="0"/>
          <w:marTop w:val="0"/>
          <w:marBottom w:val="0"/>
          <w:divBdr>
            <w:top w:val="none" w:sz="0" w:space="0" w:color="auto"/>
            <w:left w:val="none" w:sz="0" w:space="0" w:color="auto"/>
            <w:bottom w:val="none" w:sz="0" w:space="0" w:color="auto"/>
            <w:right w:val="none" w:sz="0" w:space="0" w:color="auto"/>
          </w:divBdr>
          <w:divsChild>
            <w:div w:id="1037855569">
              <w:marLeft w:val="0"/>
              <w:marRight w:val="0"/>
              <w:marTop w:val="15"/>
              <w:marBottom w:val="0"/>
              <w:divBdr>
                <w:top w:val="none" w:sz="0" w:space="0" w:color="auto"/>
                <w:left w:val="none" w:sz="0" w:space="0" w:color="auto"/>
                <w:bottom w:val="none" w:sz="0" w:space="0" w:color="auto"/>
                <w:right w:val="none" w:sz="0" w:space="0" w:color="auto"/>
              </w:divBdr>
              <w:divsChild>
                <w:div w:id="396629537">
                  <w:marLeft w:val="0"/>
                  <w:marRight w:val="0"/>
                  <w:marTop w:val="0"/>
                  <w:marBottom w:val="0"/>
                  <w:divBdr>
                    <w:top w:val="none" w:sz="0" w:space="0" w:color="auto"/>
                    <w:left w:val="none" w:sz="0" w:space="0" w:color="auto"/>
                    <w:bottom w:val="none" w:sz="0" w:space="0" w:color="auto"/>
                    <w:right w:val="none" w:sz="0" w:space="0" w:color="auto"/>
                  </w:divBdr>
                </w:div>
                <w:div w:id="1840656079">
                  <w:marLeft w:val="0"/>
                  <w:marRight w:val="0"/>
                  <w:marTop w:val="15"/>
                  <w:marBottom w:val="15"/>
                  <w:divBdr>
                    <w:top w:val="none" w:sz="0" w:space="0" w:color="auto"/>
                    <w:left w:val="none" w:sz="0" w:space="0" w:color="auto"/>
                    <w:bottom w:val="none" w:sz="0" w:space="0" w:color="auto"/>
                    <w:right w:val="none" w:sz="0" w:space="0" w:color="auto"/>
                  </w:divBdr>
                </w:div>
                <w:div w:id="1297294804">
                  <w:marLeft w:val="0"/>
                  <w:marRight w:val="0"/>
                  <w:marTop w:val="0"/>
                  <w:marBottom w:val="0"/>
                  <w:divBdr>
                    <w:top w:val="none" w:sz="0" w:space="0" w:color="auto"/>
                    <w:left w:val="none" w:sz="0" w:space="0" w:color="auto"/>
                    <w:bottom w:val="none" w:sz="0" w:space="0" w:color="auto"/>
                    <w:right w:val="none" w:sz="0" w:space="0" w:color="auto"/>
                  </w:divBdr>
                </w:div>
              </w:divsChild>
            </w:div>
            <w:div w:id="785270945">
              <w:marLeft w:val="0"/>
              <w:marRight w:val="0"/>
              <w:marTop w:val="0"/>
              <w:marBottom w:val="0"/>
              <w:divBdr>
                <w:top w:val="none" w:sz="0" w:space="0" w:color="auto"/>
                <w:left w:val="none" w:sz="0" w:space="0" w:color="auto"/>
                <w:bottom w:val="none" w:sz="0" w:space="0" w:color="auto"/>
                <w:right w:val="none" w:sz="0" w:space="0" w:color="auto"/>
              </w:divBdr>
            </w:div>
          </w:divsChild>
        </w:div>
        <w:div w:id="1962614645">
          <w:marLeft w:val="0"/>
          <w:marRight w:val="0"/>
          <w:marTop w:val="0"/>
          <w:marBottom w:val="0"/>
          <w:divBdr>
            <w:top w:val="none" w:sz="0" w:space="0" w:color="auto"/>
            <w:left w:val="none" w:sz="0" w:space="0" w:color="auto"/>
            <w:bottom w:val="none" w:sz="0" w:space="0" w:color="auto"/>
            <w:right w:val="none" w:sz="0" w:space="0" w:color="auto"/>
          </w:divBdr>
          <w:divsChild>
            <w:div w:id="712123060">
              <w:marLeft w:val="0"/>
              <w:marRight w:val="0"/>
              <w:marTop w:val="0"/>
              <w:marBottom w:val="60"/>
              <w:divBdr>
                <w:top w:val="none" w:sz="0" w:space="0" w:color="auto"/>
                <w:left w:val="none" w:sz="0" w:space="0" w:color="auto"/>
                <w:bottom w:val="none" w:sz="0" w:space="0" w:color="auto"/>
                <w:right w:val="none" w:sz="0" w:space="0" w:color="auto"/>
              </w:divBdr>
            </w:div>
          </w:divsChild>
        </w:div>
        <w:div w:id="2004696569">
          <w:marLeft w:val="0"/>
          <w:marRight w:val="0"/>
          <w:marTop w:val="0"/>
          <w:marBottom w:val="0"/>
          <w:divBdr>
            <w:top w:val="none" w:sz="0" w:space="0" w:color="auto"/>
            <w:left w:val="none" w:sz="0" w:space="0" w:color="auto"/>
            <w:bottom w:val="none" w:sz="0" w:space="0" w:color="auto"/>
            <w:right w:val="none" w:sz="0" w:space="0" w:color="auto"/>
          </w:divBdr>
          <w:divsChild>
            <w:div w:id="330261290">
              <w:marLeft w:val="0"/>
              <w:marRight w:val="0"/>
              <w:marTop w:val="15"/>
              <w:marBottom w:val="0"/>
              <w:divBdr>
                <w:top w:val="none" w:sz="0" w:space="0" w:color="auto"/>
                <w:left w:val="none" w:sz="0" w:space="0" w:color="auto"/>
                <w:bottom w:val="none" w:sz="0" w:space="0" w:color="auto"/>
                <w:right w:val="none" w:sz="0" w:space="0" w:color="auto"/>
              </w:divBdr>
              <w:divsChild>
                <w:div w:id="149359800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69944637">
      <w:bodyDiv w:val="1"/>
      <w:marLeft w:val="0"/>
      <w:marRight w:val="0"/>
      <w:marTop w:val="0"/>
      <w:marBottom w:val="0"/>
      <w:divBdr>
        <w:top w:val="none" w:sz="0" w:space="0" w:color="auto"/>
        <w:left w:val="none" w:sz="0" w:space="0" w:color="auto"/>
        <w:bottom w:val="none" w:sz="0" w:space="0" w:color="auto"/>
        <w:right w:val="none" w:sz="0" w:space="0" w:color="auto"/>
      </w:divBdr>
    </w:div>
    <w:div w:id="281620609">
      <w:bodyDiv w:val="1"/>
      <w:marLeft w:val="0"/>
      <w:marRight w:val="0"/>
      <w:marTop w:val="0"/>
      <w:marBottom w:val="0"/>
      <w:divBdr>
        <w:top w:val="none" w:sz="0" w:space="0" w:color="auto"/>
        <w:left w:val="none" w:sz="0" w:space="0" w:color="auto"/>
        <w:bottom w:val="none" w:sz="0" w:space="0" w:color="auto"/>
        <w:right w:val="none" w:sz="0" w:space="0" w:color="auto"/>
      </w:divBdr>
      <w:divsChild>
        <w:div w:id="1358388825">
          <w:marLeft w:val="0"/>
          <w:marRight w:val="0"/>
          <w:marTop w:val="192"/>
          <w:marBottom w:val="0"/>
          <w:divBdr>
            <w:top w:val="none" w:sz="0" w:space="0" w:color="auto"/>
            <w:left w:val="none" w:sz="0" w:space="0" w:color="auto"/>
            <w:bottom w:val="none" w:sz="0" w:space="0" w:color="auto"/>
            <w:right w:val="none" w:sz="0" w:space="0" w:color="auto"/>
          </w:divBdr>
        </w:div>
        <w:div w:id="249510600">
          <w:marLeft w:val="0"/>
          <w:marRight w:val="0"/>
          <w:marTop w:val="192"/>
          <w:marBottom w:val="0"/>
          <w:divBdr>
            <w:top w:val="none" w:sz="0" w:space="0" w:color="auto"/>
            <w:left w:val="none" w:sz="0" w:space="0" w:color="auto"/>
            <w:bottom w:val="none" w:sz="0" w:space="0" w:color="auto"/>
            <w:right w:val="none" w:sz="0" w:space="0" w:color="auto"/>
          </w:divBdr>
        </w:div>
        <w:div w:id="664482364">
          <w:marLeft w:val="0"/>
          <w:marRight w:val="0"/>
          <w:marTop w:val="192"/>
          <w:marBottom w:val="0"/>
          <w:divBdr>
            <w:top w:val="none" w:sz="0" w:space="0" w:color="auto"/>
            <w:left w:val="none" w:sz="0" w:space="0" w:color="auto"/>
            <w:bottom w:val="none" w:sz="0" w:space="0" w:color="auto"/>
            <w:right w:val="none" w:sz="0" w:space="0" w:color="auto"/>
          </w:divBdr>
        </w:div>
        <w:div w:id="350422663">
          <w:marLeft w:val="0"/>
          <w:marRight w:val="0"/>
          <w:marTop w:val="0"/>
          <w:marBottom w:val="0"/>
          <w:divBdr>
            <w:top w:val="none" w:sz="0" w:space="0" w:color="auto"/>
            <w:left w:val="none" w:sz="0" w:space="0" w:color="auto"/>
            <w:bottom w:val="none" w:sz="0" w:space="0" w:color="auto"/>
            <w:right w:val="none" w:sz="0" w:space="0" w:color="auto"/>
          </w:divBdr>
          <w:divsChild>
            <w:div w:id="1224632705">
              <w:marLeft w:val="0"/>
              <w:marRight w:val="0"/>
              <w:marTop w:val="192"/>
              <w:marBottom w:val="0"/>
              <w:divBdr>
                <w:top w:val="none" w:sz="0" w:space="0" w:color="auto"/>
                <w:left w:val="none" w:sz="0" w:space="0" w:color="auto"/>
                <w:bottom w:val="none" w:sz="0" w:space="0" w:color="auto"/>
                <w:right w:val="none" w:sz="0" w:space="0" w:color="auto"/>
              </w:divBdr>
            </w:div>
          </w:divsChild>
        </w:div>
        <w:div w:id="1730031107">
          <w:marLeft w:val="0"/>
          <w:marRight w:val="0"/>
          <w:marTop w:val="0"/>
          <w:marBottom w:val="0"/>
          <w:divBdr>
            <w:top w:val="none" w:sz="0" w:space="0" w:color="auto"/>
            <w:left w:val="none" w:sz="0" w:space="0" w:color="auto"/>
            <w:bottom w:val="none" w:sz="0" w:space="0" w:color="auto"/>
            <w:right w:val="none" w:sz="0" w:space="0" w:color="auto"/>
          </w:divBdr>
        </w:div>
        <w:div w:id="1190603866">
          <w:marLeft w:val="0"/>
          <w:marRight w:val="0"/>
          <w:marTop w:val="192"/>
          <w:marBottom w:val="0"/>
          <w:divBdr>
            <w:top w:val="none" w:sz="0" w:space="0" w:color="auto"/>
            <w:left w:val="none" w:sz="0" w:space="0" w:color="auto"/>
            <w:bottom w:val="none" w:sz="0" w:space="0" w:color="auto"/>
            <w:right w:val="none" w:sz="0" w:space="0" w:color="auto"/>
          </w:divBdr>
        </w:div>
      </w:divsChild>
    </w:div>
    <w:div w:id="282463694">
      <w:bodyDiv w:val="1"/>
      <w:marLeft w:val="0"/>
      <w:marRight w:val="0"/>
      <w:marTop w:val="0"/>
      <w:marBottom w:val="0"/>
      <w:divBdr>
        <w:top w:val="none" w:sz="0" w:space="0" w:color="auto"/>
        <w:left w:val="none" w:sz="0" w:space="0" w:color="auto"/>
        <w:bottom w:val="none" w:sz="0" w:space="0" w:color="auto"/>
        <w:right w:val="none" w:sz="0" w:space="0" w:color="auto"/>
      </w:divBdr>
      <w:divsChild>
        <w:div w:id="1626354211">
          <w:marLeft w:val="0"/>
          <w:marRight w:val="0"/>
          <w:marTop w:val="0"/>
          <w:marBottom w:val="0"/>
          <w:divBdr>
            <w:top w:val="none" w:sz="0" w:space="0" w:color="auto"/>
            <w:left w:val="none" w:sz="0" w:space="0" w:color="auto"/>
            <w:bottom w:val="none" w:sz="0" w:space="0" w:color="auto"/>
            <w:right w:val="none" w:sz="0" w:space="0" w:color="auto"/>
          </w:divBdr>
          <w:divsChild>
            <w:div w:id="1589146920">
              <w:marLeft w:val="0"/>
              <w:marRight w:val="0"/>
              <w:marTop w:val="0"/>
              <w:marBottom w:val="0"/>
              <w:divBdr>
                <w:top w:val="none" w:sz="0" w:space="0" w:color="auto"/>
                <w:left w:val="none" w:sz="0" w:space="0" w:color="auto"/>
                <w:bottom w:val="none" w:sz="0" w:space="0" w:color="auto"/>
                <w:right w:val="none" w:sz="0" w:space="0" w:color="auto"/>
              </w:divBdr>
            </w:div>
            <w:div w:id="1732848532">
              <w:marLeft w:val="0"/>
              <w:marRight w:val="0"/>
              <w:marTop w:val="0"/>
              <w:marBottom w:val="0"/>
              <w:divBdr>
                <w:top w:val="none" w:sz="0" w:space="0" w:color="auto"/>
                <w:left w:val="none" w:sz="0" w:space="0" w:color="auto"/>
                <w:bottom w:val="none" w:sz="0" w:space="0" w:color="auto"/>
                <w:right w:val="none" w:sz="0" w:space="0" w:color="auto"/>
              </w:divBdr>
              <w:divsChild>
                <w:div w:id="4884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80252">
      <w:bodyDiv w:val="1"/>
      <w:marLeft w:val="0"/>
      <w:marRight w:val="0"/>
      <w:marTop w:val="0"/>
      <w:marBottom w:val="0"/>
      <w:divBdr>
        <w:top w:val="none" w:sz="0" w:space="0" w:color="auto"/>
        <w:left w:val="none" w:sz="0" w:space="0" w:color="auto"/>
        <w:bottom w:val="none" w:sz="0" w:space="0" w:color="auto"/>
        <w:right w:val="none" w:sz="0" w:space="0" w:color="auto"/>
      </w:divBdr>
    </w:div>
    <w:div w:id="294260963">
      <w:bodyDiv w:val="1"/>
      <w:marLeft w:val="0"/>
      <w:marRight w:val="0"/>
      <w:marTop w:val="0"/>
      <w:marBottom w:val="0"/>
      <w:divBdr>
        <w:top w:val="none" w:sz="0" w:space="0" w:color="auto"/>
        <w:left w:val="none" w:sz="0" w:space="0" w:color="auto"/>
        <w:bottom w:val="none" w:sz="0" w:space="0" w:color="auto"/>
        <w:right w:val="none" w:sz="0" w:space="0" w:color="auto"/>
      </w:divBdr>
      <w:divsChild>
        <w:div w:id="1782337637">
          <w:marLeft w:val="0"/>
          <w:marRight w:val="0"/>
          <w:marTop w:val="0"/>
          <w:marBottom w:val="0"/>
          <w:divBdr>
            <w:top w:val="none" w:sz="0" w:space="0" w:color="auto"/>
            <w:left w:val="none" w:sz="0" w:space="0" w:color="auto"/>
            <w:bottom w:val="none" w:sz="0" w:space="0" w:color="auto"/>
            <w:right w:val="none" w:sz="0" w:space="0" w:color="auto"/>
          </w:divBdr>
        </w:div>
        <w:div w:id="1306158875">
          <w:marLeft w:val="0"/>
          <w:marRight w:val="0"/>
          <w:marTop w:val="0"/>
          <w:marBottom w:val="0"/>
          <w:divBdr>
            <w:top w:val="none" w:sz="0" w:space="0" w:color="auto"/>
            <w:left w:val="none" w:sz="0" w:space="0" w:color="auto"/>
            <w:bottom w:val="none" w:sz="0" w:space="0" w:color="auto"/>
            <w:right w:val="none" w:sz="0" w:space="0" w:color="auto"/>
          </w:divBdr>
        </w:div>
      </w:divsChild>
    </w:div>
    <w:div w:id="298342043">
      <w:bodyDiv w:val="1"/>
      <w:marLeft w:val="0"/>
      <w:marRight w:val="0"/>
      <w:marTop w:val="0"/>
      <w:marBottom w:val="0"/>
      <w:divBdr>
        <w:top w:val="none" w:sz="0" w:space="0" w:color="auto"/>
        <w:left w:val="none" w:sz="0" w:space="0" w:color="auto"/>
        <w:bottom w:val="none" w:sz="0" w:space="0" w:color="auto"/>
        <w:right w:val="none" w:sz="0" w:space="0" w:color="auto"/>
      </w:divBdr>
    </w:div>
    <w:div w:id="317659598">
      <w:bodyDiv w:val="1"/>
      <w:marLeft w:val="0"/>
      <w:marRight w:val="0"/>
      <w:marTop w:val="0"/>
      <w:marBottom w:val="0"/>
      <w:divBdr>
        <w:top w:val="none" w:sz="0" w:space="0" w:color="auto"/>
        <w:left w:val="none" w:sz="0" w:space="0" w:color="auto"/>
        <w:bottom w:val="none" w:sz="0" w:space="0" w:color="auto"/>
        <w:right w:val="none" w:sz="0" w:space="0" w:color="auto"/>
      </w:divBdr>
    </w:div>
    <w:div w:id="322509806">
      <w:bodyDiv w:val="1"/>
      <w:marLeft w:val="0"/>
      <w:marRight w:val="0"/>
      <w:marTop w:val="0"/>
      <w:marBottom w:val="0"/>
      <w:divBdr>
        <w:top w:val="none" w:sz="0" w:space="0" w:color="auto"/>
        <w:left w:val="none" w:sz="0" w:space="0" w:color="auto"/>
        <w:bottom w:val="none" w:sz="0" w:space="0" w:color="auto"/>
        <w:right w:val="none" w:sz="0" w:space="0" w:color="auto"/>
      </w:divBdr>
    </w:div>
    <w:div w:id="327176700">
      <w:bodyDiv w:val="1"/>
      <w:marLeft w:val="0"/>
      <w:marRight w:val="0"/>
      <w:marTop w:val="0"/>
      <w:marBottom w:val="0"/>
      <w:divBdr>
        <w:top w:val="none" w:sz="0" w:space="0" w:color="auto"/>
        <w:left w:val="none" w:sz="0" w:space="0" w:color="auto"/>
        <w:bottom w:val="none" w:sz="0" w:space="0" w:color="auto"/>
        <w:right w:val="none" w:sz="0" w:space="0" w:color="auto"/>
      </w:divBdr>
      <w:divsChild>
        <w:div w:id="1943564576">
          <w:marLeft w:val="0"/>
          <w:marRight w:val="0"/>
          <w:marTop w:val="0"/>
          <w:marBottom w:val="0"/>
          <w:divBdr>
            <w:top w:val="none" w:sz="0" w:space="0" w:color="auto"/>
            <w:left w:val="none" w:sz="0" w:space="0" w:color="auto"/>
            <w:bottom w:val="none" w:sz="0" w:space="0" w:color="auto"/>
            <w:right w:val="none" w:sz="0" w:space="0" w:color="auto"/>
          </w:divBdr>
        </w:div>
      </w:divsChild>
    </w:div>
    <w:div w:id="331225452">
      <w:bodyDiv w:val="1"/>
      <w:marLeft w:val="0"/>
      <w:marRight w:val="0"/>
      <w:marTop w:val="0"/>
      <w:marBottom w:val="0"/>
      <w:divBdr>
        <w:top w:val="none" w:sz="0" w:space="0" w:color="auto"/>
        <w:left w:val="none" w:sz="0" w:space="0" w:color="auto"/>
        <w:bottom w:val="none" w:sz="0" w:space="0" w:color="auto"/>
        <w:right w:val="none" w:sz="0" w:space="0" w:color="auto"/>
      </w:divBdr>
    </w:div>
    <w:div w:id="336034984">
      <w:bodyDiv w:val="1"/>
      <w:marLeft w:val="0"/>
      <w:marRight w:val="0"/>
      <w:marTop w:val="0"/>
      <w:marBottom w:val="0"/>
      <w:divBdr>
        <w:top w:val="none" w:sz="0" w:space="0" w:color="auto"/>
        <w:left w:val="none" w:sz="0" w:space="0" w:color="auto"/>
        <w:bottom w:val="none" w:sz="0" w:space="0" w:color="auto"/>
        <w:right w:val="none" w:sz="0" w:space="0" w:color="auto"/>
      </w:divBdr>
    </w:div>
    <w:div w:id="355159704">
      <w:bodyDiv w:val="1"/>
      <w:marLeft w:val="0"/>
      <w:marRight w:val="0"/>
      <w:marTop w:val="0"/>
      <w:marBottom w:val="0"/>
      <w:divBdr>
        <w:top w:val="none" w:sz="0" w:space="0" w:color="auto"/>
        <w:left w:val="none" w:sz="0" w:space="0" w:color="auto"/>
        <w:bottom w:val="none" w:sz="0" w:space="0" w:color="auto"/>
        <w:right w:val="none" w:sz="0" w:space="0" w:color="auto"/>
      </w:divBdr>
    </w:div>
    <w:div w:id="364795267">
      <w:bodyDiv w:val="1"/>
      <w:marLeft w:val="0"/>
      <w:marRight w:val="0"/>
      <w:marTop w:val="0"/>
      <w:marBottom w:val="0"/>
      <w:divBdr>
        <w:top w:val="none" w:sz="0" w:space="0" w:color="auto"/>
        <w:left w:val="none" w:sz="0" w:space="0" w:color="auto"/>
        <w:bottom w:val="none" w:sz="0" w:space="0" w:color="auto"/>
        <w:right w:val="none" w:sz="0" w:space="0" w:color="auto"/>
      </w:divBdr>
    </w:div>
    <w:div w:id="366377101">
      <w:bodyDiv w:val="1"/>
      <w:marLeft w:val="0"/>
      <w:marRight w:val="0"/>
      <w:marTop w:val="0"/>
      <w:marBottom w:val="0"/>
      <w:divBdr>
        <w:top w:val="none" w:sz="0" w:space="0" w:color="auto"/>
        <w:left w:val="none" w:sz="0" w:space="0" w:color="auto"/>
        <w:bottom w:val="none" w:sz="0" w:space="0" w:color="auto"/>
        <w:right w:val="none" w:sz="0" w:space="0" w:color="auto"/>
      </w:divBdr>
    </w:div>
    <w:div w:id="367341228">
      <w:bodyDiv w:val="1"/>
      <w:marLeft w:val="0"/>
      <w:marRight w:val="0"/>
      <w:marTop w:val="0"/>
      <w:marBottom w:val="0"/>
      <w:divBdr>
        <w:top w:val="none" w:sz="0" w:space="0" w:color="auto"/>
        <w:left w:val="none" w:sz="0" w:space="0" w:color="auto"/>
        <w:bottom w:val="none" w:sz="0" w:space="0" w:color="auto"/>
        <w:right w:val="none" w:sz="0" w:space="0" w:color="auto"/>
      </w:divBdr>
    </w:div>
    <w:div w:id="375129533">
      <w:bodyDiv w:val="1"/>
      <w:marLeft w:val="0"/>
      <w:marRight w:val="0"/>
      <w:marTop w:val="0"/>
      <w:marBottom w:val="0"/>
      <w:divBdr>
        <w:top w:val="none" w:sz="0" w:space="0" w:color="auto"/>
        <w:left w:val="none" w:sz="0" w:space="0" w:color="auto"/>
        <w:bottom w:val="none" w:sz="0" w:space="0" w:color="auto"/>
        <w:right w:val="none" w:sz="0" w:space="0" w:color="auto"/>
      </w:divBdr>
    </w:div>
    <w:div w:id="396435324">
      <w:bodyDiv w:val="1"/>
      <w:marLeft w:val="0"/>
      <w:marRight w:val="0"/>
      <w:marTop w:val="0"/>
      <w:marBottom w:val="0"/>
      <w:divBdr>
        <w:top w:val="none" w:sz="0" w:space="0" w:color="auto"/>
        <w:left w:val="none" w:sz="0" w:space="0" w:color="auto"/>
        <w:bottom w:val="none" w:sz="0" w:space="0" w:color="auto"/>
        <w:right w:val="none" w:sz="0" w:space="0" w:color="auto"/>
      </w:divBdr>
    </w:div>
    <w:div w:id="416438177">
      <w:bodyDiv w:val="1"/>
      <w:marLeft w:val="0"/>
      <w:marRight w:val="0"/>
      <w:marTop w:val="0"/>
      <w:marBottom w:val="0"/>
      <w:divBdr>
        <w:top w:val="none" w:sz="0" w:space="0" w:color="auto"/>
        <w:left w:val="none" w:sz="0" w:space="0" w:color="auto"/>
        <w:bottom w:val="none" w:sz="0" w:space="0" w:color="auto"/>
        <w:right w:val="none" w:sz="0" w:space="0" w:color="auto"/>
      </w:divBdr>
    </w:div>
    <w:div w:id="420641738">
      <w:bodyDiv w:val="1"/>
      <w:marLeft w:val="0"/>
      <w:marRight w:val="0"/>
      <w:marTop w:val="0"/>
      <w:marBottom w:val="0"/>
      <w:divBdr>
        <w:top w:val="none" w:sz="0" w:space="0" w:color="auto"/>
        <w:left w:val="none" w:sz="0" w:space="0" w:color="auto"/>
        <w:bottom w:val="none" w:sz="0" w:space="0" w:color="auto"/>
        <w:right w:val="none" w:sz="0" w:space="0" w:color="auto"/>
      </w:divBdr>
    </w:div>
    <w:div w:id="444736493">
      <w:bodyDiv w:val="1"/>
      <w:marLeft w:val="0"/>
      <w:marRight w:val="0"/>
      <w:marTop w:val="0"/>
      <w:marBottom w:val="0"/>
      <w:divBdr>
        <w:top w:val="none" w:sz="0" w:space="0" w:color="auto"/>
        <w:left w:val="none" w:sz="0" w:space="0" w:color="auto"/>
        <w:bottom w:val="none" w:sz="0" w:space="0" w:color="auto"/>
        <w:right w:val="none" w:sz="0" w:space="0" w:color="auto"/>
      </w:divBdr>
    </w:div>
    <w:div w:id="446890818">
      <w:bodyDiv w:val="1"/>
      <w:marLeft w:val="0"/>
      <w:marRight w:val="0"/>
      <w:marTop w:val="0"/>
      <w:marBottom w:val="0"/>
      <w:divBdr>
        <w:top w:val="none" w:sz="0" w:space="0" w:color="auto"/>
        <w:left w:val="none" w:sz="0" w:space="0" w:color="auto"/>
        <w:bottom w:val="none" w:sz="0" w:space="0" w:color="auto"/>
        <w:right w:val="none" w:sz="0" w:space="0" w:color="auto"/>
      </w:divBdr>
      <w:divsChild>
        <w:div w:id="846022425">
          <w:marLeft w:val="0"/>
          <w:marRight w:val="0"/>
          <w:marTop w:val="0"/>
          <w:marBottom w:val="0"/>
          <w:divBdr>
            <w:top w:val="none" w:sz="0" w:space="0" w:color="auto"/>
            <w:left w:val="none" w:sz="0" w:space="0" w:color="auto"/>
            <w:bottom w:val="none" w:sz="0" w:space="0" w:color="auto"/>
            <w:right w:val="none" w:sz="0" w:space="0" w:color="auto"/>
          </w:divBdr>
        </w:div>
      </w:divsChild>
    </w:div>
    <w:div w:id="469134256">
      <w:bodyDiv w:val="1"/>
      <w:marLeft w:val="0"/>
      <w:marRight w:val="0"/>
      <w:marTop w:val="0"/>
      <w:marBottom w:val="0"/>
      <w:divBdr>
        <w:top w:val="none" w:sz="0" w:space="0" w:color="auto"/>
        <w:left w:val="none" w:sz="0" w:space="0" w:color="auto"/>
        <w:bottom w:val="none" w:sz="0" w:space="0" w:color="auto"/>
        <w:right w:val="none" w:sz="0" w:space="0" w:color="auto"/>
      </w:divBdr>
    </w:div>
    <w:div w:id="471870557">
      <w:bodyDiv w:val="1"/>
      <w:marLeft w:val="0"/>
      <w:marRight w:val="0"/>
      <w:marTop w:val="0"/>
      <w:marBottom w:val="0"/>
      <w:divBdr>
        <w:top w:val="none" w:sz="0" w:space="0" w:color="auto"/>
        <w:left w:val="none" w:sz="0" w:space="0" w:color="auto"/>
        <w:bottom w:val="none" w:sz="0" w:space="0" w:color="auto"/>
        <w:right w:val="none" w:sz="0" w:space="0" w:color="auto"/>
      </w:divBdr>
    </w:div>
    <w:div w:id="479617315">
      <w:bodyDiv w:val="1"/>
      <w:marLeft w:val="0"/>
      <w:marRight w:val="0"/>
      <w:marTop w:val="0"/>
      <w:marBottom w:val="0"/>
      <w:divBdr>
        <w:top w:val="none" w:sz="0" w:space="0" w:color="auto"/>
        <w:left w:val="none" w:sz="0" w:space="0" w:color="auto"/>
        <w:bottom w:val="none" w:sz="0" w:space="0" w:color="auto"/>
        <w:right w:val="none" w:sz="0" w:space="0" w:color="auto"/>
      </w:divBdr>
    </w:div>
    <w:div w:id="496963528">
      <w:bodyDiv w:val="1"/>
      <w:marLeft w:val="0"/>
      <w:marRight w:val="0"/>
      <w:marTop w:val="0"/>
      <w:marBottom w:val="0"/>
      <w:divBdr>
        <w:top w:val="none" w:sz="0" w:space="0" w:color="auto"/>
        <w:left w:val="none" w:sz="0" w:space="0" w:color="auto"/>
        <w:bottom w:val="none" w:sz="0" w:space="0" w:color="auto"/>
        <w:right w:val="none" w:sz="0" w:space="0" w:color="auto"/>
      </w:divBdr>
      <w:divsChild>
        <w:div w:id="1861893382">
          <w:marLeft w:val="0"/>
          <w:marRight w:val="0"/>
          <w:marTop w:val="0"/>
          <w:marBottom w:val="0"/>
          <w:divBdr>
            <w:top w:val="none" w:sz="0" w:space="0" w:color="auto"/>
            <w:left w:val="none" w:sz="0" w:space="0" w:color="auto"/>
            <w:bottom w:val="none" w:sz="0" w:space="0" w:color="auto"/>
            <w:right w:val="none" w:sz="0" w:space="0" w:color="auto"/>
          </w:divBdr>
        </w:div>
      </w:divsChild>
    </w:div>
    <w:div w:id="501967629">
      <w:bodyDiv w:val="1"/>
      <w:marLeft w:val="0"/>
      <w:marRight w:val="0"/>
      <w:marTop w:val="0"/>
      <w:marBottom w:val="0"/>
      <w:divBdr>
        <w:top w:val="none" w:sz="0" w:space="0" w:color="auto"/>
        <w:left w:val="none" w:sz="0" w:space="0" w:color="auto"/>
        <w:bottom w:val="none" w:sz="0" w:space="0" w:color="auto"/>
        <w:right w:val="none" w:sz="0" w:space="0" w:color="auto"/>
      </w:divBdr>
    </w:div>
    <w:div w:id="504318746">
      <w:bodyDiv w:val="1"/>
      <w:marLeft w:val="0"/>
      <w:marRight w:val="0"/>
      <w:marTop w:val="0"/>
      <w:marBottom w:val="0"/>
      <w:divBdr>
        <w:top w:val="none" w:sz="0" w:space="0" w:color="auto"/>
        <w:left w:val="none" w:sz="0" w:space="0" w:color="auto"/>
        <w:bottom w:val="none" w:sz="0" w:space="0" w:color="auto"/>
        <w:right w:val="none" w:sz="0" w:space="0" w:color="auto"/>
      </w:divBdr>
      <w:divsChild>
        <w:div w:id="515728850">
          <w:marLeft w:val="0"/>
          <w:marRight w:val="0"/>
          <w:marTop w:val="0"/>
          <w:marBottom w:val="0"/>
          <w:divBdr>
            <w:top w:val="none" w:sz="0" w:space="0" w:color="auto"/>
            <w:left w:val="none" w:sz="0" w:space="0" w:color="auto"/>
            <w:bottom w:val="none" w:sz="0" w:space="0" w:color="auto"/>
            <w:right w:val="none" w:sz="0" w:space="0" w:color="auto"/>
          </w:divBdr>
        </w:div>
        <w:div w:id="1587302473">
          <w:marLeft w:val="0"/>
          <w:marRight w:val="0"/>
          <w:marTop w:val="0"/>
          <w:marBottom w:val="0"/>
          <w:divBdr>
            <w:top w:val="none" w:sz="0" w:space="0" w:color="auto"/>
            <w:left w:val="none" w:sz="0" w:space="0" w:color="auto"/>
            <w:bottom w:val="none" w:sz="0" w:space="0" w:color="auto"/>
            <w:right w:val="none" w:sz="0" w:space="0" w:color="auto"/>
          </w:divBdr>
          <w:divsChild>
            <w:div w:id="1146971662">
              <w:marLeft w:val="0"/>
              <w:marRight w:val="0"/>
              <w:marTop w:val="0"/>
              <w:marBottom w:val="0"/>
              <w:divBdr>
                <w:top w:val="none" w:sz="0" w:space="0" w:color="auto"/>
                <w:left w:val="none" w:sz="0" w:space="0" w:color="auto"/>
                <w:bottom w:val="none" w:sz="0" w:space="0" w:color="auto"/>
                <w:right w:val="none" w:sz="0" w:space="0" w:color="auto"/>
              </w:divBdr>
            </w:div>
          </w:divsChild>
        </w:div>
        <w:div w:id="294026343">
          <w:marLeft w:val="0"/>
          <w:marRight w:val="0"/>
          <w:marTop w:val="0"/>
          <w:marBottom w:val="0"/>
          <w:divBdr>
            <w:top w:val="none" w:sz="0" w:space="0" w:color="auto"/>
            <w:left w:val="none" w:sz="0" w:space="0" w:color="auto"/>
            <w:bottom w:val="none" w:sz="0" w:space="0" w:color="auto"/>
            <w:right w:val="none" w:sz="0" w:space="0" w:color="auto"/>
          </w:divBdr>
        </w:div>
      </w:divsChild>
    </w:div>
    <w:div w:id="512572606">
      <w:bodyDiv w:val="1"/>
      <w:marLeft w:val="0"/>
      <w:marRight w:val="0"/>
      <w:marTop w:val="0"/>
      <w:marBottom w:val="0"/>
      <w:divBdr>
        <w:top w:val="none" w:sz="0" w:space="0" w:color="auto"/>
        <w:left w:val="none" w:sz="0" w:space="0" w:color="auto"/>
        <w:bottom w:val="none" w:sz="0" w:space="0" w:color="auto"/>
        <w:right w:val="none" w:sz="0" w:space="0" w:color="auto"/>
      </w:divBdr>
    </w:div>
    <w:div w:id="517164356">
      <w:bodyDiv w:val="1"/>
      <w:marLeft w:val="0"/>
      <w:marRight w:val="0"/>
      <w:marTop w:val="0"/>
      <w:marBottom w:val="0"/>
      <w:divBdr>
        <w:top w:val="none" w:sz="0" w:space="0" w:color="auto"/>
        <w:left w:val="none" w:sz="0" w:space="0" w:color="auto"/>
        <w:bottom w:val="none" w:sz="0" w:space="0" w:color="auto"/>
        <w:right w:val="none" w:sz="0" w:space="0" w:color="auto"/>
      </w:divBdr>
    </w:div>
    <w:div w:id="523985735">
      <w:bodyDiv w:val="1"/>
      <w:marLeft w:val="0"/>
      <w:marRight w:val="0"/>
      <w:marTop w:val="0"/>
      <w:marBottom w:val="0"/>
      <w:divBdr>
        <w:top w:val="none" w:sz="0" w:space="0" w:color="auto"/>
        <w:left w:val="none" w:sz="0" w:space="0" w:color="auto"/>
        <w:bottom w:val="none" w:sz="0" w:space="0" w:color="auto"/>
        <w:right w:val="none" w:sz="0" w:space="0" w:color="auto"/>
      </w:divBdr>
    </w:div>
    <w:div w:id="548759578">
      <w:bodyDiv w:val="1"/>
      <w:marLeft w:val="0"/>
      <w:marRight w:val="0"/>
      <w:marTop w:val="0"/>
      <w:marBottom w:val="0"/>
      <w:divBdr>
        <w:top w:val="none" w:sz="0" w:space="0" w:color="auto"/>
        <w:left w:val="none" w:sz="0" w:space="0" w:color="auto"/>
        <w:bottom w:val="none" w:sz="0" w:space="0" w:color="auto"/>
        <w:right w:val="none" w:sz="0" w:space="0" w:color="auto"/>
      </w:divBdr>
    </w:div>
    <w:div w:id="552618228">
      <w:bodyDiv w:val="1"/>
      <w:marLeft w:val="0"/>
      <w:marRight w:val="0"/>
      <w:marTop w:val="0"/>
      <w:marBottom w:val="0"/>
      <w:divBdr>
        <w:top w:val="none" w:sz="0" w:space="0" w:color="auto"/>
        <w:left w:val="none" w:sz="0" w:space="0" w:color="auto"/>
        <w:bottom w:val="none" w:sz="0" w:space="0" w:color="auto"/>
        <w:right w:val="none" w:sz="0" w:space="0" w:color="auto"/>
      </w:divBdr>
      <w:divsChild>
        <w:div w:id="1267810186">
          <w:marLeft w:val="336"/>
          <w:marRight w:val="0"/>
          <w:marTop w:val="120"/>
          <w:marBottom w:val="312"/>
          <w:divBdr>
            <w:top w:val="none" w:sz="0" w:space="0" w:color="auto"/>
            <w:left w:val="none" w:sz="0" w:space="0" w:color="auto"/>
            <w:bottom w:val="none" w:sz="0" w:space="0" w:color="auto"/>
            <w:right w:val="none" w:sz="0" w:space="0" w:color="auto"/>
          </w:divBdr>
          <w:divsChild>
            <w:div w:id="10755909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0086086">
          <w:marLeft w:val="336"/>
          <w:marRight w:val="0"/>
          <w:marTop w:val="120"/>
          <w:marBottom w:val="312"/>
          <w:divBdr>
            <w:top w:val="none" w:sz="0" w:space="0" w:color="auto"/>
            <w:left w:val="none" w:sz="0" w:space="0" w:color="auto"/>
            <w:bottom w:val="none" w:sz="0" w:space="0" w:color="auto"/>
            <w:right w:val="none" w:sz="0" w:space="0" w:color="auto"/>
          </w:divBdr>
          <w:divsChild>
            <w:div w:id="536241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8134596">
      <w:bodyDiv w:val="1"/>
      <w:marLeft w:val="0"/>
      <w:marRight w:val="0"/>
      <w:marTop w:val="0"/>
      <w:marBottom w:val="0"/>
      <w:divBdr>
        <w:top w:val="none" w:sz="0" w:space="0" w:color="auto"/>
        <w:left w:val="none" w:sz="0" w:space="0" w:color="auto"/>
        <w:bottom w:val="none" w:sz="0" w:space="0" w:color="auto"/>
        <w:right w:val="none" w:sz="0" w:space="0" w:color="auto"/>
      </w:divBdr>
    </w:div>
    <w:div w:id="598026579">
      <w:bodyDiv w:val="1"/>
      <w:marLeft w:val="0"/>
      <w:marRight w:val="0"/>
      <w:marTop w:val="0"/>
      <w:marBottom w:val="0"/>
      <w:divBdr>
        <w:top w:val="none" w:sz="0" w:space="0" w:color="auto"/>
        <w:left w:val="none" w:sz="0" w:space="0" w:color="auto"/>
        <w:bottom w:val="none" w:sz="0" w:space="0" w:color="auto"/>
        <w:right w:val="none" w:sz="0" w:space="0" w:color="auto"/>
      </w:divBdr>
    </w:div>
    <w:div w:id="610548730">
      <w:bodyDiv w:val="1"/>
      <w:marLeft w:val="0"/>
      <w:marRight w:val="0"/>
      <w:marTop w:val="0"/>
      <w:marBottom w:val="0"/>
      <w:divBdr>
        <w:top w:val="none" w:sz="0" w:space="0" w:color="auto"/>
        <w:left w:val="none" w:sz="0" w:space="0" w:color="auto"/>
        <w:bottom w:val="none" w:sz="0" w:space="0" w:color="auto"/>
        <w:right w:val="none" w:sz="0" w:space="0" w:color="auto"/>
      </w:divBdr>
    </w:div>
    <w:div w:id="620308776">
      <w:bodyDiv w:val="1"/>
      <w:marLeft w:val="0"/>
      <w:marRight w:val="0"/>
      <w:marTop w:val="0"/>
      <w:marBottom w:val="0"/>
      <w:divBdr>
        <w:top w:val="none" w:sz="0" w:space="0" w:color="auto"/>
        <w:left w:val="none" w:sz="0" w:space="0" w:color="auto"/>
        <w:bottom w:val="none" w:sz="0" w:space="0" w:color="auto"/>
        <w:right w:val="none" w:sz="0" w:space="0" w:color="auto"/>
      </w:divBdr>
    </w:div>
    <w:div w:id="623539159">
      <w:bodyDiv w:val="1"/>
      <w:marLeft w:val="0"/>
      <w:marRight w:val="0"/>
      <w:marTop w:val="0"/>
      <w:marBottom w:val="0"/>
      <w:divBdr>
        <w:top w:val="none" w:sz="0" w:space="0" w:color="auto"/>
        <w:left w:val="none" w:sz="0" w:space="0" w:color="auto"/>
        <w:bottom w:val="none" w:sz="0" w:space="0" w:color="auto"/>
        <w:right w:val="none" w:sz="0" w:space="0" w:color="auto"/>
      </w:divBdr>
    </w:div>
    <w:div w:id="629214752">
      <w:bodyDiv w:val="1"/>
      <w:marLeft w:val="0"/>
      <w:marRight w:val="0"/>
      <w:marTop w:val="0"/>
      <w:marBottom w:val="0"/>
      <w:divBdr>
        <w:top w:val="none" w:sz="0" w:space="0" w:color="auto"/>
        <w:left w:val="none" w:sz="0" w:space="0" w:color="auto"/>
        <w:bottom w:val="none" w:sz="0" w:space="0" w:color="auto"/>
        <w:right w:val="none" w:sz="0" w:space="0" w:color="auto"/>
      </w:divBdr>
    </w:div>
    <w:div w:id="633024069">
      <w:bodyDiv w:val="1"/>
      <w:marLeft w:val="0"/>
      <w:marRight w:val="0"/>
      <w:marTop w:val="0"/>
      <w:marBottom w:val="0"/>
      <w:divBdr>
        <w:top w:val="none" w:sz="0" w:space="0" w:color="auto"/>
        <w:left w:val="none" w:sz="0" w:space="0" w:color="auto"/>
        <w:bottom w:val="none" w:sz="0" w:space="0" w:color="auto"/>
        <w:right w:val="none" w:sz="0" w:space="0" w:color="auto"/>
      </w:divBdr>
    </w:div>
    <w:div w:id="649945866">
      <w:bodyDiv w:val="1"/>
      <w:marLeft w:val="0"/>
      <w:marRight w:val="0"/>
      <w:marTop w:val="0"/>
      <w:marBottom w:val="0"/>
      <w:divBdr>
        <w:top w:val="none" w:sz="0" w:space="0" w:color="auto"/>
        <w:left w:val="none" w:sz="0" w:space="0" w:color="auto"/>
        <w:bottom w:val="none" w:sz="0" w:space="0" w:color="auto"/>
        <w:right w:val="none" w:sz="0" w:space="0" w:color="auto"/>
      </w:divBdr>
    </w:div>
    <w:div w:id="656803968">
      <w:bodyDiv w:val="1"/>
      <w:marLeft w:val="0"/>
      <w:marRight w:val="0"/>
      <w:marTop w:val="0"/>
      <w:marBottom w:val="0"/>
      <w:divBdr>
        <w:top w:val="none" w:sz="0" w:space="0" w:color="auto"/>
        <w:left w:val="none" w:sz="0" w:space="0" w:color="auto"/>
        <w:bottom w:val="none" w:sz="0" w:space="0" w:color="auto"/>
        <w:right w:val="none" w:sz="0" w:space="0" w:color="auto"/>
      </w:divBdr>
      <w:divsChild>
        <w:div w:id="386150312">
          <w:marLeft w:val="60"/>
          <w:marRight w:val="60"/>
          <w:marTop w:val="100"/>
          <w:marBottom w:val="100"/>
          <w:divBdr>
            <w:top w:val="none" w:sz="0" w:space="0" w:color="auto"/>
            <w:left w:val="none" w:sz="0" w:space="0" w:color="auto"/>
            <w:bottom w:val="none" w:sz="0" w:space="0" w:color="auto"/>
            <w:right w:val="none" w:sz="0" w:space="0" w:color="auto"/>
          </w:divBdr>
          <w:divsChild>
            <w:div w:id="1763717104">
              <w:marLeft w:val="0"/>
              <w:marRight w:val="0"/>
              <w:marTop w:val="0"/>
              <w:marBottom w:val="0"/>
              <w:divBdr>
                <w:top w:val="none" w:sz="0" w:space="0" w:color="auto"/>
                <w:left w:val="none" w:sz="0" w:space="0" w:color="auto"/>
                <w:bottom w:val="none" w:sz="0" w:space="0" w:color="auto"/>
                <w:right w:val="none" w:sz="0" w:space="0" w:color="auto"/>
              </w:divBdr>
            </w:div>
          </w:divsChild>
        </w:div>
        <w:div w:id="1951275432">
          <w:marLeft w:val="60"/>
          <w:marRight w:val="60"/>
          <w:marTop w:val="100"/>
          <w:marBottom w:val="100"/>
          <w:divBdr>
            <w:top w:val="none" w:sz="0" w:space="0" w:color="auto"/>
            <w:left w:val="none" w:sz="0" w:space="0" w:color="auto"/>
            <w:bottom w:val="none" w:sz="0" w:space="0" w:color="auto"/>
            <w:right w:val="none" w:sz="0" w:space="0" w:color="auto"/>
          </w:divBdr>
          <w:divsChild>
            <w:div w:id="1618295632">
              <w:marLeft w:val="0"/>
              <w:marRight w:val="0"/>
              <w:marTop w:val="0"/>
              <w:marBottom w:val="0"/>
              <w:divBdr>
                <w:top w:val="none" w:sz="0" w:space="0" w:color="auto"/>
                <w:left w:val="none" w:sz="0" w:space="0" w:color="auto"/>
                <w:bottom w:val="none" w:sz="0" w:space="0" w:color="auto"/>
                <w:right w:val="none" w:sz="0" w:space="0" w:color="auto"/>
              </w:divBdr>
            </w:div>
          </w:divsChild>
        </w:div>
        <w:div w:id="677734912">
          <w:marLeft w:val="60"/>
          <w:marRight w:val="60"/>
          <w:marTop w:val="100"/>
          <w:marBottom w:val="100"/>
          <w:divBdr>
            <w:top w:val="none" w:sz="0" w:space="0" w:color="auto"/>
            <w:left w:val="none" w:sz="0" w:space="0" w:color="auto"/>
            <w:bottom w:val="none" w:sz="0" w:space="0" w:color="auto"/>
            <w:right w:val="none" w:sz="0" w:space="0" w:color="auto"/>
          </w:divBdr>
          <w:divsChild>
            <w:div w:id="1242175611">
              <w:marLeft w:val="0"/>
              <w:marRight w:val="0"/>
              <w:marTop w:val="0"/>
              <w:marBottom w:val="0"/>
              <w:divBdr>
                <w:top w:val="none" w:sz="0" w:space="0" w:color="auto"/>
                <w:left w:val="none" w:sz="0" w:space="0" w:color="auto"/>
                <w:bottom w:val="none" w:sz="0" w:space="0" w:color="auto"/>
                <w:right w:val="none" w:sz="0" w:space="0" w:color="auto"/>
              </w:divBdr>
            </w:div>
          </w:divsChild>
        </w:div>
        <w:div w:id="743143845">
          <w:marLeft w:val="60"/>
          <w:marRight w:val="60"/>
          <w:marTop w:val="100"/>
          <w:marBottom w:val="100"/>
          <w:divBdr>
            <w:top w:val="none" w:sz="0" w:space="0" w:color="auto"/>
            <w:left w:val="none" w:sz="0" w:space="0" w:color="auto"/>
            <w:bottom w:val="none" w:sz="0" w:space="0" w:color="auto"/>
            <w:right w:val="none" w:sz="0" w:space="0" w:color="auto"/>
          </w:divBdr>
          <w:divsChild>
            <w:div w:id="495850245">
              <w:marLeft w:val="0"/>
              <w:marRight w:val="0"/>
              <w:marTop w:val="0"/>
              <w:marBottom w:val="0"/>
              <w:divBdr>
                <w:top w:val="none" w:sz="0" w:space="0" w:color="auto"/>
                <w:left w:val="none" w:sz="0" w:space="0" w:color="auto"/>
                <w:bottom w:val="none" w:sz="0" w:space="0" w:color="auto"/>
                <w:right w:val="none" w:sz="0" w:space="0" w:color="auto"/>
              </w:divBdr>
            </w:div>
          </w:divsChild>
        </w:div>
        <w:div w:id="411897746">
          <w:marLeft w:val="60"/>
          <w:marRight w:val="60"/>
          <w:marTop w:val="100"/>
          <w:marBottom w:val="100"/>
          <w:divBdr>
            <w:top w:val="none" w:sz="0" w:space="0" w:color="auto"/>
            <w:left w:val="none" w:sz="0" w:space="0" w:color="auto"/>
            <w:bottom w:val="none" w:sz="0" w:space="0" w:color="auto"/>
            <w:right w:val="none" w:sz="0" w:space="0" w:color="auto"/>
          </w:divBdr>
          <w:divsChild>
            <w:div w:id="1630472113">
              <w:marLeft w:val="0"/>
              <w:marRight w:val="0"/>
              <w:marTop w:val="0"/>
              <w:marBottom w:val="0"/>
              <w:divBdr>
                <w:top w:val="none" w:sz="0" w:space="0" w:color="auto"/>
                <w:left w:val="none" w:sz="0" w:space="0" w:color="auto"/>
                <w:bottom w:val="none" w:sz="0" w:space="0" w:color="auto"/>
                <w:right w:val="none" w:sz="0" w:space="0" w:color="auto"/>
              </w:divBdr>
            </w:div>
          </w:divsChild>
        </w:div>
        <w:div w:id="1558709990">
          <w:marLeft w:val="60"/>
          <w:marRight w:val="60"/>
          <w:marTop w:val="100"/>
          <w:marBottom w:val="100"/>
          <w:divBdr>
            <w:top w:val="none" w:sz="0" w:space="0" w:color="auto"/>
            <w:left w:val="none" w:sz="0" w:space="0" w:color="auto"/>
            <w:bottom w:val="none" w:sz="0" w:space="0" w:color="auto"/>
            <w:right w:val="none" w:sz="0" w:space="0" w:color="auto"/>
          </w:divBdr>
          <w:divsChild>
            <w:div w:id="1432554519">
              <w:marLeft w:val="0"/>
              <w:marRight w:val="0"/>
              <w:marTop w:val="0"/>
              <w:marBottom w:val="0"/>
              <w:divBdr>
                <w:top w:val="none" w:sz="0" w:space="0" w:color="auto"/>
                <w:left w:val="none" w:sz="0" w:space="0" w:color="auto"/>
                <w:bottom w:val="none" w:sz="0" w:space="0" w:color="auto"/>
                <w:right w:val="none" w:sz="0" w:space="0" w:color="auto"/>
              </w:divBdr>
            </w:div>
          </w:divsChild>
        </w:div>
        <w:div w:id="1043167467">
          <w:marLeft w:val="60"/>
          <w:marRight w:val="60"/>
          <w:marTop w:val="100"/>
          <w:marBottom w:val="100"/>
          <w:divBdr>
            <w:top w:val="none" w:sz="0" w:space="0" w:color="auto"/>
            <w:left w:val="none" w:sz="0" w:space="0" w:color="auto"/>
            <w:bottom w:val="none" w:sz="0" w:space="0" w:color="auto"/>
            <w:right w:val="none" w:sz="0" w:space="0" w:color="auto"/>
          </w:divBdr>
          <w:divsChild>
            <w:div w:id="757562758">
              <w:marLeft w:val="0"/>
              <w:marRight w:val="0"/>
              <w:marTop w:val="0"/>
              <w:marBottom w:val="0"/>
              <w:divBdr>
                <w:top w:val="none" w:sz="0" w:space="0" w:color="auto"/>
                <w:left w:val="none" w:sz="0" w:space="0" w:color="auto"/>
                <w:bottom w:val="none" w:sz="0" w:space="0" w:color="auto"/>
                <w:right w:val="none" w:sz="0" w:space="0" w:color="auto"/>
              </w:divBdr>
            </w:div>
          </w:divsChild>
        </w:div>
        <w:div w:id="269506517">
          <w:marLeft w:val="60"/>
          <w:marRight w:val="60"/>
          <w:marTop w:val="100"/>
          <w:marBottom w:val="100"/>
          <w:divBdr>
            <w:top w:val="none" w:sz="0" w:space="0" w:color="auto"/>
            <w:left w:val="none" w:sz="0" w:space="0" w:color="auto"/>
            <w:bottom w:val="none" w:sz="0" w:space="0" w:color="auto"/>
            <w:right w:val="none" w:sz="0" w:space="0" w:color="auto"/>
          </w:divBdr>
          <w:divsChild>
            <w:div w:id="1752317063">
              <w:marLeft w:val="0"/>
              <w:marRight w:val="0"/>
              <w:marTop w:val="0"/>
              <w:marBottom w:val="0"/>
              <w:divBdr>
                <w:top w:val="none" w:sz="0" w:space="0" w:color="auto"/>
                <w:left w:val="none" w:sz="0" w:space="0" w:color="auto"/>
                <w:bottom w:val="none" w:sz="0" w:space="0" w:color="auto"/>
                <w:right w:val="none" w:sz="0" w:space="0" w:color="auto"/>
              </w:divBdr>
            </w:div>
          </w:divsChild>
        </w:div>
        <w:div w:id="1024358028">
          <w:marLeft w:val="60"/>
          <w:marRight w:val="60"/>
          <w:marTop w:val="100"/>
          <w:marBottom w:val="100"/>
          <w:divBdr>
            <w:top w:val="none" w:sz="0" w:space="0" w:color="auto"/>
            <w:left w:val="none" w:sz="0" w:space="0" w:color="auto"/>
            <w:bottom w:val="none" w:sz="0" w:space="0" w:color="auto"/>
            <w:right w:val="none" w:sz="0" w:space="0" w:color="auto"/>
          </w:divBdr>
          <w:divsChild>
            <w:div w:id="958991542">
              <w:marLeft w:val="0"/>
              <w:marRight w:val="0"/>
              <w:marTop w:val="0"/>
              <w:marBottom w:val="0"/>
              <w:divBdr>
                <w:top w:val="none" w:sz="0" w:space="0" w:color="auto"/>
                <w:left w:val="none" w:sz="0" w:space="0" w:color="auto"/>
                <w:bottom w:val="none" w:sz="0" w:space="0" w:color="auto"/>
                <w:right w:val="none" w:sz="0" w:space="0" w:color="auto"/>
              </w:divBdr>
            </w:div>
          </w:divsChild>
        </w:div>
        <w:div w:id="11955637">
          <w:marLeft w:val="60"/>
          <w:marRight w:val="60"/>
          <w:marTop w:val="100"/>
          <w:marBottom w:val="100"/>
          <w:divBdr>
            <w:top w:val="none" w:sz="0" w:space="0" w:color="auto"/>
            <w:left w:val="none" w:sz="0" w:space="0" w:color="auto"/>
            <w:bottom w:val="none" w:sz="0" w:space="0" w:color="auto"/>
            <w:right w:val="none" w:sz="0" w:space="0" w:color="auto"/>
          </w:divBdr>
          <w:divsChild>
            <w:div w:id="20401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310">
      <w:bodyDiv w:val="1"/>
      <w:marLeft w:val="0"/>
      <w:marRight w:val="0"/>
      <w:marTop w:val="0"/>
      <w:marBottom w:val="0"/>
      <w:divBdr>
        <w:top w:val="none" w:sz="0" w:space="0" w:color="auto"/>
        <w:left w:val="none" w:sz="0" w:space="0" w:color="auto"/>
        <w:bottom w:val="none" w:sz="0" w:space="0" w:color="auto"/>
        <w:right w:val="none" w:sz="0" w:space="0" w:color="auto"/>
      </w:divBdr>
    </w:div>
    <w:div w:id="670723262">
      <w:bodyDiv w:val="1"/>
      <w:marLeft w:val="0"/>
      <w:marRight w:val="0"/>
      <w:marTop w:val="0"/>
      <w:marBottom w:val="0"/>
      <w:divBdr>
        <w:top w:val="none" w:sz="0" w:space="0" w:color="auto"/>
        <w:left w:val="none" w:sz="0" w:space="0" w:color="auto"/>
        <w:bottom w:val="none" w:sz="0" w:space="0" w:color="auto"/>
        <w:right w:val="none" w:sz="0" w:space="0" w:color="auto"/>
      </w:divBdr>
    </w:div>
    <w:div w:id="685327726">
      <w:bodyDiv w:val="1"/>
      <w:marLeft w:val="0"/>
      <w:marRight w:val="0"/>
      <w:marTop w:val="0"/>
      <w:marBottom w:val="0"/>
      <w:divBdr>
        <w:top w:val="none" w:sz="0" w:space="0" w:color="auto"/>
        <w:left w:val="none" w:sz="0" w:space="0" w:color="auto"/>
        <w:bottom w:val="none" w:sz="0" w:space="0" w:color="auto"/>
        <w:right w:val="none" w:sz="0" w:space="0" w:color="auto"/>
      </w:divBdr>
    </w:div>
    <w:div w:id="697585307">
      <w:bodyDiv w:val="1"/>
      <w:marLeft w:val="0"/>
      <w:marRight w:val="0"/>
      <w:marTop w:val="0"/>
      <w:marBottom w:val="0"/>
      <w:divBdr>
        <w:top w:val="none" w:sz="0" w:space="0" w:color="auto"/>
        <w:left w:val="none" w:sz="0" w:space="0" w:color="auto"/>
        <w:bottom w:val="none" w:sz="0" w:space="0" w:color="auto"/>
        <w:right w:val="none" w:sz="0" w:space="0" w:color="auto"/>
      </w:divBdr>
    </w:div>
    <w:div w:id="700059433">
      <w:bodyDiv w:val="1"/>
      <w:marLeft w:val="0"/>
      <w:marRight w:val="0"/>
      <w:marTop w:val="0"/>
      <w:marBottom w:val="0"/>
      <w:divBdr>
        <w:top w:val="none" w:sz="0" w:space="0" w:color="auto"/>
        <w:left w:val="none" w:sz="0" w:space="0" w:color="auto"/>
        <w:bottom w:val="none" w:sz="0" w:space="0" w:color="auto"/>
        <w:right w:val="none" w:sz="0" w:space="0" w:color="auto"/>
      </w:divBdr>
    </w:div>
    <w:div w:id="712071600">
      <w:bodyDiv w:val="1"/>
      <w:marLeft w:val="0"/>
      <w:marRight w:val="0"/>
      <w:marTop w:val="0"/>
      <w:marBottom w:val="0"/>
      <w:divBdr>
        <w:top w:val="none" w:sz="0" w:space="0" w:color="auto"/>
        <w:left w:val="none" w:sz="0" w:space="0" w:color="auto"/>
        <w:bottom w:val="none" w:sz="0" w:space="0" w:color="auto"/>
        <w:right w:val="none" w:sz="0" w:space="0" w:color="auto"/>
      </w:divBdr>
    </w:div>
    <w:div w:id="734593697">
      <w:bodyDiv w:val="1"/>
      <w:marLeft w:val="0"/>
      <w:marRight w:val="0"/>
      <w:marTop w:val="0"/>
      <w:marBottom w:val="0"/>
      <w:divBdr>
        <w:top w:val="none" w:sz="0" w:space="0" w:color="auto"/>
        <w:left w:val="none" w:sz="0" w:space="0" w:color="auto"/>
        <w:bottom w:val="none" w:sz="0" w:space="0" w:color="auto"/>
        <w:right w:val="none" w:sz="0" w:space="0" w:color="auto"/>
      </w:divBdr>
    </w:div>
    <w:div w:id="744302110">
      <w:bodyDiv w:val="1"/>
      <w:marLeft w:val="0"/>
      <w:marRight w:val="0"/>
      <w:marTop w:val="0"/>
      <w:marBottom w:val="0"/>
      <w:divBdr>
        <w:top w:val="none" w:sz="0" w:space="0" w:color="auto"/>
        <w:left w:val="none" w:sz="0" w:space="0" w:color="auto"/>
        <w:bottom w:val="none" w:sz="0" w:space="0" w:color="auto"/>
        <w:right w:val="none" w:sz="0" w:space="0" w:color="auto"/>
      </w:divBdr>
    </w:div>
    <w:div w:id="772869322">
      <w:bodyDiv w:val="1"/>
      <w:marLeft w:val="0"/>
      <w:marRight w:val="0"/>
      <w:marTop w:val="0"/>
      <w:marBottom w:val="0"/>
      <w:divBdr>
        <w:top w:val="none" w:sz="0" w:space="0" w:color="auto"/>
        <w:left w:val="none" w:sz="0" w:space="0" w:color="auto"/>
        <w:bottom w:val="none" w:sz="0" w:space="0" w:color="auto"/>
        <w:right w:val="none" w:sz="0" w:space="0" w:color="auto"/>
      </w:divBdr>
    </w:div>
    <w:div w:id="774012724">
      <w:bodyDiv w:val="1"/>
      <w:marLeft w:val="0"/>
      <w:marRight w:val="0"/>
      <w:marTop w:val="0"/>
      <w:marBottom w:val="0"/>
      <w:divBdr>
        <w:top w:val="none" w:sz="0" w:space="0" w:color="auto"/>
        <w:left w:val="none" w:sz="0" w:space="0" w:color="auto"/>
        <w:bottom w:val="none" w:sz="0" w:space="0" w:color="auto"/>
        <w:right w:val="none" w:sz="0" w:space="0" w:color="auto"/>
      </w:divBdr>
    </w:div>
    <w:div w:id="774792195">
      <w:bodyDiv w:val="1"/>
      <w:marLeft w:val="0"/>
      <w:marRight w:val="0"/>
      <w:marTop w:val="0"/>
      <w:marBottom w:val="0"/>
      <w:divBdr>
        <w:top w:val="none" w:sz="0" w:space="0" w:color="auto"/>
        <w:left w:val="none" w:sz="0" w:space="0" w:color="auto"/>
        <w:bottom w:val="none" w:sz="0" w:space="0" w:color="auto"/>
        <w:right w:val="none" w:sz="0" w:space="0" w:color="auto"/>
      </w:divBdr>
    </w:div>
    <w:div w:id="784009608">
      <w:bodyDiv w:val="1"/>
      <w:marLeft w:val="0"/>
      <w:marRight w:val="0"/>
      <w:marTop w:val="0"/>
      <w:marBottom w:val="0"/>
      <w:divBdr>
        <w:top w:val="none" w:sz="0" w:space="0" w:color="auto"/>
        <w:left w:val="none" w:sz="0" w:space="0" w:color="auto"/>
        <w:bottom w:val="none" w:sz="0" w:space="0" w:color="auto"/>
        <w:right w:val="none" w:sz="0" w:space="0" w:color="auto"/>
      </w:divBdr>
    </w:div>
    <w:div w:id="784469055">
      <w:bodyDiv w:val="1"/>
      <w:marLeft w:val="0"/>
      <w:marRight w:val="0"/>
      <w:marTop w:val="0"/>
      <w:marBottom w:val="0"/>
      <w:divBdr>
        <w:top w:val="none" w:sz="0" w:space="0" w:color="auto"/>
        <w:left w:val="none" w:sz="0" w:space="0" w:color="auto"/>
        <w:bottom w:val="none" w:sz="0" w:space="0" w:color="auto"/>
        <w:right w:val="none" w:sz="0" w:space="0" w:color="auto"/>
      </w:divBdr>
      <w:divsChild>
        <w:div w:id="805202666">
          <w:marLeft w:val="0"/>
          <w:marRight w:val="0"/>
          <w:marTop w:val="0"/>
          <w:marBottom w:val="0"/>
          <w:divBdr>
            <w:top w:val="none" w:sz="0" w:space="0" w:color="auto"/>
            <w:left w:val="none" w:sz="0" w:space="0" w:color="auto"/>
            <w:bottom w:val="none" w:sz="0" w:space="0" w:color="auto"/>
            <w:right w:val="none" w:sz="0" w:space="0" w:color="auto"/>
          </w:divBdr>
          <w:divsChild>
            <w:div w:id="477115567">
              <w:marLeft w:val="0"/>
              <w:marRight w:val="0"/>
              <w:marTop w:val="0"/>
              <w:marBottom w:val="0"/>
              <w:divBdr>
                <w:top w:val="none" w:sz="0" w:space="0" w:color="auto"/>
                <w:left w:val="none" w:sz="0" w:space="0" w:color="auto"/>
                <w:bottom w:val="none" w:sz="0" w:space="0" w:color="auto"/>
                <w:right w:val="none" w:sz="0" w:space="0" w:color="auto"/>
              </w:divBdr>
              <w:divsChild>
                <w:div w:id="20131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5521">
      <w:bodyDiv w:val="1"/>
      <w:marLeft w:val="0"/>
      <w:marRight w:val="0"/>
      <w:marTop w:val="0"/>
      <w:marBottom w:val="0"/>
      <w:divBdr>
        <w:top w:val="none" w:sz="0" w:space="0" w:color="auto"/>
        <w:left w:val="none" w:sz="0" w:space="0" w:color="auto"/>
        <w:bottom w:val="none" w:sz="0" w:space="0" w:color="auto"/>
        <w:right w:val="none" w:sz="0" w:space="0" w:color="auto"/>
      </w:divBdr>
      <w:divsChild>
        <w:div w:id="550922105">
          <w:marLeft w:val="0"/>
          <w:marRight w:val="0"/>
          <w:marTop w:val="0"/>
          <w:marBottom w:val="0"/>
          <w:divBdr>
            <w:top w:val="none" w:sz="0" w:space="0" w:color="auto"/>
            <w:left w:val="none" w:sz="0" w:space="0" w:color="auto"/>
            <w:bottom w:val="none" w:sz="0" w:space="0" w:color="auto"/>
            <w:right w:val="none" w:sz="0" w:space="0" w:color="auto"/>
          </w:divBdr>
          <w:divsChild>
            <w:div w:id="640962728">
              <w:marLeft w:val="0"/>
              <w:marRight w:val="0"/>
              <w:marTop w:val="0"/>
              <w:marBottom w:val="0"/>
              <w:divBdr>
                <w:top w:val="none" w:sz="0" w:space="0" w:color="auto"/>
                <w:left w:val="none" w:sz="0" w:space="0" w:color="auto"/>
                <w:bottom w:val="none" w:sz="0" w:space="0" w:color="auto"/>
                <w:right w:val="none" w:sz="0" w:space="0" w:color="auto"/>
              </w:divBdr>
              <w:divsChild>
                <w:div w:id="192423282">
                  <w:marLeft w:val="0"/>
                  <w:marRight w:val="0"/>
                  <w:marTop w:val="0"/>
                  <w:marBottom w:val="0"/>
                  <w:divBdr>
                    <w:top w:val="none" w:sz="0" w:space="0" w:color="auto"/>
                    <w:left w:val="none" w:sz="0" w:space="0" w:color="auto"/>
                    <w:bottom w:val="none" w:sz="0" w:space="0" w:color="auto"/>
                    <w:right w:val="none" w:sz="0" w:space="0" w:color="auto"/>
                  </w:divBdr>
                  <w:divsChild>
                    <w:div w:id="1224638008">
                      <w:marLeft w:val="0"/>
                      <w:marRight w:val="0"/>
                      <w:marTop w:val="0"/>
                      <w:marBottom w:val="0"/>
                      <w:divBdr>
                        <w:top w:val="none" w:sz="0" w:space="0" w:color="auto"/>
                        <w:left w:val="none" w:sz="0" w:space="0" w:color="auto"/>
                        <w:bottom w:val="none" w:sz="0" w:space="0" w:color="auto"/>
                        <w:right w:val="none" w:sz="0" w:space="0" w:color="auto"/>
                      </w:divBdr>
                    </w:div>
                    <w:div w:id="1563983251">
                      <w:marLeft w:val="0"/>
                      <w:marRight w:val="0"/>
                      <w:marTop w:val="0"/>
                      <w:marBottom w:val="0"/>
                      <w:divBdr>
                        <w:top w:val="none" w:sz="0" w:space="0" w:color="auto"/>
                        <w:left w:val="none" w:sz="0" w:space="0" w:color="auto"/>
                        <w:bottom w:val="none" w:sz="0" w:space="0" w:color="auto"/>
                        <w:right w:val="none" w:sz="0" w:space="0" w:color="auto"/>
                      </w:divBdr>
                    </w:div>
                  </w:divsChild>
                </w:div>
                <w:div w:id="1808038956">
                  <w:marLeft w:val="0"/>
                  <w:marRight w:val="0"/>
                  <w:marTop w:val="0"/>
                  <w:marBottom w:val="0"/>
                  <w:divBdr>
                    <w:top w:val="none" w:sz="0" w:space="0" w:color="auto"/>
                    <w:left w:val="none" w:sz="0" w:space="0" w:color="auto"/>
                    <w:bottom w:val="none" w:sz="0" w:space="0" w:color="auto"/>
                    <w:right w:val="none" w:sz="0" w:space="0" w:color="auto"/>
                  </w:divBdr>
                </w:div>
              </w:divsChild>
            </w:div>
            <w:div w:id="1512261861">
              <w:marLeft w:val="0"/>
              <w:marRight w:val="0"/>
              <w:marTop w:val="0"/>
              <w:marBottom w:val="0"/>
              <w:divBdr>
                <w:top w:val="none" w:sz="0" w:space="0" w:color="auto"/>
                <w:left w:val="none" w:sz="0" w:space="0" w:color="auto"/>
                <w:bottom w:val="none" w:sz="0" w:space="0" w:color="auto"/>
                <w:right w:val="none" w:sz="0" w:space="0" w:color="auto"/>
              </w:divBdr>
              <w:divsChild>
                <w:div w:id="312494812">
                  <w:marLeft w:val="0"/>
                  <w:marRight w:val="0"/>
                  <w:marTop w:val="0"/>
                  <w:marBottom w:val="0"/>
                  <w:divBdr>
                    <w:top w:val="none" w:sz="0" w:space="0" w:color="auto"/>
                    <w:left w:val="none" w:sz="0" w:space="0" w:color="auto"/>
                    <w:bottom w:val="none" w:sz="0" w:space="0" w:color="auto"/>
                    <w:right w:val="none" w:sz="0" w:space="0" w:color="auto"/>
                  </w:divBdr>
                </w:div>
                <w:div w:id="1331906130">
                  <w:marLeft w:val="0"/>
                  <w:marRight w:val="0"/>
                  <w:marTop w:val="0"/>
                  <w:marBottom w:val="0"/>
                  <w:divBdr>
                    <w:top w:val="none" w:sz="0" w:space="0" w:color="auto"/>
                    <w:left w:val="none" w:sz="0" w:space="0" w:color="auto"/>
                    <w:bottom w:val="none" w:sz="0" w:space="0" w:color="auto"/>
                    <w:right w:val="none" w:sz="0" w:space="0" w:color="auto"/>
                  </w:divBdr>
                  <w:divsChild>
                    <w:div w:id="16826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702">
              <w:marLeft w:val="0"/>
              <w:marRight w:val="0"/>
              <w:marTop w:val="0"/>
              <w:marBottom w:val="0"/>
              <w:divBdr>
                <w:top w:val="none" w:sz="0" w:space="0" w:color="auto"/>
                <w:left w:val="none" w:sz="0" w:space="0" w:color="auto"/>
                <w:bottom w:val="none" w:sz="0" w:space="0" w:color="auto"/>
                <w:right w:val="none" w:sz="0" w:space="0" w:color="auto"/>
              </w:divBdr>
              <w:divsChild>
                <w:div w:id="1576276802">
                  <w:marLeft w:val="0"/>
                  <w:marRight w:val="0"/>
                  <w:marTop w:val="0"/>
                  <w:marBottom w:val="0"/>
                  <w:divBdr>
                    <w:top w:val="none" w:sz="0" w:space="0" w:color="auto"/>
                    <w:left w:val="none" w:sz="0" w:space="0" w:color="auto"/>
                    <w:bottom w:val="none" w:sz="0" w:space="0" w:color="auto"/>
                    <w:right w:val="none" w:sz="0" w:space="0" w:color="auto"/>
                  </w:divBdr>
                  <w:divsChild>
                    <w:div w:id="98911676">
                      <w:marLeft w:val="0"/>
                      <w:marRight w:val="0"/>
                      <w:marTop w:val="0"/>
                      <w:marBottom w:val="0"/>
                      <w:divBdr>
                        <w:top w:val="none" w:sz="0" w:space="0" w:color="auto"/>
                        <w:left w:val="none" w:sz="0" w:space="0" w:color="auto"/>
                        <w:bottom w:val="none" w:sz="0" w:space="0" w:color="auto"/>
                        <w:right w:val="none" w:sz="0" w:space="0" w:color="auto"/>
                      </w:divBdr>
                    </w:div>
                  </w:divsChild>
                </w:div>
                <w:div w:id="1679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5140">
      <w:bodyDiv w:val="1"/>
      <w:marLeft w:val="0"/>
      <w:marRight w:val="0"/>
      <w:marTop w:val="0"/>
      <w:marBottom w:val="0"/>
      <w:divBdr>
        <w:top w:val="none" w:sz="0" w:space="0" w:color="auto"/>
        <w:left w:val="none" w:sz="0" w:space="0" w:color="auto"/>
        <w:bottom w:val="none" w:sz="0" w:space="0" w:color="auto"/>
        <w:right w:val="none" w:sz="0" w:space="0" w:color="auto"/>
      </w:divBdr>
    </w:div>
    <w:div w:id="804662682">
      <w:bodyDiv w:val="1"/>
      <w:marLeft w:val="0"/>
      <w:marRight w:val="0"/>
      <w:marTop w:val="0"/>
      <w:marBottom w:val="0"/>
      <w:divBdr>
        <w:top w:val="none" w:sz="0" w:space="0" w:color="auto"/>
        <w:left w:val="none" w:sz="0" w:space="0" w:color="auto"/>
        <w:bottom w:val="none" w:sz="0" w:space="0" w:color="auto"/>
        <w:right w:val="none" w:sz="0" w:space="0" w:color="auto"/>
      </w:divBdr>
    </w:div>
    <w:div w:id="809979316">
      <w:bodyDiv w:val="1"/>
      <w:marLeft w:val="0"/>
      <w:marRight w:val="0"/>
      <w:marTop w:val="0"/>
      <w:marBottom w:val="0"/>
      <w:divBdr>
        <w:top w:val="none" w:sz="0" w:space="0" w:color="auto"/>
        <w:left w:val="none" w:sz="0" w:space="0" w:color="auto"/>
        <w:bottom w:val="none" w:sz="0" w:space="0" w:color="auto"/>
        <w:right w:val="none" w:sz="0" w:space="0" w:color="auto"/>
      </w:divBdr>
    </w:div>
    <w:div w:id="844058772">
      <w:bodyDiv w:val="1"/>
      <w:marLeft w:val="0"/>
      <w:marRight w:val="0"/>
      <w:marTop w:val="0"/>
      <w:marBottom w:val="0"/>
      <w:divBdr>
        <w:top w:val="none" w:sz="0" w:space="0" w:color="auto"/>
        <w:left w:val="none" w:sz="0" w:space="0" w:color="auto"/>
        <w:bottom w:val="none" w:sz="0" w:space="0" w:color="auto"/>
        <w:right w:val="none" w:sz="0" w:space="0" w:color="auto"/>
      </w:divBdr>
    </w:div>
    <w:div w:id="875848972">
      <w:bodyDiv w:val="1"/>
      <w:marLeft w:val="0"/>
      <w:marRight w:val="0"/>
      <w:marTop w:val="0"/>
      <w:marBottom w:val="0"/>
      <w:divBdr>
        <w:top w:val="none" w:sz="0" w:space="0" w:color="auto"/>
        <w:left w:val="none" w:sz="0" w:space="0" w:color="auto"/>
        <w:bottom w:val="none" w:sz="0" w:space="0" w:color="auto"/>
        <w:right w:val="none" w:sz="0" w:space="0" w:color="auto"/>
      </w:divBdr>
    </w:div>
    <w:div w:id="876359428">
      <w:bodyDiv w:val="1"/>
      <w:marLeft w:val="0"/>
      <w:marRight w:val="0"/>
      <w:marTop w:val="0"/>
      <w:marBottom w:val="0"/>
      <w:divBdr>
        <w:top w:val="none" w:sz="0" w:space="0" w:color="auto"/>
        <w:left w:val="none" w:sz="0" w:space="0" w:color="auto"/>
        <w:bottom w:val="none" w:sz="0" w:space="0" w:color="auto"/>
        <w:right w:val="none" w:sz="0" w:space="0" w:color="auto"/>
      </w:divBdr>
    </w:div>
    <w:div w:id="901136216">
      <w:bodyDiv w:val="1"/>
      <w:marLeft w:val="0"/>
      <w:marRight w:val="0"/>
      <w:marTop w:val="0"/>
      <w:marBottom w:val="0"/>
      <w:divBdr>
        <w:top w:val="none" w:sz="0" w:space="0" w:color="auto"/>
        <w:left w:val="none" w:sz="0" w:space="0" w:color="auto"/>
        <w:bottom w:val="none" w:sz="0" w:space="0" w:color="auto"/>
        <w:right w:val="none" w:sz="0" w:space="0" w:color="auto"/>
      </w:divBdr>
    </w:div>
    <w:div w:id="905148513">
      <w:bodyDiv w:val="1"/>
      <w:marLeft w:val="0"/>
      <w:marRight w:val="0"/>
      <w:marTop w:val="0"/>
      <w:marBottom w:val="0"/>
      <w:divBdr>
        <w:top w:val="none" w:sz="0" w:space="0" w:color="auto"/>
        <w:left w:val="none" w:sz="0" w:space="0" w:color="auto"/>
        <w:bottom w:val="none" w:sz="0" w:space="0" w:color="auto"/>
        <w:right w:val="none" w:sz="0" w:space="0" w:color="auto"/>
      </w:divBdr>
      <w:divsChild>
        <w:div w:id="1375692571">
          <w:marLeft w:val="0"/>
          <w:marRight w:val="0"/>
          <w:marTop w:val="0"/>
          <w:marBottom w:val="0"/>
          <w:divBdr>
            <w:top w:val="none" w:sz="0" w:space="0" w:color="auto"/>
            <w:left w:val="none" w:sz="0" w:space="0" w:color="auto"/>
            <w:bottom w:val="none" w:sz="0" w:space="0" w:color="auto"/>
            <w:right w:val="none" w:sz="0" w:space="0" w:color="auto"/>
          </w:divBdr>
        </w:div>
        <w:div w:id="407312003">
          <w:marLeft w:val="0"/>
          <w:marRight w:val="0"/>
          <w:marTop w:val="0"/>
          <w:marBottom w:val="0"/>
          <w:divBdr>
            <w:top w:val="none" w:sz="0" w:space="0" w:color="auto"/>
            <w:left w:val="none" w:sz="0" w:space="0" w:color="auto"/>
            <w:bottom w:val="none" w:sz="0" w:space="0" w:color="auto"/>
            <w:right w:val="none" w:sz="0" w:space="0" w:color="auto"/>
          </w:divBdr>
        </w:div>
      </w:divsChild>
    </w:div>
    <w:div w:id="906919497">
      <w:bodyDiv w:val="1"/>
      <w:marLeft w:val="0"/>
      <w:marRight w:val="0"/>
      <w:marTop w:val="0"/>
      <w:marBottom w:val="0"/>
      <w:divBdr>
        <w:top w:val="none" w:sz="0" w:space="0" w:color="auto"/>
        <w:left w:val="none" w:sz="0" w:space="0" w:color="auto"/>
        <w:bottom w:val="none" w:sz="0" w:space="0" w:color="auto"/>
        <w:right w:val="none" w:sz="0" w:space="0" w:color="auto"/>
      </w:divBdr>
    </w:div>
    <w:div w:id="909076128">
      <w:bodyDiv w:val="1"/>
      <w:marLeft w:val="0"/>
      <w:marRight w:val="0"/>
      <w:marTop w:val="0"/>
      <w:marBottom w:val="0"/>
      <w:divBdr>
        <w:top w:val="none" w:sz="0" w:space="0" w:color="auto"/>
        <w:left w:val="none" w:sz="0" w:space="0" w:color="auto"/>
        <w:bottom w:val="none" w:sz="0" w:space="0" w:color="auto"/>
        <w:right w:val="none" w:sz="0" w:space="0" w:color="auto"/>
      </w:divBdr>
      <w:divsChild>
        <w:div w:id="1907450635">
          <w:marLeft w:val="0"/>
          <w:marRight w:val="0"/>
          <w:marTop w:val="0"/>
          <w:marBottom w:val="0"/>
          <w:divBdr>
            <w:top w:val="none" w:sz="0" w:space="0" w:color="auto"/>
            <w:left w:val="none" w:sz="0" w:space="0" w:color="auto"/>
            <w:bottom w:val="none" w:sz="0" w:space="0" w:color="auto"/>
            <w:right w:val="none" w:sz="0" w:space="0" w:color="auto"/>
          </w:divBdr>
        </w:div>
        <w:div w:id="926841694">
          <w:marLeft w:val="0"/>
          <w:marRight w:val="0"/>
          <w:marTop w:val="0"/>
          <w:marBottom w:val="0"/>
          <w:divBdr>
            <w:top w:val="none" w:sz="0" w:space="0" w:color="auto"/>
            <w:left w:val="none" w:sz="0" w:space="0" w:color="auto"/>
            <w:bottom w:val="none" w:sz="0" w:space="0" w:color="auto"/>
            <w:right w:val="none" w:sz="0" w:space="0" w:color="auto"/>
          </w:divBdr>
        </w:div>
        <w:div w:id="1911499828">
          <w:marLeft w:val="0"/>
          <w:marRight w:val="0"/>
          <w:marTop w:val="0"/>
          <w:marBottom w:val="0"/>
          <w:divBdr>
            <w:top w:val="none" w:sz="0" w:space="0" w:color="auto"/>
            <w:left w:val="none" w:sz="0" w:space="0" w:color="auto"/>
            <w:bottom w:val="none" w:sz="0" w:space="0" w:color="auto"/>
            <w:right w:val="none" w:sz="0" w:space="0" w:color="auto"/>
          </w:divBdr>
        </w:div>
        <w:div w:id="1343976381">
          <w:marLeft w:val="0"/>
          <w:marRight w:val="0"/>
          <w:marTop w:val="0"/>
          <w:marBottom w:val="0"/>
          <w:divBdr>
            <w:top w:val="none" w:sz="0" w:space="0" w:color="auto"/>
            <w:left w:val="none" w:sz="0" w:space="0" w:color="auto"/>
            <w:bottom w:val="none" w:sz="0" w:space="0" w:color="auto"/>
            <w:right w:val="none" w:sz="0" w:space="0" w:color="auto"/>
          </w:divBdr>
        </w:div>
        <w:div w:id="896205911">
          <w:marLeft w:val="0"/>
          <w:marRight w:val="0"/>
          <w:marTop w:val="0"/>
          <w:marBottom w:val="0"/>
          <w:divBdr>
            <w:top w:val="none" w:sz="0" w:space="0" w:color="auto"/>
            <w:left w:val="none" w:sz="0" w:space="0" w:color="auto"/>
            <w:bottom w:val="none" w:sz="0" w:space="0" w:color="auto"/>
            <w:right w:val="none" w:sz="0" w:space="0" w:color="auto"/>
          </w:divBdr>
        </w:div>
        <w:div w:id="281420288">
          <w:marLeft w:val="0"/>
          <w:marRight w:val="0"/>
          <w:marTop w:val="0"/>
          <w:marBottom w:val="0"/>
          <w:divBdr>
            <w:top w:val="none" w:sz="0" w:space="0" w:color="auto"/>
            <w:left w:val="none" w:sz="0" w:space="0" w:color="auto"/>
            <w:bottom w:val="none" w:sz="0" w:space="0" w:color="auto"/>
            <w:right w:val="none" w:sz="0" w:space="0" w:color="auto"/>
          </w:divBdr>
        </w:div>
        <w:div w:id="1513717641">
          <w:marLeft w:val="0"/>
          <w:marRight w:val="0"/>
          <w:marTop w:val="0"/>
          <w:marBottom w:val="0"/>
          <w:divBdr>
            <w:top w:val="none" w:sz="0" w:space="0" w:color="auto"/>
            <w:left w:val="none" w:sz="0" w:space="0" w:color="auto"/>
            <w:bottom w:val="none" w:sz="0" w:space="0" w:color="auto"/>
            <w:right w:val="none" w:sz="0" w:space="0" w:color="auto"/>
          </w:divBdr>
        </w:div>
        <w:div w:id="1708066188">
          <w:marLeft w:val="0"/>
          <w:marRight w:val="0"/>
          <w:marTop w:val="0"/>
          <w:marBottom w:val="0"/>
          <w:divBdr>
            <w:top w:val="none" w:sz="0" w:space="0" w:color="auto"/>
            <w:left w:val="none" w:sz="0" w:space="0" w:color="auto"/>
            <w:bottom w:val="none" w:sz="0" w:space="0" w:color="auto"/>
            <w:right w:val="none" w:sz="0" w:space="0" w:color="auto"/>
          </w:divBdr>
        </w:div>
        <w:div w:id="1539852445">
          <w:marLeft w:val="0"/>
          <w:marRight w:val="0"/>
          <w:marTop w:val="0"/>
          <w:marBottom w:val="0"/>
          <w:divBdr>
            <w:top w:val="none" w:sz="0" w:space="0" w:color="auto"/>
            <w:left w:val="none" w:sz="0" w:space="0" w:color="auto"/>
            <w:bottom w:val="none" w:sz="0" w:space="0" w:color="auto"/>
            <w:right w:val="none" w:sz="0" w:space="0" w:color="auto"/>
          </w:divBdr>
        </w:div>
        <w:div w:id="1495875620">
          <w:marLeft w:val="0"/>
          <w:marRight w:val="0"/>
          <w:marTop w:val="0"/>
          <w:marBottom w:val="0"/>
          <w:divBdr>
            <w:top w:val="none" w:sz="0" w:space="0" w:color="auto"/>
            <w:left w:val="none" w:sz="0" w:space="0" w:color="auto"/>
            <w:bottom w:val="none" w:sz="0" w:space="0" w:color="auto"/>
            <w:right w:val="none" w:sz="0" w:space="0" w:color="auto"/>
          </w:divBdr>
        </w:div>
        <w:div w:id="1029911578">
          <w:marLeft w:val="0"/>
          <w:marRight w:val="0"/>
          <w:marTop w:val="0"/>
          <w:marBottom w:val="0"/>
          <w:divBdr>
            <w:top w:val="none" w:sz="0" w:space="0" w:color="auto"/>
            <w:left w:val="none" w:sz="0" w:space="0" w:color="auto"/>
            <w:bottom w:val="none" w:sz="0" w:space="0" w:color="auto"/>
            <w:right w:val="none" w:sz="0" w:space="0" w:color="auto"/>
          </w:divBdr>
        </w:div>
        <w:div w:id="1501240954">
          <w:marLeft w:val="0"/>
          <w:marRight w:val="0"/>
          <w:marTop w:val="0"/>
          <w:marBottom w:val="0"/>
          <w:divBdr>
            <w:top w:val="none" w:sz="0" w:space="0" w:color="auto"/>
            <w:left w:val="none" w:sz="0" w:space="0" w:color="auto"/>
            <w:bottom w:val="none" w:sz="0" w:space="0" w:color="auto"/>
            <w:right w:val="none" w:sz="0" w:space="0" w:color="auto"/>
          </w:divBdr>
        </w:div>
        <w:div w:id="862061549">
          <w:marLeft w:val="0"/>
          <w:marRight w:val="0"/>
          <w:marTop w:val="0"/>
          <w:marBottom w:val="0"/>
          <w:divBdr>
            <w:top w:val="none" w:sz="0" w:space="0" w:color="auto"/>
            <w:left w:val="none" w:sz="0" w:space="0" w:color="auto"/>
            <w:bottom w:val="none" w:sz="0" w:space="0" w:color="auto"/>
            <w:right w:val="none" w:sz="0" w:space="0" w:color="auto"/>
          </w:divBdr>
        </w:div>
        <w:div w:id="331612637">
          <w:marLeft w:val="0"/>
          <w:marRight w:val="0"/>
          <w:marTop w:val="0"/>
          <w:marBottom w:val="0"/>
          <w:divBdr>
            <w:top w:val="none" w:sz="0" w:space="0" w:color="auto"/>
            <w:left w:val="none" w:sz="0" w:space="0" w:color="auto"/>
            <w:bottom w:val="none" w:sz="0" w:space="0" w:color="auto"/>
            <w:right w:val="none" w:sz="0" w:space="0" w:color="auto"/>
          </w:divBdr>
        </w:div>
        <w:div w:id="2027632547">
          <w:marLeft w:val="0"/>
          <w:marRight w:val="0"/>
          <w:marTop w:val="0"/>
          <w:marBottom w:val="0"/>
          <w:divBdr>
            <w:top w:val="none" w:sz="0" w:space="0" w:color="auto"/>
            <w:left w:val="none" w:sz="0" w:space="0" w:color="auto"/>
            <w:bottom w:val="none" w:sz="0" w:space="0" w:color="auto"/>
            <w:right w:val="none" w:sz="0" w:space="0" w:color="auto"/>
          </w:divBdr>
        </w:div>
        <w:div w:id="73285904">
          <w:marLeft w:val="0"/>
          <w:marRight w:val="0"/>
          <w:marTop w:val="0"/>
          <w:marBottom w:val="0"/>
          <w:divBdr>
            <w:top w:val="none" w:sz="0" w:space="0" w:color="auto"/>
            <w:left w:val="none" w:sz="0" w:space="0" w:color="auto"/>
            <w:bottom w:val="none" w:sz="0" w:space="0" w:color="auto"/>
            <w:right w:val="none" w:sz="0" w:space="0" w:color="auto"/>
          </w:divBdr>
        </w:div>
        <w:div w:id="262031625">
          <w:marLeft w:val="0"/>
          <w:marRight w:val="0"/>
          <w:marTop w:val="0"/>
          <w:marBottom w:val="0"/>
          <w:divBdr>
            <w:top w:val="none" w:sz="0" w:space="0" w:color="auto"/>
            <w:left w:val="none" w:sz="0" w:space="0" w:color="auto"/>
            <w:bottom w:val="none" w:sz="0" w:space="0" w:color="auto"/>
            <w:right w:val="none" w:sz="0" w:space="0" w:color="auto"/>
          </w:divBdr>
        </w:div>
        <w:div w:id="181743527">
          <w:marLeft w:val="0"/>
          <w:marRight w:val="0"/>
          <w:marTop w:val="0"/>
          <w:marBottom w:val="0"/>
          <w:divBdr>
            <w:top w:val="none" w:sz="0" w:space="0" w:color="auto"/>
            <w:left w:val="none" w:sz="0" w:space="0" w:color="auto"/>
            <w:bottom w:val="none" w:sz="0" w:space="0" w:color="auto"/>
            <w:right w:val="none" w:sz="0" w:space="0" w:color="auto"/>
          </w:divBdr>
        </w:div>
      </w:divsChild>
    </w:div>
    <w:div w:id="958216813">
      <w:bodyDiv w:val="1"/>
      <w:marLeft w:val="0"/>
      <w:marRight w:val="0"/>
      <w:marTop w:val="0"/>
      <w:marBottom w:val="0"/>
      <w:divBdr>
        <w:top w:val="none" w:sz="0" w:space="0" w:color="auto"/>
        <w:left w:val="none" w:sz="0" w:space="0" w:color="auto"/>
        <w:bottom w:val="none" w:sz="0" w:space="0" w:color="auto"/>
        <w:right w:val="none" w:sz="0" w:space="0" w:color="auto"/>
      </w:divBdr>
    </w:div>
    <w:div w:id="962730235">
      <w:bodyDiv w:val="1"/>
      <w:marLeft w:val="0"/>
      <w:marRight w:val="0"/>
      <w:marTop w:val="0"/>
      <w:marBottom w:val="0"/>
      <w:divBdr>
        <w:top w:val="none" w:sz="0" w:space="0" w:color="auto"/>
        <w:left w:val="none" w:sz="0" w:space="0" w:color="auto"/>
        <w:bottom w:val="none" w:sz="0" w:space="0" w:color="auto"/>
        <w:right w:val="none" w:sz="0" w:space="0" w:color="auto"/>
      </w:divBdr>
    </w:div>
    <w:div w:id="970480320">
      <w:bodyDiv w:val="1"/>
      <w:marLeft w:val="0"/>
      <w:marRight w:val="0"/>
      <w:marTop w:val="0"/>
      <w:marBottom w:val="0"/>
      <w:divBdr>
        <w:top w:val="none" w:sz="0" w:space="0" w:color="auto"/>
        <w:left w:val="none" w:sz="0" w:space="0" w:color="auto"/>
        <w:bottom w:val="none" w:sz="0" w:space="0" w:color="auto"/>
        <w:right w:val="none" w:sz="0" w:space="0" w:color="auto"/>
      </w:divBdr>
      <w:divsChild>
        <w:div w:id="1675448374">
          <w:marLeft w:val="0"/>
          <w:marRight w:val="0"/>
          <w:marTop w:val="192"/>
          <w:marBottom w:val="0"/>
          <w:divBdr>
            <w:top w:val="none" w:sz="0" w:space="0" w:color="auto"/>
            <w:left w:val="none" w:sz="0" w:space="0" w:color="auto"/>
            <w:bottom w:val="none" w:sz="0" w:space="0" w:color="auto"/>
            <w:right w:val="none" w:sz="0" w:space="0" w:color="auto"/>
          </w:divBdr>
        </w:div>
        <w:div w:id="1474062580">
          <w:marLeft w:val="0"/>
          <w:marRight w:val="0"/>
          <w:marTop w:val="192"/>
          <w:marBottom w:val="0"/>
          <w:divBdr>
            <w:top w:val="none" w:sz="0" w:space="0" w:color="auto"/>
            <w:left w:val="none" w:sz="0" w:space="0" w:color="auto"/>
            <w:bottom w:val="none" w:sz="0" w:space="0" w:color="auto"/>
            <w:right w:val="none" w:sz="0" w:space="0" w:color="auto"/>
          </w:divBdr>
        </w:div>
        <w:div w:id="1979337408">
          <w:marLeft w:val="0"/>
          <w:marRight w:val="0"/>
          <w:marTop w:val="192"/>
          <w:marBottom w:val="0"/>
          <w:divBdr>
            <w:top w:val="none" w:sz="0" w:space="0" w:color="auto"/>
            <w:left w:val="none" w:sz="0" w:space="0" w:color="auto"/>
            <w:bottom w:val="none" w:sz="0" w:space="0" w:color="auto"/>
            <w:right w:val="none" w:sz="0" w:space="0" w:color="auto"/>
          </w:divBdr>
        </w:div>
      </w:divsChild>
    </w:div>
    <w:div w:id="984579318">
      <w:bodyDiv w:val="1"/>
      <w:marLeft w:val="0"/>
      <w:marRight w:val="0"/>
      <w:marTop w:val="0"/>
      <w:marBottom w:val="0"/>
      <w:divBdr>
        <w:top w:val="none" w:sz="0" w:space="0" w:color="auto"/>
        <w:left w:val="none" w:sz="0" w:space="0" w:color="auto"/>
        <w:bottom w:val="none" w:sz="0" w:space="0" w:color="auto"/>
        <w:right w:val="none" w:sz="0" w:space="0" w:color="auto"/>
      </w:divBdr>
    </w:div>
    <w:div w:id="1018190182">
      <w:bodyDiv w:val="1"/>
      <w:marLeft w:val="0"/>
      <w:marRight w:val="0"/>
      <w:marTop w:val="0"/>
      <w:marBottom w:val="0"/>
      <w:divBdr>
        <w:top w:val="none" w:sz="0" w:space="0" w:color="auto"/>
        <w:left w:val="none" w:sz="0" w:space="0" w:color="auto"/>
        <w:bottom w:val="none" w:sz="0" w:space="0" w:color="auto"/>
        <w:right w:val="none" w:sz="0" w:space="0" w:color="auto"/>
      </w:divBdr>
    </w:div>
    <w:div w:id="1024016413">
      <w:bodyDiv w:val="1"/>
      <w:marLeft w:val="0"/>
      <w:marRight w:val="0"/>
      <w:marTop w:val="0"/>
      <w:marBottom w:val="0"/>
      <w:divBdr>
        <w:top w:val="none" w:sz="0" w:space="0" w:color="auto"/>
        <w:left w:val="none" w:sz="0" w:space="0" w:color="auto"/>
        <w:bottom w:val="none" w:sz="0" w:space="0" w:color="auto"/>
        <w:right w:val="none" w:sz="0" w:space="0" w:color="auto"/>
      </w:divBdr>
    </w:div>
    <w:div w:id="1024524462">
      <w:bodyDiv w:val="1"/>
      <w:marLeft w:val="0"/>
      <w:marRight w:val="0"/>
      <w:marTop w:val="0"/>
      <w:marBottom w:val="0"/>
      <w:divBdr>
        <w:top w:val="none" w:sz="0" w:space="0" w:color="auto"/>
        <w:left w:val="none" w:sz="0" w:space="0" w:color="auto"/>
        <w:bottom w:val="none" w:sz="0" w:space="0" w:color="auto"/>
        <w:right w:val="none" w:sz="0" w:space="0" w:color="auto"/>
      </w:divBdr>
    </w:div>
    <w:div w:id="1027754362">
      <w:bodyDiv w:val="1"/>
      <w:marLeft w:val="0"/>
      <w:marRight w:val="0"/>
      <w:marTop w:val="0"/>
      <w:marBottom w:val="0"/>
      <w:divBdr>
        <w:top w:val="none" w:sz="0" w:space="0" w:color="auto"/>
        <w:left w:val="none" w:sz="0" w:space="0" w:color="auto"/>
        <w:bottom w:val="none" w:sz="0" w:space="0" w:color="auto"/>
        <w:right w:val="none" w:sz="0" w:space="0" w:color="auto"/>
      </w:divBdr>
    </w:div>
    <w:div w:id="1034883109">
      <w:bodyDiv w:val="1"/>
      <w:marLeft w:val="0"/>
      <w:marRight w:val="0"/>
      <w:marTop w:val="0"/>
      <w:marBottom w:val="0"/>
      <w:divBdr>
        <w:top w:val="none" w:sz="0" w:space="0" w:color="auto"/>
        <w:left w:val="none" w:sz="0" w:space="0" w:color="auto"/>
        <w:bottom w:val="none" w:sz="0" w:space="0" w:color="auto"/>
        <w:right w:val="none" w:sz="0" w:space="0" w:color="auto"/>
      </w:divBdr>
    </w:div>
    <w:div w:id="1038354458">
      <w:bodyDiv w:val="1"/>
      <w:marLeft w:val="0"/>
      <w:marRight w:val="0"/>
      <w:marTop w:val="0"/>
      <w:marBottom w:val="0"/>
      <w:divBdr>
        <w:top w:val="none" w:sz="0" w:space="0" w:color="auto"/>
        <w:left w:val="none" w:sz="0" w:space="0" w:color="auto"/>
        <w:bottom w:val="none" w:sz="0" w:space="0" w:color="auto"/>
        <w:right w:val="none" w:sz="0" w:space="0" w:color="auto"/>
      </w:divBdr>
      <w:divsChild>
        <w:div w:id="1155874894">
          <w:marLeft w:val="0"/>
          <w:marRight w:val="0"/>
          <w:marTop w:val="192"/>
          <w:marBottom w:val="0"/>
          <w:divBdr>
            <w:top w:val="none" w:sz="0" w:space="0" w:color="auto"/>
            <w:left w:val="none" w:sz="0" w:space="0" w:color="auto"/>
            <w:bottom w:val="none" w:sz="0" w:space="0" w:color="auto"/>
            <w:right w:val="none" w:sz="0" w:space="0" w:color="auto"/>
          </w:divBdr>
        </w:div>
        <w:div w:id="246228815">
          <w:marLeft w:val="0"/>
          <w:marRight w:val="0"/>
          <w:marTop w:val="192"/>
          <w:marBottom w:val="0"/>
          <w:divBdr>
            <w:top w:val="none" w:sz="0" w:space="0" w:color="auto"/>
            <w:left w:val="none" w:sz="0" w:space="0" w:color="auto"/>
            <w:bottom w:val="none" w:sz="0" w:space="0" w:color="auto"/>
            <w:right w:val="none" w:sz="0" w:space="0" w:color="auto"/>
          </w:divBdr>
        </w:div>
        <w:div w:id="660233754">
          <w:marLeft w:val="0"/>
          <w:marRight w:val="0"/>
          <w:marTop w:val="192"/>
          <w:marBottom w:val="0"/>
          <w:divBdr>
            <w:top w:val="none" w:sz="0" w:space="0" w:color="auto"/>
            <w:left w:val="none" w:sz="0" w:space="0" w:color="auto"/>
            <w:bottom w:val="none" w:sz="0" w:space="0" w:color="auto"/>
            <w:right w:val="none" w:sz="0" w:space="0" w:color="auto"/>
          </w:divBdr>
        </w:div>
        <w:div w:id="746146361">
          <w:marLeft w:val="0"/>
          <w:marRight w:val="0"/>
          <w:marTop w:val="192"/>
          <w:marBottom w:val="0"/>
          <w:divBdr>
            <w:top w:val="none" w:sz="0" w:space="0" w:color="auto"/>
            <w:left w:val="none" w:sz="0" w:space="0" w:color="auto"/>
            <w:bottom w:val="none" w:sz="0" w:space="0" w:color="auto"/>
            <w:right w:val="none" w:sz="0" w:space="0" w:color="auto"/>
          </w:divBdr>
        </w:div>
        <w:div w:id="91897375">
          <w:marLeft w:val="0"/>
          <w:marRight w:val="0"/>
          <w:marTop w:val="192"/>
          <w:marBottom w:val="0"/>
          <w:divBdr>
            <w:top w:val="none" w:sz="0" w:space="0" w:color="auto"/>
            <w:left w:val="none" w:sz="0" w:space="0" w:color="auto"/>
            <w:bottom w:val="none" w:sz="0" w:space="0" w:color="auto"/>
            <w:right w:val="none" w:sz="0" w:space="0" w:color="auto"/>
          </w:divBdr>
        </w:div>
      </w:divsChild>
    </w:div>
    <w:div w:id="1047142072">
      <w:bodyDiv w:val="1"/>
      <w:marLeft w:val="0"/>
      <w:marRight w:val="0"/>
      <w:marTop w:val="0"/>
      <w:marBottom w:val="0"/>
      <w:divBdr>
        <w:top w:val="none" w:sz="0" w:space="0" w:color="auto"/>
        <w:left w:val="none" w:sz="0" w:space="0" w:color="auto"/>
        <w:bottom w:val="none" w:sz="0" w:space="0" w:color="auto"/>
        <w:right w:val="none" w:sz="0" w:space="0" w:color="auto"/>
      </w:divBdr>
    </w:div>
    <w:div w:id="1057515208">
      <w:bodyDiv w:val="1"/>
      <w:marLeft w:val="0"/>
      <w:marRight w:val="0"/>
      <w:marTop w:val="0"/>
      <w:marBottom w:val="0"/>
      <w:divBdr>
        <w:top w:val="none" w:sz="0" w:space="0" w:color="auto"/>
        <w:left w:val="none" w:sz="0" w:space="0" w:color="auto"/>
        <w:bottom w:val="none" w:sz="0" w:space="0" w:color="auto"/>
        <w:right w:val="none" w:sz="0" w:space="0" w:color="auto"/>
      </w:divBdr>
    </w:div>
    <w:div w:id="1062563523">
      <w:bodyDiv w:val="1"/>
      <w:marLeft w:val="0"/>
      <w:marRight w:val="0"/>
      <w:marTop w:val="0"/>
      <w:marBottom w:val="0"/>
      <w:divBdr>
        <w:top w:val="none" w:sz="0" w:space="0" w:color="auto"/>
        <w:left w:val="none" w:sz="0" w:space="0" w:color="auto"/>
        <w:bottom w:val="none" w:sz="0" w:space="0" w:color="auto"/>
        <w:right w:val="none" w:sz="0" w:space="0" w:color="auto"/>
      </w:divBdr>
    </w:div>
    <w:div w:id="1073360126">
      <w:bodyDiv w:val="1"/>
      <w:marLeft w:val="0"/>
      <w:marRight w:val="0"/>
      <w:marTop w:val="0"/>
      <w:marBottom w:val="0"/>
      <w:divBdr>
        <w:top w:val="none" w:sz="0" w:space="0" w:color="auto"/>
        <w:left w:val="none" w:sz="0" w:space="0" w:color="auto"/>
        <w:bottom w:val="none" w:sz="0" w:space="0" w:color="auto"/>
        <w:right w:val="none" w:sz="0" w:space="0" w:color="auto"/>
      </w:divBdr>
    </w:div>
    <w:div w:id="1088310379">
      <w:bodyDiv w:val="1"/>
      <w:marLeft w:val="0"/>
      <w:marRight w:val="0"/>
      <w:marTop w:val="0"/>
      <w:marBottom w:val="0"/>
      <w:divBdr>
        <w:top w:val="none" w:sz="0" w:space="0" w:color="auto"/>
        <w:left w:val="none" w:sz="0" w:space="0" w:color="auto"/>
        <w:bottom w:val="none" w:sz="0" w:space="0" w:color="auto"/>
        <w:right w:val="none" w:sz="0" w:space="0" w:color="auto"/>
      </w:divBdr>
    </w:div>
    <w:div w:id="1100027267">
      <w:bodyDiv w:val="1"/>
      <w:marLeft w:val="0"/>
      <w:marRight w:val="0"/>
      <w:marTop w:val="0"/>
      <w:marBottom w:val="0"/>
      <w:divBdr>
        <w:top w:val="none" w:sz="0" w:space="0" w:color="auto"/>
        <w:left w:val="none" w:sz="0" w:space="0" w:color="auto"/>
        <w:bottom w:val="none" w:sz="0" w:space="0" w:color="auto"/>
        <w:right w:val="none" w:sz="0" w:space="0" w:color="auto"/>
      </w:divBdr>
    </w:div>
    <w:div w:id="1100372202">
      <w:bodyDiv w:val="1"/>
      <w:marLeft w:val="0"/>
      <w:marRight w:val="0"/>
      <w:marTop w:val="0"/>
      <w:marBottom w:val="0"/>
      <w:divBdr>
        <w:top w:val="none" w:sz="0" w:space="0" w:color="auto"/>
        <w:left w:val="none" w:sz="0" w:space="0" w:color="auto"/>
        <w:bottom w:val="none" w:sz="0" w:space="0" w:color="auto"/>
        <w:right w:val="none" w:sz="0" w:space="0" w:color="auto"/>
      </w:divBdr>
    </w:div>
    <w:div w:id="1101683562">
      <w:bodyDiv w:val="1"/>
      <w:marLeft w:val="0"/>
      <w:marRight w:val="0"/>
      <w:marTop w:val="0"/>
      <w:marBottom w:val="0"/>
      <w:divBdr>
        <w:top w:val="none" w:sz="0" w:space="0" w:color="auto"/>
        <w:left w:val="none" w:sz="0" w:space="0" w:color="auto"/>
        <w:bottom w:val="none" w:sz="0" w:space="0" w:color="auto"/>
        <w:right w:val="none" w:sz="0" w:space="0" w:color="auto"/>
      </w:divBdr>
    </w:div>
    <w:div w:id="1120993488">
      <w:bodyDiv w:val="1"/>
      <w:marLeft w:val="0"/>
      <w:marRight w:val="0"/>
      <w:marTop w:val="0"/>
      <w:marBottom w:val="0"/>
      <w:divBdr>
        <w:top w:val="none" w:sz="0" w:space="0" w:color="auto"/>
        <w:left w:val="none" w:sz="0" w:space="0" w:color="auto"/>
        <w:bottom w:val="none" w:sz="0" w:space="0" w:color="auto"/>
        <w:right w:val="none" w:sz="0" w:space="0" w:color="auto"/>
      </w:divBdr>
    </w:div>
    <w:div w:id="1131095014">
      <w:bodyDiv w:val="1"/>
      <w:marLeft w:val="0"/>
      <w:marRight w:val="0"/>
      <w:marTop w:val="0"/>
      <w:marBottom w:val="0"/>
      <w:divBdr>
        <w:top w:val="none" w:sz="0" w:space="0" w:color="auto"/>
        <w:left w:val="none" w:sz="0" w:space="0" w:color="auto"/>
        <w:bottom w:val="none" w:sz="0" w:space="0" w:color="auto"/>
        <w:right w:val="none" w:sz="0" w:space="0" w:color="auto"/>
      </w:divBdr>
    </w:div>
    <w:div w:id="1132286541">
      <w:bodyDiv w:val="1"/>
      <w:marLeft w:val="0"/>
      <w:marRight w:val="0"/>
      <w:marTop w:val="0"/>
      <w:marBottom w:val="0"/>
      <w:divBdr>
        <w:top w:val="none" w:sz="0" w:space="0" w:color="auto"/>
        <w:left w:val="none" w:sz="0" w:space="0" w:color="auto"/>
        <w:bottom w:val="none" w:sz="0" w:space="0" w:color="auto"/>
        <w:right w:val="none" w:sz="0" w:space="0" w:color="auto"/>
      </w:divBdr>
    </w:div>
    <w:div w:id="1144586565">
      <w:bodyDiv w:val="1"/>
      <w:marLeft w:val="0"/>
      <w:marRight w:val="0"/>
      <w:marTop w:val="0"/>
      <w:marBottom w:val="0"/>
      <w:divBdr>
        <w:top w:val="none" w:sz="0" w:space="0" w:color="auto"/>
        <w:left w:val="none" w:sz="0" w:space="0" w:color="auto"/>
        <w:bottom w:val="none" w:sz="0" w:space="0" w:color="auto"/>
        <w:right w:val="none" w:sz="0" w:space="0" w:color="auto"/>
      </w:divBdr>
    </w:div>
    <w:div w:id="1156798140">
      <w:bodyDiv w:val="1"/>
      <w:marLeft w:val="0"/>
      <w:marRight w:val="0"/>
      <w:marTop w:val="0"/>
      <w:marBottom w:val="0"/>
      <w:divBdr>
        <w:top w:val="none" w:sz="0" w:space="0" w:color="auto"/>
        <w:left w:val="none" w:sz="0" w:space="0" w:color="auto"/>
        <w:bottom w:val="none" w:sz="0" w:space="0" w:color="auto"/>
        <w:right w:val="none" w:sz="0" w:space="0" w:color="auto"/>
      </w:divBdr>
    </w:div>
    <w:div w:id="1168521628">
      <w:bodyDiv w:val="1"/>
      <w:marLeft w:val="0"/>
      <w:marRight w:val="0"/>
      <w:marTop w:val="0"/>
      <w:marBottom w:val="0"/>
      <w:divBdr>
        <w:top w:val="none" w:sz="0" w:space="0" w:color="auto"/>
        <w:left w:val="none" w:sz="0" w:space="0" w:color="auto"/>
        <w:bottom w:val="none" w:sz="0" w:space="0" w:color="auto"/>
        <w:right w:val="none" w:sz="0" w:space="0" w:color="auto"/>
      </w:divBdr>
    </w:div>
    <w:div w:id="1175534438">
      <w:bodyDiv w:val="1"/>
      <w:marLeft w:val="0"/>
      <w:marRight w:val="0"/>
      <w:marTop w:val="0"/>
      <w:marBottom w:val="0"/>
      <w:divBdr>
        <w:top w:val="none" w:sz="0" w:space="0" w:color="auto"/>
        <w:left w:val="none" w:sz="0" w:space="0" w:color="auto"/>
        <w:bottom w:val="none" w:sz="0" w:space="0" w:color="auto"/>
        <w:right w:val="none" w:sz="0" w:space="0" w:color="auto"/>
      </w:divBdr>
      <w:divsChild>
        <w:div w:id="314846777">
          <w:marLeft w:val="0"/>
          <w:marRight w:val="0"/>
          <w:marTop w:val="0"/>
          <w:marBottom w:val="0"/>
          <w:divBdr>
            <w:top w:val="none" w:sz="0" w:space="0" w:color="auto"/>
            <w:left w:val="none" w:sz="0" w:space="0" w:color="auto"/>
            <w:bottom w:val="none" w:sz="0" w:space="0" w:color="auto"/>
            <w:right w:val="none" w:sz="0" w:space="0" w:color="auto"/>
          </w:divBdr>
          <w:divsChild>
            <w:div w:id="1634092754">
              <w:marLeft w:val="0"/>
              <w:marRight w:val="0"/>
              <w:marTop w:val="0"/>
              <w:marBottom w:val="0"/>
              <w:divBdr>
                <w:top w:val="none" w:sz="0" w:space="0" w:color="auto"/>
                <w:left w:val="none" w:sz="0" w:space="0" w:color="auto"/>
                <w:bottom w:val="none" w:sz="0" w:space="0" w:color="auto"/>
                <w:right w:val="none" w:sz="0" w:space="0" w:color="auto"/>
              </w:divBdr>
              <w:divsChild>
                <w:div w:id="1470586442">
                  <w:marLeft w:val="0"/>
                  <w:marRight w:val="0"/>
                  <w:marTop w:val="0"/>
                  <w:marBottom w:val="0"/>
                  <w:divBdr>
                    <w:top w:val="none" w:sz="0" w:space="0" w:color="auto"/>
                    <w:left w:val="none" w:sz="0" w:space="0" w:color="auto"/>
                    <w:bottom w:val="none" w:sz="0" w:space="0" w:color="auto"/>
                    <w:right w:val="none" w:sz="0" w:space="0" w:color="auto"/>
                  </w:divBdr>
                </w:div>
              </w:divsChild>
            </w:div>
            <w:div w:id="2095931769">
              <w:marLeft w:val="0"/>
              <w:marRight w:val="0"/>
              <w:marTop w:val="0"/>
              <w:marBottom w:val="0"/>
              <w:divBdr>
                <w:top w:val="none" w:sz="0" w:space="0" w:color="auto"/>
                <w:left w:val="none" w:sz="0" w:space="0" w:color="auto"/>
                <w:bottom w:val="none" w:sz="0" w:space="0" w:color="auto"/>
                <w:right w:val="none" w:sz="0" w:space="0" w:color="auto"/>
              </w:divBdr>
            </w:div>
          </w:divsChild>
        </w:div>
        <w:div w:id="2143499244">
          <w:marLeft w:val="0"/>
          <w:marRight w:val="0"/>
          <w:marTop w:val="0"/>
          <w:marBottom w:val="0"/>
          <w:divBdr>
            <w:top w:val="none" w:sz="0" w:space="0" w:color="auto"/>
            <w:left w:val="none" w:sz="0" w:space="0" w:color="auto"/>
            <w:bottom w:val="none" w:sz="0" w:space="0" w:color="auto"/>
            <w:right w:val="none" w:sz="0" w:space="0" w:color="auto"/>
          </w:divBdr>
          <w:divsChild>
            <w:div w:id="418867264">
              <w:marLeft w:val="0"/>
              <w:marRight w:val="0"/>
              <w:marTop w:val="0"/>
              <w:marBottom w:val="0"/>
              <w:divBdr>
                <w:top w:val="none" w:sz="0" w:space="0" w:color="auto"/>
                <w:left w:val="none" w:sz="0" w:space="0" w:color="auto"/>
                <w:bottom w:val="none" w:sz="0" w:space="0" w:color="auto"/>
                <w:right w:val="none" w:sz="0" w:space="0" w:color="auto"/>
              </w:divBdr>
              <w:divsChild>
                <w:div w:id="347487363">
                  <w:marLeft w:val="0"/>
                  <w:marRight w:val="0"/>
                  <w:marTop w:val="0"/>
                  <w:marBottom w:val="0"/>
                  <w:divBdr>
                    <w:top w:val="none" w:sz="0" w:space="0" w:color="auto"/>
                    <w:left w:val="none" w:sz="0" w:space="0" w:color="auto"/>
                    <w:bottom w:val="none" w:sz="0" w:space="0" w:color="auto"/>
                    <w:right w:val="none" w:sz="0" w:space="0" w:color="auto"/>
                  </w:divBdr>
                </w:div>
              </w:divsChild>
            </w:div>
            <w:div w:id="11250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6156">
      <w:bodyDiv w:val="1"/>
      <w:marLeft w:val="0"/>
      <w:marRight w:val="0"/>
      <w:marTop w:val="0"/>
      <w:marBottom w:val="0"/>
      <w:divBdr>
        <w:top w:val="none" w:sz="0" w:space="0" w:color="auto"/>
        <w:left w:val="none" w:sz="0" w:space="0" w:color="auto"/>
        <w:bottom w:val="none" w:sz="0" w:space="0" w:color="auto"/>
        <w:right w:val="none" w:sz="0" w:space="0" w:color="auto"/>
      </w:divBdr>
    </w:div>
    <w:div w:id="1195315707">
      <w:bodyDiv w:val="1"/>
      <w:marLeft w:val="0"/>
      <w:marRight w:val="0"/>
      <w:marTop w:val="0"/>
      <w:marBottom w:val="0"/>
      <w:divBdr>
        <w:top w:val="none" w:sz="0" w:space="0" w:color="auto"/>
        <w:left w:val="none" w:sz="0" w:space="0" w:color="auto"/>
        <w:bottom w:val="none" w:sz="0" w:space="0" w:color="auto"/>
        <w:right w:val="none" w:sz="0" w:space="0" w:color="auto"/>
      </w:divBdr>
    </w:div>
    <w:div w:id="1198933958">
      <w:bodyDiv w:val="1"/>
      <w:marLeft w:val="0"/>
      <w:marRight w:val="0"/>
      <w:marTop w:val="0"/>
      <w:marBottom w:val="0"/>
      <w:divBdr>
        <w:top w:val="none" w:sz="0" w:space="0" w:color="auto"/>
        <w:left w:val="none" w:sz="0" w:space="0" w:color="auto"/>
        <w:bottom w:val="none" w:sz="0" w:space="0" w:color="auto"/>
        <w:right w:val="none" w:sz="0" w:space="0" w:color="auto"/>
      </w:divBdr>
    </w:div>
    <w:div w:id="1204058970">
      <w:bodyDiv w:val="1"/>
      <w:marLeft w:val="0"/>
      <w:marRight w:val="0"/>
      <w:marTop w:val="0"/>
      <w:marBottom w:val="0"/>
      <w:divBdr>
        <w:top w:val="none" w:sz="0" w:space="0" w:color="auto"/>
        <w:left w:val="none" w:sz="0" w:space="0" w:color="auto"/>
        <w:bottom w:val="none" w:sz="0" w:space="0" w:color="auto"/>
        <w:right w:val="none" w:sz="0" w:space="0" w:color="auto"/>
      </w:divBdr>
    </w:div>
    <w:div w:id="1205410271">
      <w:bodyDiv w:val="1"/>
      <w:marLeft w:val="0"/>
      <w:marRight w:val="0"/>
      <w:marTop w:val="0"/>
      <w:marBottom w:val="0"/>
      <w:divBdr>
        <w:top w:val="none" w:sz="0" w:space="0" w:color="auto"/>
        <w:left w:val="none" w:sz="0" w:space="0" w:color="auto"/>
        <w:bottom w:val="none" w:sz="0" w:space="0" w:color="auto"/>
        <w:right w:val="none" w:sz="0" w:space="0" w:color="auto"/>
      </w:divBdr>
      <w:divsChild>
        <w:div w:id="971902502">
          <w:marLeft w:val="0"/>
          <w:marRight w:val="0"/>
          <w:marTop w:val="0"/>
          <w:marBottom w:val="0"/>
          <w:divBdr>
            <w:top w:val="none" w:sz="0" w:space="0" w:color="auto"/>
            <w:left w:val="none" w:sz="0" w:space="0" w:color="auto"/>
            <w:bottom w:val="none" w:sz="0" w:space="0" w:color="auto"/>
            <w:right w:val="none" w:sz="0" w:space="0" w:color="auto"/>
          </w:divBdr>
        </w:div>
        <w:div w:id="1524858203">
          <w:marLeft w:val="0"/>
          <w:marRight w:val="0"/>
          <w:marTop w:val="0"/>
          <w:marBottom w:val="0"/>
          <w:divBdr>
            <w:top w:val="none" w:sz="0" w:space="0" w:color="auto"/>
            <w:left w:val="none" w:sz="0" w:space="0" w:color="auto"/>
            <w:bottom w:val="none" w:sz="0" w:space="0" w:color="auto"/>
            <w:right w:val="none" w:sz="0" w:space="0" w:color="auto"/>
          </w:divBdr>
        </w:div>
        <w:div w:id="685643080">
          <w:marLeft w:val="0"/>
          <w:marRight w:val="0"/>
          <w:marTop w:val="0"/>
          <w:marBottom w:val="0"/>
          <w:divBdr>
            <w:top w:val="none" w:sz="0" w:space="0" w:color="auto"/>
            <w:left w:val="none" w:sz="0" w:space="0" w:color="auto"/>
            <w:bottom w:val="none" w:sz="0" w:space="0" w:color="auto"/>
            <w:right w:val="none" w:sz="0" w:space="0" w:color="auto"/>
          </w:divBdr>
        </w:div>
        <w:div w:id="97533347">
          <w:marLeft w:val="0"/>
          <w:marRight w:val="0"/>
          <w:marTop w:val="0"/>
          <w:marBottom w:val="0"/>
          <w:divBdr>
            <w:top w:val="none" w:sz="0" w:space="0" w:color="auto"/>
            <w:left w:val="none" w:sz="0" w:space="0" w:color="auto"/>
            <w:bottom w:val="none" w:sz="0" w:space="0" w:color="auto"/>
            <w:right w:val="none" w:sz="0" w:space="0" w:color="auto"/>
          </w:divBdr>
        </w:div>
        <w:div w:id="731733749">
          <w:marLeft w:val="0"/>
          <w:marRight w:val="0"/>
          <w:marTop w:val="0"/>
          <w:marBottom w:val="0"/>
          <w:divBdr>
            <w:top w:val="none" w:sz="0" w:space="0" w:color="auto"/>
            <w:left w:val="none" w:sz="0" w:space="0" w:color="auto"/>
            <w:bottom w:val="none" w:sz="0" w:space="0" w:color="auto"/>
            <w:right w:val="none" w:sz="0" w:space="0" w:color="auto"/>
          </w:divBdr>
        </w:div>
        <w:div w:id="2116553671">
          <w:marLeft w:val="0"/>
          <w:marRight w:val="0"/>
          <w:marTop w:val="0"/>
          <w:marBottom w:val="0"/>
          <w:divBdr>
            <w:top w:val="none" w:sz="0" w:space="0" w:color="auto"/>
            <w:left w:val="none" w:sz="0" w:space="0" w:color="auto"/>
            <w:bottom w:val="none" w:sz="0" w:space="0" w:color="auto"/>
            <w:right w:val="none" w:sz="0" w:space="0" w:color="auto"/>
          </w:divBdr>
        </w:div>
        <w:div w:id="1653410738">
          <w:marLeft w:val="0"/>
          <w:marRight w:val="0"/>
          <w:marTop w:val="0"/>
          <w:marBottom w:val="0"/>
          <w:divBdr>
            <w:top w:val="none" w:sz="0" w:space="0" w:color="auto"/>
            <w:left w:val="none" w:sz="0" w:space="0" w:color="auto"/>
            <w:bottom w:val="none" w:sz="0" w:space="0" w:color="auto"/>
            <w:right w:val="none" w:sz="0" w:space="0" w:color="auto"/>
          </w:divBdr>
        </w:div>
      </w:divsChild>
    </w:div>
    <w:div w:id="1214850261">
      <w:bodyDiv w:val="1"/>
      <w:marLeft w:val="0"/>
      <w:marRight w:val="0"/>
      <w:marTop w:val="0"/>
      <w:marBottom w:val="0"/>
      <w:divBdr>
        <w:top w:val="none" w:sz="0" w:space="0" w:color="auto"/>
        <w:left w:val="none" w:sz="0" w:space="0" w:color="auto"/>
        <w:bottom w:val="none" w:sz="0" w:space="0" w:color="auto"/>
        <w:right w:val="none" w:sz="0" w:space="0" w:color="auto"/>
      </w:divBdr>
    </w:div>
    <w:div w:id="1234586127">
      <w:bodyDiv w:val="1"/>
      <w:marLeft w:val="0"/>
      <w:marRight w:val="0"/>
      <w:marTop w:val="0"/>
      <w:marBottom w:val="0"/>
      <w:divBdr>
        <w:top w:val="none" w:sz="0" w:space="0" w:color="auto"/>
        <w:left w:val="none" w:sz="0" w:space="0" w:color="auto"/>
        <w:bottom w:val="none" w:sz="0" w:space="0" w:color="auto"/>
        <w:right w:val="none" w:sz="0" w:space="0" w:color="auto"/>
      </w:divBdr>
      <w:divsChild>
        <w:div w:id="586381118">
          <w:marLeft w:val="0"/>
          <w:marRight w:val="0"/>
          <w:marTop w:val="0"/>
          <w:marBottom w:val="0"/>
          <w:divBdr>
            <w:top w:val="none" w:sz="0" w:space="0" w:color="auto"/>
            <w:left w:val="none" w:sz="0" w:space="0" w:color="auto"/>
            <w:bottom w:val="none" w:sz="0" w:space="0" w:color="auto"/>
            <w:right w:val="none" w:sz="0" w:space="0" w:color="auto"/>
          </w:divBdr>
        </w:div>
        <w:div w:id="681707761">
          <w:marLeft w:val="0"/>
          <w:marRight w:val="0"/>
          <w:marTop w:val="0"/>
          <w:marBottom w:val="0"/>
          <w:divBdr>
            <w:top w:val="none" w:sz="0" w:space="0" w:color="auto"/>
            <w:left w:val="none" w:sz="0" w:space="0" w:color="auto"/>
            <w:bottom w:val="none" w:sz="0" w:space="0" w:color="auto"/>
            <w:right w:val="none" w:sz="0" w:space="0" w:color="auto"/>
          </w:divBdr>
        </w:div>
        <w:div w:id="684088185">
          <w:marLeft w:val="0"/>
          <w:marRight w:val="0"/>
          <w:marTop w:val="0"/>
          <w:marBottom w:val="0"/>
          <w:divBdr>
            <w:top w:val="none" w:sz="0" w:space="0" w:color="auto"/>
            <w:left w:val="none" w:sz="0" w:space="0" w:color="auto"/>
            <w:bottom w:val="none" w:sz="0" w:space="0" w:color="auto"/>
            <w:right w:val="none" w:sz="0" w:space="0" w:color="auto"/>
          </w:divBdr>
        </w:div>
        <w:div w:id="1039165959">
          <w:marLeft w:val="0"/>
          <w:marRight w:val="0"/>
          <w:marTop w:val="0"/>
          <w:marBottom w:val="0"/>
          <w:divBdr>
            <w:top w:val="none" w:sz="0" w:space="0" w:color="auto"/>
            <w:left w:val="none" w:sz="0" w:space="0" w:color="auto"/>
            <w:bottom w:val="none" w:sz="0" w:space="0" w:color="auto"/>
            <w:right w:val="none" w:sz="0" w:space="0" w:color="auto"/>
          </w:divBdr>
        </w:div>
      </w:divsChild>
    </w:div>
    <w:div w:id="1259364052">
      <w:bodyDiv w:val="1"/>
      <w:marLeft w:val="0"/>
      <w:marRight w:val="0"/>
      <w:marTop w:val="0"/>
      <w:marBottom w:val="0"/>
      <w:divBdr>
        <w:top w:val="none" w:sz="0" w:space="0" w:color="auto"/>
        <w:left w:val="none" w:sz="0" w:space="0" w:color="auto"/>
        <w:bottom w:val="none" w:sz="0" w:space="0" w:color="auto"/>
        <w:right w:val="none" w:sz="0" w:space="0" w:color="auto"/>
      </w:divBdr>
    </w:div>
    <w:div w:id="1263341774">
      <w:bodyDiv w:val="1"/>
      <w:marLeft w:val="0"/>
      <w:marRight w:val="0"/>
      <w:marTop w:val="0"/>
      <w:marBottom w:val="0"/>
      <w:divBdr>
        <w:top w:val="none" w:sz="0" w:space="0" w:color="auto"/>
        <w:left w:val="none" w:sz="0" w:space="0" w:color="auto"/>
        <w:bottom w:val="none" w:sz="0" w:space="0" w:color="auto"/>
        <w:right w:val="none" w:sz="0" w:space="0" w:color="auto"/>
      </w:divBdr>
    </w:div>
    <w:div w:id="1272740716">
      <w:bodyDiv w:val="1"/>
      <w:marLeft w:val="0"/>
      <w:marRight w:val="0"/>
      <w:marTop w:val="0"/>
      <w:marBottom w:val="0"/>
      <w:divBdr>
        <w:top w:val="none" w:sz="0" w:space="0" w:color="auto"/>
        <w:left w:val="none" w:sz="0" w:space="0" w:color="auto"/>
        <w:bottom w:val="none" w:sz="0" w:space="0" w:color="auto"/>
        <w:right w:val="none" w:sz="0" w:space="0" w:color="auto"/>
      </w:divBdr>
    </w:div>
    <w:div w:id="1275599349">
      <w:bodyDiv w:val="1"/>
      <w:marLeft w:val="0"/>
      <w:marRight w:val="0"/>
      <w:marTop w:val="0"/>
      <w:marBottom w:val="0"/>
      <w:divBdr>
        <w:top w:val="none" w:sz="0" w:space="0" w:color="auto"/>
        <w:left w:val="none" w:sz="0" w:space="0" w:color="auto"/>
        <w:bottom w:val="none" w:sz="0" w:space="0" w:color="auto"/>
        <w:right w:val="none" w:sz="0" w:space="0" w:color="auto"/>
      </w:divBdr>
      <w:divsChild>
        <w:div w:id="1502967358">
          <w:marLeft w:val="0"/>
          <w:marRight w:val="0"/>
          <w:marTop w:val="90"/>
          <w:marBottom w:val="0"/>
          <w:divBdr>
            <w:top w:val="none" w:sz="0" w:space="0" w:color="auto"/>
            <w:left w:val="none" w:sz="0" w:space="0" w:color="auto"/>
            <w:bottom w:val="none" w:sz="0" w:space="0" w:color="auto"/>
            <w:right w:val="none" w:sz="0" w:space="0" w:color="auto"/>
          </w:divBdr>
          <w:divsChild>
            <w:div w:id="2041583576">
              <w:marLeft w:val="0"/>
              <w:marRight w:val="0"/>
              <w:marTop w:val="0"/>
              <w:marBottom w:val="420"/>
              <w:divBdr>
                <w:top w:val="none" w:sz="0" w:space="0" w:color="auto"/>
                <w:left w:val="none" w:sz="0" w:space="0" w:color="auto"/>
                <w:bottom w:val="none" w:sz="0" w:space="0" w:color="auto"/>
                <w:right w:val="none" w:sz="0" w:space="0" w:color="auto"/>
              </w:divBdr>
              <w:divsChild>
                <w:div w:id="474027526">
                  <w:marLeft w:val="0"/>
                  <w:marRight w:val="0"/>
                  <w:marTop w:val="0"/>
                  <w:marBottom w:val="0"/>
                  <w:divBdr>
                    <w:top w:val="none" w:sz="0" w:space="0" w:color="auto"/>
                    <w:left w:val="none" w:sz="0" w:space="0" w:color="auto"/>
                    <w:bottom w:val="none" w:sz="0" w:space="0" w:color="auto"/>
                    <w:right w:val="none" w:sz="0" w:space="0" w:color="auto"/>
                  </w:divBdr>
                  <w:divsChild>
                    <w:div w:id="329530299">
                      <w:marLeft w:val="0"/>
                      <w:marRight w:val="0"/>
                      <w:marTop w:val="0"/>
                      <w:marBottom w:val="0"/>
                      <w:divBdr>
                        <w:top w:val="none" w:sz="0" w:space="0" w:color="auto"/>
                        <w:left w:val="none" w:sz="0" w:space="0" w:color="auto"/>
                        <w:bottom w:val="none" w:sz="0" w:space="0" w:color="auto"/>
                        <w:right w:val="none" w:sz="0" w:space="0" w:color="auto"/>
                      </w:divBdr>
                      <w:divsChild>
                        <w:div w:id="461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768">
      <w:bodyDiv w:val="1"/>
      <w:marLeft w:val="0"/>
      <w:marRight w:val="0"/>
      <w:marTop w:val="0"/>
      <w:marBottom w:val="0"/>
      <w:divBdr>
        <w:top w:val="none" w:sz="0" w:space="0" w:color="auto"/>
        <w:left w:val="none" w:sz="0" w:space="0" w:color="auto"/>
        <w:bottom w:val="none" w:sz="0" w:space="0" w:color="auto"/>
        <w:right w:val="none" w:sz="0" w:space="0" w:color="auto"/>
      </w:divBdr>
    </w:div>
    <w:div w:id="1322275736">
      <w:bodyDiv w:val="1"/>
      <w:marLeft w:val="0"/>
      <w:marRight w:val="0"/>
      <w:marTop w:val="0"/>
      <w:marBottom w:val="0"/>
      <w:divBdr>
        <w:top w:val="none" w:sz="0" w:space="0" w:color="auto"/>
        <w:left w:val="none" w:sz="0" w:space="0" w:color="auto"/>
        <w:bottom w:val="none" w:sz="0" w:space="0" w:color="auto"/>
        <w:right w:val="none" w:sz="0" w:space="0" w:color="auto"/>
      </w:divBdr>
    </w:div>
    <w:div w:id="1326321118">
      <w:bodyDiv w:val="1"/>
      <w:marLeft w:val="0"/>
      <w:marRight w:val="0"/>
      <w:marTop w:val="0"/>
      <w:marBottom w:val="0"/>
      <w:divBdr>
        <w:top w:val="none" w:sz="0" w:space="0" w:color="auto"/>
        <w:left w:val="none" w:sz="0" w:space="0" w:color="auto"/>
        <w:bottom w:val="none" w:sz="0" w:space="0" w:color="auto"/>
        <w:right w:val="none" w:sz="0" w:space="0" w:color="auto"/>
      </w:divBdr>
      <w:divsChild>
        <w:div w:id="210700897">
          <w:marLeft w:val="0"/>
          <w:marRight w:val="0"/>
          <w:marTop w:val="192"/>
          <w:marBottom w:val="0"/>
          <w:divBdr>
            <w:top w:val="none" w:sz="0" w:space="0" w:color="auto"/>
            <w:left w:val="none" w:sz="0" w:space="0" w:color="auto"/>
            <w:bottom w:val="none" w:sz="0" w:space="0" w:color="auto"/>
            <w:right w:val="none" w:sz="0" w:space="0" w:color="auto"/>
          </w:divBdr>
        </w:div>
        <w:div w:id="371660507">
          <w:marLeft w:val="0"/>
          <w:marRight w:val="0"/>
          <w:marTop w:val="0"/>
          <w:marBottom w:val="0"/>
          <w:divBdr>
            <w:top w:val="none" w:sz="0" w:space="0" w:color="auto"/>
            <w:left w:val="none" w:sz="0" w:space="0" w:color="auto"/>
            <w:bottom w:val="none" w:sz="0" w:space="0" w:color="auto"/>
            <w:right w:val="none" w:sz="0" w:space="0" w:color="auto"/>
          </w:divBdr>
          <w:divsChild>
            <w:div w:id="660424523">
              <w:marLeft w:val="0"/>
              <w:marRight w:val="0"/>
              <w:marTop w:val="192"/>
              <w:marBottom w:val="0"/>
              <w:divBdr>
                <w:top w:val="none" w:sz="0" w:space="0" w:color="auto"/>
                <w:left w:val="none" w:sz="0" w:space="0" w:color="auto"/>
                <w:bottom w:val="none" w:sz="0" w:space="0" w:color="auto"/>
                <w:right w:val="none" w:sz="0" w:space="0" w:color="auto"/>
              </w:divBdr>
            </w:div>
          </w:divsChild>
        </w:div>
        <w:div w:id="1639797472">
          <w:marLeft w:val="0"/>
          <w:marRight w:val="0"/>
          <w:marTop w:val="0"/>
          <w:marBottom w:val="0"/>
          <w:divBdr>
            <w:top w:val="none" w:sz="0" w:space="0" w:color="auto"/>
            <w:left w:val="none" w:sz="0" w:space="0" w:color="auto"/>
            <w:bottom w:val="none" w:sz="0" w:space="0" w:color="auto"/>
            <w:right w:val="none" w:sz="0" w:space="0" w:color="auto"/>
          </w:divBdr>
        </w:div>
        <w:div w:id="2093772433">
          <w:marLeft w:val="0"/>
          <w:marRight w:val="0"/>
          <w:marTop w:val="192"/>
          <w:marBottom w:val="0"/>
          <w:divBdr>
            <w:top w:val="none" w:sz="0" w:space="0" w:color="auto"/>
            <w:left w:val="none" w:sz="0" w:space="0" w:color="auto"/>
            <w:bottom w:val="none" w:sz="0" w:space="0" w:color="auto"/>
            <w:right w:val="none" w:sz="0" w:space="0" w:color="auto"/>
          </w:divBdr>
        </w:div>
        <w:div w:id="1583642007">
          <w:marLeft w:val="0"/>
          <w:marRight w:val="0"/>
          <w:marTop w:val="192"/>
          <w:marBottom w:val="0"/>
          <w:divBdr>
            <w:top w:val="none" w:sz="0" w:space="0" w:color="auto"/>
            <w:left w:val="none" w:sz="0" w:space="0" w:color="auto"/>
            <w:bottom w:val="none" w:sz="0" w:space="0" w:color="auto"/>
            <w:right w:val="none" w:sz="0" w:space="0" w:color="auto"/>
          </w:divBdr>
        </w:div>
        <w:div w:id="1201085535">
          <w:marLeft w:val="0"/>
          <w:marRight w:val="0"/>
          <w:marTop w:val="192"/>
          <w:marBottom w:val="0"/>
          <w:divBdr>
            <w:top w:val="none" w:sz="0" w:space="0" w:color="auto"/>
            <w:left w:val="none" w:sz="0" w:space="0" w:color="auto"/>
            <w:bottom w:val="none" w:sz="0" w:space="0" w:color="auto"/>
            <w:right w:val="none" w:sz="0" w:space="0" w:color="auto"/>
          </w:divBdr>
        </w:div>
        <w:div w:id="172695384">
          <w:marLeft w:val="0"/>
          <w:marRight w:val="0"/>
          <w:marTop w:val="192"/>
          <w:marBottom w:val="0"/>
          <w:divBdr>
            <w:top w:val="none" w:sz="0" w:space="0" w:color="auto"/>
            <w:left w:val="none" w:sz="0" w:space="0" w:color="auto"/>
            <w:bottom w:val="none" w:sz="0" w:space="0" w:color="auto"/>
            <w:right w:val="none" w:sz="0" w:space="0" w:color="auto"/>
          </w:divBdr>
        </w:div>
        <w:div w:id="30036847">
          <w:marLeft w:val="0"/>
          <w:marRight w:val="0"/>
          <w:marTop w:val="192"/>
          <w:marBottom w:val="0"/>
          <w:divBdr>
            <w:top w:val="none" w:sz="0" w:space="0" w:color="auto"/>
            <w:left w:val="none" w:sz="0" w:space="0" w:color="auto"/>
            <w:bottom w:val="none" w:sz="0" w:space="0" w:color="auto"/>
            <w:right w:val="none" w:sz="0" w:space="0" w:color="auto"/>
          </w:divBdr>
        </w:div>
        <w:div w:id="1741515457">
          <w:marLeft w:val="0"/>
          <w:marRight w:val="0"/>
          <w:marTop w:val="192"/>
          <w:marBottom w:val="0"/>
          <w:divBdr>
            <w:top w:val="none" w:sz="0" w:space="0" w:color="auto"/>
            <w:left w:val="none" w:sz="0" w:space="0" w:color="auto"/>
            <w:bottom w:val="none" w:sz="0" w:space="0" w:color="auto"/>
            <w:right w:val="none" w:sz="0" w:space="0" w:color="auto"/>
          </w:divBdr>
        </w:div>
        <w:div w:id="243731160">
          <w:marLeft w:val="0"/>
          <w:marRight w:val="0"/>
          <w:marTop w:val="192"/>
          <w:marBottom w:val="0"/>
          <w:divBdr>
            <w:top w:val="none" w:sz="0" w:space="0" w:color="auto"/>
            <w:left w:val="none" w:sz="0" w:space="0" w:color="auto"/>
            <w:bottom w:val="none" w:sz="0" w:space="0" w:color="auto"/>
            <w:right w:val="none" w:sz="0" w:space="0" w:color="auto"/>
          </w:divBdr>
        </w:div>
        <w:div w:id="99953072">
          <w:marLeft w:val="0"/>
          <w:marRight w:val="0"/>
          <w:marTop w:val="192"/>
          <w:marBottom w:val="0"/>
          <w:divBdr>
            <w:top w:val="none" w:sz="0" w:space="0" w:color="auto"/>
            <w:left w:val="none" w:sz="0" w:space="0" w:color="auto"/>
            <w:bottom w:val="none" w:sz="0" w:space="0" w:color="auto"/>
            <w:right w:val="none" w:sz="0" w:space="0" w:color="auto"/>
          </w:divBdr>
        </w:div>
      </w:divsChild>
    </w:div>
    <w:div w:id="1337882410">
      <w:bodyDiv w:val="1"/>
      <w:marLeft w:val="0"/>
      <w:marRight w:val="0"/>
      <w:marTop w:val="0"/>
      <w:marBottom w:val="0"/>
      <w:divBdr>
        <w:top w:val="none" w:sz="0" w:space="0" w:color="auto"/>
        <w:left w:val="none" w:sz="0" w:space="0" w:color="auto"/>
        <w:bottom w:val="none" w:sz="0" w:space="0" w:color="auto"/>
        <w:right w:val="none" w:sz="0" w:space="0" w:color="auto"/>
      </w:divBdr>
      <w:divsChild>
        <w:div w:id="953094741">
          <w:marLeft w:val="0"/>
          <w:marRight w:val="0"/>
          <w:marTop w:val="0"/>
          <w:marBottom w:val="0"/>
          <w:divBdr>
            <w:top w:val="none" w:sz="0" w:space="0" w:color="auto"/>
            <w:left w:val="none" w:sz="0" w:space="0" w:color="auto"/>
            <w:bottom w:val="none" w:sz="0" w:space="0" w:color="auto"/>
            <w:right w:val="none" w:sz="0" w:space="0" w:color="auto"/>
          </w:divBdr>
          <w:divsChild>
            <w:div w:id="1792891828">
              <w:marLeft w:val="0"/>
              <w:marRight w:val="0"/>
              <w:marTop w:val="0"/>
              <w:marBottom w:val="0"/>
              <w:divBdr>
                <w:top w:val="none" w:sz="0" w:space="0" w:color="auto"/>
                <w:left w:val="none" w:sz="0" w:space="0" w:color="auto"/>
                <w:bottom w:val="none" w:sz="0" w:space="0" w:color="auto"/>
                <w:right w:val="none" w:sz="0" w:space="0" w:color="auto"/>
              </w:divBdr>
            </w:div>
          </w:divsChild>
        </w:div>
        <w:div w:id="1478909947">
          <w:marLeft w:val="0"/>
          <w:marRight w:val="0"/>
          <w:marTop w:val="0"/>
          <w:marBottom w:val="0"/>
          <w:divBdr>
            <w:top w:val="none" w:sz="0" w:space="0" w:color="auto"/>
            <w:left w:val="none" w:sz="0" w:space="0" w:color="auto"/>
            <w:bottom w:val="none" w:sz="0" w:space="0" w:color="auto"/>
            <w:right w:val="none" w:sz="0" w:space="0" w:color="auto"/>
          </w:divBdr>
        </w:div>
      </w:divsChild>
    </w:div>
    <w:div w:id="1340040423">
      <w:bodyDiv w:val="1"/>
      <w:marLeft w:val="0"/>
      <w:marRight w:val="0"/>
      <w:marTop w:val="0"/>
      <w:marBottom w:val="0"/>
      <w:divBdr>
        <w:top w:val="none" w:sz="0" w:space="0" w:color="auto"/>
        <w:left w:val="none" w:sz="0" w:space="0" w:color="auto"/>
        <w:bottom w:val="none" w:sz="0" w:space="0" w:color="auto"/>
        <w:right w:val="none" w:sz="0" w:space="0" w:color="auto"/>
      </w:divBdr>
    </w:div>
    <w:div w:id="1347903181">
      <w:bodyDiv w:val="1"/>
      <w:marLeft w:val="0"/>
      <w:marRight w:val="0"/>
      <w:marTop w:val="0"/>
      <w:marBottom w:val="0"/>
      <w:divBdr>
        <w:top w:val="none" w:sz="0" w:space="0" w:color="auto"/>
        <w:left w:val="none" w:sz="0" w:space="0" w:color="auto"/>
        <w:bottom w:val="none" w:sz="0" w:space="0" w:color="auto"/>
        <w:right w:val="none" w:sz="0" w:space="0" w:color="auto"/>
      </w:divBdr>
    </w:div>
    <w:div w:id="1356425581">
      <w:bodyDiv w:val="1"/>
      <w:marLeft w:val="0"/>
      <w:marRight w:val="0"/>
      <w:marTop w:val="0"/>
      <w:marBottom w:val="0"/>
      <w:divBdr>
        <w:top w:val="none" w:sz="0" w:space="0" w:color="auto"/>
        <w:left w:val="none" w:sz="0" w:space="0" w:color="auto"/>
        <w:bottom w:val="none" w:sz="0" w:space="0" w:color="auto"/>
        <w:right w:val="none" w:sz="0" w:space="0" w:color="auto"/>
      </w:divBdr>
    </w:div>
    <w:div w:id="1378703277">
      <w:bodyDiv w:val="1"/>
      <w:marLeft w:val="0"/>
      <w:marRight w:val="0"/>
      <w:marTop w:val="0"/>
      <w:marBottom w:val="0"/>
      <w:divBdr>
        <w:top w:val="none" w:sz="0" w:space="0" w:color="auto"/>
        <w:left w:val="none" w:sz="0" w:space="0" w:color="auto"/>
        <w:bottom w:val="none" w:sz="0" w:space="0" w:color="auto"/>
        <w:right w:val="none" w:sz="0" w:space="0" w:color="auto"/>
      </w:divBdr>
    </w:div>
    <w:div w:id="1387799671">
      <w:bodyDiv w:val="1"/>
      <w:marLeft w:val="0"/>
      <w:marRight w:val="0"/>
      <w:marTop w:val="0"/>
      <w:marBottom w:val="0"/>
      <w:divBdr>
        <w:top w:val="none" w:sz="0" w:space="0" w:color="auto"/>
        <w:left w:val="none" w:sz="0" w:space="0" w:color="auto"/>
        <w:bottom w:val="none" w:sz="0" w:space="0" w:color="auto"/>
        <w:right w:val="none" w:sz="0" w:space="0" w:color="auto"/>
      </w:divBdr>
    </w:div>
    <w:div w:id="1404525289">
      <w:bodyDiv w:val="1"/>
      <w:marLeft w:val="0"/>
      <w:marRight w:val="0"/>
      <w:marTop w:val="0"/>
      <w:marBottom w:val="0"/>
      <w:divBdr>
        <w:top w:val="none" w:sz="0" w:space="0" w:color="auto"/>
        <w:left w:val="none" w:sz="0" w:space="0" w:color="auto"/>
        <w:bottom w:val="none" w:sz="0" w:space="0" w:color="auto"/>
        <w:right w:val="none" w:sz="0" w:space="0" w:color="auto"/>
      </w:divBdr>
    </w:div>
    <w:div w:id="1419060793">
      <w:bodyDiv w:val="1"/>
      <w:marLeft w:val="0"/>
      <w:marRight w:val="0"/>
      <w:marTop w:val="0"/>
      <w:marBottom w:val="0"/>
      <w:divBdr>
        <w:top w:val="none" w:sz="0" w:space="0" w:color="auto"/>
        <w:left w:val="none" w:sz="0" w:space="0" w:color="auto"/>
        <w:bottom w:val="none" w:sz="0" w:space="0" w:color="auto"/>
        <w:right w:val="none" w:sz="0" w:space="0" w:color="auto"/>
      </w:divBdr>
    </w:div>
    <w:div w:id="1420908535">
      <w:bodyDiv w:val="1"/>
      <w:marLeft w:val="0"/>
      <w:marRight w:val="0"/>
      <w:marTop w:val="0"/>
      <w:marBottom w:val="0"/>
      <w:divBdr>
        <w:top w:val="none" w:sz="0" w:space="0" w:color="auto"/>
        <w:left w:val="none" w:sz="0" w:space="0" w:color="auto"/>
        <w:bottom w:val="none" w:sz="0" w:space="0" w:color="auto"/>
        <w:right w:val="none" w:sz="0" w:space="0" w:color="auto"/>
      </w:divBdr>
      <w:divsChild>
        <w:div w:id="38172758">
          <w:marLeft w:val="0"/>
          <w:marRight w:val="0"/>
          <w:marTop w:val="0"/>
          <w:marBottom w:val="0"/>
          <w:divBdr>
            <w:top w:val="none" w:sz="0" w:space="0" w:color="auto"/>
            <w:left w:val="none" w:sz="0" w:space="0" w:color="auto"/>
            <w:bottom w:val="none" w:sz="0" w:space="0" w:color="auto"/>
            <w:right w:val="none" w:sz="0" w:space="0" w:color="auto"/>
          </w:divBdr>
          <w:divsChild>
            <w:div w:id="296228045">
              <w:marLeft w:val="0"/>
              <w:marRight w:val="0"/>
              <w:marTop w:val="0"/>
              <w:marBottom w:val="0"/>
              <w:divBdr>
                <w:top w:val="none" w:sz="0" w:space="0" w:color="auto"/>
                <w:left w:val="none" w:sz="0" w:space="0" w:color="auto"/>
                <w:bottom w:val="none" w:sz="0" w:space="0" w:color="auto"/>
                <w:right w:val="none" w:sz="0" w:space="0" w:color="auto"/>
              </w:divBdr>
              <w:divsChild>
                <w:div w:id="2000452841">
                  <w:marLeft w:val="0"/>
                  <w:marRight w:val="0"/>
                  <w:marTop w:val="0"/>
                  <w:marBottom w:val="0"/>
                  <w:divBdr>
                    <w:top w:val="none" w:sz="0" w:space="0" w:color="auto"/>
                    <w:left w:val="none" w:sz="0" w:space="0" w:color="auto"/>
                    <w:bottom w:val="none" w:sz="0" w:space="0" w:color="auto"/>
                    <w:right w:val="none" w:sz="0" w:space="0" w:color="auto"/>
                  </w:divBdr>
                  <w:divsChild>
                    <w:div w:id="2668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2636">
          <w:marLeft w:val="0"/>
          <w:marRight w:val="0"/>
          <w:marTop w:val="0"/>
          <w:marBottom w:val="0"/>
          <w:divBdr>
            <w:top w:val="none" w:sz="0" w:space="0" w:color="auto"/>
            <w:left w:val="none" w:sz="0" w:space="0" w:color="auto"/>
            <w:bottom w:val="none" w:sz="0" w:space="0" w:color="auto"/>
            <w:right w:val="none" w:sz="0" w:space="0" w:color="auto"/>
          </w:divBdr>
          <w:divsChild>
            <w:div w:id="1912159797">
              <w:marLeft w:val="0"/>
              <w:marRight w:val="0"/>
              <w:marTop w:val="0"/>
              <w:marBottom w:val="0"/>
              <w:divBdr>
                <w:top w:val="none" w:sz="0" w:space="0" w:color="auto"/>
                <w:left w:val="none" w:sz="0" w:space="0" w:color="auto"/>
                <w:bottom w:val="none" w:sz="0" w:space="0" w:color="auto"/>
                <w:right w:val="none" w:sz="0" w:space="0" w:color="auto"/>
              </w:divBdr>
              <w:divsChild>
                <w:div w:id="546767395">
                  <w:marLeft w:val="0"/>
                  <w:marRight w:val="0"/>
                  <w:marTop w:val="0"/>
                  <w:marBottom w:val="0"/>
                  <w:divBdr>
                    <w:top w:val="none" w:sz="0" w:space="0" w:color="auto"/>
                    <w:left w:val="none" w:sz="0" w:space="0" w:color="auto"/>
                    <w:bottom w:val="none" w:sz="0" w:space="0" w:color="auto"/>
                    <w:right w:val="none" w:sz="0" w:space="0" w:color="auto"/>
                  </w:divBdr>
                  <w:divsChild>
                    <w:div w:id="6631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6950">
          <w:marLeft w:val="0"/>
          <w:marRight w:val="0"/>
          <w:marTop w:val="0"/>
          <w:marBottom w:val="0"/>
          <w:divBdr>
            <w:top w:val="none" w:sz="0" w:space="0" w:color="auto"/>
            <w:left w:val="none" w:sz="0" w:space="0" w:color="auto"/>
            <w:bottom w:val="none" w:sz="0" w:space="0" w:color="auto"/>
            <w:right w:val="none" w:sz="0" w:space="0" w:color="auto"/>
          </w:divBdr>
          <w:divsChild>
            <w:div w:id="1500735813">
              <w:marLeft w:val="0"/>
              <w:marRight w:val="0"/>
              <w:marTop w:val="0"/>
              <w:marBottom w:val="0"/>
              <w:divBdr>
                <w:top w:val="none" w:sz="0" w:space="0" w:color="auto"/>
                <w:left w:val="none" w:sz="0" w:space="0" w:color="auto"/>
                <w:bottom w:val="none" w:sz="0" w:space="0" w:color="auto"/>
                <w:right w:val="none" w:sz="0" w:space="0" w:color="auto"/>
              </w:divBdr>
              <w:divsChild>
                <w:div w:id="170070450">
                  <w:marLeft w:val="0"/>
                  <w:marRight w:val="0"/>
                  <w:marTop w:val="0"/>
                  <w:marBottom w:val="0"/>
                  <w:divBdr>
                    <w:top w:val="none" w:sz="0" w:space="0" w:color="auto"/>
                    <w:left w:val="none" w:sz="0" w:space="0" w:color="auto"/>
                    <w:bottom w:val="none" w:sz="0" w:space="0" w:color="auto"/>
                    <w:right w:val="none" w:sz="0" w:space="0" w:color="auto"/>
                  </w:divBdr>
                  <w:divsChild>
                    <w:div w:id="20541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72116">
          <w:marLeft w:val="0"/>
          <w:marRight w:val="0"/>
          <w:marTop w:val="0"/>
          <w:marBottom w:val="0"/>
          <w:divBdr>
            <w:top w:val="none" w:sz="0" w:space="0" w:color="auto"/>
            <w:left w:val="none" w:sz="0" w:space="0" w:color="auto"/>
            <w:bottom w:val="none" w:sz="0" w:space="0" w:color="auto"/>
            <w:right w:val="none" w:sz="0" w:space="0" w:color="auto"/>
          </w:divBdr>
          <w:divsChild>
            <w:div w:id="1185360754">
              <w:marLeft w:val="0"/>
              <w:marRight w:val="0"/>
              <w:marTop w:val="0"/>
              <w:marBottom w:val="0"/>
              <w:divBdr>
                <w:top w:val="none" w:sz="0" w:space="0" w:color="auto"/>
                <w:left w:val="none" w:sz="0" w:space="0" w:color="auto"/>
                <w:bottom w:val="none" w:sz="0" w:space="0" w:color="auto"/>
                <w:right w:val="none" w:sz="0" w:space="0" w:color="auto"/>
              </w:divBdr>
              <w:divsChild>
                <w:div w:id="2136019671">
                  <w:marLeft w:val="0"/>
                  <w:marRight w:val="0"/>
                  <w:marTop w:val="0"/>
                  <w:marBottom w:val="0"/>
                  <w:divBdr>
                    <w:top w:val="none" w:sz="0" w:space="0" w:color="auto"/>
                    <w:left w:val="none" w:sz="0" w:space="0" w:color="auto"/>
                    <w:bottom w:val="none" w:sz="0" w:space="0" w:color="auto"/>
                    <w:right w:val="none" w:sz="0" w:space="0" w:color="auto"/>
                  </w:divBdr>
                  <w:divsChild>
                    <w:div w:id="9414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6877">
          <w:marLeft w:val="0"/>
          <w:marRight w:val="0"/>
          <w:marTop w:val="0"/>
          <w:marBottom w:val="0"/>
          <w:divBdr>
            <w:top w:val="none" w:sz="0" w:space="0" w:color="auto"/>
            <w:left w:val="none" w:sz="0" w:space="0" w:color="auto"/>
            <w:bottom w:val="none" w:sz="0" w:space="0" w:color="auto"/>
            <w:right w:val="none" w:sz="0" w:space="0" w:color="auto"/>
          </w:divBdr>
          <w:divsChild>
            <w:div w:id="1667517675">
              <w:marLeft w:val="0"/>
              <w:marRight w:val="0"/>
              <w:marTop w:val="0"/>
              <w:marBottom w:val="0"/>
              <w:divBdr>
                <w:top w:val="none" w:sz="0" w:space="0" w:color="auto"/>
                <w:left w:val="none" w:sz="0" w:space="0" w:color="auto"/>
                <w:bottom w:val="none" w:sz="0" w:space="0" w:color="auto"/>
                <w:right w:val="none" w:sz="0" w:space="0" w:color="auto"/>
              </w:divBdr>
              <w:divsChild>
                <w:div w:id="1466894032">
                  <w:marLeft w:val="0"/>
                  <w:marRight w:val="0"/>
                  <w:marTop w:val="0"/>
                  <w:marBottom w:val="0"/>
                  <w:divBdr>
                    <w:top w:val="none" w:sz="0" w:space="0" w:color="auto"/>
                    <w:left w:val="none" w:sz="0" w:space="0" w:color="auto"/>
                    <w:bottom w:val="none" w:sz="0" w:space="0" w:color="auto"/>
                    <w:right w:val="none" w:sz="0" w:space="0" w:color="auto"/>
                  </w:divBdr>
                </w:div>
              </w:divsChild>
            </w:div>
            <w:div w:id="1760255858">
              <w:marLeft w:val="0"/>
              <w:marRight w:val="0"/>
              <w:marTop w:val="0"/>
              <w:marBottom w:val="0"/>
              <w:divBdr>
                <w:top w:val="none" w:sz="0" w:space="0" w:color="auto"/>
                <w:left w:val="none" w:sz="0" w:space="0" w:color="auto"/>
                <w:bottom w:val="none" w:sz="0" w:space="0" w:color="auto"/>
                <w:right w:val="none" w:sz="0" w:space="0" w:color="auto"/>
              </w:divBdr>
            </w:div>
          </w:divsChild>
        </w:div>
        <w:div w:id="2066828273">
          <w:marLeft w:val="0"/>
          <w:marRight w:val="0"/>
          <w:marTop w:val="0"/>
          <w:marBottom w:val="0"/>
          <w:divBdr>
            <w:top w:val="none" w:sz="0" w:space="0" w:color="auto"/>
            <w:left w:val="none" w:sz="0" w:space="0" w:color="auto"/>
            <w:bottom w:val="none" w:sz="0" w:space="0" w:color="auto"/>
            <w:right w:val="none" w:sz="0" w:space="0" w:color="auto"/>
          </w:divBdr>
          <w:divsChild>
            <w:div w:id="55664692">
              <w:marLeft w:val="0"/>
              <w:marRight w:val="0"/>
              <w:marTop w:val="0"/>
              <w:marBottom w:val="0"/>
              <w:divBdr>
                <w:top w:val="none" w:sz="0" w:space="0" w:color="auto"/>
                <w:left w:val="none" w:sz="0" w:space="0" w:color="auto"/>
                <w:bottom w:val="none" w:sz="0" w:space="0" w:color="auto"/>
                <w:right w:val="none" w:sz="0" w:space="0" w:color="auto"/>
              </w:divBdr>
            </w:div>
            <w:div w:id="1952079795">
              <w:marLeft w:val="0"/>
              <w:marRight w:val="0"/>
              <w:marTop w:val="0"/>
              <w:marBottom w:val="0"/>
              <w:divBdr>
                <w:top w:val="none" w:sz="0" w:space="0" w:color="auto"/>
                <w:left w:val="none" w:sz="0" w:space="0" w:color="auto"/>
                <w:bottom w:val="none" w:sz="0" w:space="0" w:color="auto"/>
                <w:right w:val="none" w:sz="0" w:space="0" w:color="auto"/>
              </w:divBdr>
              <w:divsChild>
                <w:div w:id="16083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5736">
      <w:bodyDiv w:val="1"/>
      <w:marLeft w:val="0"/>
      <w:marRight w:val="0"/>
      <w:marTop w:val="0"/>
      <w:marBottom w:val="0"/>
      <w:divBdr>
        <w:top w:val="none" w:sz="0" w:space="0" w:color="auto"/>
        <w:left w:val="none" w:sz="0" w:space="0" w:color="auto"/>
        <w:bottom w:val="none" w:sz="0" w:space="0" w:color="auto"/>
        <w:right w:val="none" w:sz="0" w:space="0" w:color="auto"/>
      </w:divBdr>
    </w:div>
    <w:div w:id="1457914656">
      <w:bodyDiv w:val="1"/>
      <w:marLeft w:val="0"/>
      <w:marRight w:val="0"/>
      <w:marTop w:val="0"/>
      <w:marBottom w:val="0"/>
      <w:divBdr>
        <w:top w:val="none" w:sz="0" w:space="0" w:color="auto"/>
        <w:left w:val="none" w:sz="0" w:space="0" w:color="auto"/>
        <w:bottom w:val="none" w:sz="0" w:space="0" w:color="auto"/>
        <w:right w:val="none" w:sz="0" w:space="0" w:color="auto"/>
      </w:divBdr>
    </w:div>
    <w:div w:id="1461730837">
      <w:bodyDiv w:val="1"/>
      <w:marLeft w:val="0"/>
      <w:marRight w:val="0"/>
      <w:marTop w:val="0"/>
      <w:marBottom w:val="0"/>
      <w:divBdr>
        <w:top w:val="none" w:sz="0" w:space="0" w:color="auto"/>
        <w:left w:val="none" w:sz="0" w:space="0" w:color="auto"/>
        <w:bottom w:val="none" w:sz="0" w:space="0" w:color="auto"/>
        <w:right w:val="none" w:sz="0" w:space="0" w:color="auto"/>
      </w:divBdr>
    </w:div>
    <w:div w:id="1467241553">
      <w:bodyDiv w:val="1"/>
      <w:marLeft w:val="0"/>
      <w:marRight w:val="0"/>
      <w:marTop w:val="0"/>
      <w:marBottom w:val="0"/>
      <w:divBdr>
        <w:top w:val="none" w:sz="0" w:space="0" w:color="auto"/>
        <w:left w:val="none" w:sz="0" w:space="0" w:color="auto"/>
        <w:bottom w:val="none" w:sz="0" w:space="0" w:color="auto"/>
        <w:right w:val="none" w:sz="0" w:space="0" w:color="auto"/>
      </w:divBdr>
    </w:div>
    <w:div w:id="1473209639">
      <w:bodyDiv w:val="1"/>
      <w:marLeft w:val="0"/>
      <w:marRight w:val="0"/>
      <w:marTop w:val="0"/>
      <w:marBottom w:val="0"/>
      <w:divBdr>
        <w:top w:val="none" w:sz="0" w:space="0" w:color="auto"/>
        <w:left w:val="none" w:sz="0" w:space="0" w:color="auto"/>
        <w:bottom w:val="none" w:sz="0" w:space="0" w:color="auto"/>
        <w:right w:val="none" w:sz="0" w:space="0" w:color="auto"/>
      </w:divBdr>
      <w:divsChild>
        <w:div w:id="1799446168">
          <w:marLeft w:val="0"/>
          <w:marRight w:val="0"/>
          <w:marTop w:val="0"/>
          <w:marBottom w:val="0"/>
          <w:divBdr>
            <w:top w:val="none" w:sz="0" w:space="0" w:color="auto"/>
            <w:left w:val="none" w:sz="0" w:space="0" w:color="auto"/>
            <w:bottom w:val="none" w:sz="0" w:space="0" w:color="auto"/>
            <w:right w:val="none" w:sz="0" w:space="0" w:color="auto"/>
          </w:divBdr>
        </w:div>
        <w:div w:id="508253549">
          <w:marLeft w:val="0"/>
          <w:marRight w:val="0"/>
          <w:marTop w:val="0"/>
          <w:marBottom w:val="0"/>
          <w:divBdr>
            <w:top w:val="none" w:sz="0" w:space="0" w:color="auto"/>
            <w:left w:val="none" w:sz="0" w:space="0" w:color="auto"/>
            <w:bottom w:val="none" w:sz="0" w:space="0" w:color="auto"/>
            <w:right w:val="none" w:sz="0" w:space="0" w:color="auto"/>
          </w:divBdr>
        </w:div>
      </w:divsChild>
    </w:div>
    <w:div w:id="1474176748">
      <w:bodyDiv w:val="1"/>
      <w:marLeft w:val="0"/>
      <w:marRight w:val="0"/>
      <w:marTop w:val="0"/>
      <w:marBottom w:val="0"/>
      <w:divBdr>
        <w:top w:val="none" w:sz="0" w:space="0" w:color="auto"/>
        <w:left w:val="none" w:sz="0" w:space="0" w:color="auto"/>
        <w:bottom w:val="none" w:sz="0" w:space="0" w:color="auto"/>
        <w:right w:val="none" w:sz="0" w:space="0" w:color="auto"/>
      </w:divBdr>
    </w:div>
    <w:div w:id="1476602818">
      <w:bodyDiv w:val="1"/>
      <w:marLeft w:val="0"/>
      <w:marRight w:val="0"/>
      <w:marTop w:val="0"/>
      <w:marBottom w:val="0"/>
      <w:divBdr>
        <w:top w:val="none" w:sz="0" w:space="0" w:color="auto"/>
        <w:left w:val="none" w:sz="0" w:space="0" w:color="auto"/>
        <w:bottom w:val="none" w:sz="0" w:space="0" w:color="auto"/>
        <w:right w:val="none" w:sz="0" w:space="0" w:color="auto"/>
      </w:divBdr>
    </w:div>
    <w:div w:id="1482038983">
      <w:bodyDiv w:val="1"/>
      <w:marLeft w:val="0"/>
      <w:marRight w:val="0"/>
      <w:marTop w:val="0"/>
      <w:marBottom w:val="0"/>
      <w:divBdr>
        <w:top w:val="none" w:sz="0" w:space="0" w:color="auto"/>
        <w:left w:val="none" w:sz="0" w:space="0" w:color="auto"/>
        <w:bottom w:val="none" w:sz="0" w:space="0" w:color="auto"/>
        <w:right w:val="none" w:sz="0" w:space="0" w:color="auto"/>
      </w:divBdr>
    </w:div>
    <w:div w:id="1490831208">
      <w:bodyDiv w:val="1"/>
      <w:marLeft w:val="0"/>
      <w:marRight w:val="0"/>
      <w:marTop w:val="0"/>
      <w:marBottom w:val="0"/>
      <w:divBdr>
        <w:top w:val="none" w:sz="0" w:space="0" w:color="auto"/>
        <w:left w:val="none" w:sz="0" w:space="0" w:color="auto"/>
        <w:bottom w:val="none" w:sz="0" w:space="0" w:color="auto"/>
        <w:right w:val="none" w:sz="0" w:space="0" w:color="auto"/>
      </w:divBdr>
    </w:div>
    <w:div w:id="1495338921">
      <w:bodyDiv w:val="1"/>
      <w:marLeft w:val="0"/>
      <w:marRight w:val="0"/>
      <w:marTop w:val="0"/>
      <w:marBottom w:val="0"/>
      <w:divBdr>
        <w:top w:val="none" w:sz="0" w:space="0" w:color="auto"/>
        <w:left w:val="none" w:sz="0" w:space="0" w:color="auto"/>
        <w:bottom w:val="none" w:sz="0" w:space="0" w:color="auto"/>
        <w:right w:val="none" w:sz="0" w:space="0" w:color="auto"/>
      </w:divBdr>
    </w:div>
    <w:div w:id="1516580913">
      <w:bodyDiv w:val="1"/>
      <w:marLeft w:val="0"/>
      <w:marRight w:val="0"/>
      <w:marTop w:val="0"/>
      <w:marBottom w:val="0"/>
      <w:divBdr>
        <w:top w:val="none" w:sz="0" w:space="0" w:color="auto"/>
        <w:left w:val="none" w:sz="0" w:space="0" w:color="auto"/>
        <w:bottom w:val="none" w:sz="0" w:space="0" w:color="auto"/>
        <w:right w:val="none" w:sz="0" w:space="0" w:color="auto"/>
      </w:divBdr>
      <w:divsChild>
        <w:div w:id="2123500984">
          <w:marLeft w:val="0"/>
          <w:marRight w:val="0"/>
          <w:marTop w:val="121"/>
          <w:marBottom w:val="0"/>
          <w:divBdr>
            <w:top w:val="none" w:sz="0" w:space="0" w:color="auto"/>
            <w:left w:val="none" w:sz="0" w:space="0" w:color="auto"/>
            <w:bottom w:val="none" w:sz="0" w:space="0" w:color="auto"/>
            <w:right w:val="none" w:sz="0" w:space="0" w:color="auto"/>
          </w:divBdr>
        </w:div>
      </w:divsChild>
    </w:div>
    <w:div w:id="1519007611">
      <w:bodyDiv w:val="1"/>
      <w:marLeft w:val="0"/>
      <w:marRight w:val="0"/>
      <w:marTop w:val="0"/>
      <w:marBottom w:val="0"/>
      <w:divBdr>
        <w:top w:val="none" w:sz="0" w:space="0" w:color="auto"/>
        <w:left w:val="none" w:sz="0" w:space="0" w:color="auto"/>
        <w:bottom w:val="none" w:sz="0" w:space="0" w:color="auto"/>
        <w:right w:val="none" w:sz="0" w:space="0" w:color="auto"/>
      </w:divBdr>
    </w:div>
    <w:div w:id="1534880473">
      <w:bodyDiv w:val="1"/>
      <w:marLeft w:val="0"/>
      <w:marRight w:val="0"/>
      <w:marTop w:val="0"/>
      <w:marBottom w:val="0"/>
      <w:divBdr>
        <w:top w:val="none" w:sz="0" w:space="0" w:color="auto"/>
        <w:left w:val="none" w:sz="0" w:space="0" w:color="auto"/>
        <w:bottom w:val="none" w:sz="0" w:space="0" w:color="auto"/>
        <w:right w:val="none" w:sz="0" w:space="0" w:color="auto"/>
      </w:divBdr>
    </w:div>
    <w:div w:id="1539707696">
      <w:bodyDiv w:val="1"/>
      <w:marLeft w:val="0"/>
      <w:marRight w:val="0"/>
      <w:marTop w:val="0"/>
      <w:marBottom w:val="0"/>
      <w:divBdr>
        <w:top w:val="none" w:sz="0" w:space="0" w:color="auto"/>
        <w:left w:val="none" w:sz="0" w:space="0" w:color="auto"/>
        <w:bottom w:val="none" w:sz="0" w:space="0" w:color="auto"/>
        <w:right w:val="none" w:sz="0" w:space="0" w:color="auto"/>
      </w:divBdr>
    </w:div>
    <w:div w:id="1546795076">
      <w:bodyDiv w:val="1"/>
      <w:marLeft w:val="0"/>
      <w:marRight w:val="0"/>
      <w:marTop w:val="0"/>
      <w:marBottom w:val="0"/>
      <w:divBdr>
        <w:top w:val="none" w:sz="0" w:space="0" w:color="auto"/>
        <w:left w:val="none" w:sz="0" w:space="0" w:color="auto"/>
        <w:bottom w:val="none" w:sz="0" w:space="0" w:color="auto"/>
        <w:right w:val="none" w:sz="0" w:space="0" w:color="auto"/>
      </w:divBdr>
    </w:div>
    <w:div w:id="1559973209">
      <w:bodyDiv w:val="1"/>
      <w:marLeft w:val="0"/>
      <w:marRight w:val="0"/>
      <w:marTop w:val="0"/>
      <w:marBottom w:val="0"/>
      <w:divBdr>
        <w:top w:val="none" w:sz="0" w:space="0" w:color="auto"/>
        <w:left w:val="none" w:sz="0" w:space="0" w:color="auto"/>
        <w:bottom w:val="none" w:sz="0" w:space="0" w:color="auto"/>
        <w:right w:val="none" w:sz="0" w:space="0" w:color="auto"/>
      </w:divBdr>
    </w:div>
    <w:div w:id="1562862872">
      <w:bodyDiv w:val="1"/>
      <w:marLeft w:val="0"/>
      <w:marRight w:val="0"/>
      <w:marTop w:val="0"/>
      <w:marBottom w:val="0"/>
      <w:divBdr>
        <w:top w:val="none" w:sz="0" w:space="0" w:color="auto"/>
        <w:left w:val="none" w:sz="0" w:space="0" w:color="auto"/>
        <w:bottom w:val="none" w:sz="0" w:space="0" w:color="auto"/>
        <w:right w:val="none" w:sz="0" w:space="0" w:color="auto"/>
      </w:divBdr>
      <w:divsChild>
        <w:div w:id="1786583061">
          <w:marLeft w:val="0"/>
          <w:marRight w:val="0"/>
          <w:marTop w:val="121"/>
          <w:marBottom w:val="0"/>
          <w:divBdr>
            <w:top w:val="none" w:sz="0" w:space="0" w:color="auto"/>
            <w:left w:val="none" w:sz="0" w:space="0" w:color="auto"/>
            <w:bottom w:val="none" w:sz="0" w:space="0" w:color="auto"/>
            <w:right w:val="none" w:sz="0" w:space="0" w:color="auto"/>
          </w:divBdr>
        </w:div>
      </w:divsChild>
    </w:div>
    <w:div w:id="1565218464">
      <w:bodyDiv w:val="1"/>
      <w:marLeft w:val="0"/>
      <w:marRight w:val="0"/>
      <w:marTop w:val="0"/>
      <w:marBottom w:val="0"/>
      <w:divBdr>
        <w:top w:val="none" w:sz="0" w:space="0" w:color="auto"/>
        <w:left w:val="none" w:sz="0" w:space="0" w:color="auto"/>
        <w:bottom w:val="none" w:sz="0" w:space="0" w:color="auto"/>
        <w:right w:val="none" w:sz="0" w:space="0" w:color="auto"/>
      </w:divBdr>
      <w:divsChild>
        <w:div w:id="1826434280">
          <w:marLeft w:val="0"/>
          <w:marRight w:val="0"/>
          <w:marTop w:val="0"/>
          <w:marBottom w:val="0"/>
          <w:divBdr>
            <w:top w:val="none" w:sz="0" w:space="0" w:color="auto"/>
            <w:left w:val="none" w:sz="0" w:space="0" w:color="auto"/>
            <w:bottom w:val="none" w:sz="0" w:space="0" w:color="auto"/>
            <w:right w:val="none" w:sz="0" w:space="0" w:color="auto"/>
          </w:divBdr>
        </w:div>
      </w:divsChild>
    </w:div>
    <w:div w:id="1568151985">
      <w:bodyDiv w:val="1"/>
      <w:marLeft w:val="0"/>
      <w:marRight w:val="0"/>
      <w:marTop w:val="0"/>
      <w:marBottom w:val="0"/>
      <w:divBdr>
        <w:top w:val="none" w:sz="0" w:space="0" w:color="auto"/>
        <w:left w:val="none" w:sz="0" w:space="0" w:color="auto"/>
        <w:bottom w:val="none" w:sz="0" w:space="0" w:color="auto"/>
        <w:right w:val="none" w:sz="0" w:space="0" w:color="auto"/>
      </w:divBdr>
    </w:div>
    <w:div w:id="1599096102">
      <w:bodyDiv w:val="1"/>
      <w:marLeft w:val="0"/>
      <w:marRight w:val="0"/>
      <w:marTop w:val="0"/>
      <w:marBottom w:val="0"/>
      <w:divBdr>
        <w:top w:val="none" w:sz="0" w:space="0" w:color="auto"/>
        <w:left w:val="none" w:sz="0" w:space="0" w:color="auto"/>
        <w:bottom w:val="none" w:sz="0" w:space="0" w:color="auto"/>
        <w:right w:val="none" w:sz="0" w:space="0" w:color="auto"/>
      </w:divBdr>
    </w:div>
    <w:div w:id="1617831269">
      <w:bodyDiv w:val="1"/>
      <w:marLeft w:val="0"/>
      <w:marRight w:val="0"/>
      <w:marTop w:val="0"/>
      <w:marBottom w:val="0"/>
      <w:divBdr>
        <w:top w:val="none" w:sz="0" w:space="0" w:color="auto"/>
        <w:left w:val="none" w:sz="0" w:space="0" w:color="auto"/>
        <w:bottom w:val="none" w:sz="0" w:space="0" w:color="auto"/>
        <w:right w:val="none" w:sz="0" w:space="0" w:color="auto"/>
      </w:divBdr>
      <w:divsChild>
        <w:div w:id="484931970">
          <w:marLeft w:val="0"/>
          <w:marRight w:val="0"/>
          <w:marTop w:val="0"/>
          <w:marBottom w:val="0"/>
          <w:divBdr>
            <w:top w:val="none" w:sz="0" w:space="0" w:color="auto"/>
            <w:left w:val="none" w:sz="0" w:space="0" w:color="auto"/>
            <w:bottom w:val="none" w:sz="0" w:space="0" w:color="auto"/>
            <w:right w:val="none" w:sz="0" w:space="0" w:color="auto"/>
          </w:divBdr>
        </w:div>
        <w:div w:id="505287279">
          <w:marLeft w:val="0"/>
          <w:marRight w:val="0"/>
          <w:marTop w:val="0"/>
          <w:marBottom w:val="0"/>
          <w:divBdr>
            <w:top w:val="none" w:sz="0" w:space="0" w:color="auto"/>
            <w:left w:val="none" w:sz="0" w:space="0" w:color="auto"/>
            <w:bottom w:val="none" w:sz="0" w:space="0" w:color="auto"/>
            <w:right w:val="none" w:sz="0" w:space="0" w:color="auto"/>
          </w:divBdr>
        </w:div>
        <w:div w:id="1040743747">
          <w:marLeft w:val="0"/>
          <w:marRight w:val="0"/>
          <w:marTop w:val="0"/>
          <w:marBottom w:val="0"/>
          <w:divBdr>
            <w:top w:val="none" w:sz="0" w:space="0" w:color="auto"/>
            <w:left w:val="none" w:sz="0" w:space="0" w:color="auto"/>
            <w:bottom w:val="none" w:sz="0" w:space="0" w:color="auto"/>
            <w:right w:val="none" w:sz="0" w:space="0" w:color="auto"/>
          </w:divBdr>
        </w:div>
        <w:div w:id="1153329045">
          <w:marLeft w:val="0"/>
          <w:marRight w:val="0"/>
          <w:marTop w:val="0"/>
          <w:marBottom w:val="0"/>
          <w:divBdr>
            <w:top w:val="none" w:sz="0" w:space="0" w:color="auto"/>
            <w:left w:val="none" w:sz="0" w:space="0" w:color="auto"/>
            <w:bottom w:val="none" w:sz="0" w:space="0" w:color="auto"/>
            <w:right w:val="none" w:sz="0" w:space="0" w:color="auto"/>
          </w:divBdr>
        </w:div>
        <w:div w:id="1732846691">
          <w:marLeft w:val="0"/>
          <w:marRight w:val="0"/>
          <w:marTop w:val="0"/>
          <w:marBottom w:val="0"/>
          <w:divBdr>
            <w:top w:val="none" w:sz="0" w:space="0" w:color="auto"/>
            <w:left w:val="none" w:sz="0" w:space="0" w:color="auto"/>
            <w:bottom w:val="none" w:sz="0" w:space="0" w:color="auto"/>
            <w:right w:val="none" w:sz="0" w:space="0" w:color="auto"/>
          </w:divBdr>
        </w:div>
        <w:div w:id="1925459023">
          <w:marLeft w:val="0"/>
          <w:marRight w:val="0"/>
          <w:marTop w:val="0"/>
          <w:marBottom w:val="0"/>
          <w:divBdr>
            <w:top w:val="none" w:sz="0" w:space="0" w:color="auto"/>
            <w:left w:val="none" w:sz="0" w:space="0" w:color="auto"/>
            <w:bottom w:val="none" w:sz="0" w:space="0" w:color="auto"/>
            <w:right w:val="none" w:sz="0" w:space="0" w:color="auto"/>
          </w:divBdr>
        </w:div>
        <w:div w:id="1957325233">
          <w:marLeft w:val="0"/>
          <w:marRight w:val="0"/>
          <w:marTop w:val="0"/>
          <w:marBottom w:val="0"/>
          <w:divBdr>
            <w:top w:val="none" w:sz="0" w:space="0" w:color="auto"/>
            <w:left w:val="none" w:sz="0" w:space="0" w:color="auto"/>
            <w:bottom w:val="none" w:sz="0" w:space="0" w:color="auto"/>
            <w:right w:val="none" w:sz="0" w:space="0" w:color="auto"/>
          </w:divBdr>
        </w:div>
      </w:divsChild>
    </w:div>
    <w:div w:id="1618945428">
      <w:bodyDiv w:val="1"/>
      <w:marLeft w:val="0"/>
      <w:marRight w:val="0"/>
      <w:marTop w:val="0"/>
      <w:marBottom w:val="0"/>
      <w:divBdr>
        <w:top w:val="none" w:sz="0" w:space="0" w:color="auto"/>
        <w:left w:val="none" w:sz="0" w:space="0" w:color="auto"/>
        <w:bottom w:val="none" w:sz="0" w:space="0" w:color="auto"/>
        <w:right w:val="none" w:sz="0" w:space="0" w:color="auto"/>
      </w:divBdr>
    </w:div>
    <w:div w:id="1625964257">
      <w:bodyDiv w:val="1"/>
      <w:marLeft w:val="0"/>
      <w:marRight w:val="0"/>
      <w:marTop w:val="0"/>
      <w:marBottom w:val="0"/>
      <w:divBdr>
        <w:top w:val="none" w:sz="0" w:space="0" w:color="auto"/>
        <w:left w:val="none" w:sz="0" w:space="0" w:color="auto"/>
        <w:bottom w:val="none" w:sz="0" w:space="0" w:color="auto"/>
        <w:right w:val="none" w:sz="0" w:space="0" w:color="auto"/>
      </w:divBdr>
    </w:div>
    <w:div w:id="1632323031">
      <w:bodyDiv w:val="1"/>
      <w:marLeft w:val="0"/>
      <w:marRight w:val="0"/>
      <w:marTop w:val="0"/>
      <w:marBottom w:val="0"/>
      <w:divBdr>
        <w:top w:val="none" w:sz="0" w:space="0" w:color="auto"/>
        <w:left w:val="none" w:sz="0" w:space="0" w:color="auto"/>
        <w:bottom w:val="none" w:sz="0" w:space="0" w:color="auto"/>
        <w:right w:val="none" w:sz="0" w:space="0" w:color="auto"/>
      </w:divBdr>
    </w:div>
    <w:div w:id="1632396469">
      <w:bodyDiv w:val="1"/>
      <w:marLeft w:val="0"/>
      <w:marRight w:val="0"/>
      <w:marTop w:val="0"/>
      <w:marBottom w:val="0"/>
      <w:divBdr>
        <w:top w:val="none" w:sz="0" w:space="0" w:color="auto"/>
        <w:left w:val="none" w:sz="0" w:space="0" w:color="auto"/>
        <w:bottom w:val="none" w:sz="0" w:space="0" w:color="auto"/>
        <w:right w:val="none" w:sz="0" w:space="0" w:color="auto"/>
      </w:divBdr>
    </w:div>
    <w:div w:id="1642268268">
      <w:bodyDiv w:val="1"/>
      <w:marLeft w:val="0"/>
      <w:marRight w:val="0"/>
      <w:marTop w:val="0"/>
      <w:marBottom w:val="0"/>
      <w:divBdr>
        <w:top w:val="none" w:sz="0" w:space="0" w:color="auto"/>
        <w:left w:val="none" w:sz="0" w:space="0" w:color="auto"/>
        <w:bottom w:val="none" w:sz="0" w:space="0" w:color="auto"/>
        <w:right w:val="none" w:sz="0" w:space="0" w:color="auto"/>
      </w:divBdr>
    </w:div>
    <w:div w:id="1663268837">
      <w:bodyDiv w:val="1"/>
      <w:marLeft w:val="0"/>
      <w:marRight w:val="0"/>
      <w:marTop w:val="0"/>
      <w:marBottom w:val="0"/>
      <w:divBdr>
        <w:top w:val="none" w:sz="0" w:space="0" w:color="auto"/>
        <w:left w:val="none" w:sz="0" w:space="0" w:color="auto"/>
        <w:bottom w:val="none" w:sz="0" w:space="0" w:color="auto"/>
        <w:right w:val="none" w:sz="0" w:space="0" w:color="auto"/>
      </w:divBdr>
    </w:div>
    <w:div w:id="1670525892">
      <w:bodyDiv w:val="1"/>
      <w:marLeft w:val="0"/>
      <w:marRight w:val="0"/>
      <w:marTop w:val="0"/>
      <w:marBottom w:val="0"/>
      <w:divBdr>
        <w:top w:val="none" w:sz="0" w:space="0" w:color="auto"/>
        <w:left w:val="none" w:sz="0" w:space="0" w:color="auto"/>
        <w:bottom w:val="none" w:sz="0" w:space="0" w:color="auto"/>
        <w:right w:val="none" w:sz="0" w:space="0" w:color="auto"/>
      </w:divBdr>
    </w:div>
    <w:div w:id="1679582136">
      <w:bodyDiv w:val="1"/>
      <w:marLeft w:val="0"/>
      <w:marRight w:val="0"/>
      <w:marTop w:val="0"/>
      <w:marBottom w:val="0"/>
      <w:divBdr>
        <w:top w:val="none" w:sz="0" w:space="0" w:color="auto"/>
        <w:left w:val="none" w:sz="0" w:space="0" w:color="auto"/>
        <w:bottom w:val="none" w:sz="0" w:space="0" w:color="auto"/>
        <w:right w:val="none" w:sz="0" w:space="0" w:color="auto"/>
      </w:divBdr>
    </w:div>
    <w:div w:id="1731684370">
      <w:bodyDiv w:val="1"/>
      <w:marLeft w:val="0"/>
      <w:marRight w:val="0"/>
      <w:marTop w:val="0"/>
      <w:marBottom w:val="0"/>
      <w:divBdr>
        <w:top w:val="none" w:sz="0" w:space="0" w:color="auto"/>
        <w:left w:val="none" w:sz="0" w:space="0" w:color="auto"/>
        <w:bottom w:val="none" w:sz="0" w:space="0" w:color="auto"/>
        <w:right w:val="none" w:sz="0" w:space="0" w:color="auto"/>
      </w:divBdr>
    </w:div>
    <w:div w:id="1737363735">
      <w:bodyDiv w:val="1"/>
      <w:marLeft w:val="0"/>
      <w:marRight w:val="0"/>
      <w:marTop w:val="0"/>
      <w:marBottom w:val="0"/>
      <w:divBdr>
        <w:top w:val="none" w:sz="0" w:space="0" w:color="auto"/>
        <w:left w:val="none" w:sz="0" w:space="0" w:color="auto"/>
        <w:bottom w:val="none" w:sz="0" w:space="0" w:color="auto"/>
        <w:right w:val="none" w:sz="0" w:space="0" w:color="auto"/>
      </w:divBdr>
    </w:div>
    <w:div w:id="1753432293">
      <w:bodyDiv w:val="1"/>
      <w:marLeft w:val="0"/>
      <w:marRight w:val="0"/>
      <w:marTop w:val="0"/>
      <w:marBottom w:val="0"/>
      <w:divBdr>
        <w:top w:val="none" w:sz="0" w:space="0" w:color="auto"/>
        <w:left w:val="none" w:sz="0" w:space="0" w:color="auto"/>
        <w:bottom w:val="none" w:sz="0" w:space="0" w:color="auto"/>
        <w:right w:val="none" w:sz="0" w:space="0" w:color="auto"/>
      </w:divBdr>
    </w:div>
    <w:div w:id="1779566195">
      <w:bodyDiv w:val="1"/>
      <w:marLeft w:val="0"/>
      <w:marRight w:val="0"/>
      <w:marTop w:val="0"/>
      <w:marBottom w:val="0"/>
      <w:divBdr>
        <w:top w:val="none" w:sz="0" w:space="0" w:color="auto"/>
        <w:left w:val="none" w:sz="0" w:space="0" w:color="auto"/>
        <w:bottom w:val="none" w:sz="0" w:space="0" w:color="auto"/>
        <w:right w:val="none" w:sz="0" w:space="0" w:color="auto"/>
      </w:divBdr>
    </w:div>
    <w:div w:id="1781953973">
      <w:bodyDiv w:val="1"/>
      <w:marLeft w:val="0"/>
      <w:marRight w:val="0"/>
      <w:marTop w:val="0"/>
      <w:marBottom w:val="0"/>
      <w:divBdr>
        <w:top w:val="none" w:sz="0" w:space="0" w:color="auto"/>
        <w:left w:val="none" w:sz="0" w:space="0" w:color="auto"/>
        <w:bottom w:val="none" w:sz="0" w:space="0" w:color="auto"/>
        <w:right w:val="none" w:sz="0" w:space="0" w:color="auto"/>
      </w:divBdr>
    </w:div>
    <w:div w:id="1782414031">
      <w:bodyDiv w:val="1"/>
      <w:marLeft w:val="0"/>
      <w:marRight w:val="0"/>
      <w:marTop w:val="0"/>
      <w:marBottom w:val="0"/>
      <w:divBdr>
        <w:top w:val="none" w:sz="0" w:space="0" w:color="auto"/>
        <w:left w:val="none" w:sz="0" w:space="0" w:color="auto"/>
        <w:bottom w:val="none" w:sz="0" w:space="0" w:color="auto"/>
        <w:right w:val="none" w:sz="0" w:space="0" w:color="auto"/>
      </w:divBdr>
    </w:div>
    <w:div w:id="1801802503">
      <w:bodyDiv w:val="1"/>
      <w:marLeft w:val="0"/>
      <w:marRight w:val="0"/>
      <w:marTop w:val="0"/>
      <w:marBottom w:val="0"/>
      <w:divBdr>
        <w:top w:val="none" w:sz="0" w:space="0" w:color="auto"/>
        <w:left w:val="none" w:sz="0" w:space="0" w:color="auto"/>
        <w:bottom w:val="none" w:sz="0" w:space="0" w:color="auto"/>
        <w:right w:val="none" w:sz="0" w:space="0" w:color="auto"/>
      </w:divBdr>
    </w:div>
    <w:div w:id="1804736396">
      <w:bodyDiv w:val="1"/>
      <w:marLeft w:val="0"/>
      <w:marRight w:val="0"/>
      <w:marTop w:val="0"/>
      <w:marBottom w:val="0"/>
      <w:divBdr>
        <w:top w:val="none" w:sz="0" w:space="0" w:color="auto"/>
        <w:left w:val="none" w:sz="0" w:space="0" w:color="auto"/>
        <w:bottom w:val="none" w:sz="0" w:space="0" w:color="auto"/>
        <w:right w:val="none" w:sz="0" w:space="0" w:color="auto"/>
      </w:divBdr>
    </w:div>
    <w:div w:id="1805999733">
      <w:bodyDiv w:val="1"/>
      <w:marLeft w:val="0"/>
      <w:marRight w:val="0"/>
      <w:marTop w:val="0"/>
      <w:marBottom w:val="0"/>
      <w:divBdr>
        <w:top w:val="none" w:sz="0" w:space="0" w:color="auto"/>
        <w:left w:val="none" w:sz="0" w:space="0" w:color="auto"/>
        <w:bottom w:val="none" w:sz="0" w:space="0" w:color="auto"/>
        <w:right w:val="none" w:sz="0" w:space="0" w:color="auto"/>
      </w:divBdr>
      <w:divsChild>
        <w:div w:id="673260155">
          <w:marLeft w:val="0"/>
          <w:marRight w:val="0"/>
          <w:marTop w:val="0"/>
          <w:marBottom w:val="0"/>
          <w:divBdr>
            <w:top w:val="none" w:sz="0" w:space="0" w:color="auto"/>
            <w:left w:val="none" w:sz="0" w:space="0" w:color="auto"/>
            <w:bottom w:val="none" w:sz="0" w:space="0" w:color="auto"/>
            <w:right w:val="none" w:sz="0" w:space="0" w:color="auto"/>
          </w:divBdr>
          <w:divsChild>
            <w:div w:id="306400159">
              <w:marLeft w:val="0"/>
              <w:marRight w:val="0"/>
              <w:marTop w:val="0"/>
              <w:marBottom w:val="0"/>
              <w:divBdr>
                <w:top w:val="none" w:sz="0" w:space="0" w:color="auto"/>
                <w:left w:val="none" w:sz="0" w:space="0" w:color="auto"/>
                <w:bottom w:val="none" w:sz="0" w:space="0" w:color="auto"/>
                <w:right w:val="none" w:sz="0" w:space="0" w:color="auto"/>
              </w:divBdr>
              <w:divsChild>
                <w:div w:id="502211400">
                  <w:marLeft w:val="0"/>
                  <w:marRight w:val="0"/>
                  <w:marTop w:val="0"/>
                  <w:marBottom w:val="0"/>
                  <w:divBdr>
                    <w:top w:val="none" w:sz="0" w:space="0" w:color="auto"/>
                    <w:left w:val="none" w:sz="0" w:space="0" w:color="auto"/>
                    <w:bottom w:val="none" w:sz="0" w:space="0" w:color="auto"/>
                    <w:right w:val="none" w:sz="0" w:space="0" w:color="auto"/>
                  </w:divBdr>
                  <w:divsChild>
                    <w:div w:id="9491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50690">
      <w:bodyDiv w:val="1"/>
      <w:marLeft w:val="0"/>
      <w:marRight w:val="0"/>
      <w:marTop w:val="0"/>
      <w:marBottom w:val="0"/>
      <w:divBdr>
        <w:top w:val="none" w:sz="0" w:space="0" w:color="auto"/>
        <w:left w:val="none" w:sz="0" w:space="0" w:color="auto"/>
        <w:bottom w:val="none" w:sz="0" w:space="0" w:color="auto"/>
        <w:right w:val="none" w:sz="0" w:space="0" w:color="auto"/>
      </w:divBdr>
    </w:div>
    <w:div w:id="1822694190">
      <w:bodyDiv w:val="1"/>
      <w:marLeft w:val="0"/>
      <w:marRight w:val="0"/>
      <w:marTop w:val="0"/>
      <w:marBottom w:val="0"/>
      <w:divBdr>
        <w:top w:val="none" w:sz="0" w:space="0" w:color="auto"/>
        <w:left w:val="none" w:sz="0" w:space="0" w:color="auto"/>
        <w:bottom w:val="none" w:sz="0" w:space="0" w:color="auto"/>
        <w:right w:val="none" w:sz="0" w:space="0" w:color="auto"/>
      </w:divBdr>
    </w:div>
    <w:div w:id="1855149199">
      <w:bodyDiv w:val="1"/>
      <w:marLeft w:val="0"/>
      <w:marRight w:val="0"/>
      <w:marTop w:val="0"/>
      <w:marBottom w:val="0"/>
      <w:divBdr>
        <w:top w:val="none" w:sz="0" w:space="0" w:color="auto"/>
        <w:left w:val="none" w:sz="0" w:space="0" w:color="auto"/>
        <w:bottom w:val="none" w:sz="0" w:space="0" w:color="auto"/>
        <w:right w:val="none" w:sz="0" w:space="0" w:color="auto"/>
      </w:divBdr>
    </w:div>
    <w:div w:id="1856773256">
      <w:bodyDiv w:val="1"/>
      <w:marLeft w:val="0"/>
      <w:marRight w:val="0"/>
      <w:marTop w:val="0"/>
      <w:marBottom w:val="0"/>
      <w:divBdr>
        <w:top w:val="none" w:sz="0" w:space="0" w:color="auto"/>
        <w:left w:val="none" w:sz="0" w:space="0" w:color="auto"/>
        <w:bottom w:val="none" w:sz="0" w:space="0" w:color="auto"/>
        <w:right w:val="none" w:sz="0" w:space="0" w:color="auto"/>
      </w:divBdr>
    </w:div>
    <w:div w:id="1869835228">
      <w:bodyDiv w:val="1"/>
      <w:marLeft w:val="0"/>
      <w:marRight w:val="0"/>
      <w:marTop w:val="0"/>
      <w:marBottom w:val="0"/>
      <w:divBdr>
        <w:top w:val="none" w:sz="0" w:space="0" w:color="auto"/>
        <w:left w:val="none" w:sz="0" w:space="0" w:color="auto"/>
        <w:bottom w:val="none" w:sz="0" w:space="0" w:color="auto"/>
        <w:right w:val="none" w:sz="0" w:space="0" w:color="auto"/>
      </w:divBdr>
    </w:div>
    <w:div w:id="1883398708">
      <w:bodyDiv w:val="1"/>
      <w:marLeft w:val="0"/>
      <w:marRight w:val="0"/>
      <w:marTop w:val="0"/>
      <w:marBottom w:val="0"/>
      <w:divBdr>
        <w:top w:val="none" w:sz="0" w:space="0" w:color="auto"/>
        <w:left w:val="none" w:sz="0" w:space="0" w:color="auto"/>
        <w:bottom w:val="none" w:sz="0" w:space="0" w:color="auto"/>
        <w:right w:val="none" w:sz="0" w:space="0" w:color="auto"/>
      </w:divBdr>
    </w:div>
    <w:div w:id="1925332301">
      <w:bodyDiv w:val="1"/>
      <w:marLeft w:val="0"/>
      <w:marRight w:val="0"/>
      <w:marTop w:val="0"/>
      <w:marBottom w:val="0"/>
      <w:divBdr>
        <w:top w:val="none" w:sz="0" w:space="0" w:color="auto"/>
        <w:left w:val="none" w:sz="0" w:space="0" w:color="auto"/>
        <w:bottom w:val="none" w:sz="0" w:space="0" w:color="auto"/>
        <w:right w:val="none" w:sz="0" w:space="0" w:color="auto"/>
      </w:divBdr>
    </w:div>
    <w:div w:id="1933585200">
      <w:bodyDiv w:val="1"/>
      <w:marLeft w:val="0"/>
      <w:marRight w:val="0"/>
      <w:marTop w:val="0"/>
      <w:marBottom w:val="0"/>
      <w:divBdr>
        <w:top w:val="none" w:sz="0" w:space="0" w:color="auto"/>
        <w:left w:val="none" w:sz="0" w:space="0" w:color="auto"/>
        <w:bottom w:val="none" w:sz="0" w:space="0" w:color="auto"/>
        <w:right w:val="none" w:sz="0" w:space="0" w:color="auto"/>
      </w:divBdr>
      <w:divsChild>
        <w:div w:id="2023505592">
          <w:marLeft w:val="0"/>
          <w:marRight w:val="0"/>
          <w:marTop w:val="0"/>
          <w:marBottom w:val="0"/>
          <w:divBdr>
            <w:top w:val="none" w:sz="0" w:space="0" w:color="auto"/>
            <w:left w:val="none" w:sz="0" w:space="0" w:color="auto"/>
            <w:bottom w:val="none" w:sz="0" w:space="0" w:color="auto"/>
            <w:right w:val="none" w:sz="0" w:space="0" w:color="auto"/>
          </w:divBdr>
        </w:div>
        <w:div w:id="613755486">
          <w:marLeft w:val="0"/>
          <w:marRight w:val="0"/>
          <w:marTop w:val="0"/>
          <w:marBottom w:val="0"/>
          <w:divBdr>
            <w:top w:val="none" w:sz="0" w:space="0" w:color="auto"/>
            <w:left w:val="none" w:sz="0" w:space="0" w:color="auto"/>
            <w:bottom w:val="none" w:sz="0" w:space="0" w:color="auto"/>
            <w:right w:val="none" w:sz="0" w:space="0" w:color="auto"/>
          </w:divBdr>
        </w:div>
      </w:divsChild>
    </w:div>
    <w:div w:id="1957328177">
      <w:bodyDiv w:val="1"/>
      <w:marLeft w:val="0"/>
      <w:marRight w:val="0"/>
      <w:marTop w:val="0"/>
      <w:marBottom w:val="0"/>
      <w:divBdr>
        <w:top w:val="none" w:sz="0" w:space="0" w:color="auto"/>
        <w:left w:val="none" w:sz="0" w:space="0" w:color="auto"/>
        <w:bottom w:val="none" w:sz="0" w:space="0" w:color="auto"/>
        <w:right w:val="none" w:sz="0" w:space="0" w:color="auto"/>
      </w:divBdr>
    </w:div>
    <w:div w:id="1985701357">
      <w:bodyDiv w:val="1"/>
      <w:marLeft w:val="0"/>
      <w:marRight w:val="0"/>
      <w:marTop w:val="0"/>
      <w:marBottom w:val="0"/>
      <w:divBdr>
        <w:top w:val="none" w:sz="0" w:space="0" w:color="auto"/>
        <w:left w:val="none" w:sz="0" w:space="0" w:color="auto"/>
        <w:bottom w:val="none" w:sz="0" w:space="0" w:color="auto"/>
        <w:right w:val="none" w:sz="0" w:space="0" w:color="auto"/>
      </w:divBdr>
    </w:div>
    <w:div w:id="1988171537">
      <w:bodyDiv w:val="1"/>
      <w:marLeft w:val="0"/>
      <w:marRight w:val="0"/>
      <w:marTop w:val="0"/>
      <w:marBottom w:val="0"/>
      <w:divBdr>
        <w:top w:val="none" w:sz="0" w:space="0" w:color="auto"/>
        <w:left w:val="none" w:sz="0" w:space="0" w:color="auto"/>
        <w:bottom w:val="none" w:sz="0" w:space="0" w:color="auto"/>
        <w:right w:val="none" w:sz="0" w:space="0" w:color="auto"/>
      </w:divBdr>
    </w:div>
    <w:div w:id="2002584472">
      <w:bodyDiv w:val="1"/>
      <w:marLeft w:val="0"/>
      <w:marRight w:val="0"/>
      <w:marTop w:val="0"/>
      <w:marBottom w:val="0"/>
      <w:divBdr>
        <w:top w:val="none" w:sz="0" w:space="0" w:color="auto"/>
        <w:left w:val="none" w:sz="0" w:space="0" w:color="auto"/>
        <w:bottom w:val="none" w:sz="0" w:space="0" w:color="auto"/>
        <w:right w:val="none" w:sz="0" w:space="0" w:color="auto"/>
      </w:divBdr>
    </w:div>
    <w:div w:id="2007052607">
      <w:bodyDiv w:val="1"/>
      <w:marLeft w:val="0"/>
      <w:marRight w:val="0"/>
      <w:marTop w:val="0"/>
      <w:marBottom w:val="0"/>
      <w:divBdr>
        <w:top w:val="none" w:sz="0" w:space="0" w:color="auto"/>
        <w:left w:val="none" w:sz="0" w:space="0" w:color="auto"/>
        <w:bottom w:val="none" w:sz="0" w:space="0" w:color="auto"/>
        <w:right w:val="none" w:sz="0" w:space="0" w:color="auto"/>
      </w:divBdr>
    </w:div>
    <w:div w:id="2024240986">
      <w:bodyDiv w:val="1"/>
      <w:marLeft w:val="0"/>
      <w:marRight w:val="0"/>
      <w:marTop w:val="0"/>
      <w:marBottom w:val="0"/>
      <w:divBdr>
        <w:top w:val="none" w:sz="0" w:space="0" w:color="auto"/>
        <w:left w:val="none" w:sz="0" w:space="0" w:color="auto"/>
        <w:bottom w:val="none" w:sz="0" w:space="0" w:color="auto"/>
        <w:right w:val="none" w:sz="0" w:space="0" w:color="auto"/>
      </w:divBdr>
    </w:div>
    <w:div w:id="2032291493">
      <w:bodyDiv w:val="1"/>
      <w:marLeft w:val="0"/>
      <w:marRight w:val="0"/>
      <w:marTop w:val="0"/>
      <w:marBottom w:val="0"/>
      <w:divBdr>
        <w:top w:val="none" w:sz="0" w:space="0" w:color="auto"/>
        <w:left w:val="none" w:sz="0" w:space="0" w:color="auto"/>
        <w:bottom w:val="none" w:sz="0" w:space="0" w:color="auto"/>
        <w:right w:val="none" w:sz="0" w:space="0" w:color="auto"/>
      </w:divBdr>
    </w:div>
    <w:div w:id="2056275937">
      <w:bodyDiv w:val="1"/>
      <w:marLeft w:val="0"/>
      <w:marRight w:val="0"/>
      <w:marTop w:val="0"/>
      <w:marBottom w:val="0"/>
      <w:divBdr>
        <w:top w:val="none" w:sz="0" w:space="0" w:color="auto"/>
        <w:left w:val="none" w:sz="0" w:space="0" w:color="auto"/>
        <w:bottom w:val="none" w:sz="0" w:space="0" w:color="auto"/>
        <w:right w:val="none" w:sz="0" w:space="0" w:color="auto"/>
      </w:divBdr>
    </w:div>
    <w:div w:id="2071075261">
      <w:bodyDiv w:val="1"/>
      <w:marLeft w:val="0"/>
      <w:marRight w:val="0"/>
      <w:marTop w:val="0"/>
      <w:marBottom w:val="0"/>
      <w:divBdr>
        <w:top w:val="none" w:sz="0" w:space="0" w:color="auto"/>
        <w:left w:val="none" w:sz="0" w:space="0" w:color="auto"/>
        <w:bottom w:val="none" w:sz="0" w:space="0" w:color="auto"/>
        <w:right w:val="none" w:sz="0" w:space="0" w:color="auto"/>
      </w:divBdr>
      <w:divsChild>
        <w:div w:id="437408097">
          <w:marLeft w:val="0"/>
          <w:marRight w:val="0"/>
          <w:marTop w:val="0"/>
          <w:marBottom w:val="0"/>
          <w:divBdr>
            <w:top w:val="none" w:sz="0" w:space="0" w:color="auto"/>
            <w:left w:val="none" w:sz="0" w:space="0" w:color="auto"/>
            <w:bottom w:val="none" w:sz="0" w:space="0" w:color="auto"/>
            <w:right w:val="none" w:sz="0" w:space="0" w:color="auto"/>
          </w:divBdr>
        </w:div>
        <w:div w:id="72556873">
          <w:marLeft w:val="0"/>
          <w:marRight w:val="0"/>
          <w:marTop w:val="0"/>
          <w:marBottom w:val="0"/>
          <w:divBdr>
            <w:top w:val="none" w:sz="0" w:space="0" w:color="auto"/>
            <w:left w:val="none" w:sz="0" w:space="0" w:color="auto"/>
            <w:bottom w:val="none" w:sz="0" w:space="0" w:color="auto"/>
            <w:right w:val="none" w:sz="0" w:space="0" w:color="auto"/>
          </w:divBdr>
        </w:div>
      </w:divsChild>
    </w:div>
    <w:div w:id="2071803523">
      <w:bodyDiv w:val="1"/>
      <w:marLeft w:val="0"/>
      <w:marRight w:val="0"/>
      <w:marTop w:val="0"/>
      <w:marBottom w:val="0"/>
      <w:divBdr>
        <w:top w:val="none" w:sz="0" w:space="0" w:color="auto"/>
        <w:left w:val="none" w:sz="0" w:space="0" w:color="auto"/>
        <w:bottom w:val="none" w:sz="0" w:space="0" w:color="auto"/>
        <w:right w:val="none" w:sz="0" w:space="0" w:color="auto"/>
      </w:divBdr>
      <w:divsChild>
        <w:div w:id="904530398">
          <w:marLeft w:val="0"/>
          <w:marRight w:val="0"/>
          <w:marTop w:val="0"/>
          <w:marBottom w:val="0"/>
          <w:divBdr>
            <w:top w:val="none" w:sz="0" w:space="0" w:color="auto"/>
            <w:left w:val="none" w:sz="0" w:space="0" w:color="auto"/>
            <w:bottom w:val="none" w:sz="0" w:space="0" w:color="auto"/>
            <w:right w:val="none" w:sz="0" w:space="0" w:color="auto"/>
          </w:divBdr>
        </w:div>
        <w:div w:id="245504525">
          <w:marLeft w:val="0"/>
          <w:marRight w:val="0"/>
          <w:marTop w:val="0"/>
          <w:marBottom w:val="0"/>
          <w:divBdr>
            <w:top w:val="none" w:sz="0" w:space="0" w:color="auto"/>
            <w:left w:val="none" w:sz="0" w:space="0" w:color="auto"/>
            <w:bottom w:val="none" w:sz="0" w:space="0" w:color="auto"/>
            <w:right w:val="none" w:sz="0" w:space="0" w:color="auto"/>
          </w:divBdr>
        </w:div>
        <w:div w:id="1724716223">
          <w:marLeft w:val="0"/>
          <w:marRight w:val="0"/>
          <w:marTop w:val="0"/>
          <w:marBottom w:val="0"/>
          <w:divBdr>
            <w:top w:val="none" w:sz="0" w:space="0" w:color="auto"/>
            <w:left w:val="none" w:sz="0" w:space="0" w:color="auto"/>
            <w:bottom w:val="none" w:sz="0" w:space="0" w:color="auto"/>
            <w:right w:val="none" w:sz="0" w:space="0" w:color="auto"/>
          </w:divBdr>
        </w:div>
        <w:div w:id="1781028605">
          <w:marLeft w:val="0"/>
          <w:marRight w:val="0"/>
          <w:marTop w:val="0"/>
          <w:marBottom w:val="0"/>
          <w:divBdr>
            <w:top w:val="none" w:sz="0" w:space="0" w:color="auto"/>
            <w:left w:val="none" w:sz="0" w:space="0" w:color="auto"/>
            <w:bottom w:val="none" w:sz="0" w:space="0" w:color="auto"/>
            <w:right w:val="none" w:sz="0" w:space="0" w:color="auto"/>
          </w:divBdr>
        </w:div>
        <w:div w:id="1080172402">
          <w:marLeft w:val="0"/>
          <w:marRight w:val="0"/>
          <w:marTop w:val="0"/>
          <w:marBottom w:val="0"/>
          <w:divBdr>
            <w:top w:val="none" w:sz="0" w:space="0" w:color="auto"/>
            <w:left w:val="none" w:sz="0" w:space="0" w:color="auto"/>
            <w:bottom w:val="none" w:sz="0" w:space="0" w:color="auto"/>
            <w:right w:val="none" w:sz="0" w:space="0" w:color="auto"/>
          </w:divBdr>
        </w:div>
      </w:divsChild>
    </w:div>
    <w:div w:id="2078166519">
      <w:bodyDiv w:val="1"/>
      <w:marLeft w:val="0"/>
      <w:marRight w:val="0"/>
      <w:marTop w:val="0"/>
      <w:marBottom w:val="0"/>
      <w:divBdr>
        <w:top w:val="none" w:sz="0" w:space="0" w:color="auto"/>
        <w:left w:val="none" w:sz="0" w:space="0" w:color="auto"/>
        <w:bottom w:val="none" w:sz="0" w:space="0" w:color="auto"/>
        <w:right w:val="none" w:sz="0" w:space="0" w:color="auto"/>
      </w:divBdr>
    </w:div>
    <w:div w:id="2084134919">
      <w:bodyDiv w:val="1"/>
      <w:marLeft w:val="0"/>
      <w:marRight w:val="0"/>
      <w:marTop w:val="0"/>
      <w:marBottom w:val="0"/>
      <w:divBdr>
        <w:top w:val="none" w:sz="0" w:space="0" w:color="auto"/>
        <w:left w:val="none" w:sz="0" w:space="0" w:color="auto"/>
        <w:bottom w:val="none" w:sz="0" w:space="0" w:color="auto"/>
        <w:right w:val="none" w:sz="0" w:space="0" w:color="auto"/>
      </w:divBdr>
    </w:div>
    <w:div w:id="2109304661">
      <w:bodyDiv w:val="1"/>
      <w:marLeft w:val="0"/>
      <w:marRight w:val="0"/>
      <w:marTop w:val="0"/>
      <w:marBottom w:val="0"/>
      <w:divBdr>
        <w:top w:val="none" w:sz="0" w:space="0" w:color="auto"/>
        <w:left w:val="none" w:sz="0" w:space="0" w:color="auto"/>
        <w:bottom w:val="none" w:sz="0" w:space="0" w:color="auto"/>
        <w:right w:val="none" w:sz="0" w:space="0" w:color="auto"/>
      </w:divBdr>
    </w:div>
    <w:div w:id="2110806355">
      <w:bodyDiv w:val="1"/>
      <w:marLeft w:val="0"/>
      <w:marRight w:val="0"/>
      <w:marTop w:val="0"/>
      <w:marBottom w:val="0"/>
      <w:divBdr>
        <w:top w:val="none" w:sz="0" w:space="0" w:color="auto"/>
        <w:left w:val="none" w:sz="0" w:space="0" w:color="auto"/>
        <w:bottom w:val="none" w:sz="0" w:space="0" w:color="auto"/>
        <w:right w:val="none" w:sz="0" w:space="0" w:color="auto"/>
      </w:divBdr>
    </w:div>
    <w:div w:id="2112118074">
      <w:bodyDiv w:val="1"/>
      <w:marLeft w:val="0"/>
      <w:marRight w:val="0"/>
      <w:marTop w:val="0"/>
      <w:marBottom w:val="0"/>
      <w:divBdr>
        <w:top w:val="none" w:sz="0" w:space="0" w:color="auto"/>
        <w:left w:val="none" w:sz="0" w:space="0" w:color="auto"/>
        <w:bottom w:val="none" w:sz="0" w:space="0" w:color="auto"/>
        <w:right w:val="none" w:sz="0" w:space="0" w:color="auto"/>
      </w:divBdr>
      <w:divsChild>
        <w:div w:id="1646205139">
          <w:marLeft w:val="0"/>
          <w:marRight w:val="0"/>
          <w:marTop w:val="192"/>
          <w:marBottom w:val="0"/>
          <w:divBdr>
            <w:top w:val="none" w:sz="0" w:space="0" w:color="auto"/>
            <w:left w:val="none" w:sz="0" w:space="0" w:color="auto"/>
            <w:bottom w:val="none" w:sz="0" w:space="0" w:color="auto"/>
            <w:right w:val="none" w:sz="0" w:space="0" w:color="auto"/>
          </w:divBdr>
        </w:div>
        <w:div w:id="1416128452">
          <w:marLeft w:val="0"/>
          <w:marRight w:val="0"/>
          <w:marTop w:val="192"/>
          <w:marBottom w:val="0"/>
          <w:divBdr>
            <w:top w:val="none" w:sz="0" w:space="0" w:color="auto"/>
            <w:left w:val="none" w:sz="0" w:space="0" w:color="auto"/>
            <w:bottom w:val="none" w:sz="0" w:space="0" w:color="auto"/>
            <w:right w:val="none" w:sz="0" w:space="0" w:color="auto"/>
          </w:divBdr>
        </w:div>
        <w:div w:id="1963271365">
          <w:marLeft w:val="0"/>
          <w:marRight w:val="0"/>
          <w:marTop w:val="192"/>
          <w:marBottom w:val="0"/>
          <w:divBdr>
            <w:top w:val="none" w:sz="0" w:space="0" w:color="auto"/>
            <w:left w:val="none" w:sz="0" w:space="0" w:color="auto"/>
            <w:bottom w:val="none" w:sz="0" w:space="0" w:color="auto"/>
            <w:right w:val="none" w:sz="0" w:space="0" w:color="auto"/>
          </w:divBdr>
        </w:div>
        <w:div w:id="941187172">
          <w:marLeft w:val="0"/>
          <w:marRight w:val="0"/>
          <w:marTop w:val="192"/>
          <w:marBottom w:val="0"/>
          <w:divBdr>
            <w:top w:val="none" w:sz="0" w:space="0" w:color="auto"/>
            <w:left w:val="none" w:sz="0" w:space="0" w:color="auto"/>
            <w:bottom w:val="none" w:sz="0" w:space="0" w:color="auto"/>
            <w:right w:val="none" w:sz="0" w:space="0" w:color="auto"/>
          </w:divBdr>
        </w:div>
      </w:divsChild>
    </w:div>
    <w:div w:id="2131705490">
      <w:bodyDiv w:val="1"/>
      <w:marLeft w:val="0"/>
      <w:marRight w:val="0"/>
      <w:marTop w:val="0"/>
      <w:marBottom w:val="0"/>
      <w:divBdr>
        <w:top w:val="none" w:sz="0" w:space="0" w:color="auto"/>
        <w:left w:val="none" w:sz="0" w:space="0" w:color="auto"/>
        <w:bottom w:val="none" w:sz="0" w:space="0" w:color="auto"/>
        <w:right w:val="none" w:sz="0" w:space="0" w:color="auto"/>
      </w:divBdr>
      <w:divsChild>
        <w:div w:id="946498097">
          <w:marLeft w:val="0"/>
          <w:marRight w:val="0"/>
          <w:marTop w:val="0"/>
          <w:marBottom w:val="0"/>
          <w:divBdr>
            <w:top w:val="none" w:sz="0" w:space="0" w:color="auto"/>
            <w:left w:val="none" w:sz="0" w:space="0" w:color="auto"/>
            <w:bottom w:val="none" w:sz="0" w:space="0" w:color="auto"/>
            <w:right w:val="none" w:sz="0" w:space="0" w:color="auto"/>
          </w:divBdr>
        </w:div>
        <w:div w:id="2078698391">
          <w:marLeft w:val="0"/>
          <w:marRight w:val="0"/>
          <w:marTop w:val="0"/>
          <w:marBottom w:val="0"/>
          <w:divBdr>
            <w:top w:val="none" w:sz="0" w:space="0" w:color="auto"/>
            <w:left w:val="none" w:sz="0" w:space="0" w:color="auto"/>
            <w:bottom w:val="none" w:sz="0" w:space="0" w:color="auto"/>
            <w:right w:val="none" w:sz="0" w:space="0" w:color="auto"/>
          </w:divBdr>
        </w:div>
      </w:divsChild>
    </w:div>
    <w:div w:id="2133475843">
      <w:bodyDiv w:val="1"/>
      <w:marLeft w:val="0"/>
      <w:marRight w:val="0"/>
      <w:marTop w:val="0"/>
      <w:marBottom w:val="0"/>
      <w:divBdr>
        <w:top w:val="none" w:sz="0" w:space="0" w:color="auto"/>
        <w:left w:val="none" w:sz="0" w:space="0" w:color="auto"/>
        <w:bottom w:val="none" w:sz="0" w:space="0" w:color="auto"/>
        <w:right w:val="none" w:sz="0" w:space="0" w:color="auto"/>
      </w:divBdr>
    </w:div>
    <w:div w:id="2145923930">
      <w:bodyDiv w:val="1"/>
      <w:marLeft w:val="0"/>
      <w:marRight w:val="0"/>
      <w:marTop w:val="0"/>
      <w:marBottom w:val="0"/>
      <w:divBdr>
        <w:top w:val="none" w:sz="0" w:space="0" w:color="auto"/>
        <w:left w:val="none" w:sz="0" w:space="0" w:color="auto"/>
        <w:bottom w:val="none" w:sz="0" w:space="0" w:color="auto"/>
        <w:right w:val="none" w:sz="0" w:space="0" w:color="auto"/>
      </w:divBdr>
    </w:div>
    <w:div w:id="214665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ghltd.yandex.net/yandbtm?fmode=inject&amp;url=http%3A%2F%2Ffishkolpino.2x2forum.ru%2Ft397-topic&amp;text=%D0%9B%D0%B5%D0%BD%D0%B8%D0%BD%D0%B3%D1%80%D0%B0%D0%B4%D1%81%D0%BA%D0%B0%D1%8F%20%D0%BE%D0%B1%D0%BB%D0%B0%D1%81%D1%82%D1%8C%20%D0%BA%D0%BB%D0%B8%D0%BC%D0%B0%D1%82&amp;l10n=ru&amp;sign=b6690423a7800daf25d4ce339c6b93a4&amp;keyno=0" TargetMode="External"/><Relationship Id="rId18" Type="http://schemas.openxmlformats.org/officeDocument/2006/relationships/footer" Target="footer1.xml"/><Relationship Id="rId26" Type="http://schemas.openxmlformats.org/officeDocument/2006/relationships/hyperlink" Target="http://ru.wikipedia.org/w/index.php?title=%D0%9A%D0%B0%D1%81%D1%8C%D0%BA%D0%BE%D0%B2%D0%BE_(%D0%9B%D0%B5%D0%BD%D0%B8%D0%BD%D0%B3%D1%80%D0%B0%D0%B4%D1%81%D0%BA%D0%B0%D1%8F_%D0%BE%D0%B1%D0%BB%D0%B0%D1%81%D1%82%D1%8C)&amp;action=edit&amp;redlink=1" TargetMode="External"/><Relationship Id="rId39" Type="http://schemas.openxmlformats.org/officeDocument/2006/relationships/image" Target="media/image14.jpeg"/><Relationship Id="rId21" Type="http://schemas.openxmlformats.org/officeDocument/2006/relationships/chart" Target="charts/chart1.xm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g"/><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B%D0%B5%D0%BD%D0%B8%D0%BD%D0%B3%D1%80%D0%B0%D0%B4%D1%81%D0%BA%D0%B0%D1%8F_%D0%BE%D0%B1%D0%BB%D0%B0%D1%81%D1%82%D1%8C" TargetMode="External"/><Relationship Id="rId24" Type="http://schemas.openxmlformats.org/officeDocument/2006/relationships/hyperlink" Target="http://ru.wikipedia.org/wiki/%D0%9A%D0%B8%D0%BF%D0%B5%D0%BD%D1%8C" TargetMode="External"/><Relationship Id="rId32" Type="http://schemas.openxmlformats.org/officeDocument/2006/relationships/image" Target="media/image7.jpg"/><Relationship Id="rId37" Type="http://schemas.openxmlformats.org/officeDocument/2006/relationships/image" Target="media/image12.pn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ru.wikipedia.org/wiki/%D0%97%D0%B8%D0%BC%D0%B8%D1%82%D0%B8%D1%86%D1%8B" TargetMode="External"/><Relationship Id="rId36" Type="http://schemas.openxmlformats.org/officeDocument/2006/relationships/image" Target="media/image11.png"/><Relationship Id="rId10" Type="http://schemas.openxmlformats.org/officeDocument/2006/relationships/hyperlink" Target="http://ru.wikipedia.org/wiki/%D0%9C%D1%83%D0%BD%D0%B8%D1%86%D0%B8%D0%BF%D0%B0%D0%BB%D1%8C%D0%BD%D0%BE%D0%B5_%D0%BE%D0%B1%D1%80%D0%B0%D0%B7%D0%BE%D0%B2%D0%B0%D0%BD%D0%B8%D0%B5" TargetMode="External"/><Relationship Id="rId19" Type="http://schemas.openxmlformats.org/officeDocument/2006/relationships/image" Target="media/image3.jpeg"/><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consultantplus://offline/ref=6600C64F23A4EB2C40F6007903A7A294BA18539489E896C7F98348CCD1DE9FE7B3975B6417A83065C8941BC9D904215395E8D2907ED5B754E7e9L" TargetMode="Externa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hyperlink" Target="http://ru.wikipedia.org/wiki/%D0%91%D0%B5%D0%B3%D1%83%D0%BD%D0%B8%D1%86%D1%8B" TargetMode="External"/><Relationship Id="rId30" Type="http://schemas.openxmlformats.org/officeDocument/2006/relationships/header" Target="header5.xml"/><Relationship Id="rId35"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ru.wikipedia.org/wiki/%D0%9A%D0%B0%D0%BB%D0%B8%D1%82%D0%B8%D0%BD%D1%81%D0%BA%D0%BE%D0%B5_%D1%81%D0%B5%D0%BB%D1%8C%D1%81%D0%BA%D0%BE%D0%B5_%D0%BF%D0%BE%D1%81%D0%B5%D0%BB%D0%B5%D0%BD%D0%B8%D0%B5" TargetMode="External"/><Relationship Id="rId17" Type="http://schemas.openxmlformats.org/officeDocument/2006/relationships/header" Target="header3.xml"/><Relationship Id="rId25" Type="http://schemas.openxmlformats.org/officeDocument/2006/relationships/hyperlink" Target="http://ru.wikipedia.org/w/index.php?title=%D0%A1%D0%B5%D0%BB%D1%8C%D1%86%D0%BE_(%D0%BF%D0%BE%D1%81%D1%91%D0%BB%D0%BE%D0%BA_%D0%92%D0%BE%D0%BB%D0%BE%D1%81%D0%BE%D0%B2%D1%81%D0%BA%D0%BE%D0%B3%D0%BE_%D1%80%D0%B0%D0%B9%D0%BE%D0%BD%D0%B0)&amp;action=edit&amp;redlink=1" TargetMode="External"/><Relationship Id="rId33" Type="http://schemas.openxmlformats.org/officeDocument/2006/relationships/image" Target="media/image8.jpg"/><Relationship Id="rId38"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1051;&#1045;&#1053;&#1040;\&#1042;&#1086;&#1083;&#1086;&#1089;&#1086;&#1074;&#1089;&#1082;&#1080;&#1081;%20&#1088;&#1072;&#1081;&#1086;&#1085;\&#1080;&#1089;&#1093;&#1086;&#1076;&#1085;&#1080;&#1082;&#1080;\&#1044;&#1077;&#1084;&#1086;&#1075;&#1088;&#1072;&#1092;&#1080;&#1103;_&#1056;&#1086;&#1089;&#1089;&#1090;&#1072;&#1090;%20&#1080;%20&#1076;&#1080;&#1072;&#1075;&#1088;&#1072;&#1084;&#1084;&#1072;_&#1080;&#1079;%20&#1075;&#1077;&#1085;&#1087;&#1083;&#1072;&#1085;&#1086;&#1074;.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1051;&#1045;&#1053;&#1040;\&#1042;&#1086;&#1083;&#1086;&#1089;&#1086;&#1074;&#1089;&#1082;&#1080;&#1081;%20&#1088;&#1072;&#1081;&#1086;&#1085;\&#1080;&#1089;&#1093;&#1086;&#1076;&#1085;&#1080;&#1082;&#1080;\&#1086;&#1073;&#1088;&#1072;&#1073;&#1086;&#1090;&#1072;&#1085;&#1086;\&#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Рисунок 4. Динамика численности населения Бегуницкого сельского поселения</a:t>
            </a:r>
            <a:endParaRPr lang="ru-RU" sz="1200" b="0" i="0" u="none" strike="noStrike" baseline="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Бегуницкое!$A$2</c:f>
              <c:strCache>
                <c:ptCount val="1"/>
                <c:pt idx="0">
                  <c:v>Бегуницкое сельское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Бегуницкое!$B$1:$J$1</c:f>
              <c:strCache>
                <c:ptCount val="9"/>
                <c:pt idx="0">
                  <c:v>2012 год</c:v>
                </c:pt>
                <c:pt idx="1">
                  <c:v>2013 год</c:v>
                </c:pt>
                <c:pt idx="2">
                  <c:v>2014 год</c:v>
                </c:pt>
                <c:pt idx="3">
                  <c:v>2015 год</c:v>
                </c:pt>
                <c:pt idx="4">
                  <c:v>2016 год</c:v>
                </c:pt>
                <c:pt idx="5">
                  <c:v>2017 год</c:v>
                </c:pt>
                <c:pt idx="6">
                  <c:v>2018 год</c:v>
                </c:pt>
                <c:pt idx="7">
                  <c:v>2019 год</c:v>
                </c:pt>
                <c:pt idx="8">
                  <c:v>2020 год</c:v>
                </c:pt>
              </c:strCache>
            </c:strRef>
          </c:cat>
          <c:val>
            <c:numRef>
              <c:f>Бегуницкое!$B$2:$J$2</c:f>
              <c:numCache>
                <c:formatCode>0"   "</c:formatCode>
                <c:ptCount val="9"/>
                <c:pt idx="0">
                  <c:v>7792</c:v>
                </c:pt>
                <c:pt idx="1">
                  <c:v>7941</c:v>
                </c:pt>
                <c:pt idx="2">
                  <c:v>8069</c:v>
                </c:pt>
                <c:pt idx="3">
                  <c:v>8239</c:v>
                </c:pt>
                <c:pt idx="4">
                  <c:v>8246</c:v>
                </c:pt>
                <c:pt idx="5">
                  <c:v>8366</c:v>
                </c:pt>
                <c:pt idx="6">
                  <c:v>8380</c:v>
                </c:pt>
                <c:pt idx="7">
                  <c:v>8407</c:v>
                </c:pt>
                <c:pt idx="8" formatCode="General">
                  <c:v>8455</c:v>
                </c:pt>
              </c:numCache>
            </c:numRef>
          </c:val>
          <c:extLst>
            <c:ext xmlns:c16="http://schemas.microsoft.com/office/drawing/2014/chart" uri="{C3380CC4-5D6E-409C-BE32-E72D297353CC}">
              <c16:uniqueId val="{00000000-4BF4-40E5-BC07-3EC4372B4F86}"/>
            </c:ext>
          </c:extLst>
        </c:ser>
        <c:dLbls>
          <c:showLegendKey val="0"/>
          <c:showVal val="0"/>
          <c:showCatName val="0"/>
          <c:showSerName val="0"/>
          <c:showPercent val="0"/>
          <c:showBubbleSize val="0"/>
        </c:dLbls>
        <c:gapWidth val="135"/>
        <c:overlap val="-27"/>
        <c:axId val="238831488"/>
        <c:axId val="238833024"/>
      </c:barChart>
      <c:catAx>
        <c:axId val="23883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833024"/>
        <c:crosses val="autoZero"/>
        <c:auto val="1"/>
        <c:lblAlgn val="ctr"/>
        <c:lblOffset val="100"/>
        <c:noMultiLvlLbl val="0"/>
      </c:catAx>
      <c:valAx>
        <c:axId val="23883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Человек</a:t>
                </a:r>
              </a:p>
            </c:rich>
          </c:tx>
          <c:overlay val="0"/>
          <c:spPr>
            <a:noFill/>
            <a:ln>
              <a:noFill/>
            </a:ln>
            <a:effectLst/>
          </c:spPr>
        </c:title>
        <c:numFmt formatCode="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83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cap="none" spc="0" baseline="0">
                <a:solidFill>
                  <a:sysClr val="windowText" lastClr="000000"/>
                </a:solidFill>
              </a:rPr>
              <a:t>Рисунок 5. Возрастная структура населения</a:t>
            </a:r>
            <a:r>
              <a:rPr lang="ru-RU" sz="1200" b="0"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200" b="0" cap="none" spc="0" baseline="0">
                <a:solidFill>
                  <a:sysClr val="windowText" lastClr="000000"/>
                </a:solidFill>
              </a:rPr>
              <a:t>Бегуницкого сельского поселения</a:t>
            </a:r>
          </a:p>
        </c:rich>
      </c:tx>
      <c:overlay val="0"/>
      <c:spPr>
        <a:noFill/>
        <a:ln>
          <a:noFill/>
        </a:ln>
        <a:effectLst/>
      </c:spPr>
      <c:txPr>
        <a:bodyPr rot="0" spcFirstLastPara="1" vertOverflow="ellipsis" vert="horz" wrap="square" anchor="ctr" anchorCtr="1"/>
        <a:lstStyle/>
        <a:p>
          <a:pPr>
            <a:defRPr sz="1200" b="0"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3888888888888911E-2"/>
          <c:y val="0.16435185185185186"/>
          <c:w val="0.47083333333333333"/>
          <c:h val="0.78472222222222221"/>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0-4CA6-46B4-97D1-A8FD8B0E08EE}"/>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88D-4A1C-8B80-87A3200F975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1-4CA6-46B4-97D1-A8FD8B0E08EE}"/>
              </c:ext>
            </c:extLst>
          </c:dPt>
          <c:dLbls>
            <c:dLbl>
              <c:idx val="0"/>
              <c:layout>
                <c:manualLayout>
                  <c:x val="-5.8198730226289325E-2"/>
                  <c:y val="0.1618534221683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CA6-46B4-97D1-A8FD8B0E08EE}"/>
                </c:ext>
              </c:extLst>
            </c:dLbl>
            <c:dLbl>
              <c:idx val="2"/>
              <c:layout>
                <c:manualLayout>
                  <c:x val="7.4018762857345516E-2"/>
                  <c:y val="0.16434887946698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A6-46B4-97D1-A8FD8B0E08EE}"/>
                </c:ext>
              </c:extLst>
            </c:dLbl>
            <c:numFmt formatCode="0.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Лист2!$A$1:$A$3</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Лист2!$B$1:$B$3</c:f>
              <c:numCache>
                <c:formatCode>General</c:formatCode>
                <c:ptCount val="3"/>
                <c:pt idx="0">
                  <c:v>1244</c:v>
                </c:pt>
                <c:pt idx="1">
                  <c:v>5006</c:v>
                </c:pt>
                <c:pt idx="2">
                  <c:v>2016</c:v>
                </c:pt>
              </c:numCache>
            </c:numRef>
          </c:val>
          <c:extLst>
            <c:ext xmlns:c16="http://schemas.microsoft.com/office/drawing/2014/chart" uri="{C3380CC4-5D6E-409C-BE32-E72D297353CC}">
              <c16:uniqueId val="{00000000-E92F-458B-B6C8-13CD6CF274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194367595942388"/>
          <c:y val="0.41170300827781148"/>
          <c:w val="0.39454281052706247"/>
          <c:h val="0.4509529578033514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218EF-D77E-494A-8D7E-41E17ED5D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228</Pages>
  <Words>102475</Words>
  <Characters>584108</Characters>
  <Application>Microsoft Office Word</Application>
  <DocSecurity>0</DocSecurity>
  <Lines>4867</Lines>
  <Paragraphs>1370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Пользователь Windows</cp:lastModifiedBy>
  <cp:revision>195</cp:revision>
  <cp:lastPrinted>2019-10-24T12:35:00Z</cp:lastPrinted>
  <dcterms:created xsi:type="dcterms:W3CDTF">2021-09-23T18:44:00Z</dcterms:created>
  <dcterms:modified xsi:type="dcterms:W3CDTF">2022-06-23T17:35:00Z</dcterms:modified>
</cp:coreProperties>
</file>