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ответственности за незаконные производство или оборот табачной, никотинсодержащей продукции и сырья для их производства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31.07.2023 № 390-ФЗ внесены изменения в статью 171.3 Уголовного кодекса Российской Федерации (далее – УК РФ) в части введения уголовной ответственности за незаконные производство или оборот табачной продукции, никотинсодержащей продукции и сырья для их производства.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01.04.2024 статьей 171.3 УК РФ предусмотрена уголовная ответственность за незаконные производство, поставку, закупку (в том числе при ввозе в Российскую Федерацию и вывозе из Российской Федерации), хранение табачной продукции, никотинсодержащей продукции и сырья для их производства без соответствующей лицензии в случаях, если такая лицензия обязательна, совершенные в крупном размере.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совершения указанных действий к виновному лицу может быть применено наказание от штрафа в размере от пятисот тысяч до одного миллиона рублей до лишения свободы на срок до трех лет.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совершении преступления, предусмотренного статьей 171.3 УК РФ, в особо крупном размере либо организованной группой размеры назначенного штрафа могут быть увеличены до четырех миллионов рублей, а срок лишения свободы – до пяти лет.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Крупным размером признается стоимость табачной продукции, никотинсодержащей продукции и сырья для их производства, превышающая сто тысяч рублей, а особо крупным – один миллион рублей.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Уголовные дела по указанным преступлениям отнесены к подсудности районных судов.</w:t>
      </w:r>
    </w:p>
    <w:p w14:paraId="08000000">
      <w:pPr>
        <w:ind w:firstLine="851"/>
        <w:jc w:val="right"/>
        <w:rPr>
          <w:rFonts w:ascii="Times New Roman" w:hAnsi="Times New Roman"/>
          <w:sz w:val="28"/>
        </w:rPr>
      </w:pP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A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2024-12-18T16:16:51Z</dcterms:modified>
</cp:coreProperties>
</file>