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B4" w:rsidRPr="00F236B4" w:rsidRDefault="00F236B4" w:rsidP="00F236B4">
      <w:pPr>
        <w:shd w:val="clear" w:color="auto" w:fill="FFFFFF"/>
        <w:spacing w:line="673" w:lineRule="atLeast"/>
        <w:rPr>
          <w:rFonts w:ascii="Arial" w:eastAsia="Times New Roman" w:hAnsi="Arial" w:cs="Arial"/>
          <w:b/>
          <w:bCs/>
          <w:color w:val="333333"/>
          <w:sz w:val="45"/>
          <w:szCs w:val="45"/>
          <w:lang w:eastAsia="ru-RU"/>
        </w:rPr>
      </w:pPr>
      <w:r w:rsidRPr="00F236B4">
        <w:rPr>
          <w:rFonts w:ascii="Arial" w:eastAsia="Times New Roman" w:hAnsi="Arial" w:cs="Arial"/>
          <w:b/>
          <w:bCs/>
          <w:color w:val="333333"/>
          <w:sz w:val="45"/>
          <w:szCs w:val="45"/>
          <w:lang w:eastAsia="ru-RU"/>
        </w:rPr>
        <w:t>«Ответственность граждан за нарушение правил содержания собак»</w:t>
      </w:r>
    </w:p>
    <w:p w:rsidR="00F236B4" w:rsidRPr="00F236B4" w:rsidRDefault="00F236B4" w:rsidP="00F236B4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F236B4">
        <w:rPr>
          <w:rFonts w:ascii="Roboto" w:eastAsia="Times New Roman" w:hAnsi="Roboto" w:cs="Times New Roman"/>
          <w:color w:val="000000"/>
          <w:sz w:val="30"/>
          <w:lang w:eastAsia="ru-RU"/>
        </w:rPr>
        <w:t> </w:t>
      </w:r>
      <w:r w:rsidRPr="00F236B4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Текст</w:t>
      </w:r>
    </w:p>
    <w:p w:rsidR="00F236B4" w:rsidRPr="00F236B4" w:rsidRDefault="00F236B4" w:rsidP="00F236B4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F236B4">
        <w:rPr>
          <w:rFonts w:ascii="Roboto" w:eastAsia="Times New Roman" w:hAnsi="Roboto" w:cs="Times New Roman"/>
          <w:color w:val="000000"/>
          <w:sz w:val="30"/>
          <w:lang w:eastAsia="ru-RU"/>
        </w:rPr>
        <w:t> </w:t>
      </w:r>
      <w:r w:rsidRPr="00F236B4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Поделиться</w:t>
      </w:r>
    </w:p>
    <w:p w:rsidR="00F236B4" w:rsidRPr="00F236B4" w:rsidRDefault="00F236B4" w:rsidP="00F236B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F23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законодательству Российской Федерации, домашние животные признаются собственностью их владельцев, которые должны их содержать, осуществлять за ними надзор, обеспечивать надлежащий уход, при владении ими не нарушать права и интересы других граждан.</w:t>
      </w:r>
    </w:p>
    <w:p w:rsidR="00F236B4" w:rsidRPr="00F236B4" w:rsidRDefault="00F236B4" w:rsidP="00F236B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F23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содержания животных и обращения установлены в ряде нормативных правовых актов федерального уровня, которые сохраняют свою силу и подлежат применению.</w:t>
      </w:r>
    </w:p>
    <w:p w:rsidR="00F236B4" w:rsidRPr="00F236B4" w:rsidRDefault="00F236B4" w:rsidP="00F236B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F23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силу статьи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при выгуле домашнего животного, граждане обязаны соблюдать следующие требования:</w:t>
      </w:r>
    </w:p>
    <w:p w:rsidR="00F236B4" w:rsidRPr="00F236B4" w:rsidRDefault="00F236B4" w:rsidP="00F236B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F23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F236B4" w:rsidRPr="00F236B4" w:rsidRDefault="00F236B4" w:rsidP="00F236B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F23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F236B4" w:rsidRPr="00F236B4" w:rsidRDefault="00F236B4" w:rsidP="00F236B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F23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</w:p>
    <w:p w:rsidR="00F236B4" w:rsidRPr="00F236B4" w:rsidRDefault="00F236B4" w:rsidP="00F236B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F23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содержания домашних животных на территории республики утверждены постановлением Правительства Республики Саха (Якутия) от 01.08.2014 № 237, которые распространяются на всех владельцев домашних животных.</w:t>
      </w:r>
    </w:p>
    <w:p w:rsidR="00F236B4" w:rsidRPr="00F236B4" w:rsidRDefault="00F236B4" w:rsidP="00F236B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F23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Российской Федерации от 29.07.2019</w:t>
      </w:r>
      <w:r w:rsidRPr="00F23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№ 974 утвержден перечень 12 пород потенциально опасных собак и их метисов, выгул которых без намордников и поводка запрещен.</w:t>
      </w:r>
    </w:p>
    <w:p w:rsidR="00F236B4" w:rsidRPr="00F236B4" w:rsidRDefault="00F236B4" w:rsidP="00F236B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F23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данный перечень вошли породы собак, обладающих генетически детерминированными качествами агрессии и силы, используемые для травли, </w:t>
      </w:r>
      <w:proofErr w:type="gramStart"/>
      <w:r w:rsidRPr="00F23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особенности</w:t>
      </w:r>
      <w:proofErr w:type="gramEnd"/>
      <w:r w:rsidRPr="00F23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поведения которых не до конца изучены («</w:t>
      </w:r>
      <w:proofErr w:type="spellStart"/>
      <w:r w:rsidRPr="00F23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акбаш</w:t>
      </w:r>
      <w:proofErr w:type="spellEnd"/>
      <w:r w:rsidRPr="00F23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некоторые виды бульдогов, </w:t>
      </w:r>
      <w:proofErr w:type="spellStart"/>
      <w:r w:rsidRPr="00F23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волко-собачьи</w:t>
      </w:r>
      <w:proofErr w:type="spellEnd"/>
      <w:r w:rsidRPr="00F23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гибриды, </w:t>
      </w:r>
      <w:proofErr w:type="spellStart"/>
      <w:r w:rsidRPr="00F23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питбульмастиф</w:t>
      </w:r>
      <w:proofErr w:type="spellEnd"/>
      <w:r w:rsidRPr="00F23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др.).</w:t>
      </w:r>
    </w:p>
    <w:p w:rsidR="00F236B4" w:rsidRPr="00F236B4" w:rsidRDefault="00F236B4" w:rsidP="00F236B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F23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нарушение вышеназванных правил содержания животных и обращения с ними предусмотрена административная, уголовная и гражданско-правовая ответственность.</w:t>
      </w:r>
    </w:p>
    <w:p w:rsidR="00F236B4" w:rsidRPr="00F236B4" w:rsidRDefault="00F236B4" w:rsidP="00F236B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F23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Статьей 5.4 Кодекса Республики Саха (Якутия) за нарушение правил содержания домашних животных, установленных Правительством Республики Саха (Якутия) влечет предупреждение или наложение административного штрафа на граждан в размере от одной тысячи до одной </w:t>
      </w:r>
      <w:proofErr w:type="gramStart"/>
      <w:r w:rsidRPr="00F23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тысячи пятисот</w:t>
      </w:r>
      <w:proofErr w:type="gramEnd"/>
      <w:r w:rsidRPr="00F23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рублей. При повторном совершении административного правонарушения виновному лицу грозит штраф от трех тысяч до пяти тысяч рублей.</w:t>
      </w:r>
    </w:p>
    <w:p w:rsidR="00F236B4" w:rsidRPr="00F236B4" w:rsidRDefault="00F236B4" w:rsidP="00F236B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F23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причинение тяжкого вреда по неосторожности при нападении животного частью 1 статьи 118 Уголовного кодекса Российской Федерации предусмотрена уголовная ответственность вплоть до ареста на срок до шести месяцев.</w:t>
      </w:r>
    </w:p>
    <w:p w:rsidR="00F236B4" w:rsidRPr="00F236B4" w:rsidRDefault="00F236B4" w:rsidP="00F236B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F23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Вред, причиненный животным здоровью или имуществу других лиц, должен быть возмещен владельцем животного. Кроме того, с владельца в пользу пострадавшего может быть взыскана компенсация морального вреда (ст. ст. 151, 1064, 1101 Гражданского Кодекса Российской Федерации).</w:t>
      </w:r>
    </w:p>
    <w:p w:rsidR="00F236B4" w:rsidRPr="00F236B4" w:rsidRDefault="00F236B4" w:rsidP="00F236B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F23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необходимости оказания помощи в подготовке и направлении заявления в суд гражданин может обратиться в прокуратуру.</w:t>
      </w:r>
    </w:p>
    <w:p w:rsidR="00F236B4" w:rsidRPr="00F236B4" w:rsidRDefault="00F236B4" w:rsidP="00F236B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F23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Согласно ст. 45 Гражданского процессуального кодекса Российской Федерации прокурор вправе обратиться в суд с заявлением в защиту прав, свобод и законных интересов граждан, неопределенного круга лиц или интересов Российской Федерации, субъектов Российской Федерации, муниципальных образований. </w:t>
      </w:r>
      <w:proofErr w:type="gramStart"/>
      <w:r w:rsidRPr="00F23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Основанием</w:t>
      </w:r>
      <w:proofErr w:type="gramEnd"/>
      <w:r w:rsidRPr="00F23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которого является обращение к нему граждан о защите семьи, материнства, отцовства и детства; охраны здоровья, включая медицинскую помощь; обеспечения права на благоприятную окружающую среду; образования.</w:t>
      </w:r>
    </w:p>
    <w:p w:rsidR="000456E3" w:rsidRDefault="000456E3"/>
    <w:sectPr w:rsidR="000456E3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36B4"/>
    <w:rsid w:val="000456E3"/>
    <w:rsid w:val="00474A92"/>
    <w:rsid w:val="0078614E"/>
    <w:rsid w:val="008707D2"/>
    <w:rsid w:val="00AF00BD"/>
    <w:rsid w:val="00F2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236B4"/>
  </w:style>
  <w:style w:type="character" w:customStyle="1" w:styleId="feeds-pagenavigationtooltip">
    <w:name w:val="feeds-page__navigation_tooltip"/>
    <w:basedOn w:val="a0"/>
    <w:rsid w:val="00F236B4"/>
  </w:style>
  <w:style w:type="paragraph" w:styleId="a3">
    <w:name w:val="Normal (Web)"/>
    <w:basedOn w:val="a"/>
    <w:uiPriority w:val="99"/>
    <w:semiHidden/>
    <w:unhideWhenUsed/>
    <w:rsid w:val="00F2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9575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95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32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71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3073</Characters>
  <Application>Microsoft Office Word</Application>
  <DocSecurity>0</DocSecurity>
  <Lines>25</Lines>
  <Paragraphs>7</Paragraphs>
  <ScaleCrop>false</ScaleCrop>
  <Company>Прокуратура ЛО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1</cp:revision>
  <dcterms:created xsi:type="dcterms:W3CDTF">2025-06-22T10:29:00Z</dcterms:created>
  <dcterms:modified xsi:type="dcterms:W3CDTF">2025-06-22T10:30:00Z</dcterms:modified>
</cp:coreProperties>
</file>