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0" w:type="dxa"/>
        <w:tblInd w:w="-459" w:type="dxa"/>
        <w:tblLayout w:type="fixed"/>
        <w:tblLook w:val="04A0"/>
      </w:tblPr>
      <w:tblGrid>
        <w:gridCol w:w="10170"/>
      </w:tblGrid>
      <w:tr w:rsidR="009912FA" w:rsidRPr="009912FA" w:rsidTr="009912FA">
        <w:tc>
          <w:tcPr>
            <w:tcW w:w="10173" w:type="dxa"/>
          </w:tcPr>
          <w:p w:rsidR="007C4F5D" w:rsidRDefault="007C4F5D" w:rsidP="002B4423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b/>
                <w:bCs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2926080</wp:posOffset>
                  </wp:positionH>
                  <wp:positionV relativeFrom="paragraph">
                    <wp:posOffset>-54610</wp:posOffset>
                  </wp:positionV>
                  <wp:extent cx="619125" cy="733425"/>
                  <wp:effectExtent l="19050" t="0" r="9525" b="0"/>
                  <wp:wrapNone/>
                  <wp:docPr id="2" name="Рисунок 1" descr="http://begunici.ru/wp-content/uploads/15096994895901357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egunici.ru/wp-content/uploads/15096994895901357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bCs/>
                <w:spacing w:val="-14"/>
                <w:sz w:val="28"/>
                <w:szCs w:val="28"/>
              </w:rPr>
              <w:t>ПРОЕКТ</w:t>
            </w:r>
          </w:p>
          <w:p w:rsidR="007C4F5D" w:rsidRDefault="007C4F5D" w:rsidP="007C4F5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pacing w:val="-14"/>
                <w:sz w:val="28"/>
                <w:szCs w:val="28"/>
              </w:rPr>
            </w:pPr>
          </w:p>
          <w:p w:rsidR="007C4F5D" w:rsidRDefault="007C4F5D" w:rsidP="007C4F5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pacing w:val="-14"/>
                <w:sz w:val="28"/>
                <w:szCs w:val="28"/>
              </w:rPr>
            </w:pPr>
          </w:p>
          <w:p w:rsidR="007C4F5D" w:rsidRPr="003E075E" w:rsidRDefault="007C4F5D" w:rsidP="007C4F5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75E">
              <w:rPr>
                <w:rFonts w:ascii="Times New Roman" w:hAnsi="Times New Roman"/>
                <w:b/>
                <w:bCs/>
                <w:spacing w:val="-14"/>
                <w:sz w:val="28"/>
                <w:szCs w:val="28"/>
              </w:rPr>
              <w:t>АДМИНИСТРАЦИЯ</w:t>
            </w:r>
          </w:p>
          <w:p w:rsidR="007C4F5D" w:rsidRPr="003E075E" w:rsidRDefault="007C4F5D" w:rsidP="007C4F5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75E">
              <w:rPr>
                <w:rFonts w:ascii="Times New Roman" w:hAnsi="Times New Roman"/>
                <w:b/>
                <w:bCs/>
                <w:spacing w:val="-14"/>
                <w:sz w:val="28"/>
                <w:szCs w:val="28"/>
              </w:rPr>
              <w:t>МУНИЦИПАЛЬНОГО ОБРАЗОВАНИЯ</w:t>
            </w:r>
          </w:p>
          <w:p w:rsidR="007C4F5D" w:rsidRPr="003E075E" w:rsidRDefault="007C4F5D" w:rsidP="007C4F5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75E">
              <w:rPr>
                <w:rFonts w:ascii="Times New Roman" w:hAnsi="Times New Roman"/>
                <w:b/>
                <w:bCs/>
                <w:spacing w:val="-14"/>
                <w:sz w:val="28"/>
                <w:szCs w:val="28"/>
              </w:rPr>
              <w:t>БЕГУНИЦКОЕ СЕЛЬСКОЕ ПОСЕЛЕНИЕ</w:t>
            </w:r>
          </w:p>
          <w:p w:rsidR="007C4F5D" w:rsidRPr="003E075E" w:rsidRDefault="007C4F5D" w:rsidP="007C4F5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75E">
              <w:rPr>
                <w:rFonts w:ascii="Times New Roman" w:hAnsi="Times New Roman"/>
                <w:b/>
                <w:bCs/>
                <w:spacing w:val="-17"/>
                <w:sz w:val="28"/>
                <w:szCs w:val="28"/>
              </w:rPr>
              <w:t>ВОЛОСОВСКОГО МУНИЦИПАЛЬНОГО РАЙОНА</w:t>
            </w:r>
          </w:p>
          <w:p w:rsidR="007C4F5D" w:rsidRDefault="007C4F5D" w:rsidP="007C4F5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pacing w:val="-13"/>
                <w:sz w:val="28"/>
                <w:szCs w:val="28"/>
              </w:rPr>
            </w:pPr>
            <w:r w:rsidRPr="003E075E">
              <w:rPr>
                <w:rFonts w:ascii="Times New Roman" w:hAnsi="Times New Roman"/>
                <w:b/>
                <w:bCs/>
                <w:spacing w:val="-13"/>
                <w:sz w:val="28"/>
                <w:szCs w:val="28"/>
              </w:rPr>
              <w:t>ЛЕНИНГРАДСКОЙ ОБЛАСТИ</w:t>
            </w:r>
          </w:p>
          <w:p w:rsidR="007C4F5D" w:rsidRPr="003E075E" w:rsidRDefault="007C4F5D" w:rsidP="007C4F5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4F5D" w:rsidRDefault="007C4F5D" w:rsidP="007C4F5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075E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</w:t>
            </w:r>
          </w:p>
          <w:p w:rsidR="009912FA" w:rsidRPr="009912FA" w:rsidRDefault="009912FA" w:rsidP="0099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4F5D" w:rsidRPr="00423DFD" w:rsidRDefault="007C4F5D" w:rsidP="007C4F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                                              </w:t>
            </w:r>
            <w:r w:rsidRPr="00423DFD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9912FA" w:rsidRPr="007C4F5D" w:rsidRDefault="009912FA" w:rsidP="00991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9912FA" w:rsidRDefault="009912FA" w:rsidP="007C4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4F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 утверждении порядка организации и проведения процедуры рейтингового голосования по проектам благоустройства общественных территорий муниципального</w:t>
            </w:r>
            <w:r w:rsidR="007C4F5D" w:rsidRPr="007C4F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7C4F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образования </w:t>
            </w:r>
            <w:proofErr w:type="spellStart"/>
            <w:r w:rsidRPr="007C4F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</w:t>
            </w:r>
            <w:r w:rsidR="007C4F5D" w:rsidRPr="007C4F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егуницкое</w:t>
            </w:r>
            <w:proofErr w:type="spellEnd"/>
            <w:r w:rsidRPr="007C4F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сельское поселение </w:t>
            </w:r>
            <w:proofErr w:type="spellStart"/>
            <w:r w:rsidRPr="007C4F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Волосовского</w:t>
            </w:r>
            <w:proofErr w:type="spellEnd"/>
            <w:r w:rsidRPr="007C4F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муниципального района Ленинградской области, подлежащих благоустройству в первоочередном порядке</w:t>
            </w:r>
          </w:p>
          <w:p w:rsidR="007C4F5D" w:rsidRPr="007C4F5D" w:rsidRDefault="007C4F5D" w:rsidP="007C4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7C4F5D" w:rsidRDefault="009912FA" w:rsidP="007C4F5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2F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Правительства РФ от 30.12.2017 N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Федерации»: </w:t>
      </w:r>
    </w:p>
    <w:p w:rsidR="007C4F5D" w:rsidRDefault="007C4F5D" w:rsidP="007C4F5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9912FA" w:rsidRPr="00991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организации и проведения процедуры рейтингового голосования по проектам благоустройства общественных территорий муниципального образования </w:t>
      </w:r>
      <w:proofErr w:type="spellStart"/>
      <w:r w:rsidR="009912FA" w:rsidRPr="009912F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егуницкое</w:t>
      </w:r>
      <w:proofErr w:type="spellEnd"/>
      <w:r w:rsidR="009912FA" w:rsidRPr="00991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="009912FA" w:rsidRPr="009912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Волосовского</w:t>
      </w:r>
      <w:proofErr w:type="spellEnd"/>
      <w:r w:rsidR="009912FA" w:rsidRPr="00991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области, подлежащих благоустройству в первоочередном порядке (приложение № 1).</w:t>
      </w:r>
    </w:p>
    <w:p w:rsidR="007C4F5D" w:rsidRDefault="007C4F5D" w:rsidP="007C4F5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9912FA" w:rsidRPr="009912FA">
        <w:rPr>
          <w:rFonts w:ascii="Times New Roman" w:eastAsia="Times New Roman" w:hAnsi="Times New Roman" w:cs="Times New Roman"/>
          <w:sz w:val="28"/>
          <w:szCs w:val="28"/>
        </w:rPr>
        <w:t>Утвердить Форму итогового протокола счетной комиссии о результатах голосования по общественным территориям муниципального образования (приложение № 2).</w:t>
      </w:r>
    </w:p>
    <w:p w:rsidR="007C4F5D" w:rsidRDefault="007C4F5D" w:rsidP="007C4F5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9912FA" w:rsidRPr="009912FA">
        <w:rPr>
          <w:rFonts w:ascii="Times New Roman" w:eastAsia="Times New Roman" w:hAnsi="Times New Roman" w:cs="Times New Roman"/>
          <w:sz w:val="28"/>
          <w:szCs w:val="28"/>
        </w:rPr>
        <w:t>Форму итогового протокола общественной комиссии об итогах голосования по общественным территориям муниципального образования (приложение № 3).</w:t>
      </w:r>
    </w:p>
    <w:p w:rsidR="007C4F5D" w:rsidRDefault="007C4F5D" w:rsidP="007C4F5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7C4F5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C4F5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C4F5D" w:rsidRDefault="007C4F5D" w:rsidP="007C4F5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7C4F5D">
        <w:rPr>
          <w:rFonts w:ascii="Times New Roman" w:hAnsi="Times New Roman"/>
          <w:bCs/>
          <w:color w:val="000000"/>
          <w:sz w:val="28"/>
          <w:szCs w:val="28"/>
        </w:rPr>
        <w:t xml:space="preserve">Опубликовать постановление </w:t>
      </w:r>
      <w:r w:rsidRPr="007C4F5D">
        <w:rPr>
          <w:rFonts w:ascii="Times New Roman" w:hAnsi="Times New Roman"/>
          <w:color w:val="000000"/>
          <w:sz w:val="28"/>
          <w:szCs w:val="28"/>
        </w:rPr>
        <w:t xml:space="preserve">на официальном сайте </w:t>
      </w:r>
      <w:proofErr w:type="spellStart"/>
      <w:r w:rsidRPr="007C4F5D">
        <w:rPr>
          <w:rFonts w:ascii="Times New Roman" w:hAnsi="Times New Roman"/>
          <w:color w:val="000000"/>
          <w:sz w:val="28"/>
          <w:szCs w:val="28"/>
        </w:rPr>
        <w:t>Бегуницкого</w:t>
      </w:r>
      <w:proofErr w:type="spellEnd"/>
      <w:r w:rsidRPr="007C4F5D"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</w:p>
    <w:p w:rsidR="007C4F5D" w:rsidRDefault="007C4F5D" w:rsidP="007C4F5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7C4F5D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7C4F5D" w:rsidRPr="007C4F5D" w:rsidRDefault="007C4F5D" w:rsidP="007C4F5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12FA" w:rsidRPr="009912FA" w:rsidRDefault="009912FA" w:rsidP="009912F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12FA" w:rsidRPr="009912FA" w:rsidRDefault="009912FA" w:rsidP="009912FA">
      <w:pPr>
        <w:tabs>
          <w:tab w:val="left" w:pos="712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912FA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  <w:r w:rsidRPr="009912FA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9912FA">
        <w:rPr>
          <w:rFonts w:ascii="Times New Roman" w:eastAsia="Calibri" w:hAnsi="Times New Roman" w:cs="Times New Roman"/>
          <w:sz w:val="28"/>
          <w:szCs w:val="28"/>
        </w:rPr>
        <w:t>А.</w:t>
      </w:r>
      <w:r w:rsidR="007C4F5D">
        <w:rPr>
          <w:rFonts w:ascii="Times New Roman" w:eastAsia="Calibri" w:hAnsi="Times New Roman" w:cs="Times New Roman"/>
          <w:sz w:val="28"/>
          <w:szCs w:val="28"/>
        </w:rPr>
        <w:t>И.Минюк</w:t>
      </w:r>
      <w:proofErr w:type="spellEnd"/>
    </w:p>
    <w:p w:rsidR="009912FA" w:rsidRPr="009912FA" w:rsidRDefault="009912FA" w:rsidP="002B442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912FA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9912FA" w:rsidRPr="009912FA" w:rsidRDefault="002B4423" w:rsidP="009912F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постановлению №</w:t>
      </w:r>
      <w:r w:rsidR="009912FA" w:rsidRPr="009912F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912FA" w:rsidRPr="009912FA" w:rsidRDefault="009912FA" w:rsidP="009912F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912FA" w:rsidRPr="002B4423" w:rsidRDefault="009912FA" w:rsidP="009912FA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9912FA" w:rsidRPr="002B4423" w:rsidRDefault="009912FA" w:rsidP="009912FA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организации и проведения процедуры рейтингового голосования по проектам</w:t>
      </w:r>
    </w:p>
    <w:p w:rsidR="009912FA" w:rsidRPr="002B4423" w:rsidRDefault="009912FA" w:rsidP="009912FA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благоустройства общественных территорий муниципального образования </w:t>
      </w:r>
      <w:proofErr w:type="spellStart"/>
      <w:r w:rsidR="003F3A52" w:rsidRPr="003F3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Бегуницкое</w:t>
      </w:r>
      <w:proofErr w:type="spellEnd"/>
      <w:r w:rsidRPr="002B44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сельское поселение </w:t>
      </w:r>
      <w:proofErr w:type="spellStart"/>
      <w:r w:rsidRPr="002B4423">
        <w:rPr>
          <w:rFonts w:ascii="Times New Roman" w:eastAsia="Times New Roman" w:hAnsi="Times New Roman" w:cs="Times New Roman"/>
          <w:b/>
          <w:bCs/>
          <w:sz w:val="28"/>
          <w:szCs w:val="28"/>
        </w:rPr>
        <w:t>Волосовского</w:t>
      </w:r>
      <w:proofErr w:type="spellEnd"/>
      <w:r w:rsidRPr="002B44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Ленинградской области, подлежащих благоустройству в первоочередном порядке </w:t>
      </w:r>
    </w:p>
    <w:p w:rsidR="009912FA" w:rsidRPr="002B4423" w:rsidRDefault="009912FA" w:rsidP="009912FA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12FA" w:rsidRPr="002B4423" w:rsidRDefault="009912FA" w:rsidP="009912FA">
      <w:pPr>
        <w:widowControl w:val="0"/>
        <w:numPr>
          <w:ilvl w:val="0"/>
          <w:numId w:val="2"/>
        </w:numPr>
        <w:tabs>
          <w:tab w:val="left" w:pos="902"/>
        </w:tabs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4423">
        <w:rPr>
          <w:rFonts w:ascii="Times New Roman" w:eastAsia="Times New Roman" w:hAnsi="Times New Roman" w:cs="Times New Roman"/>
          <w:sz w:val="28"/>
          <w:szCs w:val="28"/>
        </w:rPr>
        <w:t xml:space="preserve">Рейтинговое голосование по проектам благоустройства общественных территорий муниципального образования </w:t>
      </w:r>
      <w:proofErr w:type="spellStart"/>
      <w:r w:rsidR="003F3A52" w:rsidRPr="009912F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F3A52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егуницкое</w:t>
      </w:r>
      <w:proofErr w:type="spellEnd"/>
      <w:r w:rsidR="003F3A52" w:rsidRPr="00991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423"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Pr="002B4423">
        <w:rPr>
          <w:rFonts w:ascii="Times New Roman" w:eastAsia="Times New Roman" w:hAnsi="Times New Roman" w:cs="Times New Roman"/>
          <w:sz w:val="28"/>
          <w:szCs w:val="28"/>
        </w:rPr>
        <w:t>Волосовского</w:t>
      </w:r>
      <w:proofErr w:type="spellEnd"/>
      <w:r w:rsidRPr="002B442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 (далее – муниципальное образование), подлежащих благоустройству в первоочередном порядке в соответствии с государственной программой (подпрограммой) субъекта Российской Федерации, муниципальной программой (подпрограммой) формирования комфортной городской среды (далее - «голосование по общественным территориям», «голосование») проводится в целях определения общественных территорий, подлежащих в первоочередном порядке благоустройству на территории</w:t>
      </w:r>
      <w:proofErr w:type="gramEnd"/>
      <w:r w:rsidRPr="002B442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3F3A52" w:rsidRPr="009912F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F3A52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егуницкое</w:t>
      </w:r>
      <w:proofErr w:type="spellEnd"/>
      <w:r w:rsidRPr="002B442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2B4423">
        <w:rPr>
          <w:rFonts w:ascii="Times New Roman" w:eastAsia="Times New Roman" w:hAnsi="Times New Roman" w:cs="Times New Roman"/>
          <w:sz w:val="28"/>
          <w:szCs w:val="28"/>
        </w:rPr>
        <w:t>Волосовского</w:t>
      </w:r>
      <w:proofErr w:type="spellEnd"/>
      <w:r w:rsidRPr="002B442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области.</w:t>
      </w:r>
    </w:p>
    <w:p w:rsidR="009912FA" w:rsidRPr="002B4423" w:rsidRDefault="009912FA" w:rsidP="009912FA">
      <w:pPr>
        <w:widowControl w:val="0"/>
        <w:numPr>
          <w:ilvl w:val="0"/>
          <w:numId w:val="2"/>
        </w:numPr>
        <w:tabs>
          <w:tab w:val="left" w:pos="935"/>
          <w:tab w:val="left" w:leader="underscore" w:pos="7367"/>
        </w:tabs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>Рейтинговое голосование проводится не позднее 15 дней со дня истечения срока, предоставленного всем заинтересованным лицам для ознакомления с дизайн - проектами благоустройства общественных территорий, отобранных для голосования в муниципальном образовании. Основной формой проведения рейтингового голосования является электронное голосование на официальном сайте муниципального образования. Кроме того, рейтинговое голосование может проводиться путем открытого голосования в помещениях административных зданий муниципального образования, объектов культуры, досуга, бытового обслуживания, на территории учебных заведений.</w:t>
      </w:r>
    </w:p>
    <w:p w:rsidR="009912FA" w:rsidRPr="002B4423" w:rsidRDefault="009912FA" w:rsidP="009912FA">
      <w:pPr>
        <w:widowControl w:val="0"/>
        <w:numPr>
          <w:ilvl w:val="0"/>
          <w:numId w:val="2"/>
        </w:numPr>
        <w:tabs>
          <w:tab w:val="left" w:pos="912"/>
        </w:tabs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В нормативном правовом акте о назначении голосования по общественным территориям определяются:</w:t>
      </w:r>
    </w:p>
    <w:p w:rsidR="009912FA" w:rsidRPr="002B4423" w:rsidRDefault="009912FA" w:rsidP="009912FA">
      <w:pPr>
        <w:widowControl w:val="0"/>
        <w:numPr>
          <w:ilvl w:val="0"/>
          <w:numId w:val="3"/>
        </w:numPr>
        <w:tabs>
          <w:tab w:val="left" w:pos="940"/>
        </w:tabs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>дата и время проведения голосования;</w:t>
      </w:r>
    </w:p>
    <w:p w:rsidR="009912FA" w:rsidRPr="002B4423" w:rsidRDefault="009912FA" w:rsidP="009912FA">
      <w:pPr>
        <w:widowControl w:val="0"/>
        <w:numPr>
          <w:ilvl w:val="0"/>
          <w:numId w:val="3"/>
        </w:numPr>
        <w:tabs>
          <w:tab w:val="left" w:pos="921"/>
        </w:tabs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>адрес официального сайта в информационно-телекоммуникационной сети интернет, на котором размещена форма для голосования, адреса дополнительных мест проведения голосования (при наличии);</w:t>
      </w:r>
    </w:p>
    <w:p w:rsidR="009912FA" w:rsidRPr="002B4423" w:rsidRDefault="009912FA" w:rsidP="009912FA">
      <w:pPr>
        <w:widowControl w:val="0"/>
        <w:numPr>
          <w:ilvl w:val="0"/>
          <w:numId w:val="3"/>
        </w:numPr>
        <w:tabs>
          <w:tab w:val="left" w:pos="964"/>
        </w:tabs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>перечень общественных территорий, представленных на голосование;</w:t>
      </w:r>
    </w:p>
    <w:p w:rsidR="009912FA" w:rsidRPr="002B4423" w:rsidRDefault="009912FA" w:rsidP="009912FA">
      <w:pPr>
        <w:widowControl w:val="0"/>
        <w:numPr>
          <w:ilvl w:val="0"/>
          <w:numId w:val="3"/>
        </w:numPr>
        <w:tabs>
          <w:tab w:val="left" w:pos="964"/>
        </w:tabs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>порядок определения победителя по итогам голосования;</w:t>
      </w:r>
    </w:p>
    <w:p w:rsidR="009912FA" w:rsidRPr="002B4423" w:rsidRDefault="009912FA" w:rsidP="009912FA">
      <w:pPr>
        <w:widowControl w:val="0"/>
        <w:numPr>
          <w:ilvl w:val="0"/>
          <w:numId w:val="3"/>
        </w:numPr>
        <w:tabs>
          <w:tab w:val="left" w:pos="964"/>
        </w:tabs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>иные сведения, необходимые для проведения голосования.</w:t>
      </w:r>
    </w:p>
    <w:p w:rsidR="009912FA" w:rsidRPr="002B4423" w:rsidRDefault="009912FA" w:rsidP="009912FA">
      <w:pPr>
        <w:widowControl w:val="0"/>
        <w:numPr>
          <w:ilvl w:val="0"/>
          <w:numId w:val="2"/>
        </w:numPr>
        <w:tabs>
          <w:tab w:val="left" w:pos="1152"/>
          <w:tab w:val="left" w:leader="underscore" w:pos="2098"/>
        </w:tabs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 xml:space="preserve">Решение о назначении голосования подлежит опубликованию </w:t>
      </w:r>
      <w:r w:rsidRPr="002B4423">
        <w:rPr>
          <w:rFonts w:ascii="Times New Roman" w:eastAsia="Times New Roman" w:hAnsi="Times New Roman" w:cs="Times New Roman"/>
          <w:sz w:val="28"/>
          <w:szCs w:val="28"/>
        </w:rPr>
        <w:lastRenderedPageBreak/>
        <w:t>(обнародованию) в порядке, установленном для официального опубликования (обнародования) правовых актов, и размещению на официальном сайте в информационно-телекоммуникационной сети «Интернет» не менее чем за 10 дней до дня начала его проведения.</w:t>
      </w:r>
    </w:p>
    <w:p w:rsidR="009912FA" w:rsidRPr="002B4423" w:rsidRDefault="009912FA" w:rsidP="009912FA">
      <w:pPr>
        <w:widowControl w:val="0"/>
        <w:numPr>
          <w:ilvl w:val="0"/>
          <w:numId w:val="2"/>
        </w:numPr>
        <w:tabs>
          <w:tab w:val="left" w:pos="902"/>
        </w:tabs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>Проведение голосования организует и обеспечивает общественная комиссия.</w:t>
      </w:r>
    </w:p>
    <w:p w:rsidR="009912FA" w:rsidRPr="002B4423" w:rsidRDefault="009912FA" w:rsidP="009912FA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>Общественная комиссия:</w:t>
      </w:r>
    </w:p>
    <w:p w:rsidR="009912FA" w:rsidRPr="002B4423" w:rsidRDefault="009912FA" w:rsidP="009912FA">
      <w:pPr>
        <w:widowControl w:val="0"/>
        <w:tabs>
          <w:tab w:val="left" w:pos="567"/>
        </w:tabs>
        <w:spacing w:after="0" w:line="322" w:lineRule="exact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>- при необходимости обеспечивает изготовление документов для проведения голосования (карточки для голосования, опросные листы и другие формы голосования);</w:t>
      </w:r>
    </w:p>
    <w:p w:rsidR="009912FA" w:rsidRPr="002B4423" w:rsidRDefault="009912FA" w:rsidP="009912FA">
      <w:pPr>
        <w:widowControl w:val="0"/>
        <w:tabs>
          <w:tab w:val="left" w:pos="567"/>
        </w:tabs>
        <w:spacing w:after="0" w:line="322" w:lineRule="exact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>- при необходимости формирует территориальные счетные комиссии и оборудует пункты голосования;</w:t>
      </w:r>
    </w:p>
    <w:p w:rsidR="009912FA" w:rsidRPr="002B4423" w:rsidRDefault="009912FA" w:rsidP="009912FA">
      <w:pPr>
        <w:widowControl w:val="0"/>
        <w:tabs>
          <w:tab w:val="left" w:pos="567"/>
        </w:tabs>
        <w:spacing w:after="0" w:line="322" w:lineRule="exact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>- рассматривает обращения граждан по вопросам, связанным с проведением голосования;</w:t>
      </w:r>
    </w:p>
    <w:p w:rsidR="009912FA" w:rsidRPr="002B4423" w:rsidRDefault="009912FA" w:rsidP="009912FA">
      <w:pPr>
        <w:widowControl w:val="0"/>
        <w:tabs>
          <w:tab w:val="left" w:pos="567"/>
          <w:tab w:val="left" w:pos="947"/>
        </w:tabs>
        <w:spacing w:after="0" w:line="322" w:lineRule="exact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>- осуществляет иные полномочия, определенные настоящим Порядком.</w:t>
      </w:r>
    </w:p>
    <w:p w:rsidR="009912FA" w:rsidRPr="002B4423" w:rsidRDefault="009912FA" w:rsidP="009912FA">
      <w:pPr>
        <w:widowControl w:val="0"/>
        <w:numPr>
          <w:ilvl w:val="0"/>
          <w:numId w:val="2"/>
        </w:numPr>
        <w:tabs>
          <w:tab w:val="left" w:pos="876"/>
        </w:tabs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>При формировании счетной комиссии учитываются предложения политических партий, иных общественных объединений, собраний граждан.</w:t>
      </w:r>
    </w:p>
    <w:p w:rsidR="009912FA" w:rsidRPr="002B4423" w:rsidRDefault="009912FA" w:rsidP="009912FA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>Членами счетной комиссии не могут быть лица, являющиеся инициаторами по выдвижению проектов благоустройства, по которым проводится голосование.</w:t>
      </w:r>
    </w:p>
    <w:p w:rsidR="009912FA" w:rsidRPr="002B4423" w:rsidRDefault="009912FA" w:rsidP="009912FA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>Количественный состав членов счетных комиссий определяется общественной комиссией и должен быть не менее трех членов комиссии.</w:t>
      </w:r>
    </w:p>
    <w:p w:rsidR="009912FA" w:rsidRPr="002B4423" w:rsidRDefault="009912FA" w:rsidP="009912FA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>В составе счетной комиссии общественной комиссией назначаются председатель и секретарь счетной комиссии.</w:t>
      </w:r>
    </w:p>
    <w:p w:rsidR="009912FA" w:rsidRPr="002B4423" w:rsidRDefault="009912FA" w:rsidP="009912FA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>Полномочия счетной комиссии прекращаются после опубликования (обнародования) результатов голосования.</w:t>
      </w:r>
    </w:p>
    <w:p w:rsidR="009912FA" w:rsidRPr="002B4423" w:rsidRDefault="009912FA" w:rsidP="009912FA">
      <w:pPr>
        <w:widowControl w:val="0"/>
        <w:numPr>
          <w:ilvl w:val="0"/>
          <w:numId w:val="2"/>
        </w:numPr>
        <w:tabs>
          <w:tab w:val="left" w:pos="885"/>
        </w:tabs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>Голосование по общественным территориям является рейтинговым.</w:t>
      </w:r>
    </w:p>
    <w:p w:rsidR="009912FA" w:rsidRPr="002B4423" w:rsidRDefault="009912FA" w:rsidP="009912FA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>В случае открытого голосования члены счетных комиссий могут составлять список граждан, пришедших на пункт голосования (счетный участок) (далее - список).</w:t>
      </w:r>
    </w:p>
    <w:p w:rsidR="009912FA" w:rsidRPr="002B4423" w:rsidRDefault="009912FA" w:rsidP="009912FA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>В список включаются граждане Российской Федерации, достигшие 14-летнего возраста и имеющие место жительство на территории муниципального образования (далее - участник голосования). В списке рекомендуется указывать фамилию, имя и отчество (последнее - при наличии) участника голосования.</w:t>
      </w:r>
    </w:p>
    <w:p w:rsidR="009912FA" w:rsidRPr="002B4423" w:rsidRDefault="009912FA" w:rsidP="009912FA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 xml:space="preserve">В списке могут быть также </w:t>
      </w:r>
      <w:proofErr w:type="gramStart"/>
      <w:r w:rsidRPr="002B4423">
        <w:rPr>
          <w:rFonts w:ascii="Times New Roman" w:eastAsia="Times New Roman" w:hAnsi="Times New Roman" w:cs="Times New Roman"/>
          <w:sz w:val="28"/>
          <w:szCs w:val="28"/>
        </w:rPr>
        <w:t>предусмотрены</w:t>
      </w:r>
      <w:proofErr w:type="gramEnd"/>
      <w:r w:rsidRPr="002B4423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9912FA" w:rsidRPr="002B4423" w:rsidRDefault="009912FA" w:rsidP="009912FA">
      <w:pPr>
        <w:widowControl w:val="0"/>
        <w:numPr>
          <w:ilvl w:val="0"/>
          <w:numId w:val="4"/>
        </w:numPr>
        <w:tabs>
          <w:tab w:val="left" w:pos="834"/>
        </w:tabs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>графа для проставления участником голосования подписи за полученную им карточку для голосования;</w:t>
      </w:r>
    </w:p>
    <w:p w:rsidR="009912FA" w:rsidRPr="002B4423" w:rsidRDefault="009912FA" w:rsidP="009912FA">
      <w:pPr>
        <w:widowControl w:val="0"/>
        <w:numPr>
          <w:ilvl w:val="0"/>
          <w:numId w:val="2"/>
        </w:numPr>
        <w:tabs>
          <w:tab w:val="left" w:pos="1019"/>
        </w:tabs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>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рекомендаций администрации муниципального образования.</w:t>
      </w:r>
    </w:p>
    <w:p w:rsidR="009912FA" w:rsidRPr="002B4423" w:rsidRDefault="009912FA" w:rsidP="009912FA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 xml:space="preserve">Агитационный период начинается со дня опубликования в средствах </w:t>
      </w:r>
      <w:r w:rsidRPr="002B4423">
        <w:rPr>
          <w:rFonts w:ascii="Times New Roman" w:eastAsia="Times New Roman" w:hAnsi="Times New Roman" w:cs="Times New Roman"/>
          <w:sz w:val="28"/>
          <w:szCs w:val="28"/>
        </w:rPr>
        <w:lastRenderedPageBreak/>
        <w:t>массовой информации решения о назначении голосования.</w:t>
      </w:r>
    </w:p>
    <w:p w:rsidR="009912FA" w:rsidRPr="002B4423" w:rsidRDefault="009912FA" w:rsidP="009912FA">
      <w:pPr>
        <w:widowControl w:val="0"/>
        <w:numPr>
          <w:ilvl w:val="0"/>
          <w:numId w:val="2"/>
        </w:numPr>
        <w:tabs>
          <w:tab w:val="left" w:pos="1009"/>
        </w:tabs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>Подсчет голосов участников голосования осуществляется открыто и гласно и начинается сразу после окончания времени голосования.</w:t>
      </w:r>
    </w:p>
    <w:p w:rsidR="009912FA" w:rsidRPr="002B4423" w:rsidRDefault="009912FA" w:rsidP="009912FA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>По истечении периода проведения голосования председатель общественной комиссии объявляет результаты проведения голосования.</w:t>
      </w:r>
    </w:p>
    <w:p w:rsidR="009912FA" w:rsidRPr="002B4423" w:rsidRDefault="009912FA" w:rsidP="009912FA">
      <w:pPr>
        <w:widowControl w:val="0"/>
        <w:numPr>
          <w:ilvl w:val="0"/>
          <w:numId w:val="2"/>
        </w:numPr>
        <w:tabs>
          <w:tab w:val="left" w:pos="1014"/>
        </w:tabs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>При равенстве количества голосов, отданных участниками голосования за два или несколько проектов благоустройства общественной территории, приоритет отдается проекту общественной территории, заявка на включение которого в голосование поступила раньше.</w:t>
      </w:r>
    </w:p>
    <w:p w:rsidR="009912FA" w:rsidRPr="002B4423" w:rsidRDefault="009912FA" w:rsidP="009912FA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>По решению общественной комиссии подсчет голосов участников голосования может осуществляться в общественной комиссии.</w:t>
      </w:r>
    </w:p>
    <w:p w:rsidR="009912FA" w:rsidRPr="002B4423" w:rsidRDefault="009912FA" w:rsidP="009912FA">
      <w:pPr>
        <w:widowControl w:val="0"/>
        <w:numPr>
          <w:ilvl w:val="0"/>
          <w:numId w:val="2"/>
        </w:numPr>
        <w:tabs>
          <w:tab w:val="left" w:pos="1004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>Жалобы, обращения, связанные с проведением голосования, подаются в общественную комиссию. Комиссия регистрирует жалобы, обращения и рассматривает их на своем заседании в течение 30 дней - в период подготовки к голосованию, а в день голосования - непосредственно в день обращения. В случае если жалоба поступила после проведения дня голосования, она подлежит рассмотрению в течение 30 дней с момента поступления. По итогам рассмотрения жалобы, обращения заявителю направляется ответ в письменной форме за подписью председателя общественной комиссии.</w:t>
      </w:r>
    </w:p>
    <w:p w:rsidR="009912FA" w:rsidRPr="002B4423" w:rsidRDefault="009912FA" w:rsidP="009912FA">
      <w:pPr>
        <w:widowControl w:val="0"/>
        <w:numPr>
          <w:ilvl w:val="0"/>
          <w:numId w:val="2"/>
        </w:numPr>
        <w:tabs>
          <w:tab w:val="left" w:pos="1004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>В итоговом протоколе счетной комиссии о результатах голосования на счетном участке (в итоговом протоколе общественной комиссии об итогах голосования в муниципальном образовании) указываются:</w:t>
      </w:r>
    </w:p>
    <w:p w:rsidR="009912FA" w:rsidRPr="002B4423" w:rsidRDefault="009912FA" w:rsidP="009912FA">
      <w:pPr>
        <w:widowControl w:val="0"/>
        <w:numPr>
          <w:ilvl w:val="0"/>
          <w:numId w:val="5"/>
        </w:numPr>
        <w:tabs>
          <w:tab w:val="left" w:pos="922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>число граждан, принявших участие в голосовании;</w:t>
      </w:r>
    </w:p>
    <w:p w:rsidR="009912FA" w:rsidRPr="002B4423" w:rsidRDefault="009912FA" w:rsidP="009912FA">
      <w:pPr>
        <w:widowControl w:val="0"/>
        <w:numPr>
          <w:ilvl w:val="0"/>
          <w:numId w:val="5"/>
        </w:numPr>
        <w:tabs>
          <w:tab w:val="left" w:pos="971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>результаты голосования (итоги голосования) в виде рейтинговой таблицы общественных территорий, вынесенных на голосование;</w:t>
      </w:r>
    </w:p>
    <w:p w:rsidR="009912FA" w:rsidRPr="002B4423" w:rsidRDefault="009912FA" w:rsidP="009912FA">
      <w:pPr>
        <w:widowControl w:val="0"/>
        <w:numPr>
          <w:ilvl w:val="0"/>
          <w:numId w:val="5"/>
        </w:numPr>
        <w:tabs>
          <w:tab w:val="left" w:pos="951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>иные данные по усмотрению соответствующей комиссии.</w:t>
      </w:r>
    </w:p>
    <w:p w:rsidR="009912FA" w:rsidRPr="002B4423" w:rsidRDefault="009912FA" w:rsidP="009912FA">
      <w:pPr>
        <w:widowControl w:val="0"/>
        <w:numPr>
          <w:ilvl w:val="0"/>
          <w:numId w:val="2"/>
        </w:numPr>
        <w:tabs>
          <w:tab w:val="left" w:pos="1181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>Установление итогов голосования по общественным территориям производится общественной комиссией с учетом протоколов счетных комиссий и оформляется итоговым протоколом общественной комиссии.</w:t>
      </w:r>
    </w:p>
    <w:p w:rsidR="009912FA" w:rsidRPr="002B4423" w:rsidRDefault="009912FA" w:rsidP="009912FA">
      <w:pPr>
        <w:widowControl w:val="0"/>
        <w:tabs>
          <w:tab w:val="left" w:leader="underscore" w:pos="2846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>Установление итогов голосования общественной комиссией производится не позднее чем через 3 дня со дня проведения голосования.</w:t>
      </w:r>
    </w:p>
    <w:p w:rsidR="009912FA" w:rsidRPr="002B4423" w:rsidRDefault="009912FA" w:rsidP="009912FA">
      <w:pPr>
        <w:widowControl w:val="0"/>
        <w:numPr>
          <w:ilvl w:val="0"/>
          <w:numId w:val="2"/>
        </w:numPr>
        <w:tabs>
          <w:tab w:val="left" w:pos="1004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 xml:space="preserve">После оформления итогов голосования по общественным территориям председатель общественной комиссии представляет главе администрации </w:t>
      </w:r>
      <w:proofErr w:type="spellStart"/>
      <w:r w:rsidR="003F3A52" w:rsidRPr="009912F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F3A52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егуницкое</w:t>
      </w:r>
      <w:proofErr w:type="spellEnd"/>
      <w:r w:rsidRPr="002B442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2B4423">
        <w:rPr>
          <w:rFonts w:ascii="Times New Roman" w:eastAsia="Times New Roman" w:hAnsi="Times New Roman" w:cs="Times New Roman"/>
          <w:sz w:val="28"/>
          <w:szCs w:val="28"/>
        </w:rPr>
        <w:t>Волосовского</w:t>
      </w:r>
      <w:proofErr w:type="spellEnd"/>
      <w:r w:rsidRPr="002B442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итоговый протокол результатов голосования.</w:t>
      </w:r>
    </w:p>
    <w:p w:rsidR="009912FA" w:rsidRPr="002B4423" w:rsidRDefault="009912FA" w:rsidP="009912FA">
      <w:pPr>
        <w:widowControl w:val="0"/>
        <w:numPr>
          <w:ilvl w:val="0"/>
          <w:numId w:val="2"/>
        </w:numPr>
        <w:tabs>
          <w:tab w:val="left" w:pos="1004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>Итоговый протокол общественной комиссии печатается на листах формата А</w:t>
      </w:r>
      <w:proofErr w:type="gramStart"/>
      <w:r w:rsidRPr="002B4423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2B44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912FA" w:rsidRPr="002B4423" w:rsidRDefault="009912FA" w:rsidP="009912FA">
      <w:pPr>
        <w:widowControl w:val="0"/>
        <w:tabs>
          <w:tab w:val="left" w:pos="1004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 xml:space="preserve">Каждый лист итогового протокола должен быть пронумерован, подписан всеми присутствовавшими при установлении итогов голосования членами общественной комиссии, заверен печатью администрации </w:t>
      </w:r>
      <w:proofErr w:type="spellStart"/>
      <w:r w:rsidR="003F3A52" w:rsidRPr="009912F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F3A52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егуницкое</w:t>
      </w:r>
      <w:proofErr w:type="spellEnd"/>
      <w:r w:rsidRPr="002B442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2B4423">
        <w:rPr>
          <w:rFonts w:ascii="Times New Roman" w:eastAsia="Times New Roman" w:hAnsi="Times New Roman" w:cs="Times New Roman"/>
          <w:sz w:val="28"/>
          <w:szCs w:val="28"/>
        </w:rPr>
        <w:t>Волосовского</w:t>
      </w:r>
      <w:proofErr w:type="spellEnd"/>
      <w:r w:rsidRPr="002B442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и содержать дату и время подписания протокола. </w:t>
      </w:r>
    </w:p>
    <w:p w:rsidR="009912FA" w:rsidRPr="002B4423" w:rsidRDefault="009912FA" w:rsidP="009912FA">
      <w:pPr>
        <w:widowControl w:val="0"/>
        <w:tabs>
          <w:tab w:val="left" w:pos="1004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Итоговый протокол общественной комиссии составляется в двух экземплярах. Время подписания протокола, указанное на каждом листе, должно быть одинаковым. Списки, использованные документы для голосования и протоколы счетных комиссий для голосования передаются на ответственное хранение в администрацию </w:t>
      </w:r>
      <w:proofErr w:type="spellStart"/>
      <w:r w:rsidR="003F3A52" w:rsidRPr="009912F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F3A52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егуницкого</w:t>
      </w:r>
      <w:proofErr w:type="spellEnd"/>
      <w:r w:rsidRPr="002B442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B4423">
        <w:rPr>
          <w:rFonts w:ascii="Times New Roman" w:eastAsia="Times New Roman" w:hAnsi="Times New Roman" w:cs="Times New Roman"/>
          <w:sz w:val="28"/>
          <w:szCs w:val="28"/>
        </w:rPr>
        <w:t>Волосовского</w:t>
      </w:r>
      <w:proofErr w:type="spellEnd"/>
      <w:r w:rsidRPr="002B442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</w:p>
    <w:p w:rsidR="009912FA" w:rsidRPr="002B4423" w:rsidRDefault="009912FA" w:rsidP="009912FA">
      <w:pPr>
        <w:widowControl w:val="0"/>
        <w:numPr>
          <w:ilvl w:val="0"/>
          <w:numId w:val="2"/>
        </w:numPr>
        <w:tabs>
          <w:tab w:val="left" w:pos="1014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>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муниципального образования в информационно-телекоммуникационной сети «Интернет».</w:t>
      </w:r>
    </w:p>
    <w:p w:rsidR="009912FA" w:rsidRPr="002B4423" w:rsidRDefault="009912FA" w:rsidP="009912FA">
      <w:pPr>
        <w:widowControl w:val="0"/>
        <w:numPr>
          <w:ilvl w:val="0"/>
          <w:numId w:val="2"/>
        </w:numPr>
        <w:tabs>
          <w:tab w:val="left" w:pos="1014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 xml:space="preserve">Документация, связанная с проведением голосования, в том числе списки, протоколы счетных комиссий, итоговый протокол в течение одного года хранятся в администрации </w:t>
      </w:r>
      <w:proofErr w:type="spellStart"/>
      <w:r w:rsidR="003F3A52" w:rsidRPr="009912F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F3A52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егуницкого</w:t>
      </w:r>
      <w:proofErr w:type="spellEnd"/>
      <w:r w:rsidRPr="002B442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B4423">
        <w:rPr>
          <w:rFonts w:ascii="Times New Roman" w:eastAsia="Times New Roman" w:hAnsi="Times New Roman" w:cs="Times New Roman"/>
          <w:sz w:val="28"/>
          <w:szCs w:val="28"/>
        </w:rPr>
        <w:t>Волосовского</w:t>
      </w:r>
      <w:proofErr w:type="spellEnd"/>
      <w:r w:rsidRPr="002B442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а затем уничтожаются. Списки хранятся в сейфе либо ином специально приспособленном для хранения документов месте, исключающем доступ к ним посторонних лиц.</w:t>
      </w:r>
    </w:p>
    <w:p w:rsidR="009912FA" w:rsidRPr="002B4423" w:rsidRDefault="009912FA" w:rsidP="009912F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B4423">
        <w:rPr>
          <w:rFonts w:ascii="Calibri" w:eastAsia="Calibri" w:hAnsi="Calibri" w:cs="Times New Roman"/>
          <w:sz w:val="28"/>
          <w:szCs w:val="28"/>
        </w:rPr>
        <w:br w:type="page"/>
      </w:r>
      <w:r w:rsidRPr="002B4423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</w:t>
      </w:r>
    </w:p>
    <w:p w:rsidR="009912FA" w:rsidRPr="002B4423" w:rsidRDefault="009912FA" w:rsidP="009912F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B4423">
        <w:rPr>
          <w:rFonts w:ascii="Times New Roman" w:eastAsia="Calibri" w:hAnsi="Times New Roman" w:cs="Times New Roman"/>
          <w:sz w:val="28"/>
          <w:szCs w:val="28"/>
        </w:rPr>
        <w:t>к постановлению №32 от 15.03.2019г</w:t>
      </w:r>
    </w:p>
    <w:p w:rsidR="009912FA" w:rsidRPr="002B4423" w:rsidRDefault="009912FA" w:rsidP="009912FA">
      <w:pPr>
        <w:spacing w:after="0" w:line="240" w:lineRule="auto"/>
        <w:jc w:val="right"/>
        <w:rPr>
          <w:rFonts w:ascii="Calibri" w:eastAsia="Calibri" w:hAnsi="Calibri" w:cs="Times New Roman"/>
          <w:sz w:val="28"/>
          <w:szCs w:val="28"/>
        </w:rPr>
      </w:pPr>
    </w:p>
    <w:p w:rsidR="009912FA" w:rsidRPr="002B4423" w:rsidRDefault="009912FA" w:rsidP="009912FA">
      <w:pPr>
        <w:widowControl w:val="0"/>
        <w:tabs>
          <w:tab w:val="left" w:pos="1014"/>
        </w:tabs>
        <w:spacing w:after="0" w:line="322" w:lineRule="exact"/>
        <w:ind w:left="6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b/>
          <w:sz w:val="28"/>
          <w:szCs w:val="28"/>
        </w:rPr>
        <w:t>Форма</w:t>
      </w:r>
    </w:p>
    <w:p w:rsidR="009912FA" w:rsidRPr="002B4423" w:rsidRDefault="009912FA" w:rsidP="009912FA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b/>
          <w:bCs/>
          <w:sz w:val="28"/>
          <w:szCs w:val="28"/>
        </w:rPr>
        <w:t>итогового протокола счетной комиссии о результатах</w:t>
      </w:r>
    </w:p>
    <w:p w:rsidR="009912FA" w:rsidRPr="002B4423" w:rsidRDefault="009912FA" w:rsidP="009912FA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рейтингового голосования по проектам благоустройства </w:t>
      </w:r>
      <w:proofErr w:type="gramStart"/>
      <w:r w:rsidRPr="002B4423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общественных</w:t>
      </w:r>
      <w:proofErr w:type="gramEnd"/>
    </w:p>
    <w:p w:rsidR="009912FA" w:rsidRPr="002B4423" w:rsidRDefault="009912FA" w:rsidP="009912FA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территорий муниципального образования </w:t>
      </w:r>
      <w:proofErr w:type="spellStart"/>
      <w:r w:rsidR="003F3A52" w:rsidRPr="003F3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Бегуницкое</w:t>
      </w:r>
      <w:proofErr w:type="spellEnd"/>
      <w:r w:rsidRPr="002B44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сельское поселение </w:t>
      </w:r>
      <w:proofErr w:type="spellStart"/>
      <w:r w:rsidRPr="002B4423">
        <w:rPr>
          <w:rFonts w:ascii="Times New Roman" w:eastAsia="Times New Roman" w:hAnsi="Times New Roman" w:cs="Times New Roman"/>
          <w:b/>
          <w:bCs/>
          <w:sz w:val="28"/>
          <w:szCs w:val="28"/>
        </w:rPr>
        <w:t>Волосовского</w:t>
      </w:r>
      <w:proofErr w:type="spellEnd"/>
      <w:r w:rsidRPr="002B44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Ленинградской области, подлежащих благоустройству в первоочередном порядке</w:t>
      </w:r>
    </w:p>
    <w:p w:rsidR="009912FA" w:rsidRPr="002B4423" w:rsidRDefault="009912FA" w:rsidP="009912FA">
      <w:pPr>
        <w:widowControl w:val="0"/>
        <w:spacing w:after="333" w:line="322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b/>
          <w:bCs/>
          <w:sz w:val="28"/>
          <w:szCs w:val="28"/>
        </w:rPr>
        <w:t>Экземпляр №</w:t>
      </w:r>
      <w:r w:rsidRPr="002B442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9912FA" w:rsidRPr="002B4423" w:rsidRDefault="009912FA" w:rsidP="009912FA">
      <w:pPr>
        <w:widowControl w:val="0"/>
        <w:tabs>
          <w:tab w:val="left" w:leader="underscore" w:pos="4054"/>
          <w:tab w:val="left" w:leader="underscore" w:pos="5518"/>
          <w:tab w:val="left" w:leader="underscore" w:pos="6151"/>
        </w:tabs>
        <w:spacing w:after="296" w:line="317" w:lineRule="exact"/>
        <w:ind w:left="180"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 xml:space="preserve">голосование по проектам благоустройства общественных территорий муниципального образования </w:t>
      </w:r>
      <w:proofErr w:type="spellStart"/>
      <w:r w:rsidR="003F3A52" w:rsidRPr="009912F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F3A52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егуницкое</w:t>
      </w:r>
      <w:proofErr w:type="spellEnd"/>
      <w:r w:rsidRPr="002B442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2B4423">
        <w:rPr>
          <w:rFonts w:ascii="Times New Roman" w:eastAsia="Times New Roman" w:hAnsi="Times New Roman" w:cs="Times New Roman"/>
          <w:sz w:val="28"/>
          <w:szCs w:val="28"/>
        </w:rPr>
        <w:t>Волосовского</w:t>
      </w:r>
      <w:proofErr w:type="spellEnd"/>
      <w:r w:rsidRPr="002B442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области, подлежащих благоустройству в первоочередном порядке в соответствии с муниципальной программой</w:t>
      </w:r>
    </w:p>
    <w:p w:rsidR="009912FA" w:rsidRPr="002B4423" w:rsidRDefault="009912FA" w:rsidP="009912FA">
      <w:pPr>
        <w:widowControl w:val="0"/>
        <w:spacing w:after="333" w:line="322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>ИТОГОВЫЙ ПРОТОКОЛ</w:t>
      </w:r>
    </w:p>
    <w:p w:rsidR="009912FA" w:rsidRPr="002B4423" w:rsidRDefault="009912FA" w:rsidP="009912FA">
      <w:pPr>
        <w:widowControl w:val="0"/>
        <w:spacing w:after="333" w:line="322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>счетной комиссии о результатах голосования</w:t>
      </w:r>
    </w:p>
    <w:p w:rsidR="009912FA" w:rsidRPr="002B4423" w:rsidRDefault="009912FA" w:rsidP="009912FA">
      <w:pPr>
        <w:widowControl w:val="0"/>
        <w:tabs>
          <w:tab w:val="left" w:leader="underscore" w:pos="8282"/>
        </w:tabs>
        <w:spacing w:after="298" w:line="280" w:lineRule="exact"/>
        <w:ind w:left="1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>Счетная комиссия №</w:t>
      </w:r>
      <w:r w:rsidRPr="002B442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912FA" w:rsidRPr="002B4423" w:rsidRDefault="009912FA" w:rsidP="009912FA">
      <w:pPr>
        <w:widowControl w:val="0"/>
        <w:numPr>
          <w:ilvl w:val="0"/>
          <w:numId w:val="6"/>
        </w:numPr>
        <w:tabs>
          <w:tab w:val="left" w:pos="352"/>
          <w:tab w:val="left" w:pos="7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>Число граждан, внесенных в список</w:t>
      </w:r>
      <w:r w:rsidRPr="002B442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912FA" w:rsidRPr="002B4423" w:rsidRDefault="009912FA" w:rsidP="009912FA">
      <w:pPr>
        <w:widowControl w:val="0"/>
        <w:tabs>
          <w:tab w:val="left" w:pos="352"/>
          <w:tab w:val="left" w:pos="7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>голосования на момент окончания голосования</w:t>
      </w:r>
    </w:p>
    <w:p w:rsidR="009912FA" w:rsidRPr="002B4423" w:rsidRDefault="009912FA" w:rsidP="009912FA">
      <w:pPr>
        <w:widowControl w:val="0"/>
        <w:numPr>
          <w:ilvl w:val="0"/>
          <w:numId w:val="6"/>
        </w:numPr>
        <w:tabs>
          <w:tab w:val="left" w:pos="371"/>
          <w:tab w:val="left" w:pos="91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 xml:space="preserve">Число документов для голосования, выданных </w:t>
      </w:r>
    </w:p>
    <w:p w:rsidR="009912FA" w:rsidRPr="002B4423" w:rsidRDefault="009912FA" w:rsidP="009912FA">
      <w:pPr>
        <w:widowControl w:val="0"/>
        <w:tabs>
          <w:tab w:val="left" w:pos="371"/>
          <w:tab w:val="left" w:pos="91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счетной комиссией гражданам </w:t>
      </w:r>
    </w:p>
    <w:p w:rsidR="009912FA" w:rsidRPr="002B4423" w:rsidRDefault="009912FA" w:rsidP="009912FA">
      <w:pPr>
        <w:widowControl w:val="0"/>
        <w:numPr>
          <w:ilvl w:val="0"/>
          <w:numId w:val="6"/>
        </w:numPr>
        <w:tabs>
          <w:tab w:val="left" w:pos="381"/>
          <w:tab w:val="left" w:pos="7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>Число заполненных документов для голосования,</w:t>
      </w:r>
    </w:p>
    <w:p w:rsidR="009912FA" w:rsidRPr="002B4423" w:rsidRDefault="009912FA" w:rsidP="009912FA">
      <w:pPr>
        <w:widowControl w:val="0"/>
        <w:tabs>
          <w:tab w:val="left" w:pos="381"/>
          <w:tab w:val="left" w:pos="7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4423">
        <w:rPr>
          <w:rFonts w:ascii="Times New Roman" w:eastAsia="Times New Roman" w:hAnsi="Times New Roman" w:cs="Times New Roman"/>
          <w:sz w:val="28"/>
          <w:szCs w:val="28"/>
        </w:rPr>
        <w:t>полученных</w:t>
      </w:r>
      <w:proofErr w:type="gramEnd"/>
      <w:r w:rsidRPr="002B4423">
        <w:rPr>
          <w:rFonts w:ascii="Times New Roman" w:eastAsia="Times New Roman" w:hAnsi="Times New Roman" w:cs="Times New Roman"/>
          <w:sz w:val="28"/>
          <w:szCs w:val="28"/>
        </w:rPr>
        <w:t xml:space="preserve"> членами территориальной счетной комиссией</w:t>
      </w:r>
    </w:p>
    <w:p w:rsidR="009912FA" w:rsidRPr="002B4423" w:rsidRDefault="009912FA" w:rsidP="009912FA">
      <w:pPr>
        <w:widowControl w:val="0"/>
        <w:numPr>
          <w:ilvl w:val="0"/>
          <w:numId w:val="7"/>
        </w:numPr>
        <w:tabs>
          <w:tab w:val="left" w:pos="381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i/>
          <w:sz w:val="28"/>
          <w:szCs w:val="28"/>
        </w:rPr>
        <w:t>Наименование общественной территории – количество голосов (цифрами, прописью)</w:t>
      </w:r>
    </w:p>
    <w:p w:rsidR="009912FA" w:rsidRPr="002B4423" w:rsidRDefault="009912FA" w:rsidP="009912FA">
      <w:pPr>
        <w:widowControl w:val="0"/>
        <w:numPr>
          <w:ilvl w:val="0"/>
          <w:numId w:val="7"/>
        </w:numPr>
        <w:tabs>
          <w:tab w:val="left" w:pos="381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i/>
          <w:sz w:val="28"/>
          <w:szCs w:val="28"/>
        </w:rPr>
        <w:t>Наименование общественной территории – количество голосов (цифрами, прописью)</w:t>
      </w:r>
    </w:p>
    <w:p w:rsidR="009912FA" w:rsidRPr="002B4423" w:rsidRDefault="009912FA" w:rsidP="009912FA">
      <w:pPr>
        <w:widowControl w:val="0"/>
        <w:numPr>
          <w:ilvl w:val="0"/>
          <w:numId w:val="7"/>
        </w:numPr>
        <w:tabs>
          <w:tab w:val="left" w:pos="381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i/>
          <w:sz w:val="28"/>
          <w:szCs w:val="28"/>
        </w:rPr>
        <w:t>Наименование общественной территории – количество голосов (цифрами, прописью)</w:t>
      </w:r>
    </w:p>
    <w:p w:rsidR="009912FA" w:rsidRPr="002B4423" w:rsidRDefault="009912FA" w:rsidP="009912FA">
      <w:pPr>
        <w:widowControl w:val="0"/>
        <w:numPr>
          <w:ilvl w:val="0"/>
          <w:numId w:val="7"/>
        </w:numPr>
        <w:tabs>
          <w:tab w:val="left" w:pos="381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i/>
          <w:sz w:val="28"/>
          <w:szCs w:val="28"/>
        </w:rPr>
        <w:t>……</w:t>
      </w:r>
    </w:p>
    <w:p w:rsidR="009912FA" w:rsidRPr="002B4423" w:rsidRDefault="009912FA" w:rsidP="009912F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>Председатель счетной комиссии</w:t>
      </w:r>
      <w:r w:rsidRPr="002B4423">
        <w:rPr>
          <w:rFonts w:ascii="Times New Roman" w:eastAsia="Times New Roman" w:hAnsi="Times New Roman" w:cs="Times New Roman"/>
          <w:sz w:val="28"/>
          <w:szCs w:val="28"/>
        </w:rPr>
        <w:tab/>
        <w:t xml:space="preserve">  (ФИО)</w:t>
      </w:r>
      <w:r w:rsidRPr="002B4423">
        <w:rPr>
          <w:rFonts w:ascii="Times New Roman" w:eastAsia="Times New Roman" w:hAnsi="Times New Roman" w:cs="Times New Roman"/>
          <w:sz w:val="28"/>
          <w:szCs w:val="28"/>
        </w:rPr>
        <w:tab/>
        <w:t>(подпись)</w:t>
      </w:r>
    </w:p>
    <w:p w:rsidR="009912FA" w:rsidRPr="002B4423" w:rsidRDefault="009912FA" w:rsidP="009912F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>Секретарь счетной комиссии</w:t>
      </w:r>
      <w:r w:rsidRPr="002B4423">
        <w:rPr>
          <w:rFonts w:ascii="Times New Roman" w:eastAsia="Times New Roman" w:hAnsi="Times New Roman" w:cs="Times New Roman"/>
          <w:sz w:val="28"/>
          <w:szCs w:val="28"/>
        </w:rPr>
        <w:tab/>
        <w:t xml:space="preserve">  (ФИО)</w:t>
      </w:r>
      <w:r w:rsidRPr="002B4423">
        <w:rPr>
          <w:rFonts w:ascii="Times New Roman" w:eastAsia="Times New Roman" w:hAnsi="Times New Roman" w:cs="Times New Roman"/>
          <w:sz w:val="28"/>
          <w:szCs w:val="28"/>
        </w:rPr>
        <w:tab/>
        <w:t>(подпись)</w:t>
      </w:r>
    </w:p>
    <w:p w:rsidR="009912FA" w:rsidRPr="002B4423" w:rsidRDefault="009912FA" w:rsidP="009912F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>Члены счетной комиссии:</w:t>
      </w:r>
    </w:p>
    <w:p w:rsidR="009912FA" w:rsidRPr="002B4423" w:rsidRDefault="009912FA" w:rsidP="009912F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>Протокол подписан     «дата»</w:t>
      </w:r>
    </w:p>
    <w:p w:rsidR="009912FA" w:rsidRPr="002B4423" w:rsidRDefault="009912FA" w:rsidP="009912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912FA" w:rsidRPr="002B4423" w:rsidSect="002B4423">
          <w:pgSz w:w="11900" w:h="16840"/>
          <w:pgMar w:top="851" w:right="845" w:bottom="1916" w:left="1701" w:header="0" w:footer="6" w:gutter="0"/>
          <w:cols w:space="720"/>
        </w:sectPr>
      </w:pPr>
    </w:p>
    <w:p w:rsidR="009912FA" w:rsidRPr="002B4423" w:rsidRDefault="009912FA" w:rsidP="009912F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B4423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3</w:t>
      </w:r>
    </w:p>
    <w:p w:rsidR="009912FA" w:rsidRPr="002B4423" w:rsidRDefault="009912FA" w:rsidP="009912FA">
      <w:pPr>
        <w:spacing w:after="0" w:line="240" w:lineRule="auto"/>
        <w:jc w:val="right"/>
        <w:rPr>
          <w:rFonts w:ascii="Calibri" w:eastAsia="Calibri" w:hAnsi="Calibri" w:cs="Times New Roman"/>
          <w:sz w:val="28"/>
          <w:szCs w:val="28"/>
        </w:rPr>
      </w:pPr>
      <w:r w:rsidRPr="002B4423">
        <w:rPr>
          <w:rFonts w:ascii="Times New Roman" w:eastAsia="Calibri" w:hAnsi="Times New Roman" w:cs="Times New Roman"/>
          <w:sz w:val="28"/>
          <w:szCs w:val="28"/>
        </w:rPr>
        <w:t>к постановлению №32 от 15.03</w:t>
      </w:r>
      <w:bookmarkStart w:id="0" w:name="_GoBack"/>
      <w:bookmarkEnd w:id="0"/>
      <w:r w:rsidRPr="002B4423">
        <w:rPr>
          <w:rFonts w:ascii="Times New Roman" w:eastAsia="Calibri" w:hAnsi="Times New Roman" w:cs="Times New Roman"/>
          <w:sz w:val="28"/>
          <w:szCs w:val="28"/>
        </w:rPr>
        <w:t>.2019г</w:t>
      </w:r>
    </w:p>
    <w:p w:rsidR="009912FA" w:rsidRPr="002B4423" w:rsidRDefault="009912FA" w:rsidP="009912FA">
      <w:pPr>
        <w:spacing w:before="42" w:after="42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912FA" w:rsidRPr="002B4423" w:rsidRDefault="009912FA" w:rsidP="009912FA">
      <w:pPr>
        <w:spacing w:before="42" w:after="42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912FA" w:rsidRPr="002B4423" w:rsidRDefault="009912FA" w:rsidP="009912FA">
      <w:pPr>
        <w:widowControl w:val="0"/>
        <w:spacing w:after="0" w:line="317" w:lineRule="exact"/>
        <w:ind w:right="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Форма </w:t>
      </w:r>
    </w:p>
    <w:p w:rsidR="009912FA" w:rsidRPr="002B4423" w:rsidRDefault="009912FA" w:rsidP="009912FA">
      <w:pPr>
        <w:widowControl w:val="0"/>
        <w:spacing w:after="0" w:line="317" w:lineRule="exact"/>
        <w:ind w:right="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итогового протокола общественной комиссии об итогах рейтингового голосования по проектам благоустройства общественных территорий муниципального образования </w:t>
      </w:r>
      <w:proofErr w:type="spellStart"/>
      <w:r w:rsidR="003F3A52" w:rsidRPr="003F3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Бегуницкое</w:t>
      </w:r>
      <w:proofErr w:type="spellEnd"/>
      <w:r w:rsidRPr="002B44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сельское поселение </w:t>
      </w:r>
      <w:proofErr w:type="spellStart"/>
      <w:r w:rsidRPr="002B4423">
        <w:rPr>
          <w:rFonts w:ascii="Times New Roman" w:eastAsia="Times New Roman" w:hAnsi="Times New Roman" w:cs="Times New Roman"/>
          <w:b/>
          <w:bCs/>
          <w:sz w:val="28"/>
          <w:szCs w:val="28"/>
        </w:rPr>
        <w:t>Волосовского</w:t>
      </w:r>
      <w:proofErr w:type="spellEnd"/>
      <w:r w:rsidRPr="002B44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Ленинградской области, подлежащих благоустройству </w:t>
      </w:r>
    </w:p>
    <w:p w:rsidR="009912FA" w:rsidRPr="002B4423" w:rsidRDefault="009912FA" w:rsidP="009912FA">
      <w:pPr>
        <w:widowControl w:val="0"/>
        <w:spacing w:after="0" w:line="317" w:lineRule="exact"/>
        <w:ind w:right="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первоочередном порядке </w:t>
      </w:r>
    </w:p>
    <w:p w:rsidR="009912FA" w:rsidRPr="002B4423" w:rsidRDefault="009912FA" w:rsidP="009912FA">
      <w:pPr>
        <w:widowControl w:val="0"/>
        <w:tabs>
          <w:tab w:val="left" w:leader="underscore" w:pos="6272"/>
        </w:tabs>
        <w:spacing w:after="234" w:line="280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b/>
          <w:sz w:val="28"/>
          <w:szCs w:val="28"/>
        </w:rPr>
        <w:t>Экземпляр №</w:t>
      </w:r>
    </w:p>
    <w:p w:rsidR="009912FA" w:rsidRPr="002B4423" w:rsidRDefault="009912FA" w:rsidP="009912FA">
      <w:pPr>
        <w:widowControl w:val="0"/>
        <w:tabs>
          <w:tab w:val="left" w:leader="underscore" w:pos="6272"/>
        </w:tabs>
        <w:spacing w:after="234" w:line="280" w:lineRule="exact"/>
        <w:ind w:left="38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912FA" w:rsidRPr="002B4423" w:rsidRDefault="009912FA" w:rsidP="009912FA">
      <w:pPr>
        <w:widowControl w:val="0"/>
        <w:tabs>
          <w:tab w:val="left" w:leader="underscore" w:pos="6272"/>
        </w:tabs>
        <w:spacing w:after="234" w:line="280" w:lineRule="exact"/>
        <w:ind w:left="38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912FA" w:rsidRPr="002B4423" w:rsidRDefault="009912FA" w:rsidP="009912FA">
      <w:pPr>
        <w:widowControl w:val="0"/>
        <w:spacing w:after="84" w:line="280" w:lineRule="exact"/>
        <w:ind w:right="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 xml:space="preserve">Общественная комиссия муниципального образования </w:t>
      </w:r>
      <w:proofErr w:type="spellStart"/>
      <w:r w:rsidR="003F3A52" w:rsidRPr="009912F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F3A52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егуницкое</w:t>
      </w:r>
      <w:proofErr w:type="spellEnd"/>
      <w:r w:rsidR="003F3A52" w:rsidRPr="00991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423"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Pr="002B4423">
        <w:rPr>
          <w:rFonts w:ascii="Times New Roman" w:eastAsia="Times New Roman" w:hAnsi="Times New Roman" w:cs="Times New Roman"/>
          <w:sz w:val="28"/>
          <w:szCs w:val="28"/>
        </w:rPr>
        <w:t>Волосовского</w:t>
      </w:r>
      <w:proofErr w:type="spellEnd"/>
      <w:r w:rsidRPr="002B442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</w:p>
    <w:p w:rsidR="009912FA" w:rsidRPr="002B4423" w:rsidRDefault="009912FA" w:rsidP="009912FA">
      <w:pPr>
        <w:widowControl w:val="0"/>
        <w:tabs>
          <w:tab w:val="left" w:leader="underscore" w:pos="7847"/>
        </w:tabs>
        <w:spacing w:after="250" w:line="200" w:lineRule="exact"/>
        <w:jc w:val="both"/>
        <w:rPr>
          <w:rFonts w:ascii="Times New Roman" w:hAnsi="Times New Roman"/>
          <w:sz w:val="28"/>
          <w:szCs w:val="28"/>
        </w:rPr>
      </w:pPr>
    </w:p>
    <w:p w:rsidR="009912FA" w:rsidRPr="002B4423" w:rsidRDefault="009912FA" w:rsidP="009912FA">
      <w:pPr>
        <w:widowControl w:val="0"/>
        <w:numPr>
          <w:ilvl w:val="0"/>
          <w:numId w:val="8"/>
        </w:numPr>
        <w:tabs>
          <w:tab w:val="left" w:pos="356"/>
          <w:tab w:val="left" w:pos="758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>Число граждан, принявших участие в голосовании, а также внесенных в списки голосования на момент окончания голосования (заполняется на основании данных счетных комиссий)</w:t>
      </w:r>
    </w:p>
    <w:p w:rsidR="009912FA" w:rsidRPr="002B4423" w:rsidRDefault="009912FA" w:rsidP="009912FA">
      <w:pPr>
        <w:widowControl w:val="0"/>
        <w:numPr>
          <w:ilvl w:val="0"/>
          <w:numId w:val="8"/>
        </w:numPr>
        <w:tabs>
          <w:tab w:val="left" w:pos="375"/>
          <w:tab w:val="left" w:pos="758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>Число документов для голосования, выданных счетными комиссиями гражданам в день голосования (заполняется на основании данных счетных комиссий)</w:t>
      </w:r>
    </w:p>
    <w:p w:rsidR="009912FA" w:rsidRPr="002B4423" w:rsidRDefault="009912FA" w:rsidP="009912FA">
      <w:pPr>
        <w:widowControl w:val="0"/>
        <w:numPr>
          <w:ilvl w:val="0"/>
          <w:numId w:val="8"/>
        </w:numPr>
        <w:tabs>
          <w:tab w:val="left" w:pos="373"/>
          <w:tab w:val="left" w:pos="7598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>Число заполненных документов для голосования</w:t>
      </w:r>
    </w:p>
    <w:p w:rsidR="009912FA" w:rsidRPr="002B4423" w:rsidRDefault="009912FA" w:rsidP="009912FA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>(заполняется на основании данных счетных комиссий)</w:t>
      </w:r>
    </w:p>
    <w:p w:rsidR="009912FA" w:rsidRPr="002B4423" w:rsidRDefault="009912FA" w:rsidP="009912FA">
      <w:pPr>
        <w:widowControl w:val="0"/>
        <w:numPr>
          <w:ilvl w:val="0"/>
          <w:numId w:val="8"/>
        </w:numPr>
        <w:tabs>
          <w:tab w:val="left" w:pos="373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>Наименование общественных территорий</w:t>
      </w:r>
    </w:p>
    <w:p w:rsidR="009912FA" w:rsidRPr="002B4423" w:rsidRDefault="009912FA" w:rsidP="009912FA">
      <w:pPr>
        <w:widowControl w:val="0"/>
        <w:spacing w:after="0" w:line="317" w:lineRule="exact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2FA" w:rsidRPr="002B4423" w:rsidRDefault="009912FA" w:rsidP="009912FA">
      <w:pPr>
        <w:widowControl w:val="0"/>
        <w:numPr>
          <w:ilvl w:val="0"/>
          <w:numId w:val="9"/>
        </w:numPr>
        <w:tabs>
          <w:tab w:val="left" w:pos="381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i/>
          <w:sz w:val="28"/>
          <w:szCs w:val="28"/>
        </w:rPr>
        <w:t>Наименование общественной территории – количество голосов (цифрами, прописью)</w:t>
      </w:r>
    </w:p>
    <w:p w:rsidR="009912FA" w:rsidRPr="002B4423" w:rsidRDefault="009912FA" w:rsidP="009912FA">
      <w:pPr>
        <w:widowControl w:val="0"/>
        <w:numPr>
          <w:ilvl w:val="0"/>
          <w:numId w:val="9"/>
        </w:numPr>
        <w:tabs>
          <w:tab w:val="left" w:pos="381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i/>
          <w:sz w:val="28"/>
          <w:szCs w:val="28"/>
        </w:rPr>
        <w:t>Наименование общественной территории – количество голосов (цифрами, прописью)</w:t>
      </w:r>
    </w:p>
    <w:p w:rsidR="009912FA" w:rsidRPr="002B4423" w:rsidRDefault="009912FA" w:rsidP="009912FA">
      <w:pPr>
        <w:widowControl w:val="0"/>
        <w:numPr>
          <w:ilvl w:val="0"/>
          <w:numId w:val="9"/>
        </w:numPr>
        <w:tabs>
          <w:tab w:val="left" w:pos="381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i/>
          <w:sz w:val="28"/>
          <w:szCs w:val="28"/>
        </w:rPr>
        <w:t>Наименование общественной территории – количество голосов (цифрами, прописью)</w:t>
      </w:r>
    </w:p>
    <w:p w:rsidR="009912FA" w:rsidRPr="002B4423" w:rsidRDefault="009912FA" w:rsidP="009912FA">
      <w:pPr>
        <w:widowControl w:val="0"/>
        <w:numPr>
          <w:ilvl w:val="0"/>
          <w:numId w:val="9"/>
        </w:numPr>
        <w:tabs>
          <w:tab w:val="left" w:pos="381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i/>
          <w:sz w:val="28"/>
          <w:szCs w:val="28"/>
        </w:rPr>
        <w:t>……</w:t>
      </w:r>
    </w:p>
    <w:p w:rsidR="009912FA" w:rsidRPr="002B4423" w:rsidRDefault="009912FA" w:rsidP="009912F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2FA" w:rsidRPr="002B4423" w:rsidRDefault="009912FA" w:rsidP="009912F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>Председатель общественной комиссии</w:t>
      </w:r>
      <w:r w:rsidRPr="002B4423">
        <w:rPr>
          <w:rFonts w:ascii="Times New Roman" w:eastAsia="Times New Roman" w:hAnsi="Times New Roman" w:cs="Times New Roman"/>
          <w:sz w:val="28"/>
          <w:szCs w:val="28"/>
        </w:rPr>
        <w:tab/>
        <w:t>(ФИО)</w:t>
      </w:r>
      <w:r w:rsidRPr="002B4423">
        <w:rPr>
          <w:rFonts w:ascii="Times New Roman" w:eastAsia="Times New Roman" w:hAnsi="Times New Roman" w:cs="Times New Roman"/>
          <w:sz w:val="28"/>
          <w:szCs w:val="28"/>
        </w:rPr>
        <w:tab/>
        <w:t xml:space="preserve">  (подпись)</w:t>
      </w:r>
    </w:p>
    <w:p w:rsidR="009912FA" w:rsidRPr="002B4423" w:rsidRDefault="009912FA" w:rsidP="009912F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>Секретарь общественной комиссии</w:t>
      </w:r>
      <w:r w:rsidRPr="002B4423">
        <w:rPr>
          <w:rFonts w:ascii="Times New Roman" w:eastAsia="Times New Roman" w:hAnsi="Times New Roman" w:cs="Times New Roman"/>
          <w:sz w:val="28"/>
          <w:szCs w:val="28"/>
        </w:rPr>
        <w:tab/>
        <w:t>(ФИО)  (подпись)</w:t>
      </w:r>
    </w:p>
    <w:p w:rsidR="009912FA" w:rsidRPr="002B4423" w:rsidRDefault="009912FA" w:rsidP="009912F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>Члены общественной комиссии:</w:t>
      </w:r>
    </w:p>
    <w:p w:rsidR="009912FA" w:rsidRPr="002B4423" w:rsidRDefault="009912FA" w:rsidP="009912F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423">
        <w:rPr>
          <w:rFonts w:ascii="Times New Roman" w:eastAsia="Times New Roman" w:hAnsi="Times New Roman" w:cs="Times New Roman"/>
          <w:sz w:val="28"/>
          <w:szCs w:val="28"/>
        </w:rPr>
        <w:t>Протокол подписан     «дата»</w:t>
      </w:r>
    </w:p>
    <w:p w:rsidR="009F5A20" w:rsidRPr="002B4423" w:rsidRDefault="009F5A20">
      <w:pPr>
        <w:rPr>
          <w:sz w:val="28"/>
          <w:szCs w:val="28"/>
        </w:rPr>
      </w:pPr>
    </w:p>
    <w:sectPr w:rsidR="009F5A20" w:rsidRPr="002B4423" w:rsidSect="00C92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9B8"/>
    <w:multiLevelType w:val="hybridMultilevel"/>
    <w:tmpl w:val="C51EA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65D72"/>
    <w:multiLevelType w:val="multilevel"/>
    <w:tmpl w:val="53BA9A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325356A"/>
    <w:multiLevelType w:val="multilevel"/>
    <w:tmpl w:val="C724315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3BA7422"/>
    <w:multiLevelType w:val="multilevel"/>
    <w:tmpl w:val="26A4E8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BBC2E89"/>
    <w:multiLevelType w:val="multilevel"/>
    <w:tmpl w:val="CE788C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3BE47D8"/>
    <w:multiLevelType w:val="multilevel"/>
    <w:tmpl w:val="D928773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40B4ABC"/>
    <w:multiLevelType w:val="multilevel"/>
    <w:tmpl w:val="B6BE2864"/>
    <w:lvl w:ilvl="0">
      <w:start w:val="2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940" w:hanging="360"/>
      </w:pPr>
    </w:lvl>
    <w:lvl w:ilvl="2">
      <w:start w:val="1"/>
      <w:numFmt w:val="decimal"/>
      <w:isLgl/>
      <w:lvlText w:val="%1.%2.%3"/>
      <w:lvlJc w:val="left"/>
      <w:pPr>
        <w:ind w:left="1313" w:hanging="720"/>
      </w:pPr>
    </w:lvl>
    <w:lvl w:ilvl="3">
      <w:start w:val="1"/>
      <w:numFmt w:val="decimal"/>
      <w:isLgl/>
      <w:lvlText w:val="%1.%2.%3.%4"/>
      <w:lvlJc w:val="left"/>
      <w:pPr>
        <w:ind w:left="1326" w:hanging="720"/>
      </w:pPr>
    </w:lvl>
    <w:lvl w:ilvl="4">
      <w:start w:val="1"/>
      <w:numFmt w:val="decimal"/>
      <w:isLgl/>
      <w:lvlText w:val="%1.%2.%3.%4.%5"/>
      <w:lvlJc w:val="left"/>
      <w:pPr>
        <w:ind w:left="1699" w:hanging="1080"/>
      </w:pPr>
    </w:lvl>
    <w:lvl w:ilvl="5">
      <w:start w:val="1"/>
      <w:numFmt w:val="decimal"/>
      <w:isLgl/>
      <w:lvlText w:val="%1.%2.%3.%4.%5.%6"/>
      <w:lvlJc w:val="left"/>
      <w:pPr>
        <w:ind w:left="1712" w:hanging="1080"/>
      </w:pPr>
    </w:lvl>
    <w:lvl w:ilvl="6">
      <w:start w:val="1"/>
      <w:numFmt w:val="decimal"/>
      <w:isLgl/>
      <w:lvlText w:val="%1.%2.%3.%4.%5.%6.%7"/>
      <w:lvlJc w:val="left"/>
      <w:pPr>
        <w:ind w:left="2085" w:hanging="1440"/>
      </w:pPr>
    </w:lvl>
    <w:lvl w:ilvl="7">
      <w:start w:val="1"/>
      <w:numFmt w:val="decimal"/>
      <w:isLgl/>
      <w:lvlText w:val="%1.%2.%3.%4.%5.%6.%7.%8"/>
      <w:lvlJc w:val="left"/>
      <w:pPr>
        <w:ind w:left="2098" w:hanging="1440"/>
      </w:pPr>
    </w:lvl>
    <w:lvl w:ilvl="8">
      <w:start w:val="1"/>
      <w:numFmt w:val="decimal"/>
      <w:isLgl/>
      <w:lvlText w:val="%1.%2.%3.%4.%5.%6.%7.%8.%9"/>
      <w:lvlJc w:val="left"/>
      <w:pPr>
        <w:ind w:left="2471" w:hanging="1800"/>
      </w:pPr>
    </w:lvl>
  </w:abstractNum>
  <w:abstractNum w:abstractNumId="7">
    <w:nsid w:val="3A697C60"/>
    <w:multiLevelType w:val="hybridMultilevel"/>
    <w:tmpl w:val="C51EA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4288B"/>
    <w:multiLevelType w:val="multilevel"/>
    <w:tmpl w:val="2410BC6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1F4"/>
    <w:rsid w:val="001E61F4"/>
    <w:rsid w:val="002B4423"/>
    <w:rsid w:val="003F3A52"/>
    <w:rsid w:val="007C4F5D"/>
    <w:rsid w:val="009912FA"/>
    <w:rsid w:val="009F5A20"/>
    <w:rsid w:val="00C928AA"/>
    <w:rsid w:val="00D43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2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4F5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2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Вруда</dc:creator>
  <cp:keywords/>
  <dc:description/>
  <cp:lastModifiedBy>2</cp:lastModifiedBy>
  <cp:revision>4</cp:revision>
  <cp:lastPrinted>2020-05-27T12:09:00Z</cp:lastPrinted>
  <dcterms:created xsi:type="dcterms:W3CDTF">2019-03-15T11:38:00Z</dcterms:created>
  <dcterms:modified xsi:type="dcterms:W3CDTF">2020-05-27T12:10:00Z</dcterms:modified>
</cp:coreProperties>
</file>