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75B" w:rsidRPr="004D5FBA" w:rsidRDefault="0031275B" w:rsidP="0031275B">
      <w:pPr>
        <w:spacing w:after="0" w:line="240" w:lineRule="auto"/>
        <w:ind w:left="2832" w:firstLine="708"/>
        <w:rPr>
          <w:rFonts w:ascii="Times New Roman" w:hAnsi="Times New Roman"/>
          <w:sz w:val="32"/>
          <w:szCs w:val="32"/>
        </w:rPr>
      </w:pPr>
      <w:r w:rsidRPr="004D5FBA">
        <w:rPr>
          <w:rFonts w:ascii="Times New Roman" w:hAnsi="Times New Roman"/>
          <w:sz w:val="32"/>
          <w:szCs w:val="32"/>
        </w:rPr>
        <w:t>Администрация</w:t>
      </w:r>
    </w:p>
    <w:p w:rsidR="0031275B" w:rsidRPr="004D5FBA" w:rsidRDefault="0031275B" w:rsidP="0031275B">
      <w:pPr>
        <w:spacing w:after="0" w:line="240" w:lineRule="auto"/>
        <w:jc w:val="center"/>
        <w:rPr>
          <w:rFonts w:ascii="Times New Roman" w:hAnsi="Times New Roman"/>
          <w:sz w:val="32"/>
          <w:szCs w:val="32"/>
        </w:rPr>
      </w:pPr>
      <w:r w:rsidRPr="004D5FBA">
        <w:rPr>
          <w:rFonts w:ascii="Times New Roman" w:hAnsi="Times New Roman"/>
          <w:sz w:val="32"/>
          <w:szCs w:val="32"/>
        </w:rPr>
        <w:t xml:space="preserve">муниципального образования </w:t>
      </w:r>
      <w:proofErr w:type="spellStart"/>
      <w:r w:rsidRPr="004D5FBA">
        <w:rPr>
          <w:rFonts w:ascii="Times New Roman" w:hAnsi="Times New Roman"/>
          <w:sz w:val="32"/>
          <w:szCs w:val="32"/>
        </w:rPr>
        <w:t>Бегуницкое</w:t>
      </w:r>
      <w:proofErr w:type="spellEnd"/>
      <w:r w:rsidRPr="004D5FBA">
        <w:rPr>
          <w:rFonts w:ascii="Times New Roman" w:hAnsi="Times New Roman"/>
          <w:sz w:val="32"/>
          <w:szCs w:val="32"/>
        </w:rPr>
        <w:t xml:space="preserve"> сельское поселение</w:t>
      </w:r>
    </w:p>
    <w:p w:rsidR="0031275B" w:rsidRPr="004D5FBA" w:rsidRDefault="0031275B" w:rsidP="0031275B">
      <w:pPr>
        <w:spacing w:after="0" w:line="240" w:lineRule="auto"/>
        <w:jc w:val="center"/>
        <w:rPr>
          <w:rFonts w:ascii="Times New Roman" w:hAnsi="Times New Roman"/>
          <w:sz w:val="32"/>
          <w:szCs w:val="32"/>
        </w:rPr>
      </w:pPr>
      <w:r w:rsidRPr="004D5FBA">
        <w:rPr>
          <w:rFonts w:ascii="Times New Roman" w:hAnsi="Times New Roman"/>
          <w:sz w:val="32"/>
          <w:szCs w:val="32"/>
        </w:rPr>
        <w:t>Волосовского муниципального района</w:t>
      </w:r>
    </w:p>
    <w:p w:rsidR="0031275B" w:rsidRPr="004D5FBA" w:rsidRDefault="0031275B" w:rsidP="0031275B">
      <w:pPr>
        <w:spacing w:after="0" w:line="240" w:lineRule="auto"/>
        <w:jc w:val="center"/>
        <w:rPr>
          <w:rFonts w:ascii="Times New Roman" w:hAnsi="Times New Roman"/>
          <w:sz w:val="32"/>
          <w:szCs w:val="32"/>
        </w:rPr>
      </w:pPr>
      <w:r w:rsidRPr="004D5FBA">
        <w:rPr>
          <w:rFonts w:ascii="Times New Roman" w:hAnsi="Times New Roman"/>
          <w:sz w:val="32"/>
          <w:szCs w:val="32"/>
        </w:rPr>
        <w:t>Ленинградской области</w:t>
      </w:r>
    </w:p>
    <w:p w:rsidR="0031275B" w:rsidRPr="00BB534C" w:rsidRDefault="0031275B" w:rsidP="0031275B">
      <w:pPr>
        <w:spacing w:after="0"/>
        <w:jc w:val="center"/>
        <w:rPr>
          <w:rFonts w:ascii="Times New Roman" w:hAnsi="Times New Roman"/>
          <w:sz w:val="32"/>
          <w:szCs w:val="32"/>
        </w:rPr>
      </w:pPr>
      <w:r w:rsidRPr="00BB534C">
        <w:rPr>
          <w:rFonts w:ascii="Times New Roman" w:hAnsi="Times New Roman"/>
          <w:b/>
          <w:sz w:val="32"/>
          <w:szCs w:val="32"/>
        </w:rPr>
        <w:t>ПОСТАНОВЛЕНИЕ</w:t>
      </w:r>
    </w:p>
    <w:p w:rsidR="0031275B" w:rsidRDefault="0031275B" w:rsidP="0031275B">
      <w:pPr>
        <w:spacing w:after="0"/>
        <w:rPr>
          <w:sz w:val="28"/>
          <w:szCs w:val="28"/>
        </w:rPr>
      </w:pPr>
      <w:r>
        <w:rPr>
          <w:sz w:val="28"/>
          <w:szCs w:val="28"/>
        </w:rPr>
        <w:t xml:space="preserve"> </w:t>
      </w:r>
    </w:p>
    <w:p w:rsidR="0031275B" w:rsidRPr="00BB534C" w:rsidRDefault="0031275B" w:rsidP="0031275B">
      <w:pPr>
        <w:jc w:val="center"/>
        <w:rPr>
          <w:rFonts w:ascii="Times New Roman" w:hAnsi="Times New Roman"/>
          <w:sz w:val="24"/>
          <w:szCs w:val="24"/>
        </w:rPr>
      </w:pPr>
      <w:r>
        <w:rPr>
          <w:rFonts w:ascii="Times New Roman" w:hAnsi="Times New Roman"/>
          <w:sz w:val="24"/>
          <w:szCs w:val="24"/>
        </w:rPr>
        <w:t xml:space="preserve">   </w:t>
      </w:r>
      <w:r w:rsidR="00345DF5">
        <w:rPr>
          <w:rFonts w:ascii="Times New Roman" w:hAnsi="Times New Roman"/>
          <w:sz w:val="24"/>
          <w:szCs w:val="24"/>
        </w:rPr>
        <w:t>19.09</w:t>
      </w:r>
      <w:r>
        <w:rPr>
          <w:rFonts w:ascii="Times New Roman" w:hAnsi="Times New Roman"/>
          <w:sz w:val="24"/>
          <w:szCs w:val="24"/>
        </w:rPr>
        <w:t>.2022</w:t>
      </w:r>
      <w:r w:rsidRPr="00BB534C">
        <w:rPr>
          <w:rFonts w:ascii="Times New Roman" w:hAnsi="Times New Roman"/>
          <w:sz w:val="24"/>
          <w:szCs w:val="24"/>
        </w:rPr>
        <w:t xml:space="preserve"> г.                                               </w:t>
      </w:r>
      <w:r>
        <w:rPr>
          <w:rFonts w:ascii="Times New Roman" w:hAnsi="Times New Roman"/>
          <w:sz w:val="24"/>
          <w:szCs w:val="24"/>
        </w:rPr>
        <w:t xml:space="preserve">                           № </w:t>
      </w:r>
      <w:r w:rsidR="00345DF5">
        <w:rPr>
          <w:rFonts w:ascii="Times New Roman" w:hAnsi="Times New Roman"/>
          <w:sz w:val="24"/>
          <w:szCs w:val="24"/>
        </w:rPr>
        <w:t>287</w:t>
      </w:r>
    </w:p>
    <w:p w:rsidR="0031275B" w:rsidRPr="00BB534C" w:rsidRDefault="0031275B" w:rsidP="0031275B">
      <w:pPr>
        <w:spacing w:after="0"/>
        <w:jc w:val="center"/>
        <w:rPr>
          <w:rFonts w:ascii="Times New Roman" w:hAnsi="Times New Roman"/>
          <w:sz w:val="24"/>
          <w:szCs w:val="24"/>
        </w:rPr>
      </w:pPr>
      <w:r w:rsidRPr="00BB534C">
        <w:rPr>
          <w:rFonts w:ascii="Times New Roman" w:hAnsi="Times New Roman"/>
          <w:sz w:val="24"/>
          <w:szCs w:val="24"/>
        </w:rPr>
        <w:t>д. Бегуницы</w:t>
      </w:r>
    </w:p>
    <w:p w:rsidR="0031275B" w:rsidRDefault="0031275B" w:rsidP="0031275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sz w:val="24"/>
          <w:szCs w:val="24"/>
        </w:rPr>
        <w:t>«</w:t>
      </w:r>
      <w:r w:rsidRPr="00BB534C">
        <w:rPr>
          <w:rFonts w:ascii="Times New Roman" w:hAnsi="Times New Roman"/>
          <w:sz w:val="24"/>
          <w:szCs w:val="24"/>
        </w:rPr>
        <w:t xml:space="preserve">Об утверждении административного регламента предоставления                                     муниципальной услуги </w:t>
      </w:r>
      <w:r w:rsidRPr="001524A1">
        <w:rPr>
          <w:rFonts w:ascii="Times New Roman" w:eastAsia="Times New Roman" w:hAnsi="Times New Roman" w:cs="Times New Roman"/>
          <w:bCs/>
          <w:sz w:val="24"/>
          <w:szCs w:val="24"/>
          <w:lang w:eastAsia="ru-RU"/>
        </w:rPr>
        <w:t>«</w:t>
      </w:r>
      <w:r w:rsidRPr="0031275B">
        <w:rPr>
          <w:rFonts w:ascii="Times New Roman" w:eastAsia="Times New Roman" w:hAnsi="Times New Roman" w:cs="Times New Roman"/>
          <w:bCs/>
          <w:sz w:val="24"/>
          <w:szCs w:val="24"/>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31275B">
        <w:rPr>
          <w:rStyle w:val="af7"/>
          <w:rFonts w:ascii="Times New Roman" w:eastAsia="Times New Roman" w:hAnsi="Times New Roman" w:cs="Times New Roman"/>
          <w:bCs/>
          <w:sz w:val="24"/>
          <w:szCs w:val="24"/>
          <w:lang w:eastAsia="ru-RU"/>
        </w:rPr>
        <w:footnoteReference w:id="1"/>
      </w:r>
      <w:r w:rsidRPr="0031275B">
        <w:rPr>
          <w:rFonts w:ascii="Times New Roman" w:eastAsia="Times New Roman" w:hAnsi="Times New Roman" w:cs="Times New Roman"/>
          <w:bCs/>
          <w:sz w:val="24"/>
          <w:szCs w:val="24"/>
          <w:lang w:eastAsia="ru-RU"/>
        </w:rPr>
        <w:t>), на котором расположен гараж, возведенный до дня введения в действие Градостроительного кодекса Российской Федерации</w:t>
      </w:r>
      <w:r w:rsidRPr="001524A1">
        <w:rPr>
          <w:rFonts w:ascii="Times New Roman" w:eastAsia="Times New Roman" w:hAnsi="Times New Roman" w:cs="Times New Roman"/>
          <w:bCs/>
          <w:sz w:val="24"/>
          <w:szCs w:val="24"/>
          <w:lang w:eastAsia="ru-RU"/>
        </w:rPr>
        <w:t>»</w:t>
      </w:r>
      <w:r>
        <w:rPr>
          <w:rFonts w:ascii="Times New Roman" w:eastAsia="Times New Roman" w:hAnsi="Times New Roman" w:cs="Times New Roman"/>
          <w:b/>
          <w:bCs/>
          <w:sz w:val="28"/>
          <w:szCs w:val="28"/>
          <w:lang w:eastAsia="ru-RU"/>
        </w:rPr>
        <w:t xml:space="preserve"> </w:t>
      </w:r>
    </w:p>
    <w:p w:rsidR="0031275B" w:rsidRPr="004D5FBA" w:rsidRDefault="0031275B" w:rsidP="0031275B">
      <w:pPr>
        <w:widowControl w:val="0"/>
        <w:autoSpaceDE w:val="0"/>
        <w:autoSpaceDN w:val="0"/>
        <w:adjustRightInd w:val="0"/>
        <w:spacing w:after="0" w:line="240" w:lineRule="auto"/>
        <w:ind w:firstLine="709"/>
        <w:jc w:val="center"/>
        <w:rPr>
          <w:rFonts w:ascii="Times New Roman" w:hAnsi="Times New Roman"/>
          <w:sz w:val="24"/>
          <w:szCs w:val="24"/>
        </w:rPr>
      </w:pPr>
    </w:p>
    <w:p w:rsidR="0031275B" w:rsidRDefault="0031275B" w:rsidP="0031275B">
      <w:pPr>
        <w:spacing w:after="0" w:line="240" w:lineRule="auto"/>
        <w:ind w:firstLine="708"/>
        <w:jc w:val="both"/>
        <w:rPr>
          <w:rFonts w:ascii="Times New Roman" w:eastAsia="Calibri" w:hAnsi="Times New Roman"/>
          <w:sz w:val="28"/>
          <w:szCs w:val="28"/>
        </w:rPr>
      </w:pPr>
    </w:p>
    <w:p w:rsidR="0031275B" w:rsidRPr="004D5FBA" w:rsidRDefault="0031275B" w:rsidP="0031275B">
      <w:pPr>
        <w:pStyle w:val="aa"/>
        <w:ind w:firstLine="708"/>
        <w:jc w:val="both"/>
        <w:rPr>
          <w:sz w:val="28"/>
          <w:szCs w:val="28"/>
        </w:rPr>
      </w:pPr>
      <w:proofErr w:type="gramStart"/>
      <w:r w:rsidRPr="008203A9">
        <w:rPr>
          <w:sz w:val="28"/>
          <w:szCs w:val="28"/>
        </w:rPr>
        <w:t>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w:t>
      </w:r>
      <w:r>
        <w:rPr>
          <w:sz w:val="28"/>
          <w:szCs w:val="28"/>
        </w:rPr>
        <w:t xml:space="preserve">ции», Уставом </w:t>
      </w:r>
      <w:r w:rsidRPr="004D5FBA">
        <w:rPr>
          <w:rFonts w:eastAsia="Calibri"/>
          <w:sz w:val="28"/>
          <w:szCs w:val="28"/>
        </w:rPr>
        <w:t xml:space="preserve">муниципального образования </w:t>
      </w:r>
      <w:proofErr w:type="spellStart"/>
      <w:r w:rsidRPr="004D5FBA">
        <w:rPr>
          <w:rFonts w:eastAsia="Calibri"/>
          <w:sz w:val="28"/>
          <w:szCs w:val="28"/>
        </w:rPr>
        <w:t>Бегуницкое</w:t>
      </w:r>
      <w:proofErr w:type="spellEnd"/>
      <w:r w:rsidRPr="004D5FBA">
        <w:rPr>
          <w:rFonts w:eastAsia="Calibri"/>
          <w:sz w:val="28"/>
          <w:szCs w:val="28"/>
        </w:rPr>
        <w:t xml:space="preserve"> сельское поселение Волосовского муниципального района Ленинградской области»</w:t>
      </w:r>
      <w:proofErr w:type="gramEnd"/>
    </w:p>
    <w:p w:rsidR="0031275B" w:rsidRPr="004D5FBA" w:rsidRDefault="0031275B" w:rsidP="0031275B">
      <w:pPr>
        <w:spacing w:after="0"/>
        <w:ind w:firstLine="708"/>
        <w:jc w:val="center"/>
        <w:rPr>
          <w:rFonts w:ascii="Times New Roman" w:hAnsi="Times New Roman"/>
          <w:sz w:val="28"/>
          <w:szCs w:val="28"/>
        </w:rPr>
      </w:pPr>
      <w:r w:rsidRPr="004D5FBA">
        <w:rPr>
          <w:rFonts w:ascii="Times New Roman" w:hAnsi="Times New Roman"/>
          <w:sz w:val="28"/>
          <w:szCs w:val="28"/>
        </w:rPr>
        <w:t>ПОСТАНОВЛЯЕТ:</w:t>
      </w:r>
    </w:p>
    <w:p w:rsidR="0031275B" w:rsidRPr="00CE21B6" w:rsidRDefault="0031275B" w:rsidP="0031275B">
      <w:pPr>
        <w:pStyle w:val="ab"/>
        <w:widowControl w:val="0"/>
        <w:numPr>
          <w:ilvl w:val="0"/>
          <w:numId w:val="32"/>
        </w:numPr>
        <w:autoSpaceDE w:val="0"/>
        <w:autoSpaceDN w:val="0"/>
        <w:adjustRightInd w:val="0"/>
        <w:spacing w:after="0" w:line="240" w:lineRule="auto"/>
        <w:ind w:left="0" w:firstLine="0"/>
        <w:contextualSpacing/>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Pr>
          <w:rFonts w:ascii="Times New Roman" w:hAnsi="Times New Roman" w:cs="Times New Roman"/>
          <w:sz w:val="28"/>
          <w:szCs w:val="28"/>
        </w:rPr>
        <w:t>П</w:t>
      </w:r>
      <w:r w:rsidRPr="00F24C28">
        <w:rPr>
          <w:rFonts w:ascii="Times New Roman" w:eastAsiaTheme="minorEastAsia" w:hAnsi="Times New Roman" w:cs="Times New Roman"/>
          <w:sz w:val="28"/>
          <w:szCs w:val="28"/>
        </w:rPr>
        <w:t>редоставление гражданину в собственность бесплатно земельного участка, на котором расположен гараж</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31275B" w:rsidRPr="00CE21B6" w:rsidRDefault="0031275B" w:rsidP="0031275B">
      <w:pPr>
        <w:pStyle w:val="ab"/>
        <w:widowControl w:val="0"/>
        <w:numPr>
          <w:ilvl w:val="0"/>
          <w:numId w:val="32"/>
        </w:numPr>
        <w:autoSpaceDE w:val="0"/>
        <w:autoSpaceDN w:val="0"/>
        <w:adjustRightInd w:val="0"/>
        <w:spacing w:after="0" w:line="240" w:lineRule="auto"/>
        <w:ind w:left="0" w:firstLine="0"/>
        <w:contextualSpacing/>
        <w:jc w:val="both"/>
        <w:rPr>
          <w:rFonts w:ascii="Times New Roman" w:hAnsi="Times New Roman" w:cs="Times New Roman"/>
          <w:bCs/>
          <w:sz w:val="28"/>
          <w:szCs w:val="28"/>
        </w:rPr>
      </w:pPr>
      <w:r>
        <w:rPr>
          <w:rFonts w:ascii="Times New Roman" w:hAnsi="Times New Roman" w:cs="Times New Roman"/>
          <w:sz w:val="28"/>
          <w:szCs w:val="28"/>
        </w:rPr>
        <w:t>Постановление № 91 от 15.03.2022</w:t>
      </w:r>
      <w:r w:rsidRPr="00CE21B6">
        <w:rPr>
          <w:rFonts w:ascii="Times New Roman" w:hAnsi="Times New Roman" w:cs="Times New Roman"/>
          <w:sz w:val="28"/>
          <w:szCs w:val="28"/>
        </w:rPr>
        <w:t xml:space="preserve"> г. считать утратившим силу.</w:t>
      </w:r>
    </w:p>
    <w:p w:rsidR="0031275B" w:rsidRPr="004D5FBA" w:rsidRDefault="0031275B" w:rsidP="0031275B">
      <w:pPr>
        <w:numPr>
          <w:ilvl w:val="0"/>
          <w:numId w:val="32"/>
        </w:numPr>
        <w:autoSpaceDE w:val="0"/>
        <w:autoSpaceDN w:val="0"/>
        <w:adjustRightInd w:val="0"/>
        <w:spacing w:after="0" w:line="240" w:lineRule="auto"/>
        <w:ind w:left="0" w:firstLine="0"/>
        <w:jc w:val="both"/>
        <w:rPr>
          <w:rFonts w:ascii="Times New Roman" w:hAnsi="Times New Roman"/>
          <w:sz w:val="28"/>
          <w:szCs w:val="28"/>
        </w:rPr>
      </w:pPr>
      <w:r w:rsidRPr="004D5FBA">
        <w:rPr>
          <w:rFonts w:ascii="Times New Roman" w:hAnsi="Times New Roman"/>
          <w:sz w:val="28"/>
          <w:szCs w:val="28"/>
        </w:rPr>
        <w:t>Опубликовать настоящее постановление в газете «</w:t>
      </w:r>
      <w:proofErr w:type="spellStart"/>
      <w:r w:rsidRPr="004D5FBA">
        <w:rPr>
          <w:rFonts w:ascii="Times New Roman" w:hAnsi="Times New Roman"/>
          <w:sz w:val="28"/>
          <w:szCs w:val="28"/>
        </w:rPr>
        <w:t>Бегуницкий</w:t>
      </w:r>
      <w:proofErr w:type="spellEnd"/>
      <w:r w:rsidRPr="004D5FBA">
        <w:rPr>
          <w:rFonts w:ascii="Times New Roman" w:hAnsi="Times New Roman"/>
          <w:sz w:val="28"/>
          <w:szCs w:val="28"/>
        </w:rPr>
        <w:t xml:space="preserve"> вестник» и разместить на официальном сайте администрации </w:t>
      </w:r>
      <w:proofErr w:type="spellStart"/>
      <w:r w:rsidRPr="004D5FBA">
        <w:rPr>
          <w:rFonts w:ascii="Times New Roman" w:hAnsi="Times New Roman"/>
          <w:sz w:val="28"/>
          <w:szCs w:val="28"/>
        </w:rPr>
        <w:t>Бегуницкого</w:t>
      </w:r>
      <w:proofErr w:type="spellEnd"/>
      <w:r w:rsidRPr="004D5FBA">
        <w:rPr>
          <w:rFonts w:ascii="Times New Roman" w:hAnsi="Times New Roman"/>
          <w:sz w:val="28"/>
          <w:szCs w:val="28"/>
        </w:rPr>
        <w:t xml:space="preserve"> сельского поселения.</w:t>
      </w:r>
    </w:p>
    <w:p w:rsidR="0031275B" w:rsidRPr="00977EC2" w:rsidRDefault="0031275B" w:rsidP="0031275B">
      <w:pPr>
        <w:pStyle w:val="ab"/>
        <w:widowControl w:val="0"/>
        <w:numPr>
          <w:ilvl w:val="0"/>
          <w:numId w:val="32"/>
        </w:numPr>
        <w:autoSpaceDE w:val="0"/>
        <w:autoSpaceDN w:val="0"/>
        <w:adjustRightInd w:val="0"/>
        <w:spacing w:after="0" w:line="240" w:lineRule="auto"/>
        <w:ind w:left="0" w:firstLine="0"/>
        <w:contextualSpacing/>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31275B" w:rsidRPr="00977EC2" w:rsidRDefault="0031275B" w:rsidP="0031275B">
      <w:pPr>
        <w:pStyle w:val="ab"/>
        <w:widowControl w:val="0"/>
        <w:numPr>
          <w:ilvl w:val="0"/>
          <w:numId w:val="32"/>
        </w:numPr>
        <w:autoSpaceDE w:val="0"/>
        <w:autoSpaceDN w:val="0"/>
        <w:adjustRightInd w:val="0"/>
        <w:spacing w:after="0" w:line="240" w:lineRule="auto"/>
        <w:ind w:left="0" w:firstLine="0"/>
        <w:contextualSpacing/>
        <w:jc w:val="both"/>
        <w:rPr>
          <w:rFonts w:ascii="Times New Roman" w:hAnsi="Times New Roman"/>
          <w:sz w:val="28"/>
          <w:szCs w:val="28"/>
        </w:rPr>
      </w:pPr>
      <w:proofErr w:type="gramStart"/>
      <w:r w:rsidRPr="00977EC2">
        <w:rPr>
          <w:rFonts w:ascii="Times New Roman" w:hAnsi="Times New Roman"/>
          <w:bCs/>
          <w:sz w:val="28"/>
          <w:szCs w:val="28"/>
        </w:rPr>
        <w:t>Контроль за</w:t>
      </w:r>
      <w:proofErr w:type="gramEnd"/>
      <w:r w:rsidRPr="00977EC2">
        <w:rPr>
          <w:rFonts w:ascii="Times New Roman" w:hAnsi="Times New Roman"/>
          <w:bCs/>
          <w:sz w:val="28"/>
          <w:szCs w:val="28"/>
        </w:rPr>
        <w:t xml:space="preserve"> исполнением настоящего постановления оставляю за собой.</w:t>
      </w:r>
    </w:p>
    <w:p w:rsidR="0031275B" w:rsidRPr="00B164F3" w:rsidRDefault="0031275B" w:rsidP="0031275B">
      <w:pPr>
        <w:rPr>
          <w:sz w:val="28"/>
          <w:szCs w:val="28"/>
        </w:rPr>
      </w:pPr>
    </w:p>
    <w:p w:rsidR="0031275B" w:rsidRPr="004D5FBA" w:rsidRDefault="0031275B" w:rsidP="0031275B">
      <w:pPr>
        <w:spacing w:after="0"/>
        <w:rPr>
          <w:rFonts w:ascii="Times New Roman" w:hAnsi="Times New Roman"/>
          <w:sz w:val="28"/>
          <w:szCs w:val="28"/>
        </w:rPr>
      </w:pPr>
      <w:r w:rsidRPr="004D5FBA">
        <w:rPr>
          <w:rFonts w:ascii="Times New Roman" w:hAnsi="Times New Roman"/>
          <w:sz w:val="28"/>
          <w:szCs w:val="28"/>
        </w:rPr>
        <w:t xml:space="preserve">Глава администрации   МО </w:t>
      </w:r>
    </w:p>
    <w:p w:rsidR="0031275B" w:rsidRPr="00BE1F47" w:rsidRDefault="0031275B" w:rsidP="0031275B">
      <w:pPr>
        <w:spacing w:after="0"/>
        <w:rPr>
          <w:rFonts w:ascii="Times New Roman" w:hAnsi="Times New Roman"/>
          <w:sz w:val="28"/>
          <w:szCs w:val="28"/>
        </w:rPr>
      </w:pPr>
      <w:proofErr w:type="spellStart"/>
      <w:r w:rsidRPr="004D5FBA">
        <w:rPr>
          <w:rFonts w:ascii="Times New Roman" w:hAnsi="Times New Roman"/>
          <w:sz w:val="28"/>
          <w:szCs w:val="28"/>
        </w:rPr>
        <w:t>Бегуницкое</w:t>
      </w:r>
      <w:proofErr w:type="spellEnd"/>
      <w:r w:rsidRPr="004D5FBA">
        <w:rPr>
          <w:rFonts w:ascii="Times New Roman" w:hAnsi="Times New Roman"/>
          <w:sz w:val="28"/>
          <w:szCs w:val="28"/>
        </w:rPr>
        <w:t xml:space="preserve">  сельское  поселение                      </w:t>
      </w:r>
      <w:r>
        <w:rPr>
          <w:rFonts w:ascii="Times New Roman" w:hAnsi="Times New Roman"/>
          <w:sz w:val="28"/>
          <w:szCs w:val="28"/>
        </w:rPr>
        <w:t xml:space="preserve">                      А.И. </w:t>
      </w:r>
      <w:proofErr w:type="spellStart"/>
      <w:r>
        <w:rPr>
          <w:rFonts w:ascii="Times New Roman" w:hAnsi="Times New Roman"/>
          <w:sz w:val="28"/>
          <w:szCs w:val="28"/>
        </w:rPr>
        <w:t>Минюк</w:t>
      </w:r>
      <w:proofErr w:type="spellEnd"/>
    </w:p>
    <w:p w:rsidR="0031275B" w:rsidRDefault="0031275B" w:rsidP="0031275B">
      <w:pPr>
        <w:spacing w:after="0" w:line="240" w:lineRule="auto"/>
        <w:rPr>
          <w:rFonts w:ascii="Times New Roman" w:eastAsia="Calibri" w:hAnsi="Times New Roman"/>
          <w:sz w:val="24"/>
          <w:szCs w:val="24"/>
        </w:rPr>
      </w:pPr>
    </w:p>
    <w:p w:rsidR="0031275B" w:rsidRDefault="0031275B" w:rsidP="0031275B">
      <w:pPr>
        <w:spacing w:after="0" w:line="240" w:lineRule="auto"/>
        <w:jc w:val="right"/>
        <w:rPr>
          <w:rFonts w:ascii="Times New Roman" w:eastAsia="Calibri" w:hAnsi="Times New Roman"/>
          <w:sz w:val="24"/>
          <w:szCs w:val="24"/>
        </w:rPr>
      </w:pPr>
    </w:p>
    <w:p w:rsidR="0031275B" w:rsidRPr="00BB534C" w:rsidRDefault="0031275B" w:rsidP="0031275B">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lastRenderedPageBreak/>
        <w:t xml:space="preserve">Приложение </w:t>
      </w:r>
    </w:p>
    <w:p w:rsidR="0031275B" w:rsidRPr="00BB534C" w:rsidRDefault="0031275B" w:rsidP="0031275B">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к постановлению администрации</w:t>
      </w:r>
    </w:p>
    <w:p w:rsidR="0031275B" w:rsidRPr="00BB534C" w:rsidRDefault="0031275B" w:rsidP="0031275B">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муниципального образования</w:t>
      </w:r>
    </w:p>
    <w:p w:rsidR="0031275B" w:rsidRPr="00BB534C" w:rsidRDefault="0031275B" w:rsidP="0031275B">
      <w:pPr>
        <w:spacing w:after="0" w:line="240" w:lineRule="auto"/>
        <w:jc w:val="right"/>
        <w:rPr>
          <w:rFonts w:ascii="Times New Roman" w:eastAsia="Calibri" w:hAnsi="Times New Roman"/>
          <w:sz w:val="24"/>
          <w:szCs w:val="24"/>
        </w:rPr>
      </w:pPr>
      <w:proofErr w:type="spellStart"/>
      <w:r w:rsidRPr="00BB534C">
        <w:rPr>
          <w:rFonts w:ascii="Times New Roman" w:eastAsia="Calibri" w:hAnsi="Times New Roman"/>
          <w:sz w:val="24"/>
          <w:szCs w:val="24"/>
        </w:rPr>
        <w:t>Бегуницкое</w:t>
      </w:r>
      <w:proofErr w:type="spellEnd"/>
      <w:r w:rsidRPr="00BB534C">
        <w:rPr>
          <w:rFonts w:ascii="Times New Roman" w:eastAsia="Calibri" w:hAnsi="Times New Roman"/>
          <w:sz w:val="24"/>
          <w:szCs w:val="24"/>
        </w:rPr>
        <w:t xml:space="preserve"> сельское поселение</w:t>
      </w:r>
    </w:p>
    <w:p w:rsidR="0031275B" w:rsidRPr="00BB534C" w:rsidRDefault="0031275B" w:rsidP="0031275B">
      <w:pPr>
        <w:spacing w:after="0" w:line="240" w:lineRule="auto"/>
        <w:ind w:firstLine="708"/>
        <w:jc w:val="center"/>
        <w:rPr>
          <w:rFonts w:ascii="Times New Roman" w:hAnsi="Times New Roman"/>
          <w:sz w:val="24"/>
          <w:szCs w:val="24"/>
        </w:rPr>
      </w:pPr>
      <w:r w:rsidRPr="00BB534C">
        <w:rPr>
          <w:rFonts w:ascii="Times New Roman" w:hAnsi="Times New Roman"/>
          <w:sz w:val="24"/>
          <w:szCs w:val="24"/>
        </w:rPr>
        <w:t xml:space="preserve">                                                                                                     </w:t>
      </w:r>
      <w:r>
        <w:rPr>
          <w:rFonts w:ascii="Times New Roman" w:hAnsi="Times New Roman"/>
          <w:sz w:val="24"/>
          <w:szCs w:val="24"/>
        </w:rPr>
        <w:t>о</w:t>
      </w:r>
      <w:r w:rsidRPr="00BB534C">
        <w:rPr>
          <w:rFonts w:ascii="Times New Roman" w:hAnsi="Times New Roman"/>
          <w:sz w:val="24"/>
          <w:szCs w:val="24"/>
        </w:rPr>
        <w:t>т</w:t>
      </w:r>
      <w:r>
        <w:rPr>
          <w:rFonts w:ascii="Times New Roman" w:hAnsi="Times New Roman"/>
          <w:sz w:val="24"/>
          <w:szCs w:val="24"/>
        </w:rPr>
        <w:t xml:space="preserve"> </w:t>
      </w:r>
      <w:r w:rsidR="00345DF5">
        <w:rPr>
          <w:rFonts w:ascii="Times New Roman" w:hAnsi="Times New Roman"/>
          <w:sz w:val="24"/>
          <w:szCs w:val="24"/>
        </w:rPr>
        <w:t>19.09</w:t>
      </w:r>
      <w:r>
        <w:rPr>
          <w:rFonts w:ascii="Times New Roman" w:hAnsi="Times New Roman"/>
          <w:sz w:val="24"/>
          <w:szCs w:val="24"/>
        </w:rPr>
        <w:t xml:space="preserve">.2022 </w:t>
      </w:r>
      <w:r w:rsidRPr="00BB534C">
        <w:rPr>
          <w:rFonts w:ascii="Times New Roman" w:hAnsi="Times New Roman"/>
          <w:sz w:val="24"/>
          <w:szCs w:val="24"/>
        </w:rPr>
        <w:t xml:space="preserve">г.  № </w:t>
      </w:r>
      <w:r w:rsidR="00345DF5">
        <w:rPr>
          <w:rFonts w:ascii="Times New Roman" w:hAnsi="Times New Roman"/>
          <w:sz w:val="24"/>
          <w:szCs w:val="24"/>
        </w:rPr>
        <w:t>287</w:t>
      </w:r>
    </w:p>
    <w:p w:rsidR="0031275B" w:rsidRPr="00B164F3" w:rsidRDefault="0031275B" w:rsidP="0031275B">
      <w:pPr>
        <w:spacing w:after="0"/>
      </w:pPr>
    </w:p>
    <w:p w:rsidR="0031275B" w:rsidRPr="00BB534C" w:rsidRDefault="0031275B" w:rsidP="0031275B">
      <w:pPr>
        <w:spacing w:after="0"/>
        <w:jc w:val="center"/>
        <w:rPr>
          <w:rFonts w:ascii="Times New Roman" w:hAnsi="Times New Roman"/>
          <w:b/>
          <w:bCs/>
          <w:sz w:val="28"/>
          <w:szCs w:val="28"/>
        </w:rPr>
      </w:pPr>
      <w:r w:rsidRPr="00BB534C">
        <w:rPr>
          <w:rFonts w:ascii="Times New Roman" w:hAnsi="Times New Roman"/>
          <w:b/>
          <w:bCs/>
          <w:sz w:val="28"/>
          <w:szCs w:val="28"/>
        </w:rPr>
        <w:t>АДМИНИСТРАТИВНЫЙ РЕГЛАМЕНТ</w:t>
      </w:r>
    </w:p>
    <w:p w:rsidR="0031275B" w:rsidRDefault="0031275B" w:rsidP="0031275B">
      <w:pPr>
        <w:autoSpaceDE w:val="0"/>
        <w:autoSpaceDN w:val="0"/>
        <w:adjustRightInd w:val="0"/>
        <w:spacing w:after="0" w:line="240" w:lineRule="auto"/>
        <w:jc w:val="center"/>
        <w:rPr>
          <w:rFonts w:ascii="Times New Roman" w:hAnsi="Times New Roman" w:cs="Times New Roman"/>
          <w:b/>
          <w:bCs/>
          <w:sz w:val="28"/>
          <w:szCs w:val="28"/>
        </w:rPr>
      </w:pPr>
      <w:r w:rsidRPr="00BB534C">
        <w:rPr>
          <w:rFonts w:ascii="Times New Roman" w:hAnsi="Times New Roman" w:cs="Times New Roman"/>
          <w:bCs/>
          <w:sz w:val="28"/>
          <w:szCs w:val="28"/>
        </w:rPr>
        <w:t xml:space="preserve">предоставления муниципальной услуги        </w:t>
      </w:r>
      <w:r w:rsidRPr="00BB534C">
        <w:rPr>
          <w:rFonts w:ascii="Times New Roman" w:hAnsi="Times New Roman" w:cs="Times New Roman"/>
          <w:b/>
          <w:bCs/>
          <w:sz w:val="28"/>
          <w:szCs w:val="28"/>
        </w:rPr>
        <w:t xml:space="preserve">          </w:t>
      </w:r>
    </w:p>
    <w:p w:rsidR="00150592" w:rsidRDefault="0031275B" w:rsidP="0031275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 xml:space="preserve"> </w:t>
      </w:r>
      <w:r w:rsidR="00CF08D2" w:rsidRPr="00F24C28">
        <w:rPr>
          <w:rFonts w:ascii="Times New Roman" w:eastAsia="Times New Roman" w:hAnsi="Times New Roman" w:cs="Times New Roman"/>
          <w:b/>
          <w:bCs/>
          <w:sz w:val="28"/>
          <w:szCs w:val="28"/>
          <w:lang w:eastAsia="ru-RU"/>
        </w:rPr>
        <w:t>«</w:t>
      </w:r>
      <w:r w:rsidR="00150592">
        <w:rPr>
          <w:rFonts w:ascii="Times New Roman" w:eastAsia="Times New Roman" w:hAnsi="Times New Roman" w:cs="Times New Roman"/>
          <w:b/>
          <w:bCs/>
          <w:sz w:val="28"/>
          <w:szCs w:val="28"/>
          <w:lang w:eastAsia="ru-RU"/>
        </w:rPr>
        <w:t>П</w:t>
      </w:r>
      <w:r w:rsidR="00A254A5" w:rsidRPr="00F24C28">
        <w:rPr>
          <w:rFonts w:ascii="Times New Roman" w:eastAsia="Times New Roman" w:hAnsi="Times New Roman" w:cs="Times New Roman"/>
          <w:b/>
          <w:bCs/>
          <w:sz w:val="28"/>
          <w:szCs w:val="28"/>
          <w:lang w:eastAsia="ru-RU"/>
        </w:rPr>
        <w:t>редоставлени</w:t>
      </w:r>
      <w:r w:rsidR="00CF08D2" w:rsidRPr="00F24C28">
        <w:rPr>
          <w:rFonts w:ascii="Times New Roman" w:eastAsia="Times New Roman" w:hAnsi="Times New Roman" w:cs="Times New Roman"/>
          <w:b/>
          <w:bCs/>
          <w:sz w:val="28"/>
          <w:szCs w:val="28"/>
          <w:lang w:eastAsia="ru-RU"/>
        </w:rPr>
        <w:t>е</w:t>
      </w:r>
      <w:r w:rsidR="00A254A5" w:rsidRPr="00F24C28">
        <w:rPr>
          <w:rFonts w:ascii="Times New Roman" w:eastAsia="Times New Roman" w:hAnsi="Times New Roman" w:cs="Times New Roman"/>
          <w:b/>
          <w:bCs/>
          <w:sz w:val="28"/>
          <w:szCs w:val="28"/>
          <w:lang w:eastAsia="ru-RU"/>
        </w:rPr>
        <w:t xml:space="preserve">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24C28">
        <w:rPr>
          <w:rStyle w:val="af7"/>
          <w:rFonts w:ascii="Times New Roman" w:eastAsia="Times New Roman" w:hAnsi="Times New Roman" w:cs="Times New Roman"/>
          <w:b/>
          <w:bCs/>
          <w:sz w:val="28"/>
          <w:szCs w:val="28"/>
          <w:lang w:eastAsia="ru-RU"/>
        </w:rPr>
        <w:footnoteReference w:id="2"/>
      </w:r>
      <w:r w:rsidR="0090274F" w:rsidRPr="00F24C28">
        <w:rPr>
          <w:rFonts w:ascii="Times New Roman" w:eastAsia="Times New Roman" w:hAnsi="Times New Roman" w:cs="Times New Roman"/>
          <w:b/>
          <w:bCs/>
          <w:sz w:val="28"/>
          <w:szCs w:val="28"/>
          <w:lang w:eastAsia="ru-RU"/>
        </w:rPr>
        <w:t>)</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8"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 xml:space="preserve">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w:t>
      </w:r>
      <w:proofErr w:type="gramStart"/>
      <w:r w:rsidRPr="00745131">
        <w:rPr>
          <w:rFonts w:ascii="Times New Roman" w:hAnsi="Times New Roman" w:cs="Times New Roman"/>
          <w:sz w:val="28"/>
          <w:szCs w:val="28"/>
        </w:rPr>
        <w:t>прекращено</w:t>
      </w:r>
      <w:proofErr w:type="gramEnd"/>
      <w:r w:rsidRPr="00745131">
        <w:rPr>
          <w:rFonts w:ascii="Times New Roman" w:hAnsi="Times New Roman" w:cs="Times New Roman"/>
          <w:sz w:val="28"/>
          <w:szCs w:val="28"/>
        </w:rPr>
        <w:t xml:space="preserve">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roofErr w:type="gramEnd"/>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1275B">
        <w:rPr>
          <w:rFonts w:ascii="Times New Roman" w:eastAsia="Times New Roman" w:hAnsi="Times New Roman" w:cs="Times New Roman"/>
          <w:sz w:val="28"/>
          <w:szCs w:val="28"/>
          <w:lang w:eastAsia="ru-RU"/>
        </w:rPr>
        <w:t>www.gu.le</w:t>
      </w:r>
      <w:proofErr w:type="spellEnd"/>
      <w:r w:rsidR="0085468B" w:rsidRPr="0031275B">
        <w:rPr>
          <w:rFonts w:ascii="Times New Roman" w:eastAsia="Times New Roman" w:hAnsi="Times New Roman" w:cs="Times New Roman"/>
          <w:sz w:val="28"/>
          <w:szCs w:val="28"/>
          <w:lang w:val="en-US" w:eastAsia="ru-RU"/>
        </w:rPr>
        <w:t>n</w:t>
      </w:r>
      <w:proofErr w:type="spellStart"/>
      <w:r w:rsidRPr="0031275B">
        <w:rPr>
          <w:rFonts w:ascii="Times New Roman" w:eastAsia="Times New Roman" w:hAnsi="Times New Roman" w:cs="Times New Roman"/>
          <w:sz w:val="28"/>
          <w:szCs w:val="28"/>
          <w:lang w:eastAsia="ru-RU"/>
        </w:rPr>
        <w:t>obl.ru</w:t>
      </w:r>
      <w:proofErr w:type="spellEnd"/>
      <w:r w:rsidRPr="0031275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proofErr w:type="spellStart"/>
      <w:r w:rsidRPr="00E92A59">
        <w:rPr>
          <w:rFonts w:ascii="Times New Roman" w:eastAsia="Times New Roman" w:hAnsi="Times New Roman" w:cs="Times New Roman"/>
          <w:sz w:val="28"/>
          <w:szCs w:val="28"/>
          <w:lang w:eastAsia="ru-RU"/>
        </w:rPr>
        <w:t>www.gosuslugi.ru</w:t>
      </w:r>
      <w:proofErr w:type="spellEnd"/>
      <w:r w:rsidRPr="00E92A59">
        <w:rPr>
          <w:rFonts w:ascii="Times New Roman" w:eastAsia="Times New Roman" w:hAnsi="Times New Roman" w:cs="Times New Roman"/>
          <w:sz w:val="28"/>
          <w:szCs w:val="28"/>
          <w:lang w:eastAsia="ru-RU"/>
        </w:rPr>
        <w:t>.</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МО </w:t>
      </w:r>
      <w:proofErr w:type="spellStart"/>
      <w:r w:rsidR="0031275B">
        <w:rPr>
          <w:rFonts w:ascii="Times New Roman" w:eastAsia="Calibri" w:hAnsi="Times New Roman" w:cs="Times New Roman"/>
          <w:sz w:val="28"/>
          <w:szCs w:val="28"/>
        </w:rPr>
        <w:t>Бегуницкое</w:t>
      </w:r>
      <w:proofErr w:type="spellEnd"/>
      <w:r w:rsidR="0031275B">
        <w:rPr>
          <w:rFonts w:ascii="Times New Roman" w:eastAsia="Calibri" w:hAnsi="Times New Roman" w:cs="Times New Roman"/>
          <w:sz w:val="28"/>
          <w:szCs w:val="28"/>
        </w:rPr>
        <w:t xml:space="preserve"> сельское поселение</w:t>
      </w:r>
      <w:r w:rsidRPr="00E92A59">
        <w:rPr>
          <w:rFonts w:ascii="Times New Roman" w:eastAsia="Calibri" w:hAnsi="Times New Roman" w:cs="Times New Roman"/>
          <w:sz w:val="28"/>
          <w:szCs w:val="28"/>
        </w:rPr>
        <w:t xml:space="preserve"> Ленинградской области.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w:t>
      </w:r>
      <w:proofErr w:type="gramStart"/>
      <w:r w:rsidRPr="00E92A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92A59">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w:t>
      </w:r>
      <w:proofErr w:type="gramStart"/>
      <w:r w:rsidRPr="00E92A59">
        <w:rPr>
          <w:rFonts w:ascii="Times New Roman" w:eastAsia="Times New Roman" w:hAnsi="Times New Roman" w:cs="Times New Roman"/>
          <w:sz w:val="28"/>
          <w:szCs w:val="28"/>
          <w:lang w:eastAsia="ru-RU"/>
        </w:rPr>
        <w:t>ии и ау</w:t>
      </w:r>
      <w:proofErr w:type="gramEnd"/>
      <w:r w:rsidRPr="00E92A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CC115D" w:rsidRPr="00F24C28">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r w:rsidR="009D4C11" w:rsidRPr="00F24C28">
        <w:rPr>
          <w:rFonts w:ascii="Times New Roman" w:eastAsia="Times New Roman" w:hAnsi="Times New Roman" w:cs="Times New Roman"/>
          <w:sz w:val="28"/>
          <w:szCs w:val="28"/>
          <w:lang w:eastAsia="ru-RU"/>
        </w:rPr>
        <w:t xml:space="preserve"> </w:t>
      </w:r>
    </w:p>
    <w:p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150592">
        <w:rPr>
          <w:rFonts w:ascii="Times New Roman" w:hAnsi="Times New Roman" w:cs="Times New Roman"/>
          <w:sz w:val="28"/>
          <w:szCs w:val="28"/>
        </w:rPr>
        <w:t xml:space="preserve"> </w:t>
      </w:r>
      <w:r w:rsidR="00C43257" w:rsidRPr="00F24C28">
        <w:rPr>
          <w:rFonts w:ascii="Times New Roman" w:hAnsi="Times New Roman" w:cs="Times New Roman"/>
          <w:sz w:val="28"/>
          <w:szCs w:val="28"/>
        </w:rPr>
        <w:t xml:space="preserve">не более 30 календарных дней </w:t>
      </w:r>
      <w:r w:rsidR="00C21E24" w:rsidRPr="0031275B">
        <w:rPr>
          <w:rFonts w:ascii="Times New Roman" w:hAnsi="Times New Roman" w:cs="Times New Roman"/>
          <w:sz w:val="28"/>
          <w:szCs w:val="28"/>
        </w:rPr>
        <w:t>(в период до 01.01.2023 – не более 14 календарных дней)</w:t>
      </w:r>
      <w:r w:rsidR="00C21E24">
        <w:rPr>
          <w:rFonts w:ascii="Times New Roman" w:hAnsi="Times New Roman" w:cs="Times New Roman"/>
          <w:sz w:val="28"/>
          <w:szCs w:val="28"/>
        </w:rPr>
        <w:t xml:space="preserve"> </w:t>
      </w:r>
      <w:r w:rsidR="00C43257" w:rsidRPr="00F24C28">
        <w:rPr>
          <w:rFonts w:ascii="Times New Roman" w:hAnsi="Times New Roman" w:cs="Times New Roman"/>
          <w:sz w:val="28"/>
          <w:szCs w:val="28"/>
        </w:rPr>
        <w:t>со дня поступления заявления 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C21E24" w:rsidRPr="00C21E24" w:rsidRDefault="0079746E" w:rsidP="00C21E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79746E" w:rsidRPr="0031275B" w:rsidRDefault="00C21E24" w:rsidP="00C21E24">
      <w:pPr>
        <w:pStyle w:val="ConsPlusNormal"/>
        <w:numPr>
          <w:ilvl w:val="0"/>
          <w:numId w:val="31"/>
        </w:numPr>
        <w:adjustRightInd/>
        <w:ind w:left="0" w:firstLine="709"/>
        <w:jc w:val="both"/>
        <w:rPr>
          <w:rFonts w:ascii="Times New Roman" w:hAnsi="Times New Roman" w:cs="Times New Roman"/>
          <w:sz w:val="28"/>
          <w:szCs w:val="28"/>
        </w:rPr>
      </w:pPr>
      <w:r w:rsidRPr="0031275B">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году».</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оформляется 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sidR="00EA187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F24C28"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1275B">
        <w:rPr>
          <w:rFonts w:ascii="Times New Roman" w:eastAsiaTheme="minorEastAsia" w:hAnsi="Times New Roman" w:cs="Times New Roman"/>
          <w:sz w:val="28"/>
          <w:szCs w:val="28"/>
          <w:lang w:eastAsia="ru-RU"/>
        </w:rPr>
        <w:t>2.6.</w:t>
      </w:r>
      <w:r w:rsidR="009937C6" w:rsidRPr="0031275B">
        <w:rPr>
          <w:rFonts w:ascii="Times New Roman" w:eastAsiaTheme="minorEastAsia" w:hAnsi="Times New Roman" w:cs="Times New Roman"/>
          <w:sz w:val="28"/>
          <w:szCs w:val="28"/>
          <w:lang w:eastAsia="ru-RU"/>
        </w:rPr>
        <w:t>1</w:t>
      </w:r>
      <w:r w:rsidRPr="0031275B">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BC6489">
        <w:rPr>
          <w:rFonts w:ascii="Times New Roman" w:eastAsiaTheme="minorEastAsia" w:hAnsi="Times New Roman" w:cs="Times New Roman"/>
          <w:sz w:val="28"/>
          <w:szCs w:val="28"/>
          <w:lang w:eastAsia="ru-RU"/>
        </w:rPr>
        <w:t>З</w:t>
      </w:r>
      <w:r w:rsidR="00152ADD" w:rsidRPr="00F24C28">
        <w:rPr>
          <w:rFonts w:ascii="Times New Roman" w:eastAsiaTheme="minorEastAsia" w:hAnsi="Times New Roman" w:cs="Times New Roman"/>
          <w:sz w:val="28"/>
          <w:szCs w:val="28"/>
          <w:lang w:eastAsia="ru-RU"/>
        </w:rPr>
        <w:t xml:space="preserve">аявление </w:t>
      </w:r>
      <w:r w:rsidR="004D120B" w:rsidRPr="00F24C28">
        <w:rPr>
          <w:rFonts w:ascii="Times New Roman" w:eastAsiaTheme="minorEastAsia" w:hAnsi="Times New Roman" w:cs="Times New Roman"/>
          <w:sz w:val="28"/>
          <w:szCs w:val="28"/>
          <w:lang w:eastAsia="ru-RU"/>
        </w:rPr>
        <w:t xml:space="preserve">о предоставлении </w:t>
      </w:r>
      <w:r w:rsidR="00E86D06" w:rsidRPr="00F24C28">
        <w:rPr>
          <w:rFonts w:ascii="Times New Roman" w:eastAsiaTheme="minorEastAsia" w:hAnsi="Times New Roman" w:cs="Times New Roman"/>
          <w:sz w:val="28"/>
          <w:szCs w:val="28"/>
          <w:lang w:eastAsia="ru-RU"/>
        </w:rPr>
        <w:t xml:space="preserve">в собственность бесплатно </w:t>
      </w:r>
      <w:r w:rsidR="004D120B" w:rsidRPr="00F24C28">
        <w:rPr>
          <w:rFonts w:ascii="Times New Roman" w:eastAsiaTheme="minorEastAsia" w:hAnsi="Times New Roman" w:cs="Times New Roman"/>
          <w:sz w:val="28"/>
          <w:szCs w:val="28"/>
          <w:lang w:eastAsia="ru-RU"/>
        </w:rPr>
        <w:t>земельного участка</w:t>
      </w:r>
      <w:r w:rsidR="00E86D06" w:rsidRPr="00F24C28">
        <w:rPr>
          <w:rFonts w:ascii="Times New Roman" w:eastAsiaTheme="minorEastAsia" w:hAnsi="Times New Roman" w:cs="Times New Roman"/>
          <w:sz w:val="28"/>
          <w:szCs w:val="28"/>
          <w:lang w:eastAsia="ru-RU"/>
        </w:rPr>
        <w:t>, на котором расположен гараж</w:t>
      </w:r>
      <w:r w:rsidR="00E12B8F" w:rsidRPr="00F24C28">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F24C28">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 xml:space="preserve"> должно содержать следующую информацию</w:t>
      </w:r>
      <w:r w:rsidR="00150592">
        <w:rPr>
          <w:rFonts w:ascii="Times New Roman" w:eastAsiaTheme="minorEastAsia" w:hAnsi="Times New Roman" w:cs="Times New Roman"/>
          <w:sz w:val="28"/>
          <w:szCs w:val="28"/>
          <w:lang w:eastAsia="ru-RU"/>
        </w:rPr>
        <w:t xml:space="preserve"> (</w:t>
      </w:r>
      <w:r w:rsidR="00150592" w:rsidRPr="00150592">
        <w:rPr>
          <w:rFonts w:ascii="Times New Roman" w:eastAsiaTheme="minorEastAsia" w:hAnsi="Times New Roman" w:cs="Times New Roman"/>
          <w:sz w:val="28"/>
          <w:szCs w:val="28"/>
          <w:lang w:eastAsia="ru-RU"/>
        </w:rPr>
        <w:t>приложени</w:t>
      </w:r>
      <w:r w:rsidR="00150592">
        <w:rPr>
          <w:rFonts w:ascii="Times New Roman" w:eastAsiaTheme="minorEastAsia" w:hAnsi="Times New Roman" w:cs="Times New Roman"/>
          <w:sz w:val="28"/>
          <w:szCs w:val="28"/>
          <w:lang w:eastAsia="ru-RU"/>
        </w:rPr>
        <w:t>е</w:t>
      </w:r>
      <w:r w:rsidR="00150592" w:rsidRPr="00150592">
        <w:rPr>
          <w:rFonts w:ascii="Times New Roman" w:eastAsiaTheme="minorEastAsia" w:hAnsi="Times New Roman" w:cs="Times New Roman"/>
          <w:sz w:val="28"/>
          <w:szCs w:val="28"/>
          <w:lang w:eastAsia="ru-RU"/>
        </w:rPr>
        <w:t xml:space="preserve"> 1 к административному регламенту</w:t>
      </w:r>
      <w:r w:rsidR="00150592">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w:t>
      </w:r>
    </w:p>
    <w:p w:rsidR="004D120B" w:rsidRPr="00F24C28"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4F4EB1" w:rsidRDefault="0031275B" w:rsidP="0031275B">
      <w:pPr>
        <w:widowControl w:val="0"/>
        <w:autoSpaceDE w:val="0"/>
        <w:autoSpaceDN w:val="0"/>
        <w:adjustRightInd w:val="0"/>
        <w:spacing w:after="0" w:line="240" w:lineRule="auto"/>
        <w:ind w:left="709"/>
        <w:jc w:val="both"/>
        <w:rPr>
          <w:rFonts w:ascii="Times New Roman" w:eastAsiaTheme="minorEastAsia" w:hAnsi="Times New Roman" w:cs="Times New Roman"/>
          <w:strike/>
          <w:sz w:val="28"/>
          <w:szCs w:val="28"/>
          <w:highlight w:val="yellow"/>
          <w:lang w:eastAsia="ru-RU"/>
        </w:rPr>
      </w:pPr>
      <w:r>
        <w:rPr>
          <w:rFonts w:ascii="Times New Roman" w:eastAsiaTheme="minorEastAsia" w:hAnsi="Times New Roman" w:cs="Times New Roman"/>
          <w:sz w:val="28"/>
          <w:szCs w:val="28"/>
          <w:lang w:eastAsia="ru-RU"/>
        </w:rPr>
        <w:t xml:space="preserve">- </w:t>
      </w:r>
      <w:r w:rsidR="004D120B" w:rsidRPr="00F24C28">
        <w:rPr>
          <w:rFonts w:ascii="Times New Roman" w:eastAsiaTheme="minorEastAsia" w:hAnsi="Times New Roman" w:cs="Times New Roman"/>
          <w:sz w:val="28"/>
          <w:szCs w:val="28"/>
          <w:lang w:eastAsia="ru-RU"/>
        </w:rPr>
        <w:t>кадастровый номер испрашиваемого земельного участка</w:t>
      </w:r>
      <w:r w:rsidR="005B0014" w:rsidRPr="00F24C28">
        <w:rPr>
          <w:rFonts w:ascii="Times New Roman" w:eastAsiaTheme="minorEastAsia" w:hAnsi="Times New Roman" w:cs="Times New Roman"/>
          <w:sz w:val="28"/>
          <w:szCs w:val="28"/>
          <w:lang w:eastAsia="ru-RU"/>
        </w:rPr>
        <w:t xml:space="preserve"> </w:t>
      </w:r>
    </w:p>
    <w:p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2A59">
        <w:rPr>
          <w:rFonts w:ascii="Times New Roman" w:eastAsiaTheme="minorEastAsia" w:hAnsi="Times New Roman" w:cs="Times New Roman"/>
          <w:sz w:val="28"/>
          <w:szCs w:val="28"/>
          <w:lang w:eastAsia="ru-RU"/>
        </w:rPr>
        <w:t>указанными</w:t>
      </w:r>
      <w:proofErr w:type="gramEnd"/>
      <w:r w:rsidRPr="00E92A59">
        <w:rPr>
          <w:rFonts w:ascii="Times New Roman" w:eastAsiaTheme="minorEastAsia" w:hAnsi="Times New Roman" w:cs="Times New Roman"/>
          <w:sz w:val="28"/>
          <w:szCs w:val="28"/>
          <w:lang w:eastAsia="ru-RU"/>
        </w:rPr>
        <w:t xml:space="preserve"> документом и (или) проектом;</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w:t>
      </w:r>
      <w:proofErr w:type="gramStart"/>
      <w:r w:rsidRPr="00E92A59">
        <w:rPr>
          <w:rFonts w:ascii="Times New Roman" w:eastAsiaTheme="minorEastAsia" w:hAnsi="Times New Roman" w:cs="Times New Roman"/>
          <w:sz w:val="28"/>
          <w:szCs w:val="28"/>
          <w:lang w:eastAsia="ru-RU"/>
        </w:rPr>
        <w:t>,</w:t>
      </w:r>
      <w:proofErr w:type="gramEnd"/>
      <w:r w:rsidRPr="00E92A59">
        <w:rPr>
          <w:rFonts w:ascii="Times New Roman" w:eastAsiaTheme="minorEastAsia" w:hAnsi="Times New Roman" w:cs="Times New Roman"/>
          <w:sz w:val="28"/>
          <w:szCs w:val="28"/>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B32179"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1275B">
        <w:rPr>
          <w:rFonts w:ascii="Times New Roman" w:eastAsiaTheme="minorEastAsia" w:hAnsi="Times New Roman" w:cs="Times New Roman"/>
          <w:sz w:val="28"/>
          <w:szCs w:val="28"/>
          <w:lang w:eastAsia="ru-RU"/>
        </w:rPr>
        <w:t>2.6.</w:t>
      </w:r>
      <w:r w:rsidR="00150592" w:rsidRPr="0031275B">
        <w:rPr>
          <w:rFonts w:ascii="Times New Roman" w:eastAsiaTheme="minorEastAsia" w:hAnsi="Times New Roman" w:cs="Times New Roman"/>
          <w:sz w:val="28"/>
          <w:szCs w:val="28"/>
          <w:lang w:eastAsia="ru-RU"/>
        </w:rPr>
        <w:t>2</w:t>
      </w:r>
      <w:r w:rsidRPr="0031275B">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К</w:t>
      </w:r>
      <w:r w:rsidR="00E86D06" w:rsidRPr="00F24C28">
        <w:rPr>
          <w:rFonts w:ascii="Times New Roman" w:eastAsiaTheme="minorEastAsia" w:hAnsi="Times New Roman" w:cs="Times New Roman"/>
          <w:sz w:val="28"/>
          <w:szCs w:val="28"/>
          <w:lang w:eastAsia="ru-RU"/>
        </w:rPr>
        <w:t xml:space="preserve"> заявлению </w:t>
      </w:r>
      <w:r w:rsidR="004B33BB" w:rsidRPr="00F24C28">
        <w:rPr>
          <w:rFonts w:ascii="Times New Roman" w:eastAsiaTheme="minorEastAsia" w:hAnsi="Times New Roman" w:cs="Times New Roman"/>
          <w:sz w:val="28"/>
          <w:szCs w:val="28"/>
          <w:lang w:eastAsia="ru-RU"/>
        </w:rPr>
        <w:t>о предоставлении</w:t>
      </w:r>
      <w:r w:rsidR="00B32179" w:rsidRPr="00F24C28">
        <w:rPr>
          <w:rFonts w:ascii="Times New Roman" w:eastAsiaTheme="minorEastAsia" w:hAnsi="Times New Roman" w:cs="Times New Roman"/>
          <w:sz w:val="28"/>
          <w:szCs w:val="28"/>
          <w:lang w:eastAsia="ru-RU"/>
        </w:rPr>
        <w:t xml:space="preserve"> земельного участка прилагаются </w:t>
      </w:r>
      <w:r w:rsidR="00E86D06" w:rsidRPr="00F24C28">
        <w:rPr>
          <w:rFonts w:ascii="Times New Roman" w:eastAsiaTheme="minorEastAsia" w:hAnsi="Times New Roman" w:cs="Times New Roman"/>
          <w:sz w:val="28"/>
          <w:szCs w:val="28"/>
          <w:lang w:eastAsia="ru-RU"/>
        </w:rPr>
        <w:t>следующие документы</w:t>
      </w:r>
      <w:r w:rsidR="00BB465C" w:rsidRPr="00D872A1">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1275B">
        <w:rPr>
          <w:rFonts w:ascii="Times New Roman" w:eastAsiaTheme="minorEastAsia" w:hAnsi="Times New Roman" w:cs="Times New Roman"/>
          <w:sz w:val="28"/>
          <w:szCs w:val="28"/>
          <w:lang w:eastAsia="ru-RU"/>
        </w:rPr>
        <w:t>1)</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E92A59">
        <w:rPr>
          <w:rFonts w:ascii="Times New Roman" w:eastAsiaTheme="minorEastAsia" w:hAnsi="Times New Roman" w:cs="Times New Roman"/>
          <w:sz w:val="28"/>
          <w:szCs w:val="28"/>
          <w:lang w:eastAsia="ru-RU"/>
        </w:rPr>
        <w:t>числе</w:t>
      </w:r>
      <w:proofErr w:type="gramEnd"/>
      <w:r w:rsidR="008B07AE" w:rsidRPr="00E92A59">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9"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00DA4502" w:rsidRPr="00E92A59">
          <w:rPr>
            <w:rFonts w:ascii="Times New Roman" w:hAnsi="Times New Roman" w:cs="Times New Roman"/>
            <w:sz w:val="28"/>
            <w:szCs w:val="28"/>
          </w:rPr>
          <w:t>кодекса</w:t>
        </w:r>
        <w:proofErr w:type="gramEnd"/>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1275B">
        <w:rPr>
          <w:rFonts w:ascii="Times New Roman" w:eastAsiaTheme="minorEastAsia" w:hAnsi="Times New Roman" w:cs="Times New Roman"/>
          <w:sz w:val="28"/>
          <w:szCs w:val="28"/>
          <w:lang w:eastAsia="ru-RU"/>
        </w:rPr>
        <w:t>2</w:t>
      </w:r>
      <w:r w:rsidR="005B0C12" w:rsidRPr="0031275B">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w:t>
      </w:r>
      <w:proofErr w:type="gramStart"/>
      <w:r w:rsidR="008B07AE" w:rsidRPr="00E92A59">
        <w:rPr>
          <w:rFonts w:ascii="Times New Roman" w:eastAsiaTheme="minorEastAsia" w:hAnsi="Times New Roman" w:cs="Times New Roman"/>
          <w:sz w:val="28"/>
          <w:szCs w:val="28"/>
          <w:lang w:eastAsia="ru-RU"/>
        </w:rPr>
        <w:t>кооперативу</w:t>
      </w:r>
      <w:proofErr w:type="gramEnd"/>
      <w:r w:rsidR="008B07AE" w:rsidRPr="00E92A59">
        <w:rPr>
          <w:rFonts w:ascii="Times New Roman" w:eastAsiaTheme="minorEastAsia" w:hAnsi="Times New Roman" w:cs="Times New Roman"/>
          <w:sz w:val="28"/>
          <w:szCs w:val="28"/>
          <w:lang w:eastAsia="ru-RU"/>
        </w:rPr>
        <w:t xml:space="preserve">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E92A59">
        <w:rPr>
          <w:rFonts w:ascii="Times New Roman" w:eastAsiaTheme="minorEastAsia" w:hAnsi="Times New Roman" w:cs="Times New Roman"/>
          <w:sz w:val="28"/>
          <w:szCs w:val="28"/>
          <w:lang w:eastAsia="ru-RU"/>
        </w:rPr>
        <w:t xml:space="preserve">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293516" w:rsidRPr="00E92A59">
          <w:rPr>
            <w:rFonts w:ascii="Times New Roman" w:hAnsi="Times New Roman" w:cs="Times New Roman"/>
            <w:sz w:val="28"/>
            <w:szCs w:val="28"/>
          </w:rPr>
          <w:t>кодекса</w:t>
        </w:r>
        <w:proofErr w:type="gramEnd"/>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3"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4"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F24C28"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31275B">
        <w:rPr>
          <w:rFonts w:ascii="Times New Roman" w:eastAsiaTheme="minorEastAsia" w:hAnsi="Times New Roman" w:cs="Times New Roman"/>
          <w:sz w:val="28"/>
          <w:szCs w:val="28"/>
        </w:rPr>
        <w:t>3)</w:t>
      </w:r>
      <w:r w:rsidRPr="00F24C28">
        <w:rPr>
          <w:rFonts w:ascii="Times New Roman" w:eastAsiaTheme="minorEastAsia" w:hAnsi="Times New Roman" w:cs="Times New Roman"/>
          <w:sz w:val="28"/>
          <w:szCs w:val="28"/>
        </w:rPr>
        <w:t xml:space="preserve"> </w:t>
      </w:r>
      <w:r w:rsidR="00E86D06" w:rsidRPr="00F24C28">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Pr>
          <w:rFonts w:ascii="Times New Roman" w:eastAsiaTheme="minorEastAsia" w:hAnsi="Times New Roman" w:cs="Times New Roman"/>
          <w:sz w:val="28"/>
          <w:szCs w:val="28"/>
        </w:rPr>
        <w:t xml:space="preserve"> </w:t>
      </w:r>
      <w:r w:rsidR="00BC6489" w:rsidRPr="00BC6489">
        <w:rPr>
          <w:rFonts w:ascii="Times New Roman" w:eastAsiaTheme="minorEastAsia" w:hAnsi="Times New Roman" w:cs="Times New Roman"/>
          <w:sz w:val="28"/>
          <w:szCs w:val="28"/>
        </w:rPr>
        <w:t>(за исключением случая, если с заявлением обратился заявитель, указанный в п. 1.2.5 административного регламента</w:t>
      </w:r>
      <w:r w:rsidR="00D616FA">
        <w:rPr>
          <w:rFonts w:ascii="Times New Roman" w:eastAsiaTheme="minorEastAsia" w:hAnsi="Times New Roman" w:cs="Times New Roman"/>
          <w:sz w:val="28"/>
          <w:szCs w:val="28"/>
        </w:rPr>
        <w:t xml:space="preserve">, </w:t>
      </w:r>
      <w:r w:rsidR="00D616FA" w:rsidRPr="0031275B">
        <w:rPr>
          <w:rFonts w:ascii="Times New Roman" w:eastAsiaTheme="minorEastAsia" w:hAnsi="Times New Roman" w:cs="Times New Roman"/>
          <w:sz w:val="28"/>
          <w:szCs w:val="28"/>
        </w:rPr>
        <w:t>а также случая, если ранее государственный</w:t>
      </w:r>
      <w:r w:rsidR="00D616FA" w:rsidRPr="0031275B">
        <w:rPr>
          <w:rFonts w:ascii="Times New Roman" w:eastAsiaTheme="minorEastAsia" w:hAnsi="Times New Roman" w:cs="Times New Roman"/>
          <w:sz w:val="28"/>
          <w:szCs w:val="28"/>
        </w:rPr>
        <w:tab/>
        <w:t xml:space="preserve"> технический учет гаража был осуществлен</w:t>
      </w:r>
      <w:r w:rsidR="00BC6489" w:rsidRPr="0031275B">
        <w:rPr>
          <w:rFonts w:ascii="Times New Roman" w:eastAsiaTheme="minorEastAsia" w:hAnsi="Times New Roman" w:cs="Times New Roman"/>
          <w:sz w:val="28"/>
          <w:szCs w:val="28"/>
        </w:rPr>
        <w:t>);</w:t>
      </w:r>
    </w:p>
    <w:p w:rsidR="00E86D06" w:rsidRPr="00E92A59"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31275B">
        <w:rPr>
          <w:rFonts w:ascii="Times New Roman" w:eastAsiaTheme="minorEastAsia" w:hAnsi="Times New Roman" w:cs="Times New Roman"/>
          <w:sz w:val="28"/>
          <w:szCs w:val="28"/>
          <w:lang w:eastAsia="ru-RU"/>
        </w:rPr>
        <w:t>4)</w:t>
      </w:r>
      <w:r w:rsidRPr="00F24C28">
        <w:rPr>
          <w:rFonts w:ascii="Times New Roman" w:eastAsiaTheme="minorEastAsia" w:hAnsi="Times New Roman" w:cs="Times New Roman"/>
          <w:sz w:val="28"/>
          <w:szCs w:val="28"/>
          <w:lang w:eastAsia="ru-RU"/>
        </w:rPr>
        <w:t xml:space="preserve"> </w:t>
      </w:r>
      <w:r w:rsidR="00E86D06" w:rsidRPr="00F24C28">
        <w:rPr>
          <w:rFonts w:ascii="Times New Roman" w:eastAsiaTheme="minorEastAsia" w:hAnsi="Times New Roman" w:cs="Times New Roman"/>
          <w:sz w:val="28"/>
          <w:szCs w:val="28"/>
          <w:lang w:eastAsia="ru-RU"/>
        </w:rPr>
        <w:t>свидетельство о праве на наследство, подтверждающее</w:t>
      </w:r>
      <w:r w:rsidR="00E86D06" w:rsidRPr="00E92A59">
        <w:rPr>
          <w:rFonts w:ascii="Times New Roman" w:eastAsiaTheme="minorEastAsia" w:hAnsi="Times New Roman" w:cs="Times New Roman"/>
          <w:sz w:val="28"/>
          <w:szCs w:val="28"/>
          <w:lang w:eastAsia="ru-RU"/>
        </w:rPr>
        <w:t xml:space="preserve">, что </w:t>
      </w:r>
      <w:r w:rsidR="00E86D06" w:rsidRPr="00F24C28">
        <w:rPr>
          <w:rFonts w:ascii="Times New Roman" w:eastAsiaTheme="minorEastAsia" w:hAnsi="Times New Roman" w:cs="Times New Roman"/>
          <w:sz w:val="28"/>
          <w:szCs w:val="28"/>
          <w:lang w:eastAsia="ru-RU"/>
        </w:rPr>
        <w:t xml:space="preserve">наследником </w:t>
      </w:r>
      <w:r w:rsidR="00263FE6" w:rsidRPr="00F24C28">
        <w:rPr>
          <w:rFonts w:ascii="Times New Roman" w:eastAsiaTheme="minorEastAsia" w:hAnsi="Times New Roman" w:cs="Times New Roman"/>
          <w:sz w:val="28"/>
          <w:szCs w:val="28"/>
        </w:rPr>
        <w:t>унаследован</w:t>
      </w:r>
      <w:r w:rsidR="00E639CE" w:rsidRPr="00F24C28">
        <w:rPr>
          <w:rFonts w:ascii="Times New Roman" w:eastAsiaTheme="minorEastAsia" w:hAnsi="Times New Roman" w:cs="Times New Roman"/>
          <w:sz w:val="28"/>
          <w:szCs w:val="28"/>
        </w:rPr>
        <w:t>о имущество гражданина</w:t>
      </w:r>
      <w:r w:rsidR="00263FE6" w:rsidRPr="00F24C28">
        <w:rPr>
          <w:rFonts w:ascii="Times New Roman" w:eastAsiaTheme="minorEastAsia" w:hAnsi="Times New Roman" w:cs="Times New Roman"/>
          <w:sz w:val="28"/>
          <w:szCs w:val="28"/>
        </w:rPr>
        <w:t xml:space="preserve"> </w:t>
      </w:r>
      <w:r w:rsidR="00E16C3C" w:rsidRPr="00F24C28">
        <w:rPr>
          <w:rFonts w:ascii="Times New Roman" w:eastAsiaTheme="minorEastAsia" w:hAnsi="Times New Roman" w:cs="Times New Roman"/>
          <w:sz w:val="28"/>
          <w:szCs w:val="28"/>
        </w:rPr>
        <w:t>(</w:t>
      </w:r>
      <w:r w:rsidR="00E86D06" w:rsidRPr="00F24C28">
        <w:rPr>
          <w:rFonts w:ascii="Times New Roman" w:eastAsiaTheme="minorEastAsia" w:hAnsi="Times New Roman" w:cs="Times New Roman"/>
          <w:sz w:val="28"/>
          <w:szCs w:val="28"/>
        </w:rPr>
        <w:t>в случае</w:t>
      </w:r>
      <w:r w:rsidR="007222AD"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w:t>
      </w:r>
    </w:p>
    <w:p w:rsidR="00BC6489"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31275B">
        <w:rPr>
          <w:rFonts w:ascii="Times New Roman" w:eastAsiaTheme="minorEastAsia" w:hAnsi="Times New Roman" w:cs="Times New Roman"/>
          <w:sz w:val="28"/>
          <w:szCs w:val="28"/>
        </w:rPr>
        <w:t>5)</w:t>
      </w:r>
      <w:r w:rsidRPr="00E92A59">
        <w:rPr>
          <w:rFonts w:ascii="Times New Roman" w:eastAsiaTheme="minorEastAsia" w:hAnsi="Times New Roman" w:cs="Times New Roman"/>
          <w:sz w:val="28"/>
          <w:szCs w:val="28"/>
        </w:rPr>
        <w:t xml:space="preserve"> </w:t>
      </w:r>
      <w:r w:rsidR="008F2D12" w:rsidRPr="00E92A59">
        <w:rPr>
          <w:rFonts w:ascii="Times New Roman" w:eastAsiaTheme="minorEastAsia" w:hAnsi="Times New Roman" w:cs="Times New Roman"/>
          <w:sz w:val="28"/>
          <w:szCs w:val="28"/>
        </w:rPr>
        <w:t xml:space="preserve">документы, подтверждающие передачу гаража, </w:t>
      </w:r>
      <w:r w:rsidR="00263FE6" w:rsidRPr="00E92A59">
        <w:rPr>
          <w:rFonts w:ascii="Times New Roman" w:eastAsiaTheme="minorEastAsia" w:hAnsi="Times New Roman" w:cs="Times New Roman"/>
          <w:sz w:val="28"/>
          <w:szCs w:val="28"/>
        </w:rPr>
        <w:t>расположенного на испрашиваемом земельном участке</w:t>
      </w:r>
      <w:r w:rsidR="00E16C3C" w:rsidRPr="00E92A59">
        <w:rPr>
          <w:rFonts w:ascii="Times New Roman" w:eastAsiaTheme="minorEastAsia" w:hAnsi="Times New Roman" w:cs="Times New Roman"/>
          <w:sz w:val="28"/>
          <w:szCs w:val="28"/>
        </w:rPr>
        <w:t xml:space="preserve"> (</w:t>
      </w:r>
      <w:r w:rsidR="007222AD" w:rsidRPr="00E92A59">
        <w:rPr>
          <w:rFonts w:ascii="Times New Roman" w:eastAsiaTheme="minorEastAsia" w:hAnsi="Times New Roman" w:cs="Times New Roman"/>
          <w:sz w:val="28"/>
          <w:szCs w:val="28"/>
        </w:rPr>
        <w:t xml:space="preserve">в случае, </w:t>
      </w:r>
      <w:r w:rsidR="008F2D12" w:rsidRPr="00E92A59">
        <w:rPr>
          <w:rFonts w:ascii="Times New Roman" w:eastAsiaTheme="minorEastAsia" w:hAnsi="Times New Roman" w:cs="Times New Roman"/>
          <w:sz w:val="28"/>
          <w:szCs w:val="28"/>
        </w:rPr>
        <w:t xml:space="preserve">если с заявлением обратился </w:t>
      </w:r>
      <w:r w:rsidR="008F2D12" w:rsidRPr="00F24C28">
        <w:rPr>
          <w:rFonts w:ascii="Times New Roman" w:eastAsiaTheme="minorEastAsia" w:hAnsi="Times New Roman" w:cs="Times New Roman"/>
          <w:sz w:val="28"/>
          <w:szCs w:val="28"/>
        </w:rPr>
        <w:t>заявитель, указанный в п. 1.2.3 административного регламента</w:t>
      </w:r>
      <w:r w:rsidR="00E16C3C" w:rsidRPr="00F24C28">
        <w:rPr>
          <w:rFonts w:ascii="Times New Roman" w:eastAsiaTheme="minorEastAsia" w:hAnsi="Times New Roman" w:cs="Times New Roman"/>
          <w:sz w:val="28"/>
          <w:szCs w:val="28"/>
        </w:rPr>
        <w:t>)</w:t>
      </w:r>
      <w:r w:rsidR="007F50DE" w:rsidRPr="00F24C28">
        <w:rPr>
          <w:rFonts w:ascii="Times New Roman" w:eastAsiaTheme="minorEastAsia" w:hAnsi="Times New Roman" w:cs="Times New Roman"/>
          <w:sz w:val="28"/>
          <w:szCs w:val="28"/>
        </w:rPr>
        <w:t>;</w:t>
      </w:r>
    </w:p>
    <w:p w:rsidR="00E86D06" w:rsidRPr="00F24C28"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31275B">
        <w:rPr>
          <w:rFonts w:ascii="Times New Roman" w:eastAsiaTheme="minorEastAsia" w:hAnsi="Times New Roman" w:cs="Times New Roman"/>
          <w:sz w:val="28"/>
          <w:szCs w:val="28"/>
        </w:rPr>
        <w:t>6)</w:t>
      </w:r>
      <w:r>
        <w:rPr>
          <w:rFonts w:ascii="Times New Roman" w:eastAsiaTheme="minorEastAsia" w:hAnsi="Times New Roman" w:cs="Times New Roman"/>
          <w:sz w:val="28"/>
          <w:szCs w:val="28"/>
        </w:rPr>
        <w:t xml:space="preserve"> </w:t>
      </w:r>
      <w:r w:rsidRPr="00BC6489">
        <w:rPr>
          <w:rFonts w:ascii="Times New Roman" w:eastAsiaTheme="minorEastAsia" w:hAnsi="Times New Roman" w:cs="Times New Roman"/>
          <w:sz w:val="28"/>
          <w:szCs w:val="28"/>
        </w:rPr>
        <w:t xml:space="preserve">документы, подтверждающие, что земельный </w:t>
      </w:r>
      <w:proofErr w:type="gramStart"/>
      <w:r w:rsidRPr="00BC6489">
        <w:rPr>
          <w:rFonts w:ascii="Times New Roman" w:eastAsiaTheme="minorEastAsia" w:hAnsi="Times New Roman" w:cs="Times New Roman"/>
          <w:sz w:val="28"/>
          <w:szCs w:val="28"/>
        </w:rPr>
        <w:t>участок</w:t>
      </w:r>
      <w:proofErr w:type="gramEnd"/>
      <w:r w:rsidRPr="00BC6489">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Pr>
          <w:rFonts w:ascii="Times New Roman" w:eastAsiaTheme="minorEastAsia" w:hAnsi="Times New Roman" w:cs="Times New Roman"/>
          <w:sz w:val="28"/>
          <w:szCs w:val="28"/>
        </w:rPr>
        <w:t>заявитель</w:t>
      </w:r>
      <w:r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EA1D20">
        <w:rPr>
          <w:rFonts w:ascii="Times New Roman" w:eastAsiaTheme="minorEastAsia" w:hAnsi="Times New Roman" w:cs="Times New Roman"/>
          <w:sz w:val="28"/>
          <w:szCs w:val="28"/>
          <w:lang w:eastAsia="ru-RU"/>
        </w:rPr>
        <w:t>2.6.3.</w:t>
      </w:r>
      <w:r w:rsidR="00FD5994" w:rsidRPr="00EA1D20">
        <w:rPr>
          <w:rFonts w:ascii="Times New Roman" w:hAnsi="Times New Roman" w:cs="Times New Roman"/>
          <w:sz w:val="28"/>
          <w:szCs w:val="28"/>
        </w:rPr>
        <w:t xml:space="preserve"> </w:t>
      </w:r>
      <w:r w:rsidRPr="00EA1D20">
        <w:rPr>
          <w:rFonts w:ascii="Times New Roman" w:hAnsi="Times New Roman" w:cs="Times New Roman"/>
          <w:sz w:val="28"/>
          <w:szCs w:val="28"/>
        </w:rPr>
        <w:t>З</w:t>
      </w:r>
      <w:r w:rsidR="00FD5994" w:rsidRPr="00E92A59">
        <w:rPr>
          <w:rFonts w:ascii="Times New Roman" w:hAnsi="Times New Roman" w:cs="Times New Roman"/>
          <w:sz w:val="28"/>
          <w:szCs w:val="28"/>
        </w:rPr>
        <w:t>аявитель</w:t>
      </w:r>
      <w:r w:rsidR="00B009FF" w:rsidRPr="00E92A59">
        <w:rPr>
          <w:rFonts w:ascii="Times New Roman" w:hAnsi="Times New Roman" w:cs="Times New Roman"/>
          <w:sz w:val="28"/>
          <w:szCs w:val="28"/>
        </w:rPr>
        <w:t>, указанный в п.1.2.4 административного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1D20">
        <w:rPr>
          <w:rFonts w:ascii="Times New Roman" w:hAnsi="Times New Roman" w:cs="Times New Roman"/>
          <w:sz w:val="28"/>
          <w:szCs w:val="28"/>
        </w:rPr>
        <w:t>2.6.4.</w:t>
      </w:r>
      <w:r w:rsidR="00DA6C32" w:rsidRPr="00EA1D20">
        <w:rPr>
          <w:rFonts w:ascii="Times New Roman" w:hAnsi="Times New Roman" w:cs="Times New Roman"/>
          <w:sz w:val="28"/>
          <w:szCs w:val="28"/>
        </w:rPr>
        <w:t xml:space="preserve"> </w:t>
      </w:r>
      <w:r w:rsidRPr="00EA1D20">
        <w:rPr>
          <w:rFonts w:ascii="Times New Roman" w:hAnsi="Times New Roman" w:cs="Times New Roman"/>
          <w:sz w:val="28"/>
          <w:szCs w:val="28"/>
        </w:rPr>
        <w:t>З</w:t>
      </w:r>
      <w:r w:rsidR="00DA6C32" w:rsidRPr="00F24C28">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w:t>
      </w:r>
      <w:proofErr w:type="gramStart"/>
      <w:r w:rsidRPr="00E92A59">
        <w:rPr>
          <w:rFonts w:ascii="Times New Roman" w:hAnsi="Times New Roman" w:cs="Times New Roman"/>
          <w:sz w:val="28"/>
          <w:szCs w:val="28"/>
        </w:rPr>
        <w:t>,</w:t>
      </w:r>
      <w:proofErr w:type="gramEnd"/>
      <w:r w:rsidRPr="00E92A59">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w:t>
      </w:r>
      <w:proofErr w:type="gramStart"/>
      <w:r w:rsidRPr="00E92A59">
        <w:rPr>
          <w:rFonts w:ascii="Times New Roman" w:eastAsia="Times New Roman" w:hAnsi="Times New Roman" w:cs="Times New Roman"/>
          <w:sz w:val="28"/>
          <w:szCs w:val="28"/>
          <w:lang w:eastAsia="ru-RU"/>
        </w:rPr>
        <w:t>документы</w:t>
      </w:r>
      <w:proofErr w:type="gramEnd"/>
      <w:r w:rsidRPr="00E92A59">
        <w:rPr>
          <w:rFonts w:ascii="Times New Roman" w:eastAsia="Times New Roman" w:hAnsi="Times New Roman" w:cs="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572F92" w:rsidRPr="00E92A59" w:rsidRDefault="00940945" w:rsidP="00EA1D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1D20">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r w:rsidR="00EA1D20">
        <w:rPr>
          <w:rFonts w:ascii="Times New Roman" w:eastAsia="Times New Roman" w:hAnsi="Times New Roman" w:cs="Times New Roman"/>
          <w:sz w:val="28"/>
          <w:szCs w:val="28"/>
          <w:lang w:eastAsia="ru-RU"/>
        </w:rPr>
        <w:t>.</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roofErr w:type="gramEnd"/>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 с</w:t>
      </w:r>
      <w:proofErr w:type="gramEnd"/>
      <w:r w:rsidRPr="00E92A59">
        <w:rPr>
          <w:rFonts w:ascii="Times New Roman" w:eastAsia="Calibri" w:hAnsi="Times New Roman" w:cs="Times New Roman"/>
          <w:sz w:val="28"/>
          <w:szCs w:val="28"/>
          <w:lang w:eastAsia="ru-RU"/>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E92A59">
        <w:rPr>
          <w:rFonts w:ascii="Times New Roman" w:eastAsia="Calibri" w:hAnsi="Times New Roman" w:cs="Times New Roman"/>
          <w:sz w:val="28"/>
          <w:szCs w:val="28"/>
          <w:lang w:eastAsia="ru-RU"/>
        </w:rPr>
        <w:t>постройки</w:t>
      </w:r>
      <w:proofErr w:type="gramEnd"/>
      <w:r w:rsidRPr="00E92A59">
        <w:rPr>
          <w:rFonts w:ascii="Times New Roman" w:eastAsia="Calibri" w:hAnsi="Times New Roman" w:cs="Times New Roman"/>
          <w:sz w:val="28"/>
          <w:szCs w:val="28"/>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w:t>
      </w:r>
      <w:proofErr w:type="gramEnd"/>
      <w:r w:rsidRPr="00E92A59">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92A59">
        <w:rPr>
          <w:rFonts w:ascii="Times New Roman" w:eastAsia="Calibri" w:hAnsi="Times New Roman" w:cs="Times New Roman"/>
          <w:sz w:val="28"/>
          <w:szCs w:val="28"/>
          <w:lang w:eastAsia="ru-RU"/>
        </w:rPr>
        <w:t xml:space="preserve">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92A59">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92A59">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E92A59">
        <w:rPr>
          <w:rFonts w:ascii="Times New Roman" w:eastAsia="Calibri" w:hAnsi="Times New Roman" w:cs="Times New Roman"/>
          <w:sz w:val="28"/>
          <w:szCs w:val="28"/>
          <w:lang w:eastAsia="ru-RU"/>
        </w:rPr>
        <w:t>извещение</w:t>
      </w:r>
      <w:proofErr w:type="gramEnd"/>
      <w:r w:rsidRPr="00E92A59">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w:t>
      </w:r>
      <w:proofErr w:type="gramEnd"/>
      <w:r w:rsidRPr="00E92A59">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20"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E92A59">
        <w:rPr>
          <w:rFonts w:ascii="Times New Roman" w:eastAsiaTheme="minorEastAsia" w:hAnsi="Times New Roman" w:cs="Times New Roman"/>
          <w:sz w:val="28"/>
          <w:szCs w:val="28"/>
          <w:lang w:eastAsia="ru-RU"/>
        </w:rPr>
        <w:t>ии о е</w:t>
      </w:r>
      <w:proofErr w:type="gramEnd"/>
      <w:r w:rsidRPr="00E92A59">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w:t>
      </w:r>
      <w:proofErr w:type="gramEnd"/>
      <w:r w:rsidRPr="00CC115D">
        <w:rPr>
          <w:rFonts w:ascii="Times New Roman" w:eastAsia="Calibri" w:hAnsi="Times New Roman" w:cs="Times New Roman"/>
          <w:sz w:val="28"/>
          <w:szCs w:val="28"/>
          <w:lang w:eastAsia="ru-RU"/>
        </w:rPr>
        <w:t xml:space="preserve"> или 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w:t>
      </w:r>
      <w:proofErr w:type="gramStart"/>
      <w:r w:rsidRPr="00CC115D">
        <w:rPr>
          <w:rFonts w:ascii="Times New Roman" w:eastAsia="Calibri" w:hAnsi="Times New Roman" w:cs="Times New Roman"/>
          <w:sz w:val="28"/>
          <w:szCs w:val="28"/>
          <w:lang w:eastAsia="ru-RU"/>
        </w:rPr>
        <w:t>ии о е</w:t>
      </w:r>
      <w:proofErr w:type="gramEnd"/>
      <w:r w:rsidRPr="00CC115D">
        <w:rPr>
          <w:rFonts w:ascii="Times New Roman" w:eastAsia="Calibri" w:hAnsi="Times New Roman" w:cs="Times New Roman"/>
          <w:sz w:val="28"/>
          <w:szCs w:val="28"/>
          <w:lang w:eastAsia="ru-RU"/>
        </w:rPr>
        <w:t>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F24C28" w:rsidRPr="00F24C28">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roofErr w:type="gramEnd"/>
    </w:p>
    <w:p w:rsidR="000E6D2A" w:rsidRPr="00EA1D20" w:rsidRDefault="000E6D2A" w:rsidP="000E6D2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A1D20">
        <w:rPr>
          <w:rFonts w:ascii="Times New Roman" w:eastAsia="Calibri" w:hAnsi="Times New Roman" w:cs="Times New Roman"/>
          <w:sz w:val="28"/>
          <w:szCs w:val="28"/>
          <w:lang w:eastAsia="ru-RU"/>
        </w:rPr>
        <w:t>гараж, расположенный на испрашиваемом земельном участке, используется заявителем для целей, установленных пунктом 18 статьи 3.7. Федерального закона от 25.10.2001 № 137-ФЗ «О введении в действие Земельного кодекса Российской Федерации»;</w:t>
      </w:r>
    </w:p>
    <w:p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F24C28"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A1D20">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90"/>
      <w:bookmarkStart w:id="10" w:name="Par304"/>
      <w:bookmarkEnd w:id="9"/>
      <w:bookmarkEnd w:id="10"/>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329"/>
      <w:bookmarkEnd w:id="11"/>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EA1D2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83"/>
      <w:bookmarkEnd w:id="12"/>
      <w:r w:rsidRPr="00E92A59">
        <w:rPr>
          <w:rFonts w:ascii="Times New Roman" w:eastAsia="Times New Roman" w:hAnsi="Times New Roman" w:cs="Times New Roman"/>
          <w:sz w:val="28"/>
          <w:szCs w:val="28"/>
          <w:lang w:eastAsia="ru-RU"/>
        </w:rPr>
        <w:t>3. Состав, последовательность и сроки выполнения</w:t>
      </w:r>
      <w:r w:rsidR="00EA1D20">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административных процедур, требования к порядку их</w:t>
      </w:r>
      <w:r w:rsidR="00EA1D20">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выполнения, в том числе особенности выполнения</w:t>
      </w:r>
      <w:r w:rsidR="00EA1D20">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F24C28" w:rsidRPr="00292D6B">
        <w:rPr>
          <w:rFonts w:ascii="Times New Roman" w:eastAsiaTheme="minorEastAsia" w:hAnsi="Times New Roman" w:cs="Times New Roman"/>
          <w:sz w:val="28"/>
          <w:szCs w:val="28"/>
          <w:lang w:eastAsia="ru-RU"/>
        </w:rPr>
        <w:t xml:space="preserve"> календарный</w:t>
      </w:r>
      <w:r w:rsidRPr="00292D6B">
        <w:rPr>
          <w:rFonts w:ascii="Times New Roman" w:eastAsiaTheme="minorEastAsia" w:hAnsi="Times New Roman" w:cs="Times New Roman"/>
          <w:sz w:val="28"/>
          <w:szCs w:val="28"/>
          <w:lang w:eastAsia="ru-RU"/>
        </w:rPr>
        <w:t xml:space="preserve"> день; </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26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дней</w:t>
      </w:r>
      <w:r w:rsidR="00447E6D">
        <w:rPr>
          <w:rFonts w:ascii="Times New Roman" w:eastAsiaTheme="minorEastAsia" w:hAnsi="Times New Roman" w:cs="Times New Roman"/>
          <w:sz w:val="28"/>
          <w:szCs w:val="28"/>
          <w:lang w:eastAsia="ru-RU"/>
        </w:rPr>
        <w:t xml:space="preserve"> </w:t>
      </w:r>
      <w:r w:rsidR="00447E6D" w:rsidRPr="00EA1D20">
        <w:rPr>
          <w:rFonts w:ascii="Times New Roman" w:eastAsiaTheme="minorEastAsia" w:hAnsi="Times New Roman" w:cs="Times New Roman"/>
          <w:sz w:val="28"/>
          <w:szCs w:val="28"/>
          <w:lang w:eastAsia="ru-RU"/>
        </w:rPr>
        <w:t>(в период до 01.01.2023 – 10 календарных дней).</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proofErr w:type="gramStart"/>
      <w:r w:rsidR="00F24C28" w:rsidRPr="00292D6B">
        <w:rPr>
          <w:rFonts w:ascii="Times New Roman" w:eastAsiaTheme="minorEastAsia" w:hAnsi="Times New Roman" w:cs="Times New Roman"/>
          <w:sz w:val="28"/>
          <w:szCs w:val="28"/>
          <w:lang w:eastAsia="ru-RU"/>
        </w:rPr>
        <w:t>календарных</w:t>
      </w:r>
      <w:proofErr w:type="gramEnd"/>
      <w:r w:rsidR="00F24C28" w:rsidRPr="00292D6B">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дня;</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t xml:space="preserve">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w:t>
      </w:r>
      <w:proofErr w:type="gramStart"/>
      <w:r w:rsidRPr="00292D6B">
        <w:rPr>
          <w:rFonts w:ascii="Times New Roman" w:hAnsi="Times New Roman" w:cs="Times New Roman"/>
          <w:sz w:val="28"/>
          <w:szCs w:val="28"/>
        </w:rPr>
        <w:t>заявлении</w:t>
      </w:r>
      <w:proofErr w:type="gramEnd"/>
      <w:r w:rsidRPr="00292D6B">
        <w:rPr>
          <w:rFonts w:ascii="Times New Roman" w:hAnsi="Times New Roman" w:cs="Times New Roman"/>
          <w:sz w:val="28"/>
          <w:szCs w:val="28"/>
        </w:rPr>
        <w:t xml:space="preserve"> и документах, в целях оценки их соответствия требованиям </w:t>
      </w:r>
      <w:r w:rsidR="00447E6D" w:rsidRPr="00EA1D20">
        <w:rPr>
          <w:rFonts w:ascii="Times New Roman" w:hAnsi="Times New Roman" w:cs="Times New Roman"/>
          <w:sz w:val="28"/>
          <w:szCs w:val="28"/>
        </w:rPr>
        <w:t>и условиям на получение муниципальной услуги</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292D6B">
        <w:rPr>
          <w:rFonts w:ascii="Times New Roman" w:hAnsi="Times New Roman" w:cs="Times New Roman"/>
          <w:sz w:val="28"/>
          <w:szCs w:val="28"/>
        </w:rPr>
        <w:t>с даты окончания</w:t>
      </w:r>
      <w:proofErr w:type="gramEnd"/>
      <w:r w:rsidRPr="00292D6B">
        <w:rPr>
          <w:rFonts w:ascii="Times New Roman" w:hAnsi="Times New Roman" w:cs="Times New Roman"/>
          <w:sz w:val="28"/>
          <w:szCs w:val="28"/>
        </w:rPr>
        <w:t xml:space="preserve"> первой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1B1D9A">
        <w:rPr>
          <w:rFonts w:ascii="Times New Roman" w:hAnsi="Times New Roman" w:cs="Times New Roman"/>
          <w:sz w:val="28"/>
          <w:szCs w:val="28"/>
        </w:rPr>
        <w:t xml:space="preserve"> </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EA1D20">
        <w:rPr>
          <w:rFonts w:ascii="Times New Roman" w:hAnsi="Times New Roman" w:cs="Times New Roman"/>
          <w:sz w:val="28"/>
          <w:szCs w:val="28"/>
        </w:rPr>
        <w:t>Российской Федерации</w:t>
      </w:r>
      <w:r w:rsidRPr="00EA1D20">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5" w:name="Par540"/>
      <w:bookmarkEnd w:id="15"/>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E92A59">
        <w:rPr>
          <w:rFonts w:ascii="Times New Roman" w:eastAsia="Times New Roman" w:hAnsi="Times New Roman" w:cs="Times New Roman"/>
          <w:sz w:val="28"/>
          <w:szCs w:val="28"/>
          <w:lang w:eastAsia="ru-RU"/>
        </w:rPr>
        <w:t>являются</w:t>
      </w:r>
      <w:proofErr w:type="gramEnd"/>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E92A59">
        <w:rPr>
          <w:rFonts w:ascii="Times New Roman" w:eastAsia="Times New Roman" w:hAnsi="Times New Roman" w:cs="Times New Roman"/>
          <w:sz w:val="28"/>
          <w:szCs w:val="28"/>
          <w:lang w:eastAsia="ru-RU"/>
        </w:rPr>
        <w:t>д</w:t>
      </w:r>
      <w:proofErr w:type="spellEnd"/>
      <w:r w:rsidRPr="00E92A59">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92A59">
        <w:rPr>
          <w:rFonts w:ascii="Times New Roman" w:eastAsia="Times New Roman" w:hAnsi="Times New Roman" w:cs="Times New Roman"/>
          <w:sz w:val="28"/>
          <w:szCs w:val="28"/>
          <w:lang w:eastAsia="ru-RU"/>
        </w:rPr>
        <w:t>смс-информирования</w:t>
      </w:r>
      <w:proofErr w:type="spellEnd"/>
      <w:r w:rsidRPr="00E92A59">
        <w:rPr>
          <w:rFonts w:ascii="Times New Roman" w:eastAsia="Times New Roman" w:hAnsi="Times New Roman" w:cs="Times New Roman"/>
          <w:sz w:val="28"/>
          <w:szCs w:val="28"/>
          <w:lang w:eastAsia="ru-RU"/>
        </w:rPr>
        <w:t>),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EA1D20">
        <w:rPr>
          <w:rFonts w:ascii="Times New Roman" w:eastAsia="Times New Roman" w:hAnsi="Times New Roman" w:cs="Times New Roman"/>
          <w:sz w:val="28"/>
          <w:szCs w:val="28"/>
          <w:lang w:eastAsia="ru-RU"/>
        </w:rPr>
        <w:t>и муниципальных</w:t>
      </w:r>
      <w:r w:rsidR="000E6D2A">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A1D20" w:rsidRDefault="00EA1D20"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A1D20" w:rsidRDefault="00EA1D20"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A1D20" w:rsidRDefault="00EA1D20"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A1D20" w:rsidRDefault="00EA1D20"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A1D20" w:rsidRDefault="00EA1D20"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A1D20" w:rsidRDefault="00EA1D20"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A1D20" w:rsidRDefault="00EA1D20"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A1D20" w:rsidRDefault="00EA1D20"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A1D20" w:rsidRDefault="00EA1D20"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A1D20" w:rsidRDefault="00EA1D20"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A1D20" w:rsidRDefault="00EA1D20"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A1D20" w:rsidRDefault="00EA1D20"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A1D20" w:rsidRDefault="00EA1D20"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A1D20" w:rsidRDefault="00EA1D20"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A1D20" w:rsidRDefault="00EA1D20"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A1D20" w:rsidRDefault="00EA1D20"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A1D20" w:rsidRDefault="00EA1D20"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A1D20" w:rsidRDefault="00EA1D20"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A1D20" w:rsidRDefault="00EA1D20"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A1D20" w:rsidRDefault="00EA1D20"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A1D20" w:rsidRDefault="00EA1D20"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A1D20" w:rsidRDefault="00EA1D20"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A1D20" w:rsidRDefault="00EA1D20"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A1D20" w:rsidRDefault="00EA1D20"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A1D20" w:rsidRDefault="00EA1D20"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A1D20" w:rsidRDefault="00EA1D20"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A1D20" w:rsidRDefault="00EA1D20"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A1D20" w:rsidRDefault="00EA1D20"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A1D20" w:rsidRDefault="00EA1D20"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A1D20" w:rsidRDefault="00EA1D20"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A1D20" w:rsidRDefault="00EA1D20"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A1D20" w:rsidRDefault="00EA1D20"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A1D20" w:rsidRDefault="00EA1D20"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proofErr w:type="gramStart"/>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A1D20"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A1D20">
        <w:rPr>
          <w:rFonts w:ascii="Times New Roman" w:eastAsiaTheme="minorEastAsia" w:hAnsi="Times New Roman" w:cs="Times New Roman"/>
          <w:sz w:val="24"/>
          <w:szCs w:val="24"/>
          <w:lang w:eastAsia="ru-RU"/>
        </w:rPr>
        <w:t>ЗАЯВЛЕНИЕ</w:t>
      </w:r>
    </w:p>
    <w:p w:rsidR="00443651" w:rsidRPr="00EA1D20"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EA1D20">
        <w:rPr>
          <w:rFonts w:ascii="Times New Roman" w:eastAsiaTheme="minorEastAsia" w:hAnsi="Times New Roman" w:cs="Times New Roman"/>
          <w:sz w:val="24"/>
          <w:szCs w:val="24"/>
          <w:lang w:eastAsia="ru-RU"/>
        </w:rPr>
        <w:t>о предоставлении в собственность бесплатно земельного участка, на котором расположен гараж</w:t>
      </w:r>
    </w:p>
    <w:p w:rsidR="00443651" w:rsidRPr="00EA1D20"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Pr="00EA1D20" w:rsidRDefault="00970A8F" w:rsidP="00752431">
      <w:pPr>
        <w:widowControl w:val="0"/>
        <w:autoSpaceDE w:val="0"/>
        <w:autoSpaceDN w:val="0"/>
        <w:adjustRightInd w:val="0"/>
        <w:spacing w:after="0" w:line="240" w:lineRule="auto"/>
        <w:jc w:val="both"/>
        <w:rPr>
          <w:rFonts w:ascii="Times New Roman" w:hAnsi="Times New Roman" w:cs="Times New Roman"/>
          <w:sz w:val="24"/>
          <w:szCs w:val="24"/>
        </w:rPr>
      </w:pPr>
      <w:r w:rsidRPr="00EA1D20">
        <w:rPr>
          <w:rFonts w:ascii="ArialMT" w:eastAsiaTheme="minorEastAsia" w:hAnsi="ArialMT" w:cs="ArialMT"/>
          <w:sz w:val="24"/>
          <w:szCs w:val="24"/>
          <w:lang w:eastAsia="ru-RU"/>
        </w:rPr>
        <w:t>На основании ст. 3.7 Федерального закона от 25.10.2001 № 137-ФЗ «О введении в действие Земельного кодекса Российской Федерации» п</w:t>
      </w:r>
      <w:r w:rsidR="00443651" w:rsidRPr="00EA1D20">
        <w:rPr>
          <w:rFonts w:ascii="ArialMT" w:eastAsiaTheme="minorEastAsia" w:hAnsi="ArialMT" w:cs="ArialMT"/>
          <w:sz w:val="24"/>
          <w:szCs w:val="24"/>
          <w:lang w:eastAsia="ru-RU"/>
        </w:rPr>
        <w:t>рошу предоставить в собственность бесплатно земельный участок с кадастровым номером</w:t>
      </w:r>
      <w:r w:rsidR="00752431" w:rsidRPr="00EA1D20">
        <w:rPr>
          <w:rFonts w:ascii="ArialMT" w:eastAsiaTheme="minorEastAsia" w:hAnsi="ArialMT" w:cs="ArialMT"/>
          <w:sz w:val="24"/>
          <w:szCs w:val="24"/>
          <w:lang w:eastAsia="ru-RU"/>
        </w:rPr>
        <w:t>: __________</w:t>
      </w:r>
      <w:r w:rsidR="00443651" w:rsidRPr="00EA1D20">
        <w:rPr>
          <w:rFonts w:ascii="ArialMT" w:eastAsiaTheme="minorEastAsia" w:hAnsi="ArialMT" w:cs="ArialMT"/>
          <w:sz w:val="24"/>
          <w:szCs w:val="24"/>
          <w:lang w:eastAsia="ru-RU"/>
        </w:rPr>
        <w:t>______________________________________________________,</w:t>
      </w:r>
      <w:r w:rsidR="00443651" w:rsidRPr="00EA1D20">
        <w:rPr>
          <w:rFonts w:ascii="Times New Roman" w:hAnsi="Times New Roman" w:cs="Times New Roman"/>
          <w:sz w:val="24"/>
          <w:szCs w:val="24"/>
        </w:rPr>
        <w:t xml:space="preserve"> </w:t>
      </w:r>
    </w:p>
    <w:p w:rsidR="00752431" w:rsidRPr="00EA1D20" w:rsidRDefault="00752431" w:rsidP="0075243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EA1D20">
        <w:rPr>
          <w:rFonts w:ascii="ArialMT" w:eastAsiaTheme="minorEastAsia" w:hAnsi="ArialMT" w:cs="ArialMT"/>
          <w:sz w:val="24"/>
          <w:szCs w:val="24"/>
          <w:lang w:eastAsia="ru-RU"/>
        </w:rPr>
        <w:t xml:space="preserve">       (кадастровый номер испрашиваемого земельного участка, адрес местоположения)</w:t>
      </w:r>
    </w:p>
    <w:p w:rsidR="00443651" w:rsidRPr="00EA1D20" w:rsidRDefault="00443651" w:rsidP="00752431">
      <w:pPr>
        <w:autoSpaceDE w:val="0"/>
        <w:autoSpaceDN w:val="0"/>
        <w:adjustRightInd w:val="0"/>
        <w:spacing w:after="0" w:line="240" w:lineRule="auto"/>
        <w:jc w:val="both"/>
        <w:rPr>
          <w:rFonts w:ascii="ArialMT" w:eastAsiaTheme="minorEastAsia" w:hAnsi="ArialMT" w:cs="ArialMT"/>
          <w:sz w:val="24"/>
          <w:szCs w:val="24"/>
          <w:lang w:eastAsia="ru-RU"/>
        </w:rPr>
      </w:pPr>
      <w:r w:rsidRPr="00EA1D20">
        <w:rPr>
          <w:rFonts w:ascii="ArialMT" w:eastAsiaTheme="minorEastAsia" w:hAnsi="ArialMT" w:cs="ArialMT"/>
          <w:sz w:val="24"/>
          <w:szCs w:val="24"/>
          <w:lang w:eastAsia="ru-RU"/>
        </w:rPr>
        <w:t xml:space="preserve">на </w:t>
      </w:r>
      <w:proofErr w:type="gramStart"/>
      <w:r w:rsidRPr="00EA1D20">
        <w:rPr>
          <w:rFonts w:ascii="ArialMT" w:eastAsiaTheme="minorEastAsia" w:hAnsi="ArialMT" w:cs="ArialMT"/>
          <w:sz w:val="24"/>
          <w:szCs w:val="24"/>
          <w:lang w:eastAsia="ru-RU"/>
        </w:rPr>
        <w:t>котором</w:t>
      </w:r>
      <w:proofErr w:type="gramEnd"/>
      <w:r w:rsidRPr="00EA1D20">
        <w:rPr>
          <w:rFonts w:ascii="ArialMT" w:eastAsiaTheme="minorEastAsia" w:hAnsi="ArialMT" w:cs="ArialMT"/>
          <w:sz w:val="24"/>
          <w:szCs w:val="24"/>
          <w:lang w:eastAsia="ru-RU"/>
        </w:rPr>
        <w:t xml:space="preserve"> расположен гараж, возведенный до дня введения в действие Градостроительного </w:t>
      </w:r>
      <w:hyperlink r:id="rId23" w:history="1">
        <w:r w:rsidRPr="00EA1D20">
          <w:rPr>
            <w:rFonts w:ascii="ArialMT" w:eastAsiaTheme="minorEastAsia" w:hAnsi="ArialMT" w:cs="ArialMT"/>
            <w:sz w:val="24"/>
            <w:szCs w:val="24"/>
            <w:lang w:eastAsia="ru-RU"/>
          </w:rPr>
          <w:t>кодекса</w:t>
        </w:r>
      </w:hyperlink>
      <w:r w:rsidRPr="00EA1D20">
        <w:rPr>
          <w:rFonts w:ascii="ArialMT" w:eastAsiaTheme="minorEastAsia" w:hAnsi="ArialMT" w:cs="ArialMT"/>
          <w:sz w:val="24"/>
          <w:szCs w:val="24"/>
          <w:lang w:eastAsia="ru-RU"/>
        </w:rPr>
        <w:t xml:space="preserve"> Российской Федерации.</w:t>
      </w:r>
    </w:p>
    <w:p w:rsidR="00443651" w:rsidRPr="00EA1D20"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EA1D20">
        <w:rPr>
          <w:rFonts w:ascii="ArialMT" w:eastAsiaTheme="minorEastAsia" w:hAnsi="ArialMT" w:cs="ArialMT"/>
          <w:sz w:val="24"/>
          <w:szCs w:val="24"/>
          <w:lang w:eastAsia="ru-RU"/>
        </w:rPr>
        <w:t>в целях ________________________________________________________________.</w:t>
      </w:r>
    </w:p>
    <w:p w:rsidR="00443651" w:rsidRPr="00EA1D20" w:rsidRDefault="00443651" w:rsidP="0075243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EA1D20">
        <w:rPr>
          <w:rFonts w:ascii="ArialMT" w:eastAsiaTheme="minorEastAsia" w:hAnsi="ArialMT" w:cs="ArialMT"/>
          <w:sz w:val="24"/>
          <w:szCs w:val="24"/>
          <w:lang w:eastAsia="ru-RU"/>
        </w:rPr>
        <w:t>(цель использования земельного участка)</w:t>
      </w:r>
    </w:p>
    <w:p w:rsidR="00443651" w:rsidRPr="00EA1D20"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EA1D20">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w:t>
      </w:r>
      <w:proofErr w:type="gramStart"/>
      <w:r w:rsidRPr="00EA1D20">
        <w:rPr>
          <w:rFonts w:ascii="ArialMT" w:eastAsiaTheme="minorEastAsia" w:hAnsi="ArialMT" w:cs="ArialMT"/>
          <w:sz w:val="24"/>
          <w:szCs w:val="24"/>
          <w:lang w:eastAsia="ru-RU"/>
        </w:rPr>
        <w:t>жд в сл</w:t>
      </w:r>
      <w:proofErr w:type="gramEnd"/>
      <w:r w:rsidRPr="00EA1D20">
        <w:rPr>
          <w:rFonts w:ascii="ArialMT" w:eastAsiaTheme="minorEastAsia" w:hAnsi="ArialMT" w:cs="ArialMT"/>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A1D20"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EA1D20">
        <w:rPr>
          <w:rFonts w:ascii="ArialMT" w:eastAsiaTheme="minorEastAsia" w:hAnsi="ArialMT" w:cs="ArialMT"/>
          <w:sz w:val="24"/>
          <w:szCs w:val="24"/>
          <w:lang w:eastAsia="ru-RU"/>
        </w:rPr>
        <w:t> </w:t>
      </w:r>
    </w:p>
    <w:p w:rsidR="00443651" w:rsidRPr="00EA1D20"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EA1D20">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A1D20"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EA1D20">
        <w:rPr>
          <w:rFonts w:ascii="ArialMT" w:eastAsiaTheme="minorEastAsia" w:hAnsi="ArialMT" w:cs="ArialMT"/>
          <w:sz w:val="24"/>
          <w:szCs w:val="24"/>
          <w:lang w:eastAsia="ru-RU"/>
        </w:rPr>
        <w:t>_______________________________________________________________________</w:t>
      </w:r>
    </w:p>
    <w:p w:rsidR="00443651" w:rsidRPr="00EA1D20"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EA1D20">
        <w:rPr>
          <w:rFonts w:ascii="ArialMT" w:eastAsiaTheme="minorEastAsia" w:hAnsi="ArialMT" w:cs="ArialMT"/>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A1D20"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EA1D20">
        <w:rPr>
          <w:rFonts w:ascii="ArialMT" w:eastAsiaTheme="minorEastAsia" w:hAnsi="ArialMT" w:cs="ArialMT"/>
          <w:sz w:val="24"/>
          <w:szCs w:val="24"/>
          <w:lang w:eastAsia="ru-RU"/>
        </w:rPr>
        <w:t>____________________________________________________________________________ На земельном участке имеется объект недвижимости:</w:t>
      </w:r>
    </w:p>
    <w:p w:rsidR="00443651" w:rsidRPr="00EA1D20"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EA1D20">
        <w:rPr>
          <w:rFonts w:ascii="ArialMT" w:eastAsiaTheme="minorEastAsia" w:hAnsi="ArialMT" w:cs="ArialMT"/>
          <w:sz w:val="24"/>
          <w:szCs w:val="24"/>
          <w:lang w:eastAsia="ru-RU"/>
        </w:rPr>
        <w:t>Наименование объекта, кадастровый номер объекта_____________________________</w:t>
      </w:r>
    </w:p>
    <w:p w:rsidR="00443651" w:rsidRPr="00EA1D20"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EA1D20">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A1D20">
        <w:rPr>
          <w:rFonts w:ascii="ArialMT" w:eastAsiaTheme="minorEastAsia" w:hAnsi="ArialMT" w:cs="ArialMT"/>
          <w:sz w:val="24"/>
          <w:szCs w:val="24"/>
          <w:lang w:eastAsia="ru-RU"/>
        </w:rPr>
        <w:t>Настоящим п</w:t>
      </w:r>
      <w:r w:rsidR="00752431" w:rsidRPr="00EA1D20">
        <w:rPr>
          <w:rFonts w:ascii="ArialMT" w:eastAsiaTheme="minorEastAsia" w:hAnsi="ArialMT" w:cs="ArialMT"/>
          <w:sz w:val="24"/>
          <w:szCs w:val="24"/>
          <w:lang w:eastAsia="ru-RU"/>
        </w:rPr>
        <w:t>одтверждаю, что гараж</w:t>
      </w:r>
      <w:r w:rsidR="00412456" w:rsidRPr="00EA1D20">
        <w:rPr>
          <w:rFonts w:ascii="ArialMT" w:eastAsiaTheme="minorEastAsia" w:hAnsi="ArialMT" w:cs="ArialMT"/>
          <w:sz w:val="24"/>
          <w:szCs w:val="24"/>
          <w:lang w:eastAsia="ru-RU"/>
        </w:rPr>
        <w:t xml:space="preserve"> </w:t>
      </w:r>
      <w:r w:rsidR="00752431" w:rsidRPr="00EA1D20">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w:t>
      </w:r>
      <w:r w:rsidR="000E6D2A" w:rsidRPr="00EA1D20">
        <w:rPr>
          <w:rFonts w:ascii="Times New Roman" w:eastAsiaTheme="minorEastAsia" w:hAnsi="Times New Roman" w:cs="Times New Roman"/>
          <w:sz w:val="24"/>
          <w:szCs w:val="24"/>
          <w:lang w:eastAsia="ru-RU"/>
        </w:rPr>
        <w:t xml:space="preserve"> (до 29.12.2004 года)</w:t>
      </w:r>
      <w:r w:rsidR="00752431" w:rsidRPr="00EA1D20">
        <w:rPr>
          <w:rFonts w:ascii="Times New Roman" w:eastAsiaTheme="minorEastAsia" w:hAnsi="Times New Roman" w:cs="Times New Roman"/>
          <w:sz w:val="24"/>
          <w:szCs w:val="24"/>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3.2) в случае, если земельный участок образован из земельного участка, предоставленного или выделенного иным способом гаражному </w:t>
      </w:r>
      <w:proofErr w:type="gramStart"/>
      <w:r w:rsidRPr="00412456">
        <w:rPr>
          <w:rFonts w:ascii="ArialMT" w:eastAsiaTheme="minorEastAsia" w:hAnsi="ArialMT" w:cs="ArialMT"/>
          <w:sz w:val="24"/>
          <w:szCs w:val="24"/>
          <w:lang w:eastAsia="ru-RU"/>
        </w:rPr>
        <w:t>кооперативу</w:t>
      </w:r>
      <w:proofErr w:type="gramEnd"/>
      <w:r w:rsidRPr="00412456">
        <w:rPr>
          <w:rFonts w:ascii="ArialMT" w:eastAsiaTheme="minorEastAsia" w:hAnsi="ArialMT" w:cs="ArialMT"/>
          <w:sz w:val="24"/>
          <w:szCs w:val="24"/>
          <w:lang w:eastAsia="ru-RU"/>
        </w:rPr>
        <w:t xml:space="preserve">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Pr>
          <w:rFonts w:ascii="ArialMT" w:eastAsiaTheme="minorEastAsia" w:hAnsi="ArialMT" w:cs="ArialMT"/>
          <w:sz w:val="24"/>
          <w:szCs w:val="24"/>
          <w:lang w:eastAsia="ru-RU"/>
        </w:rPr>
        <w:t>,</w:t>
      </w:r>
      <w:r w:rsidR="000E6D2A" w:rsidRPr="000E6D2A">
        <w:t xml:space="preserve"> </w:t>
      </w:r>
      <w:r w:rsidR="000E6D2A" w:rsidRPr="00EA1D20">
        <w:rPr>
          <w:rFonts w:ascii="ArialMT" w:eastAsiaTheme="minorEastAsia" w:hAnsi="ArialMT" w:cs="ArialMT"/>
          <w:sz w:val="24"/>
          <w:szCs w:val="24"/>
          <w:lang w:eastAsia="ru-RU"/>
        </w:rPr>
        <w:t>а также случая, если ранее государственный кадастровый учет</w:t>
      </w:r>
      <w:r w:rsidR="007D1A81" w:rsidRPr="00EA1D20">
        <w:rPr>
          <w:rFonts w:ascii="ArialMT" w:eastAsiaTheme="minorEastAsia" w:hAnsi="ArialMT" w:cs="ArialMT"/>
          <w:sz w:val="24"/>
          <w:szCs w:val="24"/>
          <w:lang w:eastAsia="ru-RU"/>
        </w:rPr>
        <w:t xml:space="preserve"> гаража </w:t>
      </w:r>
      <w:r w:rsidR="000E6D2A" w:rsidRPr="00EA1D20">
        <w:rPr>
          <w:rFonts w:ascii="ArialMT" w:eastAsiaTheme="minorEastAsia" w:hAnsi="ArialMT" w:cs="ArialMT"/>
          <w:sz w:val="24"/>
          <w:szCs w:val="24"/>
          <w:lang w:eastAsia="ru-RU"/>
        </w:rPr>
        <w:t>был осуществлен</w:t>
      </w:r>
      <w:r w:rsidR="003C382A" w:rsidRPr="00EA1D20">
        <w:rPr>
          <w:rFonts w:ascii="ArialMT" w:eastAsiaTheme="minorEastAsia" w:hAnsi="ArialMT" w:cs="ArialMT"/>
          <w:sz w:val="24"/>
          <w:szCs w:val="24"/>
          <w:lang w:eastAsia="ru-RU"/>
        </w:rPr>
        <w:t>)</w:t>
      </w:r>
      <w:r w:rsidRPr="00EA1D20">
        <w:rPr>
          <w:rFonts w:ascii="ArialMT" w:eastAsiaTheme="minorEastAsia" w:hAnsi="ArialMT" w:cs="ArialMT"/>
          <w:sz w:val="24"/>
          <w:szCs w:val="24"/>
          <w:lang w:eastAsia="ru-RU"/>
        </w:rPr>
        <w:t>;</w:t>
      </w:r>
    </w:p>
    <w:p w:rsidR="00BA2942" w:rsidRPr="00412456"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EA1D20">
        <w:rPr>
          <w:rFonts w:ascii="ArialMT" w:eastAsiaTheme="minorEastAsia" w:hAnsi="ArialMT" w:cs="ArialMT"/>
          <w:sz w:val="24"/>
          <w:szCs w:val="24"/>
          <w:lang w:eastAsia="ru-RU"/>
        </w:rPr>
        <w:t>3.4)</w:t>
      </w:r>
      <w:r w:rsidRPr="00412456">
        <w:rPr>
          <w:rFonts w:ascii="ArialMT" w:eastAsiaTheme="minorEastAsia" w:hAnsi="ArialMT" w:cs="ArialMT"/>
          <w:sz w:val="24"/>
          <w:szCs w:val="24"/>
          <w:lang w:eastAsia="ru-RU"/>
        </w:rPr>
        <w:t xml:space="preserve">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EA1D20">
        <w:rPr>
          <w:rFonts w:ascii="ArialMT" w:eastAsiaTheme="minorEastAsia" w:hAnsi="ArialMT" w:cs="ArialMT"/>
          <w:sz w:val="24"/>
          <w:szCs w:val="24"/>
          <w:lang w:eastAsia="ru-RU"/>
        </w:rPr>
        <w:t>3.5)</w:t>
      </w:r>
      <w:r w:rsidRPr="00412456">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412456"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EA1D20">
        <w:rPr>
          <w:rFonts w:ascii="ArialMT" w:eastAsiaTheme="minorEastAsia" w:hAnsi="ArialMT" w:cs="ArialMT"/>
          <w:sz w:val="24"/>
          <w:szCs w:val="24"/>
          <w:lang w:eastAsia="ru-RU"/>
        </w:rPr>
        <w:t>3.6)</w:t>
      </w:r>
      <w:r>
        <w:rPr>
          <w:rFonts w:ascii="ArialMT" w:eastAsiaTheme="minorEastAsia" w:hAnsi="ArialMT" w:cs="ArialMT"/>
          <w:sz w:val="24"/>
          <w:szCs w:val="24"/>
          <w:lang w:eastAsia="ru-RU"/>
        </w:rPr>
        <w:t xml:space="preserve"> </w:t>
      </w:r>
      <w:r w:rsidRPr="00300728">
        <w:rPr>
          <w:rFonts w:ascii="ArialMT" w:eastAsiaTheme="minorEastAsia" w:hAnsi="ArialMT" w:cs="ArialMT"/>
          <w:sz w:val="24"/>
          <w:szCs w:val="24"/>
          <w:lang w:eastAsia="ru-RU"/>
        </w:rPr>
        <w:t xml:space="preserve">документы, подтверждающие, что земельный </w:t>
      </w:r>
      <w:proofErr w:type="gramStart"/>
      <w:r w:rsidRPr="00300728">
        <w:rPr>
          <w:rFonts w:ascii="ArialMT" w:eastAsiaTheme="minorEastAsia" w:hAnsi="ArialMT" w:cs="ArialMT"/>
          <w:sz w:val="24"/>
          <w:szCs w:val="24"/>
          <w:lang w:eastAsia="ru-RU"/>
        </w:rPr>
        <w:t>участок</w:t>
      </w:r>
      <w:proofErr w:type="gramEnd"/>
      <w:r w:rsidRPr="00300728">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412456">
        <w:rPr>
          <w:rFonts w:ascii="ArialMT" w:eastAsiaTheme="minorEastAsia" w:hAnsi="ArialMT" w:cs="ArialMT"/>
          <w:sz w:val="24"/>
          <w:szCs w:val="24"/>
          <w:lang w:eastAsia="ru-RU"/>
        </w:rPr>
        <w:t xml:space="preserve">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EA1D20">
        <w:rPr>
          <w:rFonts w:ascii="ArialMT" w:eastAsiaTheme="minorEastAsia" w:hAnsi="ArialMT" w:cs="ArialMT"/>
          <w:sz w:val="24"/>
          <w:szCs w:val="24"/>
          <w:lang w:eastAsia="ru-RU"/>
        </w:rPr>
        <w:t>3.</w:t>
      </w:r>
      <w:r w:rsidR="00300728" w:rsidRPr="00EA1D20">
        <w:rPr>
          <w:rFonts w:ascii="ArialMT" w:eastAsiaTheme="minorEastAsia" w:hAnsi="ArialMT" w:cs="ArialMT"/>
          <w:sz w:val="24"/>
          <w:szCs w:val="24"/>
          <w:lang w:eastAsia="ru-RU"/>
        </w:rPr>
        <w:t>7</w:t>
      </w:r>
      <w:r w:rsidRPr="00EA1D20">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w:t>
            </w:r>
            <w:proofErr w:type="gramStart"/>
            <w:r w:rsidR="00647EDB">
              <w:rPr>
                <w:rFonts w:ascii="Times New Roman" w:eastAsia="Times New Roman" w:hAnsi="Times New Roman" w:cs="Times New Roman"/>
                <w:sz w:val="24"/>
                <w:szCs w:val="24"/>
                <w:lang w:eastAsia="ru-RU"/>
              </w:rPr>
              <w:t>расположенном</w:t>
            </w:r>
            <w:proofErr w:type="gramEnd"/>
            <w:r w:rsidR="00647EDB">
              <w:rPr>
                <w:rFonts w:ascii="Times New Roman" w:eastAsia="Times New Roman" w:hAnsi="Times New Roman" w:cs="Times New Roman"/>
                <w:sz w:val="24"/>
                <w:szCs w:val="24"/>
                <w:lang w:eastAsia="ru-RU"/>
              </w:rPr>
              <w:t xml:space="preserve">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8" w:name="Par588"/>
      <w:bookmarkEnd w:id="18"/>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7D1A81" w:rsidRDefault="007D1A8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D1A81" w:rsidRDefault="007D1A8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D1A81" w:rsidRDefault="007D1A8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D1A81" w:rsidRDefault="007D1A8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4"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w:t>
      </w:r>
      <w:proofErr w:type="gramStart"/>
      <w:r w:rsidRPr="00412456">
        <w:rPr>
          <w:rFonts w:ascii="Times New Roman" w:eastAsia="Times New Roman" w:hAnsi="Times New Roman" w:cs="Times New Roman"/>
          <w:sz w:val="24"/>
          <w:szCs w:val="24"/>
          <w:lang w:eastAsia="ru-RU"/>
        </w:rPr>
        <w:t>н(</w:t>
      </w:r>
      <w:proofErr w:type="gramEnd"/>
      <w:r w:rsidRPr="00412456">
        <w:rPr>
          <w:rFonts w:ascii="Times New Roman" w:eastAsia="Times New Roman" w:hAnsi="Times New Roman" w:cs="Times New Roman"/>
          <w:sz w:val="24"/>
          <w:szCs w:val="24"/>
          <w:lang w:eastAsia="ru-RU"/>
        </w:rPr>
        <w:t>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подтверждающего полномочия представителя))</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находящемуся по адресу: 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предусмотренных</w:t>
      </w:r>
      <w:proofErr w:type="gramEnd"/>
      <w:r w:rsidRPr="00412456">
        <w:rPr>
          <w:rFonts w:ascii="Times New Roman" w:eastAsia="Times New Roman" w:hAnsi="Times New Roman" w:cs="Times New Roman"/>
          <w:sz w:val="24"/>
          <w:szCs w:val="24"/>
          <w:lang w:eastAsia="ru-RU"/>
        </w:rPr>
        <w:t xml:space="preserve">  </w:t>
      </w:r>
      <w:hyperlink r:id="rId25"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lang w:eastAsia="ru-RU"/>
        </w:rPr>
        <w:t>в</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43651" w:rsidRPr="00412456" w:rsidRDefault="00443651" w:rsidP="0044365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43651" w:rsidRPr="00412456" w:rsidRDefault="00443651"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54DC7" w:rsidRDefault="00D54DC7"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EA1D20">
      <w:pPr>
        <w:widowControl w:val="0"/>
        <w:autoSpaceDE w:val="0"/>
        <w:autoSpaceDN w:val="0"/>
        <w:spacing w:after="0" w:line="240" w:lineRule="auto"/>
        <w:outlineLvl w:val="1"/>
        <w:rPr>
          <w:rFonts w:ascii="Calibri" w:eastAsia="Times New Roman" w:hAnsi="Calibri" w:cs="Calibri"/>
          <w:szCs w:val="20"/>
          <w:lang w:eastAsia="ru-RU"/>
        </w:rPr>
        <w:sectPr w:rsidR="00412456" w:rsidSect="004D120B">
          <w:headerReference w:type="default" r:id="rId26"/>
          <w:footerReference w:type="default" r:id="rId27"/>
          <w:pgSz w:w="11906" w:h="16838"/>
          <w:pgMar w:top="1134" w:right="850" w:bottom="1134" w:left="1134" w:header="708" w:footer="708" w:gutter="0"/>
          <w:cols w:space="708"/>
          <w:titlePg/>
          <w:docGrid w:linePitch="360"/>
        </w:sectPr>
      </w:pPr>
    </w:p>
    <w:p w:rsidR="00F40576" w:rsidRPr="00412456" w:rsidRDefault="00F40576" w:rsidP="00EA1D2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682" w:rsidRDefault="00793682">
      <w:pPr>
        <w:spacing w:after="0" w:line="240" w:lineRule="auto"/>
      </w:pPr>
      <w:r>
        <w:separator/>
      </w:r>
    </w:p>
  </w:endnote>
  <w:endnote w:type="continuationSeparator" w:id="0">
    <w:p w:rsidR="00793682" w:rsidRDefault="00793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5B" w:rsidRDefault="0031275B">
    <w:pPr>
      <w:pStyle w:val="a8"/>
      <w:jc w:val="center"/>
    </w:pPr>
  </w:p>
  <w:p w:rsidR="0031275B" w:rsidRDefault="0031275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682" w:rsidRDefault="00793682">
      <w:pPr>
        <w:spacing w:after="0" w:line="240" w:lineRule="auto"/>
      </w:pPr>
      <w:r>
        <w:separator/>
      </w:r>
    </w:p>
  </w:footnote>
  <w:footnote w:type="continuationSeparator" w:id="0">
    <w:p w:rsidR="00793682" w:rsidRDefault="00793682">
      <w:pPr>
        <w:spacing w:after="0" w:line="240" w:lineRule="auto"/>
      </w:pPr>
      <w:r>
        <w:continuationSeparator/>
      </w:r>
    </w:p>
  </w:footnote>
  <w:footnote w:id="1">
    <w:p w:rsidR="0031275B" w:rsidRPr="00292D6B" w:rsidRDefault="0031275B" w:rsidP="0031275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 w:id="2">
    <w:p w:rsidR="0031275B" w:rsidRPr="00292D6B" w:rsidRDefault="0031275B"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31275B" w:rsidRPr="00292D6B" w:rsidRDefault="00DB597C">
        <w:pPr>
          <w:pStyle w:val="a6"/>
          <w:jc w:val="center"/>
          <w:rPr>
            <w:rFonts w:ascii="Times New Roman" w:hAnsi="Times New Roman" w:cs="Times New Roman"/>
          </w:rPr>
        </w:pPr>
        <w:r w:rsidRPr="00292D6B">
          <w:rPr>
            <w:rFonts w:ascii="Times New Roman" w:hAnsi="Times New Roman" w:cs="Times New Roman"/>
          </w:rPr>
          <w:fldChar w:fldCharType="begin"/>
        </w:r>
        <w:r w:rsidR="0031275B"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45DF5">
          <w:rPr>
            <w:rFonts w:ascii="Times New Roman" w:hAnsi="Times New Roman" w:cs="Times New Roman"/>
            <w:noProof/>
          </w:rPr>
          <w:t>2</w:t>
        </w:r>
        <w:r w:rsidRPr="00292D6B">
          <w:rPr>
            <w:rFonts w:ascii="Times New Roman" w:hAnsi="Times New Roman" w:cs="Times New Roman"/>
          </w:rPr>
          <w:fldChar w:fldCharType="end"/>
        </w:r>
      </w:p>
    </w:sdtContent>
  </w:sdt>
  <w:p w:rsidR="0031275B" w:rsidRDefault="0031275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30"/>
  </w:num>
  <w:num w:numId="14">
    <w:abstractNumId w:val="26"/>
  </w:num>
  <w:num w:numId="15">
    <w:abstractNumId w:val="8"/>
  </w:num>
  <w:num w:numId="16">
    <w:abstractNumId w:val="17"/>
  </w:num>
  <w:num w:numId="17">
    <w:abstractNumId w:val="9"/>
  </w:num>
  <w:num w:numId="18">
    <w:abstractNumId w:val="13"/>
  </w:num>
  <w:num w:numId="19">
    <w:abstractNumId w:val="28"/>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9"/>
  </w:num>
  <w:num w:numId="31">
    <w:abstractNumId w:val="16"/>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hdrShapeDefaults>
    <o:shapedefaults v:ext="edit" spidmax="12290"/>
  </w:hdrShapeDefaults>
  <w:footnotePr>
    <w:footnote w:id="-1"/>
    <w:footnote w:id="0"/>
  </w:footnotePr>
  <w:endnotePr>
    <w:endnote w:id="-1"/>
    <w:endnote w:id="0"/>
  </w:endnotePr>
  <w:compat/>
  <w:rsids>
    <w:rsidRoot w:val="00001042"/>
    <w:rsid w:val="00001042"/>
    <w:rsid w:val="00001046"/>
    <w:rsid w:val="00003C83"/>
    <w:rsid w:val="00020250"/>
    <w:rsid w:val="00024A82"/>
    <w:rsid w:val="000339E8"/>
    <w:rsid w:val="00034B51"/>
    <w:rsid w:val="00041C90"/>
    <w:rsid w:val="000730AD"/>
    <w:rsid w:val="0009036A"/>
    <w:rsid w:val="000E6D2A"/>
    <w:rsid w:val="001112FD"/>
    <w:rsid w:val="0011150B"/>
    <w:rsid w:val="00112897"/>
    <w:rsid w:val="00113054"/>
    <w:rsid w:val="00124940"/>
    <w:rsid w:val="001252DA"/>
    <w:rsid w:val="00150592"/>
    <w:rsid w:val="00152ADD"/>
    <w:rsid w:val="00176EE3"/>
    <w:rsid w:val="00182A0F"/>
    <w:rsid w:val="00185B8B"/>
    <w:rsid w:val="001B0394"/>
    <w:rsid w:val="001B1D9A"/>
    <w:rsid w:val="001D5DD4"/>
    <w:rsid w:val="001D6659"/>
    <w:rsid w:val="001E7C8E"/>
    <w:rsid w:val="001F59EF"/>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1275B"/>
    <w:rsid w:val="003158CD"/>
    <w:rsid w:val="00317335"/>
    <w:rsid w:val="00317678"/>
    <w:rsid w:val="00343291"/>
    <w:rsid w:val="00345DF5"/>
    <w:rsid w:val="00355791"/>
    <w:rsid w:val="00361DC9"/>
    <w:rsid w:val="00372B9E"/>
    <w:rsid w:val="00373459"/>
    <w:rsid w:val="003C0038"/>
    <w:rsid w:val="003C382A"/>
    <w:rsid w:val="003F177A"/>
    <w:rsid w:val="00401F56"/>
    <w:rsid w:val="00403C39"/>
    <w:rsid w:val="004101F0"/>
    <w:rsid w:val="00412456"/>
    <w:rsid w:val="004227DC"/>
    <w:rsid w:val="00426024"/>
    <w:rsid w:val="00443651"/>
    <w:rsid w:val="00447E6D"/>
    <w:rsid w:val="00463D0C"/>
    <w:rsid w:val="0046571F"/>
    <w:rsid w:val="004962A3"/>
    <w:rsid w:val="00496845"/>
    <w:rsid w:val="004A2D48"/>
    <w:rsid w:val="004A73C4"/>
    <w:rsid w:val="004B33BB"/>
    <w:rsid w:val="004D0580"/>
    <w:rsid w:val="004D120B"/>
    <w:rsid w:val="004E273C"/>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C71B5"/>
    <w:rsid w:val="006D53B4"/>
    <w:rsid w:val="006E0815"/>
    <w:rsid w:val="006E1317"/>
    <w:rsid w:val="0070424E"/>
    <w:rsid w:val="0070723C"/>
    <w:rsid w:val="007222AD"/>
    <w:rsid w:val="00746EC7"/>
    <w:rsid w:val="00752431"/>
    <w:rsid w:val="00791AC0"/>
    <w:rsid w:val="00793682"/>
    <w:rsid w:val="0079746E"/>
    <w:rsid w:val="007A3C8F"/>
    <w:rsid w:val="007A54FD"/>
    <w:rsid w:val="007D1A81"/>
    <w:rsid w:val="007D48E6"/>
    <w:rsid w:val="007E498D"/>
    <w:rsid w:val="007F2A30"/>
    <w:rsid w:val="007F50DE"/>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6EB"/>
    <w:rsid w:val="00AA4954"/>
    <w:rsid w:val="00AD1098"/>
    <w:rsid w:val="00AE5BDB"/>
    <w:rsid w:val="00AF7269"/>
    <w:rsid w:val="00B009FF"/>
    <w:rsid w:val="00B25F3D"/>
    <w:rsid w:val="00B32179"/>
    <w:rsid w:val="00B53581"/>
    <w:rsid w:val="00B74E6C"/>
    <w:rsid w:val="00B8359E"/>
    <w:rsid w:val="00B8392E"/>
    <w:rsid w:val="00BA1F6D"/>
    <w:rsid w:val="00BA2942"/>
    <w:rsid w:val="00BA5226"/>
    <w:rsid w:val="00BA5700"/>
    <w:rsid w:val="00BB465C"/>
    <w:rsid w:val="00BC0565"/>
    <w:rsid w:val="00BC1BA1"/>
    <w:rsid w:val="00BC6489"/>
    <w:rsid w:val="00BF0C3E"/>
    <w:rsid w:val="00C07021"/>
    <w:rsid w:val="00C14990"/>
    <w:rsid w:val="00C15167"/>
    <w:rsid w:val="00C16F38"/>
    <w:rsid w:val="00C21E24"/>
    <w:rsid w:val="00C31C0C"/>
    <w:rsid w:val="00C4035B"/>
    <w:rsid w:val="00C4194C"/>
    <w:rsid w:val="00C43257"/>
    <w:rsid w:val="00C47D4C"/>
    <w:rsid w:val="00C64665"/>
    <w:rsid w:val="00C77D09"/>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B597C"/>
    <w:rsid w:val="00DB6EA8"/>
    <w:rsid w:val="00DC0A4F"/>
    <w:rsid w:val="00DD5854"/>
    <w:rsid w:val="00DD69C0"/>
    <w:rsid w:val="00DF3534"/>
    <w:rsid w:val="00DF5E9B"/>
    <w:rsid w:val="00E12B8F"/>
    <w:rsid w:val="00E16C3C"/>
    <w:rsid w:val="00E25C0E"/>
    <w:rsid w:val="00E61CBC"/>
    <w:rsid w:val="00E639CE"/>
    <w:rsid w:val="00E67C0C"/>
    <w:rsid w:val="00E752A4"/>
    <w:rsid w:val="00E820FB"/>
    <w:rsid w:val="00E86D06"/>
    <w:rsid w:val="00E92A59"/>
    <w:rsid w:val="00EA055C"/>
    <w:rsid w:val="00EA1876"/>
    <w:rsid w:val="00EA1D20"/>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63BF2"/>
    <w:rsid w:val="00F70BE7"/>
    <w:rsid w:val="00F76D07"/>
    <w:rsid w:val="00F8286F"/>
    <w:rsid w:val="00FA1A3D"/>
    <w:rsid w:val="00FB2FF7"/>
    <w:rsid w:val="00FB4732"/>
    <w:rsid w:val="00FD1EF1"/>
    <w:rsid w:val="00FD5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settings" Target="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BB10A-AD3C-45C9-B3A2-988009A9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13703</Words>
  <Characters>78108</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5</cp:revision>
  <cp:lastPrinted>2022-02-07T09:06:00Z</cp:lastPrinted>
  <dcterms:created xsi:type="dcterms:W3CDTF">2022-09-07T07:11:00Z</dcterms:created>
  <dcterms:modified xsi:type="dcterms:W3CDTF">2022-09-19T13:09:00Z</dcterms:modified>
</cp:coreProperties>
</file>