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184B">
        <w:rPr>
          <w:rFonts w:ascii="Times New Roman" w:hAnsi="Times New Roman" w:cs="Times New Roman"/>
          <w:sz w:val="28"/>
          <w:szCs w:val="28"/>
        </w:rPr>
        <w:t>16.12</w:t>
      </w:r>
      <w:r w:rsidR="007154CB">
        <w:rPr>
          <w:rFonts w:ascii="Times New Roman" w:hAnsi="Times New Roman" w:cs="Times New Roman"/>
          <w:sz w:val="28"/>
          <w:szCs w:val="28"/>
        </w:rPr>
        <w:t>.</w:t>
      </w:r>
      <w:r w:rsidR="007E624F">
        <w:rPr>
          <w:rFonts w:ascii="Times New Roman" w:hAnsi="Times New Roman" w:cs="Times New Roman"/>
          <w:sz w:val="28"/>
          <w:szCs w:val="28"/>
        </w:rPr>
        <w:t>2022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0A184B">
        <w:rPr>
          <w:rFonts w:ascii="Times New Roman" w:hAnsi="Times New Roman" w:cs="Times New Roman"/>
          <w:sz w:val="28"/>
          <w:szCs w:val="28"/>
        </w:rPr>
        <w:t>369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F022F" w:rsidRPr="00F12145" w:rsidRDefault="00961884" w:rsidP="00315329">
      <w:pPr>
        <w:spacing w:after="0" w:line="240" w:lineRule="auto"/>
        <w:ind w:left="-1260" w:firstLine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</w:p>
    <w:p w:rsidR="007E624F" w:rsidRPr="004D5FBA" w:rsidRDefault="0050183B" w:rsidP="007E62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26.09.2022 г. № 292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0183B">
        <w:rPr>
          <w:rFonts w:ascii="Times New Roman" w:hAnsi="Times New Roman" w:cs="Times New Roman"/>
          <w:sz w:val="24"/>
          <w:szCs w:val="24"/>
        </w:rPr>
        <w:t>Решение вопроса о приватизации жилого помещения</w:t>
      </w:r>
      <w:r w:rsidR="007E624F" w:rsidRPr="00BB534C">
        <w:rPr>
          <w:rFonts w:ascii="Times New Roman" w:hAnsi="Times New Roman"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B66937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6937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B66937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B66937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B6693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B66937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B6693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6693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66937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6693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0183B" w:rsidRPr="00B66937">
        <w:rPr>
          <w:rFonts w:ascii="Times New Roman" w:eastAsia="Times New Roman" w:hAnsi="Times New Roman" w:cs="Times New Roman"/>
          <w:sz w:val="24"/>
          <w:szCs w:val="24"/>
        </w:rPr>
        <w:t>26.09.2022 г. № 292 «</w:t>
      </w:r>
      <w:r w:rsidR="0050183B" w:rsidRPr="00B66937">
        <w:rPr>
          <w:rFonts w:ascii="Times New Roman" w:hAnsi="Times New Roman" w:cs="Times New Roman"/>
          <w:sz w:val="24"/>
          <w:szCs w:val="24"/>
        </w:rPr>
        <w:t>Решение вопроса о приватизации жилого помещения</w:t>
      </w:r>
      <w:r w:rsidR="0050183B" w:rsidRPr="00B66937">
        <w:rPr>
          <w:rFonts w:ascii="Times New Roman" w:hAnsi="Times New Roman"/>
          <w:sz w:val="24"/>
          <w:szCs w:val="24"/>
        </w:rPr>
        <w:t>»</w:t>
      </w:r>
      <w:r w:rsidR="00FB0B3E" w:rsidRPr="00B66937">
        <w:rPr>
          <w:rFonts w:ascii="Times New Roman" w:hAnsi="Times New Roman"/>
          <w:sz w:val="24"/>
          <w:szCs w:val="24"/>
        </w:rPr>
        <w:t xml:space="preserve"> </w:t>
      </w:r>
      <w:r w:rsidR="00D31890" w:rsidRPr="00B6693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114C07" w:rsidRPr="00B66937" w:rsidRDefault="004C66D7" w:rsidP="00433A46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2 </w:t>
      </w:r>
      <w:r w:rsidR="00433A46" w:rsidRPr="00B66937">
        <w:rPr>
          <w:rFonts w:ascii="Times New Roman" w:hAnsi="Times New Roman"/>
          <w:sz w:val="24"/>
          <w:szCs w:val="24"/>
        </w:rPr>
        <w:t>п.</w:t>
      </w:r>
      <w:r w:rsidR="00FB0B3E" w:rsidRPr="00B66937">
        <w:rPr>
          <w:rFonts w:ascii="Times New Roman" w:hAnsi="Times New Roman"/>
          <w:sz w:val="24"/>
          <w:szCs w:val="24"/>
        </w:rPr>
        <w:t xml:space="preserve"> </w:t>
      </w:r>
      <w:r w:rsidR="0050183B" w:rsidRPr="00B66937">
        <w:rPr>
          <w:rFonts w:ascii="Times New Roman" w:hAnsi="Times New Roman"/>
          <w:sz w:val="24"/>
          <w:szCs w:val="24"/>
        </w:rPr>
        <w:t>2.5</w:t>
      </w:r>
      <w:r w:rsidR="00FB0B3E" w:rsidRPr="00B66937">
        <w:rPr>
          <w:rFonts w:ascii="Times New Roman" w:hAnsi="Times New Roman"/>
          <w:sz w:val="24"/>
          <w:szCs w:val="24"/>
        </w:rPr>
        <w:t>.</w:t>
      </w:r>
      <w:r w:rsidR="000B56DB" w:rsidRPr="00B66937">
        <w:rPr>
          <w:rFonts w:ascii="Times New Roman" w:hAnsi="Times New Roman"/>
          <w:sz w:val="24"/>
          <w:szCs w:val="24"/>
        </w:rPr>
        <w:t xml:space="preserve"> </w:t>
      </w:r>
      <w:r w:rsidR="0050183B" w:rsidRPr="00B66937">
        <w:rPr>
          <w:rFonts w:ascii="Times New Roman" w:hAnsi="Times New Roman"/>
          <w:sz w:val="24"/>
          <w:szCs w:val="24"/>
        </w:rPr>
        <w:t>дополнить:</w:t>
      </w:r>
    </w:p>
    <w:p w:rsidR="0050183B" w:rsidRPr="00B66937" w:rsidRDefault="0050183B" w:rsidP="0050183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>- Федеральный закон от 13.07.2015 № 218-ФЗ «О государственной регистрации недвижимости»;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 w:cs="Times New Roman"/>
          <w:sz w:val="24"/>
          <w:szCs w:val="24"/>
        </w:rPr>
        <w:t>- Закон РФ от 04.07.1991 № 1541-1 «О приватизации жилищного фонда в Российской Федерации» (далее – Закон о приватизации);</w:t>
      </w:r>
    </w:p>
    <w:p w:rsidR="00C54E06" w:rsidRPr="00B66937" w:rsidRDefault="00C54E06" w:rsidP="00994B7A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</w:t>
      </w:r>
      <w:r w:rsidR="0050183B" w:rsidRPr="00B66937">
        <w:rPr>
          <w:rFonts w:ascii="Times New Roman" w:hAnsi="Times New Roman"/>
          <w:sz w:val="24"/>
          <w:szCs w:val="24"/>
        </w:rPr>
        <w:t>2 п. 2.7 дополнить: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  <w:r w:rsidRPr="00B66937">
        <w:rPr>
          <w:rStyle w:val="FontStyle23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B66937">
        <w:rPr>
          <w:rFonts w:ascii="Times New Roman" w:hAnsi="Times New Roman" w:cs="Times New Roman"/>
          <w:sz w:val="24"/>
          <w:szCs w:val="24"/>
        </w:rPr>
        <w:t xml:space="preserve">о правах отдельного лица на имевшиеся (имеющиеся) у него объекты недвижимости </w:t>
      </w:r>
      <w:r w:rsidRPr="00B66937">
        <w:rPr>
          <w:rStyle w:val="FontStyle23"/>
          <w:sz w:val="24"/>
          <w:szCs w:val="24"/>
        </w:rPr>
        <w:t xml:space="preserve"> в Федеральной службе государственной регистрации, кадастра и картографии;</w:t>
      </w:r>
    </w:p>
    <w:p w:rsidR="0050183B" w:rsidRPr="00B66937" w:rsidRDefault="0050183B" w:rsidP="0050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  <w:r w:rsidRPr="00B66937">
        <w:rPr>
          <w:rStyle w:val="FontStyle23"/>
          <w:sz w:val="24"/>
          <w:szCs w:val="24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B66937">
        <w:rPr>
          <w:rStyle w:val="FontStyle23"/>
          <w:sz w:val="24"/>
          <w:szCs w:val="24"/>
        </w:rPr>
        <w:t>Леноблкомимущества</w:t>
      </w:r>
      <w:proofErr w:type="spellEnd"/>
      <w:r w:rsidRPr="00B66937">
        <w:rPr>
          <w:rStyle w:val="FontStyle23"/>
          <w:sz w:val="24"/>
          <w:szCs w:val="24"/>
        </w:rPr>
        <w:t xml:space="preserve"> от 25.07.2016 № 21, от 25.07.2016 № 22 в ГУП «</w:t>
      </w:r>
      <w:proofErr w:type="spellStart"/>
      <w:r w:rsidRPr="00B66937">
        <w:rPr>
          <w:rStyle w:val="FontStyle23"/>
          <w:sz w:val="24"/>
          <w:szCs w:val="24"/>
        </w:rPr>
        <w:t>Леноблинвентаризация</w:t>
      </w:r>
      <w:proofErr w:type="spellEnd"/>
      <w:r w:rsidRPr="00B66937">
        <w:rPr>
          <w:rStyle w:val="FontStyle23"/>
          <w:sz w:val="24"/>
          <w:szCs w:val="24"/>
        </w:rPr>
        <w:t>»;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Style w:val="FontStyle23"/>
          <w:sz w:val="24"/>
          <w:szCs w:val="24"/>
        </w:rPr>
        <w:t>- архивные сведения,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– для граждан, менявших место жительства в период с 04.07.1991 по 21.07.1997.</w:t>
      </w:r>
    </w:p>
    <w:p w:rsidR="0050183B" w:rsidRPr="00B66937" w:rsidRDefault="0050183B" w:rsidP="0050183B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2 </w:t>
      </w:r>
      <w:proofErr w:type="spellStart"/>
      <w:r w:rsidRPr="00B66937">
        <w:rPr>
          <w:rFonts w:ascii="Times New Roman" w:hAnsi="Times New Roman"/>
          <w:sz w:val="24"/>
          <w:szCs w:val="24"/>
        </w:rPr>
        <w:t>пп</w:t>
      </w:r>
      <w:proofErr w:type="spellEnd"/>
      <w:r w:rsidRPr="00B66937">
        <w:rPr>
          <w:rFonts w:ascii="Times New Roman" w:hAnsi="Times New Roman"/>
          <w:sz w:val="24"/>
          <w:szCs w:val="24"/>
        </w:rPr>
        <w:t>. 2.7.3 изложить в новой редакции:</w:t>
      </w:r>
    </w:p>
    <w:p w:rsidR="0050183B" w:rsidRPr="00B66937" w:rsidRDefault="0050183B" w:rsidP="0050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>«</w:t>
      </w:r>
      <w:r w:rsidRPr="00B66937">
        <w:rPr>
          <w:rFonts w:ascii="Times New Roman" w:hAnsi="Times New Roman" w:cs="Times New Roman"/>
          <w:sz w:val="24"/>
          <w:szCs w:val="24"/>
        </w:rPr>
        <w:t>2.7.3. Предоставление муниципальной услуги в упреждающем (</w:t>
      </w:r>
      <w:proofErr w:type="spellStart"/>
      <w:r w:rsidRPr="00B66937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B66937">
        <w:rPr>
          <w:rFonts w:ascii="Times New Roman" w:hAnsi="Times New Roman" w:cs="Times New Roman"/>
          <w:sz w:val="24"/>
          <w:szCs w:val="24"/>
        </w:rPr>
        <w:t xml:space="preserve">) режиме в соответствии с </w:t>
      </w:r>
      <w:hyperlink r:id="rId8" w:history="1">
        <w:r w:rsidRPr="00B66937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B66937">
        <w:rPr>
          <w:rFonts w:ascii="Times New Roman" w:hAnsi="Times New Roman" w:cs="Times New Roman"/>
          <w:sz w:val="24"/>
          <w:szCs w:val="24"/>
        </w:rPr>
        <w:t xml:space="preserve"> статьи 7.3 Федерального закона 210-ФЗ не предусмотрено»;</w:t>
      </w:r>
    </w:p>
    <w:p w:rsidR="0050183B" w:rsidRPr="00B66937" w:rsidRDefault="0050183B" w:rsidP="0050183B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Раздел 2 п. 2.10 </w:t>
      </w:r>
      <w:proofErr w:type="spellStart"/>
      <w:r w:rsidRPr="00B66937">
        <w:rPr>
          <w:rFonts w:ascii="Times New Roman" w:hAnsi="Times New Roman"/>
          <w:sz w:val="24"/>
          <w:szCs w:val="24"/>
        </w:rPr>
        <w:t>пп</w:t>
      </w:r>
      <w:proofErr w:type="spellEnd"/>
      <w:r w:rsidRPr="00B66937">
        <w:rPr>
          <w:rFonts w:ascii="Times New Roman" w:hAnsi="Times New Roman"/>
          <w:sz w:val="24"/>
          <w:szCs w:val="24"/>
        </w:rPr>
        <w:t>. 2) последний абзац дополнить словами «</w:t>
      </w:r>
      <w:r w:rsidRPr="00B66937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статьей 4 Закона о приватизации</w:t>
      </w:r>
      <w:r w:rsidR="00B66937" w:rsidRPr="00B66937">
        <w:rPr>
          <w:rFonts w:ascii="Times New Roman" w:hAnsi="Times New Roman" w:cs="Times New Roman"/>
          <w:sz w:val="24"/>
          <w:szCs w:val="24"/>
        </w:rPr>
        <w:t>»</w:t>
      </w:r>
      <w:r w:rsidRPr="00B66937">
        <w:rPr>
          <w:rFonts w:ascii="Times New Roman" w:hAnsi="Times New Roman" w:cs="Times New Roman"/>
          <w:sz w:val="24"/>
          <w:szCs w:val="24"/>
        </w:rPr>
        <w:t>.</w:t>
      </w:r>
    </w:p>
    <w:p w:rsidR="0050183B" w:rsidRDefault="0050183B" w:rsidP="005018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0BA2" w:rsidRPr="00B66937" w:rsidRDefault="00D57C61" w:rsidP="0050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B6693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B66937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B66937" w:rsidRDefault="00F12145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693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B6693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D57C61" w:rsidRPr="00261DC5" w:rsidRDefault="00D57C61" w:rsidP="00220BA2">
      <w:pPr>
        <w:pStyle w:val="3"/>
        <w:rPr>
          <w:b w:val="0"/>
          <w:spacing w:val="-20"/>
        </w:rPr>
      </w:pPr>
    </w:p>
    <w:p w:rsidR="00220BA2" w:rsidRPr="00B66937" w:rsidRDefault="00D57C61" w:rsidP="00220BA2">
      <w:pPr>
        <w:pStyle w:val="3"/>
        <w:rPr>
          <w:b w:val="0"/>
          <w:spacing w:val="-20"/>
        </w:rPr>
      </w:pPr>
      <w:r w:rsidRPr="00B66937">
        <w:rPr>
          <w:b w:val="0"/>
          <w:spacing w:val="-20"/>
        </w:rPr>
        <w:t>Глава</w:t>
      </w:r>
      <w:r w:rsidR="00220BA2" w:rsidRPr="00B66937">
        <w:rPr>
          <w:b w:val="0"/>
          <w:spacing w:val="-20"/>
        </w:rPr>
        <w:t xml:space="preserve"> администрации МО</w:t>
      </w:r>
    </w:p>
    <w:p w:rsidR="00220BA2" w:rsidRPr="00B6693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B6693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B6693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B6693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B6693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B66937">
        <w:rPr>
          <w:rFonts w:ascii="Times New Roman" w:hAnsi="Times New Roman" w:cs="Times New Roman"/>
          <w:sz w:val="24"/>
          <w:szCs w:val="24"/>
        </w:rPr>
        <w:t>:</w:t>
      </w:r>
      <w:r w:rsidR="00220BA2" w:rsidRPr="00B6693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B6693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B66937">
        <w:rPr>
          <w:rFonts w:ascii="Times New Roman" w:hAnsi="Times New Roman"/>
          <w:sz w:val="24"/>
          <w:szCs w:val="24"/>
        </w:rPr>
        <w:t>Мин</w:t>
      </w:r>
      <w:r w:rsidR="00C13713" w:rsidRPr="00B66937">
        <w:rPr>
          <w:rFonts w:ascii="Times New Roman" w:hAnsi="Times New Roman"/>
          <w:sz w:val="24"/>
          <w:szCs w:val="24"/>
        </w:rPr>
        <w:t>ю</w:t>
      </w:r>
      <w:r w:rsidR="00B66937">
        <w:rPr>
          <w:rFonts w:ascii="Times New Roman" w:hAnsi="Times New Roman"/>
          <w:sz w:val="24"/>
          <w:szCs w:val="24"/>
        </w:rPr>
        <w:t>к</w:t>
      </w:r>
      <w:proofErr w:type="spellEnd"/>
      <w:r w:rsidR="00B66937">
        <w:rPr>
          <w:rFonts w:ascii="Times New Roman" w:hAnsi="Times New Roman"/>
          <w:sz w:val="24"/>
          <w:szCs w:val="24"/>
        </w:rPr>
        <w:t>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7D" w:rsidRDefault="0080427D" w:rsidP="00433A46">
      <w:pPr>
        <w:spacing w:after="0" w:line="240" w:lineRule="auto"/>
      </w:pPr>
      <w:r>
        <w:separator/>
      </w:r>
    </w:p>
  </w:endnote>
  <w:endnote w:type="continuationSeparator" w:id="0">
    <w:p w:rsidR="0080427D" w:rsidRDefault="0080427D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7D" w:rsidRDefault="0080427D" w:rsidP="00433A46">
      <w:pPr>
        <w:spacing w:after="0" w:line="240" w:lineRule="auto"/>
      </w:pPr>
      <w:r>
        <w:separator/>
      </w:r>
    </w:p>
  </w:footnote>
  <w:footnote w:type="continuationSeparator" w:id="0">
    <w:p w:rsidR="0080427D" w:rsidRDefault="0080427D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3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2E6075"/>
    <w:multiLevelType w:val="hybridMultilevel"/>
    <w:tmpl w:val="8F74FD0E"/>
    <w:lvl w:ilvl="0" w:tplc="A0B01CA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6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A184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E0AB4"/>
    <w:rsid w:val="003F7A38"/>
    <w:rsid w:val="00433A46"/>
    <w:rsid w:val="004A131E"/>
    <w:rsid w:val="004A2F36"/>
    <w:rsid w:val="004C66D7"/>
    <w:rsid w:val="004D46C3"/>
    <w:rsid w:val="004F022F"/>
    <w:rsid w:val="0050183B"/>
    <w:rsid w:val="00546908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523BB"/>
    <w:rsid w:val="00754BB2"/>
    <w:rsid w:val="007702C6"/>
    <w:rsid w:val="0077386F"/>
    <w:rsid w:val="007A7D43"/>
    <w:rsid w:val="007C0685"/>
    <w:rsid w:val="007C4385"/>
    <w:rsid w:val="007E624F"/>
    <w:rsid w:val="0080427D"/>
    <w:rsid w:val="00811C46"/>
    <w:rsid w:val="008379C1"/>
    <w:rsid w:val="008452FA"/>
    <w:rsid w:val="00894074"/>
    <w:rsid w:val="008B230E"/>
    <w:rsid w:val="009501BE"/>
    <w:rsid w:val="00961884"/>
    <w:rsid w:val="00994B7A"/>
    <w:rsid w:val="009967C7"/>
    <w:rsid w:val="00AD4297"/>
    <w:rsid w:val="00B43E2C"/>
    <w:rsid w:val="00B66937"/>
    <w:rsid w:val="00B87893"/>
    <w:rsid w:val="00B90496"/>
    <w:rsid w:val="00B90BBB"/>
    <w:rsid w:val="00BD7FC4"/>
    <w:rsid w:val="00C13713"/>
    <w:rsid w:val="00C54E06"/>
    <w:rsid w:val="00C93BBF"/>
    <w:rsid w:val="00CA2D7F"/>
    <w:rsid w:val="00CA75D3"/>
    <w:rsid w:val="00CD341E"/>
    <w:rsid w:val="00CF4C04"/>
    <w:rsid w:val="00CF5B5B"/>
    <w:rsid w:val="00D31890"/>
    <w:rsid w:val="00D57C61"/>
    <w:rsid w:val="00E14C9B"/>
    <w:rsid w:val="00E66A96"/>
    <w:rsid w:val="00E72619"/>
    <w:rsid w:val="00E9706B"/>
    <w:rsid w:val="00E97EF4"/>
    <w:rsid w:val="00F12145"/>
    <w:rsid w:val="00F45A37"/>
    <w:rsid w:val="00F56C64"/>
    <w:rsid w:val="00F70C9A"/>
    <w:rsid w:val="00F85BB9"/>
    <w:rsid w:val="00FB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FontStyle23">
    <w:name w:val="Font Style23"/>
    <w:basedOn w:val="a0"/>
    <w:uiPriority w:val="99"/>
    <w:rsid w:val="005018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73122A85AC1B53BE98A69BA2DCE40DA369AB2EFC768BF41E42821F063BE1A14173449EF959B7EA2016CEF14F6AE1B13540942C4eCS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60987-2DFE-483C-82DE-B9C88B76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2019-11-01T07:50:00Z</cp:lastPrinted>
  <dcterms:created xsi:type="dcterms:W3CDTF">2022-12-05T12:39:00Z</dcterms:created>
  <dcterms:modified xsi:type="dcterms:W3CDTF">2022-12-19T06:30:00Z</dcterms:modified>
</cp:coreProperties>
</file>