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2" w:rsidRDefault="009E47B2" w:rsidP="00B12B9E">
      <w:pPr>
        <w:rPr>
          <w:sz w:val="22"/>
          <w:szCs w:val="22"/>
        </w:rPr>
      </w:pPr>
    </w:p>
    <w:p w:rsidR="00B12B9E" w:rsidRPr="005E3802" w:rsidRDefault="00B12B9E" w:rsidP="00B12B9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12B9E" w:rsidRPr="005E3802" w:rsidRDefault="00B12B9E" w:rsidP="00B12B9E">
      <w:pPr>
        <w:jc w:val="center"/>
        <w:rPr>
          <w:sz w:val="32"/>
          <w:szCs w:val="32"/>
        </w:rPr>
      </w:pPr>
      <w:r w:rsidRPr="005E3802">
        <w:rPr>
          <w:sz w:val="32"/>
          <w:szCs w:val="32"/>
        </w:rPr>
        <w:t>МУНИЦИПАЛЬНОГО ОБРАЗОВАНИЯ</w:t>
      </w:r>
    </w:p>
    <w:p w:rsidR="00B12B9E" w:rsidRPr="005E3802" w:rsidRDefault="00B12B9E" w:rsidP="00B12B9E">
      <w:pPr>
        <w:jc w:val="center"/>
        <w:rPr>
          <w:sz w:val="32"/>
          <w:szCs w:val="32"/>
        </w:rPr>
      </w:pPr>
      <w:r w:rsidRPr="005E3802">
        <w:rPr>
          <w:sz w:val="32"/>
          <w:szCs w:val="32"/>
        </w:rPr>
        <w:t>БЕГУНИЦКОЕ СЕЛЬСКОЕ ПОСЕЛЕНИЕ</w:t>
      </w:r>
      <w:r w:rsidRPr="005E3802">
        <w:rPr>
          <w:sz w:val="32"/>
          <w:szCs w:val="32"/>
        </w:rPr>
        <w:br/>
        <w:t>ВОЛОСОВСКОГО МУНИЦИПАЛЬНОГО РАЙОНА</w:t>
      </w:r>
    </w:p>
    <w:p w:rsidR="00B12B9E" w:rsidRPr="005E3802" w:rsidRDefault="00B12B9E" w:rsidP="00B12B9E">
      <w:pPr>
        <w:jc w:val="center"/>
        <w:rPr>
          <w:sz w:val="32"/>
          <w:szCs w:val="32"/>
        </w:rPr>
      </w:pPr>
      <w:r w:rsidRPr="005E3802">
        <w:rPr>
          <w:sz w:val="32"/>
          <w:szCs w:val="32"/>
        </w:rPr>
        <w:t>ЛЕНИНГРАДСКОЙ ОБЛАСТИ</w:t>
      </w:r>
    </w:p>
    <w:p w:rsidR="00B12B9E" w:rsidRPr="005E3802" w:rsidRDefault="00B12B9E" w:rsidP="00B12B9E">
      <w:pPr>
        <w:jc w:val="center"/>
        <w:rPr>
          <w:sz w:val="36"/>
          <w:szCs w:val="36"/>
        </w:rPr>
      </w:pPr>
      <w:proofErr w:type="gramStart"/>
      <w:r w:rsidRPr="005E3802">
        <w:rPr>
          <w:sz w:val="36"/>
          <w:szCs w:val="36"/>
        </w:rPr>
        <w:t>П</w:t>
      </w:r>
      <w:proofErr w:type="gramEnd"/>
      <w:r w:rsidRPr="005E3802">
        <w:rPr>
          <w:sz w:val="36"/>
          <w:szCs w:val="36"/>
        </w:rPr>
        <w:t xml:space="preserve"> О С Т А Н О В Л Е Н И Е</w:t>
      </w:r>
    </w:p>
    <w:p w:rsidR="00341DA2" w:rsidRDefault="00341DA2" w:rsidP="00341DA2">
      <w:pPr>
        <w:ind w:left="567"/>
      </w:pPr>
    </w:p>
    <w:p w:rsidR="00341DA2" w:rsidRDefault="00341DA2" w:rsidP="00341DA2">
      <w:pPr>
        <w:ind w:left="567"/>
        <w:rPr>
          <w:szCs w:val="28"/>
        </w:rPr>
      </w:pPr>
      <w:r w:rsidRPr="009228A4">
        <w:rPr>
          <w:szCs w:val="28"/>
        </w:rPr>
        <w:t xml:space="preserve">От </w:t>
      </w:r>
      <w:r w:rsidR="00BE5DA9">
        <w:rPr>
          <w:szCs w:val="28"/>
        </w:rPr>
        <w:t>09</w:t>
      </w:r>
      <w:r w:rsidR="0046581E">
        <w:rPr>
          <w:szCs w:val="28"/>
        </w:rPr>
        <w:t>.01</w:t>
      </w:r>
      <w:r>
        <w:rPr>
          <w:szCs w:val="28"/>
        </w:rPr>
        <w:t>.20</w:t>
      </w:r>
      <w:r w:rsidR="00BE5DA9">
        <w:rPr>
          <w:szCs w:val="28"/>
        </w:rPr>
        <w:t>20</w:t>
      </w:r>
      <w:r w:rsidR="00B12B9E">
        <w:rPr>
          <w:szCs w:val="28"/>
        </w:rPr>
        <w:t xml:space="preserve"> г.</w:t>
      </w:r>
      <w:r w:rsidR="000363B7">
        <w:rPr>
          <w:szCs w:val="28"/>
        </w:rPr>
        <w:t xml:space="preserve">   </w:t>
      </w:r>
      <w:r w:rsidR="000A5C77">
        <w:rPr>
          <w:szCs w:val="28"/>
        </w:rPr>
        <w:t xml:space="preserve">                                                                                                </w:t>
      </w:r>
      <w:r w:rsidRPr="00B12B9E">
        <w:rPr>
          <w:szCs w:val="28"/>
        </w:rPr>
        <w:t xml:space="preserve">№  </w:t>
      </w:r>
      <w:r w:rsidR="00BE5DA9">
        <w:rPr>
          <w:szCs w:val="28"/>
        </w:rPr>
        <w:t>06</w:t>
      </w:r>
    </w:p>
    <w:p w:rsidR="000A5C77" w:rsidRPr="00D521FF" w:rsidRDefault="000A5C77" w:rsidP="000A5C77">
      <w:pPr>
        <w:ind w:left="567"/>
        <w:jc w:val="center"/>
        <w:rPr>
          <w:b/>
          <w:szCs w:val="28"/>
        </w:rPr>
      </w:pPr>
      <w:r>
        <w:rPr>
          <w:szCs w:val="28"/>
        </w:rPr>
        <w:t>д. Бегуницы</w:t>
      </w:r>
    </w:p>
    <w:p w:rsidR="00341DA2" w:rsidRPr="009228A4" w:rsidRDefault="00341DA2" w:rsidP="00341DA2">
      <w:pPr>
        <w:ind w:left="567"/>
        <w:rPr>
          <w:szCs w:val="28"/>
        </w:rPr>
      </w:pPr>
    </w:p>
    <w:p w:rsidR="00341DA2" w:rsidRPr="000A5C77" w:rsidRDefault="00D51DC9" w:rsidP="000A5C77">
      <w:pPr>
        <w:pStyle w:val="Default"/>
        <w:ind w:left="567"/>
        <w:jc w:val="center"/>
      </w:pPr>
      <w:r>
        <w:t>О в</w:t>
      </w:r>
      <w:r w:rsidR="0046581E" w:rsidRPr="000A5C77">
        <w:t>несени</w:t>
      </w:r>
      <w:r>
        <w:t>и</w:t>
      </w:r>
      <w:r w:rsidR="0046581E" w:rsidRPr="000A5C77">
        <w:t xml:space="preserve"> изменений в  Постановление №116 от 03.12.2019</w:t>
      </w:r>
      <w:r w:rsidR="000A5C77" w:rsidRPr="000A5C77">
        <w:t xml:space="preserve"> </w:t>
      </w:r>
      <w:r w:rsidR="0046581E" w:rsidRPr="000A5C77">
        <w:t>г. «</w:t>
      </w:r>
      <w:r w:rsidR="00341DA2" w:rsidRPr="000A5C77">
        <w:t>Об ут</w:t>
      </w:r>
      <w:r w:rsidR="000A5C77" w:rsidRPr="000A5C77">
        <w:t xml:space="preserve">верждении </w:t>
      </w:r>
      <w:r>
        <w:t xml:space="preserve">положения </w:t>
      </w:r>
      <w:r w:rsidR="000A5C77" w:rsidRPr="000A5C77">
        <w:t xml:space="preserve"> о порядке, </w:t>
      </w:r>
      <w:r w:rsidR="00341DA2" w:rsidRPr="000A5C77">
        <w:t>сроках и форме предоставления муниципальными</w:t>
      </w:r>
      <w:r w:rsidR="000A5C77" w:rsidRPr="000A5C77">
        <w:t xml:space="preserve"> </w:t>
      </w:r>
      <w:r w:rsidR="00341DA2" w:rsidRPr="000A5C77">
        <w:t xml:space="preserve">казенными </w:t>
      </w:r>
      <w:r w:rsidR="000A5C77" w:rsidRPr="000A5C77">
        <w:t xml:space="preserve">учреждениями культуры отчетности </w:t>
      </w:r>
      <w:r w:rsidR="00341DA2" w:rsidRPr="000A5C77">
        <w:t xml:space="preserve"> о выполнении показате</w:t>
      </w:r>
      <w:r w:rsidR="000A5C77" w:rsidRPr="000A5C77">
        <w:t xml:space="preserve">лей эффективности деятельности» </w:t>
      </w:r>
      <w:r w:rsidR="00341DA2" w:rsidRPr="000A5C77">
        <w:t>и утверждении «Положение о комиссии по оценке</w:t>
      </w:r>
      <w:r w:rsidR="000A5C77" w:rsidRPr="000A5C77">
        <w:t xml:space="preserve"> </w:t>
      </w:r>
      <w:proofErr w:type="gramStart"/>
      <w:r w:rsidR="00341DA2" w:rsidRPr="000A5C77">
        <w:t>выполнения показателей эффективности деятельности</w:t>
      </w:r>
      <w:r w:rsidR="000A5C77" w:rsidRPr="000A5C77">
        <w:t xml:space="preserve"> </w:t>
      </w:r>
      <w:r w:rsidR="00341DA2" w:rsidRPr="000A5C77">
        <w:t xml:space="preserve"> муниципальных учреждений культуры</w:t>
      </w:r>
      <w:proofErr w:type="gramEnd"/>
      <w:r w:rsidR="00341DA2" w:rsidRPr="000A5C77">
        <w:t xml:space="preserve"> и </w:t>
      </w:r>
      <w:r w:rsidR="000A5C77" w:rsidRPr="000A5C77">
        <w:t xml:space="preserve"> </w:t>
      </w:r>
      <w:r w:rsidR="00341DA2" w:rsidRPr="000A5C77">
        <w:t>премированию их руков</w:t>
      </w:r>
      <w:r w:rsidR="00B12B9E" w:rsidRPr="000A5C77">
        <w:t>одителей» в МКУК «Зимитицкий ДК</w:t>
      </w:r>
      <w:r w:rsidR="0046581E" w:rsidRPr="000A5C77">
        <w:t>»</w:t>
      </w:r>
    </w:p>
    <w:p w:rsidR="00341DA2" w:rsidRPr="000A5C77" w:rsidRDefault="00341DA2" w:rsidP="000A5C77">
      <w:pPr>
        <w:ind w:left="567"/>
        <w:jc w:val="center"/>
      </w:pPr>
    </w:p>
    <w:p w:rsidR="00341DA2" w:rsidRPr="00B12B9E" w:rsidRDefault="0046581E" w:rsidP="00341DA2">
      <w:pPr>
        <w:ind w:left="567" w:right="-141" w:firstLine="567"/>
        <w:jc w:val="both"/>
        <w:rPr>
          <w:b/>
        </w:rPr>
      </w:pPr>
      <w:proofErr w:type="gramStart"/>
      <w:r w:rsidRPr="00B12B9E">
        <w:t>На основании присоединения администрации МО Зимитицкое сельское поселение</w:t>
      </w:r>
      <w:r w:rsidR="00434F80" w:rsidRPr="00B12B9E">
        <w:t xml:space="preserve"> (с дальнейшей реорганизацией) к </w:t>
      </w:r>
      <w:proofErr w:type="spellStart"/>
      <w:r w:rsidR="00434F80" w:rsidRPr="00B12B9E">
        <w:t>Бегуницкому</w:t>
      </w:r>
      <w:proofErr w:type="spellEnd"/>
      <w:r w:rsidR="00434F80" w:rsidRPr="00B12B9E">
        <w:t xml:space="preserve"> сельскому поселению и в</w:t>
      </w:r>
      <w:r w:rsidR="00341DA2" w:rsidRPr="00B12B9E">
        <w:t xml:space="preserve"> целях определения и совершенствования системы  оплаты труда работников </w:t>
      </w:r>
      <w:r w:rsidR="00434F80" w:rsidRPr="00B12B9E">
        <w:t>МКУК «Зимитицкий ДК»</w:t>
      </w:r>
      <w:r w:rsidR="00341DA2" w:rsidRPr="00B12B9E">
        <w:t>, в соответствии с Конституцией Российской Федерации, в соответствии со статьей 8 Трудового кодекса Российской Федерации, областного закона Ленинградской области от 8 июня 2011 года № 32-оз «Об оплате труда работников государственных бюджетных учреждений</w:t>
      </w:r>
      <w:proofErr w:type="gramEnd"/>
      <w:r w:rsidR="00341DA2" w:rsidRPr="00B12B9E">
        <w:t xml:space="preserve"> </w:t>
      </w:r>
      <w:proofErr w:type="gramStart"/>
      <w:r w:rsidR="00341DA2" w:rsidRPr="00B12B9E">
        <w:t>Ленинградской области и государственных казенных учреждений Ленинградской области» (с последующими изменениями и дополнениями) 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утверждённого постановлением Правительства Ленинградской области от 15.06.2011 № 173, а также в целях осуществления основных мероприятий, направленных на повышение эффективности и качества предоставляемых услуг в сфере</w:t>
      </w:r>
      <w:proofErr w:type="gramEnd"/>
      <w:r w:rsidR="00341DA2" w:rsidRPr="00B12B9E">
        <w:t xml:space="preserve"> культуры и искусства, связанных с переходом на эффективный контракт, единообразного подхода к формированию оценки эффективности деятельности работников МКУК «Зимитицкий ДК» Администрация МО </w:t>
      </w:r>
      <w:proofErr w:type="spellStart"/>
      <w:r w:rsidRPr="00B12B9E">
        <w:t>Бегуни</w:t>
      </w:r>
      <w:r w:rsidR="00341DA2" w:rsidRPr="00B12B9E">
        <w:t>цкое</w:t>
      </w:r>
      <w:proofErr w:type="spellEnd"/>
      <w:r w:rsidR="00341DA2" w:rsidRPr="00B12B9E">
        <w:t xml:space="preserve"> сельское поселение </w:t>
      </w:r>
      <w:r w:rsidR="00341DA2" w:rsidRPr="00B12B9E">
        <w:rPr>
          <w:b/>
        </w:rPr>
        <w:t>ПОСТАНОВЛЯЕТ:</w:t>
      </w:r>
    </w:p>
    <w:p w:rsidR="00341DA2" w:rsidRPr="00B12B9E" w:rsidRDefault="00341DA2" w:rsidP="00341DA2">
      <w:pPr>
        <w:jc w:val="both"/>
      </w:pPr>
    </w:p>
    <w:p w:rsidR="00341DA2" w:rsidRPr="00B12B9E" w:rsidRDefault="0046581E" w:rsidP="0046581E">
      <w:pPr>
        <w:pStyle w:val="a3"/>
        <w:numPr>
          <w:ilvl w:val="0"/>
          <w:numId w:val="6"/>
        </w:numPr>
        <w:ind w:left="567" w:firstLine="142"/>
        <w:jc w:val="both"/>
      </w:pPr>
      <w:r w:rsidRPr="00B12B9E">
        <w:t>Внести изменения и утвердить</w:t>
      </w:r>
      <w:r w:rsidR="00341DA2" w:rsidRPr="00B12B9E">
        <w:t xml:space="preserve">  «Положение о комиссии по оценке  </w:t>
      </w:r>
      <w:proofErr w:type="gramStart"/>
      <w:r w:rsidR="00341DA2" w:rsidRPr="00B12B9E">
        <w:t>выполнения  целевых  показателей     эффективности  деятельности муниципального учреждения</w:t>
      </w:r>
      <w:proofErr w:type="gramEnd"/>
      <w:r w:rsidR="00341DA2" w:rsidRPr="00B12B9E">
        <w:t xml:space="preserve">  культуры, подведомственного администрации </w:t>
      </w:r>
      <w:proofErr w:type="spellStart"/>
      <w:r w:rsidRPr="00B12B9E">
        <w:t>Бегуницк</w:t>
      </w:r>
      <w:r w:rsidR="00341DA2" w:rsidRPr="00B12B9E">
        <w:t>ого</w:t>
      </w:r>
      <w:proofErr w:type="spellEnd"/>
      <w:r w:rsidR="00341DA2" w:rsidRPr="00B12B9E">
        <w:t xml:space="preserve"> сельского поселения, и премированию их руководителя и работников» согласно приложению 2 к настоящему постановлению.    </w:t>
      </w:r>
    </w:p>
    <w:p w:rsidR="0046581E" w:rsidRPr="00B12B9E" w:rsidRDefault="0046581E" w:rsidP="0046581E">
      <w:pPr>
        <w:pStyle w:val="a3"/>
        <w:numPr>
          <w:ilvl w:val="0"/>
          <w:numId w:val="6"/>
        </w:numPr>
        <w:ind w:left="567" w:firstLine="142"/>
        <w:jc w:val="both"/>
      </w:pPr>
      <w:r w:rsidRPr="00B12B9E">
        <w:t>Остальные пункты оставить без изменений.</w:t>
      </w:r>
    </w:p>
    <w:p w:rsidR="00341DA2" w:rsidRPr="00B12B9E" w:rsidRDefault="00341DA2" w:rsidP="00BE5DA9">
      <w:pPr>
        <w:pStyle w:val="a3"/>
        <w:numPr>
          <w:ilvl w:val="0"/>
          <w:numId w:val="6"/>
        </w:numPr>
        <w:ind w:left="567" w:firstLine="0"/>
        <w:jc w:val="both"/>
      </w:pPr>
      <w:r w:rsidRPr="00B12B9E">
        <w:t>Настоящее п</w:t>
      </w:r>
      <w:r w:rsidR="00B12B9E" w:rsidRPr="00B12B9E">
        <w:t xml:space="preserve">остановление вступает в силу со дня </w:t>
      </w:r>
      <w:r w:rsidRPr="00B12B9E">
        <w:t>официально</w:t>
      </w:r>
      <w:r w:rsidR="00BE5DA9">
        <w:t>го</w:t>
      </w:r>
      <w:r w:rsidRPr="00B12B9E">
        <w:t xml:space="preserve"> опубликовани</w:t>
      </w:r>
      <w:r w:rsidR="00BE5DA9">
        <w:t>я (обнародования)</w:t>
      </w:r>
      <w:r w:rsidRPr="00B12B9E">
        <w:t xml:space="preserve"> на сайте администрации </w:t>
      </w:r>
      <w:hyperlink r:id="rId8" w:history="1">
        <w:r w:rsidR="00BE5DA9" w:rsidRPr="00101F18">
          <w:rPr>
            <w:rStyle w:val="af0"/>
          </w:rPr>
          <w:t>http://begunici.ru</w:t>
        </w:r>
      </w:hyperlink>
    </w:p>
    <w:p w:rsidR="00341DA2" w:rsidRPr="00B12B9E" w:rsidRDefault="00341DA2" w:rsidP="00341DA2">
      <w:pPr>
        <w:pStyle w:val="a3"/>
        <w:numPr>
          <w:ilvl w:val="0"/>
          <w:numId w:val="6"/>
        </w:numPr>
        <w:ind w:left="567" w:firstLine="0"/>
        <w:jc w:val="both"/>
      </w:pPr>
      <w:proofErr w:type="gramStart"/>
      <w:r w:rsidRPr="00B12B9E">
        <w:t>Контроль за</w:t>
      </w:r>
      <w:proofErr w:type="gramEnd"/>
      <w:r w:rsidRPr="00B12B9E">
        <w:t xml:space="preserve"> выполнением настоящего постановления оставляю за собой.</w:t>
      </w:r>
    </w:p>
    <w:p w:rsidR="00341DA2" w:rsidRPr="00B12B9E" w:rsidRDefault="00341DA2" w:rsidP="00341DA2">
      <w:pPr>
        <w:tabs>
          <w:tab w:val="left" w:pos="990"/>
        </w:tabs>
        <w:ind w:left="567"/>
        <w:jc w:val="both"/>
      </w:pPr>
    </w:p>
    <w:p w:rsidR="00341DA2" w:rsidRPr="00B12B9E" w:rsidRDefault="00341DA2" w:rsidP="00341DA2">
      <w:pPr>
        <w:tabs>
          <w:tab w:val="left" w:pos="990"/>
        </w:tabs>
        <w:ind w:left="567"/>
        <w:jc w:val="both"/>
      </w:pPr>
    </w:p>
    <w:p w:rsidR="00341DA2" w:rsidRPr="00B12B9E" w:rsidRDefault="0046581E" w:rsidP="00341DA2">
      <w:pPr>
        <w:tabs>
          <w:tab w:val="left" w:pos="990"/>
        </w:tabs>
        <w:ind w:left="567"/>
        <w:jc w:val="both"/>
      </w:pPr>
      <w:r w:rsidRPr="00B12B9E">
        <w:t>Г</w:t>
      </w:r>
      <w:r w:rsidR="00341DA2" w:rsidRPr="00B12B9E">
        <w:t>лав</w:t>
      </w:r>
      <w:r w:rsidRPr="00B12B9E">
        <w:t>а</w:t>
      </w:r>
      <w:r w:rsidR="00341DA2" w:rsidRPr="00B12B9E">
        <w:t xml:space="preserve"> администрации   МО</w:t>
      </w:r>
    </w:p>
    <w:p w:rsidR="009E47B2" w:rsidRDefault="0046581E" w:rsidP="00D3414D">
      <w:pPr>
        <w:ind w:left="567"/>
        <w:jc w:val="both"/>
        <w:rPr>
          <w:sz w:val="22"/>
          <w:szCs w:val="22"/>
        </w:rPr>
      </w:pPr>
      <w:proofErr w:type="spellStart"/>
      <w:r w:rsidRPr="00B12B9E">
        <w:t>Бегуницкое</w:t>
      </w:r>
      <w:proofErr w:type="spellEnd"/>
      <w:r w:rsidR="00341DA2" w:rsidRPr="00B12B9E">
        <w:t xml:space="preserve"> сельское поселение                                              </w:t>
      </w:r>
      <w:r w:rsidR="00B12B9E">
        <w:t xml:space="preserve">                      </w:t>
      </w:r>
      <w:r w:rsidR="00341DA2" w:rsidRPr="00B12B9E">
        <w:t xml:space="preserve">   </w:t>
      </w:r>
      <w:proofErr w:type="spellStart"/>
      <w:r w:rsidRPr="00B12B9E">
        <w:t>Минюк</w:t>
      </w:r>
      <w:proofErr w:type="spellEnd"/>
      <w:r w:rsidRPr="00B12B9E">
        <w:t xml:space="preserve"> А.И</w:t>
      </w:r>
      <w:r w:rsidR="00341DA2" w:rsidRPr="00B12B9E">
        <w:t>.</w:t>
      </w:r>
    </w:p>
    <w:p w:rsidR="00E50E5E" w:rsidRDefault="00E50E5E" w:rsidP="00D3414D">
      <w:pPr>
        <w:sectPr w:rsidR="00E50E5E" w:rsidSect="00812073">
          <w:pgSz w:w="11906" w:h="16838"/>
          <w:pgMar w:top="1134" w:right="1416" w:bottom="1134" w:left="850" w:header="708" w:footer="708" w:gutter="0"/>
          <w:cols w:space="708"/>
          <w:docGrid w:linePitch="360"/>
        </w:sectPr>
      </w:pPr>
    </w:p>
    <w:p w:rsidR="00812073" w:rsidRPr="00E50E5E" w:rsidRDefault="00812073" w:rsidP="00D3414D">
      <w:pPr>
        <w:jc w:val="right"/>
        <w:rPr>
          <w:sz w:val="22"/>
          <w:szCs w:val="22"/>
        </w:rPr>
      </w:pPr>
      <w:r w:rsidRPr="00E50E5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E50E5E">
        <w:rPr>
          <w:sz w:val="22"/>
          <w:szCs w:val="22"/>
        </w:rPr>
        <w:t xml:space="preserve"> </w:t>
      </w:r>
    </w:p>
    <w:p w:rsidR="00812073" w:rsidRPr="00E50E5E" w:rsidRDefault="00812073" w:rsidP="00812073">
      <w:pPr>
        <w:ind w:left="567"/>
        <w:jc w:val="right"/>
        <w:rPr>
          <w:sz w:val="22"/>
          <w:szCs w:val="22"/>
        </w:rPr>
      </w:pPr>
      <w:r w:rsidRPr="00E50E5E">
        <w:rPr>
          <w:sz w:val="22"/>
          <w:szCs w:val="22"/>
        </w:rPr>
        <w:t xml:space="preserve">к Постановлению </w:t>
      </w:r>
    </w:p>
    <w:p w:rsidR="00812073" w:rsidRPr="00E50E5E" w:rsidRDefault="00812073" w:rsidP="00812073">
      <w:pPr>
        <w:ind w:left="567"/>
        <w:jc w:val="right"/>
        <w:rPr>
          <w:sz w:val="22"/>
          <w:szCs w:val="22"/>
        </w:rPr>
      </w:pPr>
      <w:r w:rsidRPr="00E50E5E">
        <w:rPr>
          <w:sz w:val="22"/>
          <w:szCs w:val="22"/>
        </w:rPr>
        <w:t>№</w:t>
      </w:r>
      <w:r w:rsidR="00BA6613">
        <w:rPr>
          <w:sz w:val="22"/>
          <w:szCs w:val="22"/>
        </w:rPr>
        <w:t xml:space="preserve"> </w:t>
      </w:r>
      <w:r w:rsidRPr="00E50E5E">
        <w:rPr>
          <w:sz w:val="22"/>
          <w:szCs w:val="22"/>
        </w:rPr>
        <w:t xml:space="preserve"> от</w:t>
      </w:r>
      <w:r w:rsidR="005E772B">
        <w:rPr>
          <w:sz w:val="22"/>
          <w:szCs w:val="22"/>
        </w:rPr>
        <w:t xml:space="preserve"> </w:t>
      </w:r>
      <w:r w:rsidR="00BE5DA9">
        <w:rPr>
          <w:sz w:val="22"/>
          <w:szCs w:val="22"/>
        </w:rPr>
        <w:t>09.01.2020</w:t>
      </w:r>
      <w:r w:rsidRPr="00E50E5E">
        <w:rPr>
          <w:sz w:val="22"/>
          <w:szCs w:val="22"/>
        </w:rPr>
        <w:t xml:space="preserve"> </w:t>
      </w:r>
      <w:r w:rsidR="00BA6613">
        <w:rPr>
          <w:sz w:val="22"/>
          <w:szCs w:val="22"/>
        </w:rPr>
        <w:t xml:space="preserve"> </w:t>
      </w:r>
      <w:r w:rsidRPr="00E50E5E">
        <w:rPr>
          <w:sz w:val="22"/>
          <w:szCs w:val="22"/>
        </w:rPr>
        <w:t>г.</w:t>
      </w:r>
    </w:p>
    <w:p w:rsidR="00812073" w:rsidRDefault="00812073" w:rsidP="00812073">
      <w:pPr>
        <w:ind w:left="567"/>
      </w:pPr>
    </w:p>
    <w:p w:rsidR="00B757D6" w:rsidRDefault="00B757D6" w:rsidP="00812073">
      <w:pPr>
        <w:ind w:left="567" w:right="-285"/>
        <w:jc w:val="center"/>
      </w:pPr>
      <w:r>
        <w:t xml:space="preserve">Положение о комиссии по оценке </w:t>
      </w:r>
      <w:proofErr w:type="gramStart"/>
      <w:r>
        <w:t>выполнения показателей эффективности деятельности муниципальных бюджетных учреждений культуры</w:t>
      </w:r>
      <w:proofErr w:type="gramEnd"/>
      <w:r>
        <w:t xml:space="preserve"> и премированию их руководителей.</w:t>
      </w:r>
    </w:p>
    <w:p w:rsidR="00B757D6" w:rsidRDefault="00B757D6" w:rsidP="00812073">
      <w:pPr>
        <w:ind w:left="567"/>
        <w:jc w:val="center"/>
      </w:pPr>
    </w:p>
    <w:p w:rsidR="00B757D6" w:rsidRDefault="00B757D6" w:rsidP="00812073">
      <w:pPr>
        <w:ind w:left="567"/>
        <w:jc w:val="center"/>
      </w:pPr>
      <w:r>
        <w:t>1.Общие положения.</w:t>
      </w:r>
    </w:p>
    <w:p w:rsidR="00B757D6" w:rsidRDefault="00B757D6" w:rsidP="00812073">
      <w:pPr>
        <w:ind w:left="567"/>
        <w:jc w:val="both"/>
      </w:pPr>
      <w:r>
        <w:t xml:space="preserve">1.1. </w:t>
      </w:r>
      <w:r w:rsidR="00CE66FA">
        <w:t xml:space="preserve">Создается </w:t>
      </w:r>
      <w:r>
        <w:t>Комиссия</w:t>
      </w:r>
      <w:r w:rsidR="00CE66FA">
        <w:t xml:space="preserve"> из состава администрации МО </w:t>
      </w:r>
      <w:proofErr w:type="spellStart"/>
      <w:r w:rsidR="00CE66FA">
        <w:t>Бегуницкое</w:t>
      </w:r>
      <w:proofErr w:type="spellEnd"/>
      <w:r w:rsidR="00CE66FA">
        <w:t xml:space="preserve"> сельское поселение</w:t>
      </w:r>
      <w:r>
        <w:t xml:space="preserve"> по оценке выполнения показателей эффективности деятельности муниципального казенного учреждения культуры «Зимитицкий Дом Культуры» (дале</w:t>
      </w:r>
      <w:proofErr w:type="gramStart"/>
      <w:r>
        <w:t>е-</w:t>
      </w:r>
      <w:proofErr w:type="gramEnd"/>
      <w:r>
        <w:t xml:space="preserve"> Учреждение)  и премированию их руководителей (далее – Комиссия).</w:t>
      </w:r>
    </w:p>
    <w:p w:rsidR="00B757D6" w:rsidRDefault="00B757D6" w:rsidP="00812073">
      <w:pPr>
        <w:ind w:left="567"/>
        <w:jc w:val="both"/>
      </w:pPr>
      <w:r>
        <w:t xml:space="preserve">1.2 Основной задачей Комиссии является оценка эффективности деятельности Учреждений и их руководителей на основе </w:t>
      </w:r>
      <w:proofErr w:type="gramStart"/>
      <w:r>
        <w:t>выполнения показателей эффективности деятельности учреждения</w:t>
      </w:r>
      <w:proofErr w:type="gramEnd"/>
      <w:r>
        <w:t>.</w:t>
      </w:r>
    </w:p>
    <w:p w:rsidR="00B757D6" w:rsidRDefault="00B757D6" w:rsidP="00812073">
      <w:pPr>
        <w:ind w:left="567"/>
        <w:jc w:val="both"/>
      </w:pPr>
      <w:r>
        <w:t>1.3. Комиссия осуществляет свою деятельность на постоянной основе.</w:t>
      </w:r>
    </w:p>
    <w:p w:rsidR="00B757D6" w:rsidRDefault="00B757D6" w:rsidP="00812073">
      <w:pPr>
        <w:ind w:left="567"/>
        <w:jc w:val="both"/>
      </w:pPr>
    </w:p>
    <w:p w:rsidR="00B757D6" w:rsidRDefault="00B757D6" w:rsidP="00812073">
      <w:pPr>
        <w:pStyle w:val="a3"/>
        <w:ind w:left="567"/>
        <w:jc w:val="center"/>
      </w:pPr>
      <w:r>
        <w:t>2.Состав и полномочия Комиссии.</w:t>
      </w:r>
    </w:p>
    <w:p w:rsidR="00B757D6" w:rsidRDefault="00B757D6" w:rsidP="00812073">
      <w:pPr>
        <w:ind w:left="567"/>
        <w:jc w:val="center"/>
      </w:pPr>
    </w:p>
    <w:p w:rsidR="00B757D6" w:rsidRDefault="00B757D6" w:rsidP="00812073">
      <w:pPr>
        <w:pStyle w:val="a3"/>
        <w:ind w:left="567"/>
        <w:jc w:val="both"/>
      </w:pPr>
      <w:r>
        <w:t>2.1. Комиссия состоит из председателя и членов Комиссии.</w:t>
      </w:r>
    </w:p>
    <w:p w:rsidR="00B757D6" w:rsidRDefault="00B757D6" w:rsidP="00812073">
      <w:pPr>
        <w:pStyle w:val="a3"/>
        <w:ind w:left="567"/>
        <w:jc w:val="both"/>
      </w:pPr>
      <w:r>
        <w:t>2.2. Председатель Комиссии:</w:t>
      </w:r>
    </w:p>
    <w:p w:rsidR="00B757D6" w:rsidRDefault="00B757D6" w:rsidP="00812073">
      <w:pPr>
        <w:pStyle w:val="a3"/>
        <w:ind w:left="567"/>
        <w:jc w:val="both"/>
      </w:pPr>
      <w:r>
        <w:t xml:space="preserve"> - осуществляет общее руководство деятельностью Комиссии</w:t>
      </w:r>
      <w:r w:rsidRPr="00C975DD">
        <w:t>;</w:t>
      </w:r>
    </w:p>
    <w:p w:rsidR="00B757D6" w:rsidRDefault="00B757D6" w:rsidP="00812073">
      <w:pPr>
        <w:pStyle w:val="a3"/>
        <w:ind w:left="567"/>
        <w:jc w:val="both"/>
      </w:pPr>
      <w:r>
        <w:t>- председательствует на заседаниях Комиссии.</w:t>
      </w:r>
    </w:p>
    <w:p w:rsidR="00B757D6" w:rsidRDefault="00B757D6" w:rsidP="00812073">
      <w:pPr>
        <w:pStyle w:val="a3"/>
        <w:ind w:left="567"/>
        <w:jc w:val="both"/>
      </w:pPr>
      <w:r>
        <w:t xml:space="preserve">2.3. Заседание Комиссии проводятся ежемесячно, </w:t>
      </w:r>
      <w:r w:rsidR="00090B84">
        <w:t>за 1</w:t>
      </w:r>
      <w:r>
        <w:t xml:space="preserve"> рабоч</w:t>
      </w:r>
      <w:r w:rsidR="00780303">
        <w:t>ий</w:t>
      </w:r>
      <w:r>
        <w:t xml:space="preserve"> д</w:t>
      </w:r>
      <w:r w:rsidR="00780303">
        <w:t>е</w:t>
      </w:r>
      <w:r>
        <w:t>н</w:t>
      </w:r>
      <w:r w:rsidR="00780303">
        <w:t>ь</w:t>
      </w:r>
      <w:r w:rsidR="00090B84">
        <w:t xml:space="preserve"> до выплаты заработной платы</w:t>
      </w:r>
      <w:r>
        <w:t>. Дата проведения заседания Комиссии назначается председателем Комиссии.</w:t>
      </w:r>
    </w:p>
    <w:p w:rsidR="00B757D6" w:rsidRDefault="00B757D6" w:rsidP="00812073">
      <w:pPr>
        <w:pStyle w:val="a3"/>
        <w:ind w:left="567"/>
        <w:jc w:val="both"/>
      </w:pPr>
      <w:r>
        <w:t>2.4. Решения Комиссии принимаются большинством голосов членов Комиссии, присутствующих на заседании.</w:t>
      </w:r>
    </w:p>
    <w:p w:rsidR="00B757D6" w:rsidRDefault="00B757D6" w:rsidP="00812073">
      <w:pPr>
        <w:pStyle w:val="a3"/>
        <w:ind w:left="567"/>
        <w:jc w:val="both"/>
      </w:pPr>
      <w:r>
        <w:t>При равенстве голосов решающим является голос председателя Комиссии.</w:t>
      </w:r>
    </w:p>
    <w:p w:rsidR="00B757D6" w:rsidRDefault="00B757D6" w:rsidP="00812073">
      <w:pPr>
        <w:pStyle w:val="a3"/>
        <w:ind w:left="567"/>
        <w:jc w:val="both"/>
      </w:pPr>
      <w:r>
        <w:t>2.5. Заседание Комиссии является правомочным, если на нем присутствует не менее двух третей от общего числа ее членов.</w:t>
      </w:r>
    </w:p>
    <w:p w:rsidR="00B757D6" w:rsidRDefault="00B757D6" w:rsidP="00812073">
      <w:pPr>
        <w:pStyle w:val="a3"/>
        <w:ind w:left="567"/>
        <w:jc w:val="both"/>
      </w:pPr>
      <w:r>
        <w:t>2.6. Для выполнения возложенных задач Комиссия осуществляет следующие функции:</w:t>
      </w:r>
    </w:p>
    <w:p w:rsidR="00B757D6" w:rsidRDefault="00B757D6" w:rsidP="00812073">
      <w:pPr>
        <w:pStyle w:val="a3"/>
        <w:ind w:left="567"/>
        <w:jc w:val="both"/>
      </w:pPr>
      <w:r>
        <w:t xml:space="preserve"> - рассматривает представленные Учреждением отчеты о выполнении показателей, характеризующие результативность деятельности Учреждения</w:t>
      </w:r>
      <w:r w:rsidRPr="00914E23">
        <w:t>;</w:t>
      </w:r>
    </w:p>
    <w:p w:rsidR="00B757D6" w:rsidRDefault="00B757D6" w:rsidP="00812073">
      <w:pPr>
        <w:pStyle w:val="a3"/>
        <w:ind w:left="567"/>
        <w:jc w:val="both"/>
      </w:pPr>
      <w:r>
        <w:t>- может привлекать к участию в заседаниях Комиссии руководителей Учреждений</w:t>
      </w:r>
      <w:r w:rsidRPr="00047B67">
        <w:t>;</w:t>
      </w:r>
    </w:p>
    <w:p w:rsidR="00B757D6" w:rsidRDefault="00B757D6" w:rsidP="00812073">
      <w:pPr>
        <w:pStyle w:val="a3"/>
        <w:ind w:left="567"/>
        <w:jc w:val="both"/>
      </w:pPr>
      <w:r>
        <w:t>-принимает решение о размере премирования руководителей.</w:t>
      </w:r>
    </w:p>
    <w:p w:rsidR="00B757D6" w:rsidRDefault="00B757D6" w:rsidP="00812073">
      <w:pPr>
        <w:pStyle w:val="a3"/>
        <w:ind w:left="567"/>
        <w:jc w:val="both"/>
      </w:pPr>
      <w:r>
        <w:t>2.7. Комиссии по вопросам, входящим в ее компетенцию, имеет право:</w:t>
      </w:r>
    </w:p>
    <w:p w:rsidR="00B757D6" w:rsidRDefault="00B757D6" w:rsidP="00812073">
      <w:pPr>
        <w:pStyle w:val="a3"/>
        <w:ind w:left="567"/>
        <w:jc w:val="both"/>
      </w:pPr>
      <w:r>
        <w:t>- запрашивать у руководителя Учреждения необходимую для ее деятельности информацию</w:t>
      </w:r>
      <w:r w:rsidRPr="00047B67">
        <w:t>;</w:t>
      </w:r>
    </w:p>
    <w:p w:rsidR="00B757D6" w:rsidRPr="00047B67" w:rsidRDefault="00B757D6" w:rsidP="00812073">
      <w:pPr>
        <w:pStyle w:val="a3"/>
        <w:ind w:left="567"/>
        <w:jc w:val="both"/>
      </w:pPr>
      <w:r>
        <w:t>- устанавливать для руководителей Учреждений сроки предоставления информации</w:t>
      </w:r>
      <w:r w:rsidRPr="00047B67">
        <w:t>;</w:t>
      </w:r>
    </w:p>
    <w:p w:rsidR="00B757D6" w:rsidRPr="00FB0C48" w:rsidRDefault="00B757D6" w:rsidP="00812073">
      <w:pPr>
        <w:pStyle w:val="a3"/>
        <w:ind w:left="567"/>
        <w:jc w:val="both"/>
      </w:pPr>
    </w:p>
    <w:p w:rsidR="00B757D6" w:rsidRDefault="00B757D6" w:rsidP="00812073">
      <w:pPr>
        <w:pStyle w:val="a3"/>
        <w:numPr>
          <w:ilvl w:val="0"/>
          <w:numId w:val="3"/>
        </w:numPr>
        <w:ind w:left="567" w:firstLine="0"/>
        <w:jc w:val="center"/>
      </w:pPr>
      <w:r>
        <w:t>Порядок работы комиссии.</w:t>
      </w:r>
    </w:p>
    <w:p w:rsidR="00B757D6" w:rsidRDefault="00B757D6" w:rsidP="00812073">
      <w:pPr>
        <w:pStyle w:val="a3"/>
        <w:ind w:left="567"/>
      </w:pPr>
    </w:p>
    <w:p w:rsidR="00B757D6" w:rsidRDefault="00B757D6" w:rsidP="00812073">
      <w:pPr>
        <w:pStyle w:val="a3"/>
        <w:numPr>
          <w:ilvl w:val="1"/>
          <w:numId w:val="1"/>
        </w:numPr>
        <w:ind w:left="567" w:firstLine="0"/>
        <w:jc w:val="both"/>
      </w:pPr>
      <w:r>
        <w:t>Комиссия принимает на рассмотрение от руководителей Учреждений оценочные листы установленного образца о выполнении показателей эффективности деятельности Учреждения вместе с сопроводительным листом</w:t>
      </w:r>
      <w:r w:rsidR="005940F0">
        <w:t xml:space="preserve"> (приложение №2)</w:t>
      </w:r>
      <w:r>
        <w:t xml:space="preserve"> для отражения замечаний и предложений, ежемесячно </w:t>
      </w:r>
      <w:r w:rsidR="00090B84">
        <w:t>за 1</w:t>
      </w:r>
      <w:r w:rsidR="00780303">
        <w:t xml:space="preserve"> рабочий</w:t>
      </w:r>
      <w:r w:rsidR="00090B84">
        <w:t xml:space="preserve"> день до выплаты заработной платы</w:t>
      </w:r>
      <w:r>
        <w:t>, следующего за отчетным периодом.</w:t>
      </w:r>
    </w:p>
    <w:p w:rsidR="00B757D6" w:rsidRDefault="00B757D6" w:rsidP="00812073">
      <w:pPr>
        <w:pStyle w:val="a3"/>
        <w:numPr>
          <w:ilvl w:val="1"/>
          <w:numId w:val="1"/>
        </w:numPr>
        <w:ind w:left="567" w:firstLine="0"/>
        <w:jc w:val="both"/>
      </w:pPr>
      <w:r>
        <w:t xml:space="preserve">При принятии решений об оценке оценочных листов Комиссия руководствуется результатами </w:t>
      </w:r>
      <w:proofErr w:type="gramStart"/>
      <w:r>
        <w:t>анализа достижения показателей деятельности Учреждений</w:t>
      </w:r>
      <w:proofErr w:type="gramEnd"/>
      <w:r>
        <w:t>.</w:t>
      </w:r>
    </w:p>
    <w:p w:rsidR="00B757D6" w:rsidRPr="00764B18" w:rsidRDefault="00B757D6" w:rsidP="00812073">
      <w:pPr>
        <w:pStyle w:val="a3"/>
        <w:numPr>
          <w:ilvl w:val="1"/>
          <w:numId w:val="1"/>
        </w:numPr>
        <w:ind w:left="567" w:firstLine="0"/>
        <w:jc w:val="both"/>
      </w:pPr>
      <w:r>
        <w:t xml:space="preserve">Решение Комиссии по оценке </w:t>
      </w:r>
      <w:proofErr w:type="gramStart"/>
      <w:r>
        <w:t>выполнения показателей эффективности деятельности Учреждения</w:t>
      </w:r>
      <w:proofErr w:type="gramEnd"/>
      <w:r>
        <w:t xml:space="preserve"> и премирование руководителя, работников за отчетный </w:t>
      </w:r>
      <w:r>
        <w:lastRenderedPageBreak/>
        <w:t>период отражае</w:t>
      </w:r>
      <w:r w:rsidR="00090B84">
        <w:t>т</w:t>
      </w:r>
      <w:r w:rsidR="005940F0">
        <w:t xml:space="preserve"> </w:t>
      </w:r>
      <w:r>
        <w:t>в протоколе (приложение №1 к настоящему положению), который подписывается членами Комиссии и утверждается председателем Комиссии. На основании данного протокола издается распоряжение в бухгалтерии</w:t>
      </w:r>
      <w:r w:rsidR="00434F80">
        <w:t xml:space="preserve"> «МКУК Зимитицкий ДК»</w:t>
      </w:r>
      <w:r>
        <w:t xml:space="preserve"> о размере премии</w:t>
      </w:r>
      <w:r w:rsidR="00090B84">
        <w:t xml:space="preserve"> в соответствии </w:t>
      </w:r>
      <w:proofErr w:type="gramStart"/>
      <w:r w:rsidR="00090B84">
        <w:t>с</w:t>
      </w:r>
      <w:proofErr w:type="gramEnd"/>
      <w:r w:rsidR="00090B84">
        <w:t xml:space="preserve"> штанным расписанием</w:t>
      </w:r>
      <w:r>
        <w:t xml:space="preserve"> за отчетный период.</w:t>
      </w:r>
    </w:p>
    <w:p w:rsidR="00B757D6" w:rsidRDefault="00B757D6" w:rsidP="00812073">
      <w:pPr>
        <w:pStyle w:val="a3"/>
        <w:ind w:left="567"/>
        <w:jc w:val="both"/>
      </w:pPr>
      <w:r>
        <w:t xml:space="preserve">         3.</w:t>
      </w:r>
      <w:r w:rsidRPr="00764B18">
        <w:t>4</w:t>
      </w:r>
      <w:r>
        <w:t xml:space="preserve">. Состав комиссии по оценке </w:t>
      </w:r>
      <w:proofErr w:type="gramStart"/>
      <w:r>
        <w:t>выполнения целевых показателей эффективности деятельности муниципального казенного учреждения</w:t>
      </w:r>
      <w:proofErr w:type="gramEnd"/>
      <w:r>
        <w:t xml:space="preserve"> культуры «Зимитицкий Дом Культуры»  представлен в таблице №</w:t>
      </w:r>
      <w:r w:rsidR="00812073">
        <w:t>1приложения 2 к настоящему Постановлению.</w:t>
      </w:r>
    </w:p>
    <w:p w:rsidR="00B757D6" w:rsidRDefault="00B757D6" w:rsidP="00812073">
      <w:pPr>
        <w:ind w:left="567"/>
      </w:pPr>
    </w:p>
    <w:p w:rsidR="00812073" w:rsidRDefault="0027094D" w:rsidP="0027094D">
      <w:pPr>
        <w:ind w:left="567"/>
        <w:jc w:val="right"/>
      </w:pPr>
      <w:r>
        <w:t>Таблица №1</w:t>
      </w:r>
    </w:p>
    <w:tbl>
      <w:tblPr>
        <w:tblStyle w:val="a4"/>
        <w:tblW w:w="9214" w:type="dxa"/>
        <w:tblInd w:w="675" w:type="dxa"/>
        <w:tblLook w:val="04A0"/>
      </w:tblPr>
      <w:tblGrid>
        <w:gridCol w:w="2093"/>
        <w:gridCol w:w="3402"/>
        <w:gridCol w:w="3719"/>
      </w:tblGrid>
      <w:tr w:rsidR="00812073" w:rsidTr="00812073">
        <w:trPr>
          <w:trHeight w:val="597"/>
        </w:trPr>
        <w:tc>
          <w:tcPr>
            <w:tcW w:w="2093" w:type="dxa"/>
          </w:tcPr>
          <w:p w:rsidR="00812073" w:rsidRDefault="00812073" w:rsidP="00BA6613">
            <w:pPr>
              <w:pStyle w:val="a3"/>
              <w:ind w:left="0"/>
            </w:pPr>
            <w:r>
              <w:t xml:space="preserve">Председатель комиссии                      </w:t>
            </w:r>
          </w:p>
        </w:tc>
        <w:tc>
          <w:tcPr>
            <w:tcW w:w="3402" w:type="dxa"/>
          </w:tcPr>
          <w:p w:rsidR="00812073" w:rsidRPr="00373429" w:rsidRDefault="00434F80" w:rsidP="00434F80">
            <w:pPr>
              <w:pStyle w:val="a3"/>
              <w:ind w:left="0"/>
            </w:pPr>
            <w:proofErr w:type="spellStart"/>
            <w:r>
              <w:t>Минюк</w:t>
            </w:r>
            <w:proofErr w:type="spellEnd"/>
            <w:r>
              <w:t xml:space="preserve"> Андрей Иванович</w:t>
            </w:r>
            <w:r w:rsidR="00812073" w:rsidRPr="00373429">
              <w:t xml:space="preserve">                  </w:t>
            </w:r>
          </w:p>
        </w:tc>
        <w:tc>
          <w:tcPr>
            <w:tcW w:w="3719" w:type="dxa"/>
          </w:tcPr>
          <w:p w:rsidR="00812073" w:rsidRPr="00373429" w:rsidRDefault="00434F80" w:rsidP="00BE5DA9">
            <w:pPr>
              <w:pStyle w:val="a3"/>
              <w:ind w:left="0"/>
            </w:pPr>
            <w:r>
              <w:t>Г</w:t>
            </w:r>
            <w:r w:rsidR="00812073" w:rsidRPr="00373429">
              <w:t>лав</w:t>
            </w:r>
            <w:r>
              <w:t xml:space="preserve">а </w:t>
            </w:r>
            <w:r w:rsidR="00812073" w:rsidRPr="00373429">
              <w:t>администрации</w:t>
            </w:r>
            <w:r w:rsidR="00BE5DA9">
              <w:t xml:space="preserve"> МО</w:t>
            </w:r>
            <w:r w:rsidR="00812073" w:rsidRPr="00373429">
              <w:t xml:space="preserve"> </w:t>
            </w:r>
            <w:proofErr w:type="spellStart"/>
            <w:r>
              <w:t>Бегуниц</w:t>
            </w:r>
            <w:r w:rsidR="00090B84" w:rsidRPr="00373429">
              <w:t>кое</w:t>
            </w:r>
            <w:proofErr w:type="spellEnd"/>
            <w:r w:rsidR="00812073" w:rsidRPr="00373429">
              <w:t xml:space="preserve"> сельское поселение</w:t>
            </w:r>
          </w:p>
        </w:tc>
      </w:tr>
      <w:tr w:rsidR="00812073" w:rsidTr="00812073">
        <w:tc>
          <w:tcPr>
            <w:tcW w:w="2093" w:type="dxa"/>
            <w:vMerge w:val="restart"/>
          </w:tcPr>
          <w:p w:rsidR="00812073" w:rsidRDefault="00812073" w:rsidP="00BA6613">
            <w:pPr>
              <w:pStyle w:val="a3"/>
              <w:ind w:left="0"/>
            </w:pPr>
          </w:p>
          <w:p w:rsidR="00812073" w:rsidRDefault="00812073" w:rsidP="00BA6613">
            <w:pPr>
              <w:pStyle w:val="a3"/>
              <w:ind w:left="0"/>
            </w:pPr>
          </w:p>
          <w:p w:rsidR="00812073" w:rsidRDefault="00812073" w:rsidP="00BA6613">
            <w:pPr>
              <w:pStyle w:val="a3"/>
              <w:ind w:left="0"/>
            </w:pPr>
            <w:r>
              <w:t>Члены комиссии</w:t>
            </w:r>
          </w:p>
        </w:tc>
        <w:tc>
          <w:tcPr>
            <w:tcW w:w="3402" w:type="dxa"/>
          </w:tcPr>
          <w:p w:rsidR="00812073" w:rsidRPr="00373429" w:rsidRDefault="00812073" w:rsidP="00BA6613">
            <w:pPr>
              <w:pStyle w:val="a3"/>
              <w:ind w:left="0"/>
            </w:pPr>
            <w:r w:rsidRPr="00373429">
              <w:t>Горбачева Валерия Николаевна</w:t>
            </w:r>
          </w:p>
        </w:tc>
        <w:tc>
          <w:tcPr>
            <w:tcW w:w="3719" w:type="dxa"/>
          </w:tcPr>
          <w:p w:rsidR="00812073" w:rsidRPr="00373429" w:rsidRDefault="00B12B9E" w:rsidP="00BE5DA9">
            <w:pPr>
              <w:pStyle w:val="a3"/>
              <w:ind w:left="0"/>
            </w:pPr>
            <w:r w:rsidRPr="00B12B9E">
              <w:t>Начальник сектора финансов, бюджета учета и отчетности - г</w:t>
            </w:r>
            <w:r w:rsidR="00812073" w:rsidRPr="00B12B9E">
              <w:t>лавный бухгалтер</w:t>
            </w:r>
            <w:r w:rsidR="00812073" w:rsidRPr="00373429">
              <w:t xml:space="preserve"> администрации</w:t>
            </w:r>
            <w:r w:rsidR="00BE5DA9">
              <w:t xml:space="preserve"> МО</w:t>
            </w:r>
            <w:r w:rsidR="00812073" w:rsidRPr="00373429">
              <w:t xml:space="preserve"> </w:t>
            </w:r>
            <w:proofErr w:type="spellStart"/>
            <w:r w:rsidR="00434F80">
              <w:t>Бегуни</w:t>
            </w:r>
            <w:r w:rsidR="00090B84" w:rsidRPr="00373429">
              <w:t>цкое</w:t>
            </w:r>
            <w:proofErr w:type="spellEnd"/>
            <w:r w:rsidR="00812073" w:rsidRPr="00373429">
              <w:t xml:space="preserve"> сельское поселение</w:t>
            </w:r>
          </w:p>
        </w:tc>
      </w:tr>
      <w:tr w:rsidR="00812073" w:rsidTr="00812073">
        <w:tc>
          <w:tcPr>
            <w:tcW w:w="2093" w:type="dxa"/>
            <w:vMerge/>
          </w:tcPr>
          <w:p w:rsidR="00812073" w:rsidRDefault="00812073" w:rsidP="00BA6613">
            <w:pPr>
              <w:pStyle w:val="a3"/>
              <w:ind w:left="0"/>
              <w:jc w:val="right"/>
            </w:pPr>
          </w:p>
        </w:tc>
        <w:tc>
          <w:tcPr>
            <w:tcW w:w="3402" w:type="dxa"/>
          </w:tcPr>
          <w:p w:rsidR="00812073" w:rsidRPr="00373429" w:rsidRDefault="00812073" w:rsidP="00BA6613">
            <w:pPr>
              <w:pStyle w:val="a3"/>
              <w:ind w:left="0"/>
            </w:pPr>
            <w:r w:rsidRPr="00373429">
              <w:t>Марченко Татьяна Юрьевна</w:t>
            </w:r>
          </w:p>
        </w:tc>
        <w:tc>
          <w:tcPr>
            <w:tcW w:w="3719" w:type="dxa"/>
          </w:tcPr>
          <w:p w:rsidR="00812073" w:rsidRPr="00373429" w:rsidRDefault="00B12B9E" w:rsidP="00BE5DA9">
            <w:pPr>
              <w:pStyle w:val="a3"/>
              <w:ind w:left="0"/>
            </w:pPr>
            <w:r w:rsidRPr="00B12B9E">
              <w:t>Ведущий</w:t>
            </w:r>
            <w:r w:rsidR="00812073" w:rsidRPr="00B12B9E">
              <w:t xml:space="preserve"> специалист</w:t>
            </w:r>
            <w:r w:rsidR="00812073" w:rsidRPr="00373429">
              <w:t xml:space="preserve"> администрации</w:t>
            </w:r>
            <w:r w:rsidR="00BE5DA9">
              <w:t xml:space="preserve"> МО </w:t>
            </w:r>
            <w:proofErr w:type="spellStart"/>
            <w:r w:rsidR="00434F80">
              <w:t>Бегуни</w:t>
            </w:r>
            <w:r w:rsidR="00812073" w:rsidRPr="00373429">
              <w:t>цкое</w:t>
            </w:r>
            <w:proofErr w:type="spellEnd"/>
            <w:r w:rsidR="00812073" w:rsidRPr="00373429">
              <w:t xml:space="preserve"> сельское поселение</w:t>
            </w:r>
          </w:p>
        </w:tc>
      </w:tr>
    </w:tbl>
    <w:p w:rsidR="00812073" w:rsidRPr="0027094D" w:rsidRDefault="00812073" w:rsidP="00BD5432">
      <w:pPr>
        <w:rPr>
          <w:sz w:val="22"/>
          <w:szCs w:val="22"/>
        </w:rPr>
      </w:pPr>
    </w:p>
    <w:p w:rsidR="0027094D" w:rsidRPr="0027094D" w:rsidRDefault="00BD5432" w:rsidP="005E772B">
      <w:pPr>
        <w:ind w:left="567"/>
        <w:jc w:val="right"/>
        <w:rPr>
          <w:sz w:val="22"/>
          <w:szCs w:val="22"/>
        </w:rPr>
      </w:pPr>
      <w:r w:rsidRPr="0027094D">
        <w:rPr>
          <w:sz w:val="22"/>
          <w:szCs w:val="22"/>
        </w:rPr>
        <w:t>Таблица</w:t>
      </w:r>
      <w:r w:rsidR="0027094D" w:rsidRPr="0027094D">
        <w:rPr>
          <w:sz w:val="22"/>
          <w:szCs w:val="22"/>
        </w:rPr>
        <w:t xml:space="preserve"> №2</w:t>
      </w:r>
      <w:r w:rsidRPr="0027094D">
        <w:rPr>
          <w:sz w:val="22"/>
          <w:szCs w:val="22"/>
        </w:rPr>
        <w:t xml:space="preserve"> </w:t>
      </w:r>
      <w:r w:rsidR="0027094D" w:rsidRPr="0027094D">
        <w:rPr>
          <w:sz w:val="22"/>
          <w:szCs w:val="22"/>
        </w:rPr>
        <w:t xml:space="preserve"> для определения оценки качества</w:t>
      </w:r>
    </w:p>
    <w:p w:rsidR="00812073" w:rsidRPr="0027094D" w:rsidRDefault="0027094D" w:rsidP="005E772B">
      <w:pPr>
        <w:ind w:left="567"/>
        <w:jc w:val="right"/>
        <w:rPr>
          <w:sz w:val="22"/>
          <w:szCs w:val="22"/>
        </w:rPr>
      </w:pPr>
      <w:r w:rsidRPr="0027094D">
        <w:rPr>
          <w:sz w:val="22"/>
          <w:szCs w:val="22"/>
        </w:rPr>
        <w:t>и эффективности по каждому критерию и каждому работнику по отдельности</w:t>
      </w:r>
    </w:p>
    <w:tbl>
      <w:tblPr>
        <w:tblStyle w:val="a4"/>
        <w:tblW w:w="9355" w:type="dxa"/>
        <w:tblInd w:w="534" w:type="dxa"/>
        <w:tblLook w:val="04A0"/>
      </w:tblPr>
      <w:tblGrid>
        <w:gridCol w:w="817"/>
        <w:gridCol w:w="6662"/>
        <w:gridCol w:w="1876"/>
      </w:tblGrid>
      <w:tr w:rsidR="00BD5432" w:rsidTr="00BD5432">
        <w:tc>
          <w:tcPr>
            <w:tcW w:w="817" w:type="dxa"/>
          </w:tcPr>
          <w:p w:rsidR="00BD5432" w:rsidRDefault="00BD5432" w:rsidP="00BA661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</w:tcPr>
          <w:p w:rsidR="00BD5432" w:rsidRDefault="00BD5432" w:rsidP="00BA6613">
            <w:pPr>
              <w:jc w:val="center"/>
            </w:pPr>
            <w:r>
              <w:t>Оценка выполнения критерия</w:t>
            </w:r>
          </w:p>
        </w:tc>
        <w:tc>
          <w:tcPr>
            <w:tcW w:w="1876" w:type="dxa"/>
          </w:tcPr>
          <w:p w:rsidR="00BD5432" w:rsidRDefault="00BD5432" w:rsidP="00BA6613">
            <w:pPr>
              <w:jc w:val="center"/>
            </w:pPr>
            <w:r>
              <w:t>Значение оценки,</w:t>
            </w:r>
          </w:p>
          <w:p w:rsidR="00BD5432" w:rsidRDefault="00BD5432" w:rsidP="00BA6613">
            <w:pPr>
              <w:jc w:val="center"/>
            </w:pPr>
            <w:r>
              <w:t>в долях целого</w:t>
            </w:r>
          </w:p>
        </w:tc>
      </w:tr>
      <w:tr w:rsidR="00BD5432" w:rsidTr="00BD5432">
        <w:tc>
          <w:tcPr>
            <w:tcW w:w="817" w:type="dxa"/>
          </w:tcPr>
          <w:p w:rsidR="00BD5432" w:rsidRDefault="00BD5432" w:rsidP="00BA6613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BD5432" w:rsidRDefault="00BD5432" w:rsidP="00BA6613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BD5432" w:rsidRDefault="00BD5432" w:rsidP="00BA6613">
            <w:pPr>
              <w:jc w:val="center"/>
            </w:pPr>
            <w:r>
              <w:t>3</w:t>
            </w:r>
          </w:p>
        </w:tc>
      </w:tr>
      <w:tr w:rsidR="00BD5432" w:rsidTr="0027094D">
        <w:trPr>
          <w:trHeight w:val="828"/>
        </w:trPr>
        <w:tc>
          <w:tcPr>
            <w:tcW w:w="817" w:type="dxa"/>
          </w:tcPr>
          <w:p w:rsidR="00BD5432" w:rsidRDefault="00BD5432" w:rsidP="00BA6613">
            <w:pPr>
              <w:jc w:val="both"/>
            </w:pPr>
            <w:r>
              <w:t>1.</w:t>
            </w:r>
          </w:p>
        </w:tc>
        <w:tc>
          <w:tcPr>
            <w:tcW w:w="6662" w:type="dxa"/>
          </w:tcPr>
          <w:p w:rsidR="00BD5432" w:rsidRDefault="00BD5432" w:rsidP="00BA6613">
            <w:pPr>
              <w:jc w:val="both"/>
            </w:pPr>
            <w:r>
              <w:t>Критерии выполняются полностью. Результаты достаточно эффективны, чтобы можно было проследить положительную динамику. Нет никаких нарушений и отступлений.</w:t>
            </w:r>
          </w:p>
        </w:tc>
        <w:tc>
          <w:tcPr>
            <w:tcW w:w="1876" w:type="dxa"/>
          </w:tcPr>
          <w:p w:rsidR="00BD5432" w:rsidRDefault="00BD5432" w:rsidP="00BA6613">
            <w:pPr>
              <w:jc w:val="center"/>
            </w:pPr>
            <w:r>
              <w:t>1</w:t>
            </w:r>
          </w:p>
        </w:tc>
      </w:tr>
      <w:tr w:rsidR="00BD5432" w:rsidTr="00BD5432">
        <w:trPr>
          <w:trHeight w:val="689"/>
        </w:trPr>
        <w:tc>
          <w:tcPr>
            <w:tcW w:w="817" w:type="dxa"/>
          </w:tcPr>
          <w:p w:rsidR="00BD5432" w:rsidRDefault="00BD5432" w:rsidP="00BA6613">
            <w:pPr>
              <w:jc w:val="both"/>
            </w:pPr>
            <w:r>
              <w:t>2.</w:t>
            </w:r>
          </w:p>
        </w:tc>
        <w:tc>
          <w:tcPr>
            <w:tcW w:w="6662" w:type="dxa"/>
          </w:tcPr>
          <w:p w:rsidR="00BD5432" w:rsidRDefault="00BD5432" w:rsidP="00BA6613">
            <w:pPr>
              <w:jc w:val="both"/>
            </w:pPr>
            <w:r>
              <w:t>Результаты этого вида присутствуют. Имеются однократные несущественные отступления или нарушения.</w:t>
            </w:r>
          </w:p>
        </w:tc>
        <w:tc>
          <w:tcPr>
            <w:tcW w:w="1876" w:type="dxa"/>
          </w:tcPr>
          <w:p w:rsidR="00BD5432" w:rsidRDefault="00BD5432" w:rsidP="00BA6613">
            <w:pPr>
              <w:jc w:val="center"/>
            </w:pPr>
            <w:r>
              <w:t>0,8</w:t>
            </w:r>
          </w:p>
        </w:tc>
      </w:tr>
      <w:tr w:rsidR="00BD5432" w:rsidTr="00BD5432">
        <w:trPr>
          <w:trHeight w:val="840"/>
        </w:trPr>
        <w:tc>
          <w:tcPr>
            <w:tcW w:w="817" w:type="dxa"/>
          </w:tcPr>
          <w:p w:rsidR="00BD5432" w:rsidRDefault="00BD5432" w:rsidP="00BA6613">
            <w:pPr>
              <w:jc w:val="both"/>
            </w:pPr>
            <w:r>
              <w:t>3.</w:t>
            </w:r>
          </w:p>
        </w:tc>
        <w:tc>
          <w:tcPr>
            <w:tcW w:w="6662" w:type="dxa"/>
          </w:tcPr>
          <w:p w:rsidR="00BD5432" w:rsidRDefault="00BD5432" w:rsidP="00BA6613">
            <w:pPr>
              <w:jc w:val="both"/>
            </w:pPr>
            <w:r>
              <w:t>Результаты этого вида присутствуют, но они мало или недостаточно эффективны. Нарушения несущественны, но повторяются в течение периода.</w:t>
            </w:r>
          </w:p>
        </w:tc>
        <w:tc>
          <w:tcPr>
            <w:tcW w:w="1876" w:type="dxa"/>
          </w:tcPr>
          <w:p w:rsidR="00BD5432" w:rsidRDefault="00BD5432" w:rsidP="00BA6613">
            <w:pPr>
              <w:jc w:val="center"/>
            </w:pPr>
            <w:r>
              <w:t>0,5</w:t>
            </w:r>
          </w:p>
        </w:tc>
      </w:tr>
      <w:tr w:rsidR="00BD5432" w:rsidTr="00BD5432">
        <w:trPr>
          <w:trHeight w:val="569"/>
        </w:trPr>
        <w:tc>
          <w:tcPr>
            <w:tcW w:w="817" w:type="dxa"/>
          </w:tcPr>
          <w:p w:rsidR="00BD5432" w:rsidRDefault="00BD5432" w:rsidP="00BA6613">
            <w:pPr>
              <w:jc w:val="both"/>
            </w:pPr>
            <w:r>
              <w:t>4.</w:t>
            </w:r>
          </w:p>
        </w:tc>
        <w:tc>
          <w:tcPr>
            <w:tcW w:w="6662" w:type="dxa"/>
          </w:tcPr>
          <w:p w:rsidR="00BD5432" w:rsidRDefault="00BD5432" w:rsidP="00BA6613">
            <w:pPr>
              <w:jc w:val="both"/>
            </w:pPr>
            <w:r>
              <w:t>Результаты этого вида деятельности отсутствуют. Имеются существенные нарушения или отступления.</w:t>
            </w:r>
          </w:p>
        </w:tc>
        <w:tc>
          <w:tcPr>
            <w:tcW w:w="1876" w:type="dxa"/>
          </w:tcPr>
          <w:p w:rsidR="00BD5432" w:rsidRDefault="00BD5432" w:rsidP="00BA6613">
            <w:pPr>
              <w:jc w:val="center"/>
            </w:pPr>
            <w:r>
              <w:t>0</w:t>
            </w:r>
          </w:p>
        </w:tc>
      </w:tr>
    </w:tbl>
    <w:p w:rsidR="00812073" w:rsidRDefault="00812073" w:rsidP="00812073">
      <w:pPr>
        <w:ind w:left="567"/>
      </w:pPr>
    </w:p>
    <w:p w:rsidR="00BD5432" w:rsidRPr="0027094D" w:rsidRDefault="00BD5432" w:rsidP="00BD5432">
      <w:pPr>
        <w:ind w:left="567" w:firstLine="567"/>
        <w:jc w:val="both"/>
        <w:rPr>
          <w:sz w:val="22"/>
          <w:szCs w:val="22"/>
        </w:rPr>
      </w:pPr>
      <w:r w:rsidRPr="0027094D">
        <w:rPr>
          <w:sz w:val="22"/>
          <w:szCs w:val="22"/>
        </w:rPr>
        <w:t>Комиссия выставляет оценку выполнения по каждому критерию в соответствии с таблицей №</w:t>
      </w:r>
      <w:r w:rsidR="0027094D" w:rsidRPr="0027094D">
        <w:rPr>
          <w:sz w:val="22"/>
          <w:szCs w:val="22"/>
        </w:rPr>
        <w:t>2</w:t>
      </w:r>
      <w:r w:rsidRPr="0027094D">
        <w:rPr>
          <w:sz w:val="22"/>
          <w:szCs w:val="22"/>
        </w:rPr>
        <w:t xml:space="preserve"> по принятым отчетам от руководителя организации ежемесячно составляют </w:t>
      </w:r>
      <w:proofErr w:type="gramStart"/>
      <w:r w:rsidRPr="0027094D">
        <w:rPr>
          <w:sz w:val="22"/>
          <w:szCs w:val="22"/>
        </w:rPr>
        <w:t>протокол</w:t>
      </w:r>
      <w:proofErr w:type="gramEnd"/>
      <w:r w:rsidRPr="0027094D">
        <w:rPr>
          <w:sz w:val="22"/>
          <w:szCs w:val="22"/>
        </w:rPr>
        <w:t xml:space="preserve"> в котором отражают выставленную оценку и умножают на количество баллов по отдельно взятому критерию.</w:t>
      </w:r>
    </w:p>
    <w:p w:rsidR="00BD5432" w:rsidRPr="0027094D" w:rsidRDefault="00BD5432" w:rsidP="00BD5432">
      <w:pPr>
        <w:ind w:left="567" w:firstLine="567"/>
        <w:jc w:val="both"/>
        <w:rPr>
          <w:sz w:val="22"/>
          <w:szCs w:val="22"/>
        </w:rPr>
      </w:pPr>
      <w:r w:rsidRPr="0027094D">
        <w:rPr>
          <w:sz w:val="22"/>
          <w:szCs w:val="22"/>
        </w:rPr>
        <w:t>К = (</w:t>
      </w:r>
      <w:proofErr w:type="spellStart"/>
      <w:r w:rsidRPr="0027094D">
        <w:rPr>
          <w:sz w:val="22"/>
          <w:szCs w:val="22"/>
        </w:rPr>
        <w:t>Кз</w:t>
      </w:r>
      <w:proofErr w:type="spellEnd"/>
      <w:r w:rsidRPr="0027094D">
        <w:rPr>
          <w:sz w:val="22"/>
          <w:szCs w:val="22"/>
        </w:rPr>
        <w:t xml:space="preserve">)*(Ко), где </w:t>
      </w:r>
    </w:p>
    <w:p w:rsidR="00BD5432" w:rsidRPr="0027094D" w:rsidRDefault="00BD5432" w:rsidP="00BD5432">
      <w:pPr>
        <w:ind w:left="567" w:firstLine="567"/>
        <w:jc w:val="both"/>
        <w:rPr>
          <w:sz w:val="22"/>
          <w:szCs w:val="22"/>
        </w:rPr>
      </w:pPr>
      <w:proofErr w:type="gramStart"/>
      <w:r w:rsidRPr="0027094D">
        <w:rPr>
          <w:sz w:val="22"/>
          <w:szCs w:val="22"/>
        </w:rPr>
        <w:t>К</w:t>
      </w:r>
      <w:proofErr w:type="gramEnd"/>
      <w:r w:rsidRPr="0027094D">
        <w:rPr>
          <w:sz w:val="22"/>
          <w:szCs w:val="22"/>
        </w:rPr>
        <w:t xml:space="preserve"> – </w:t>
      </w:r>
      <w:proofErr w:type="gramStart"/>
      <w:r w:rsidRPr="0027094D">
        <w:rPr>
          <w:sz w:val="22"/>
          <w:szCs w:val="22"/>
        </w:rPr>
        <w:t>оценка</w:t>
      </w:r>
      <w:proofErr w:type="gramEnd"/>
      <w:r w:rsidRPr="0027094D">
        <w:rPr>
          <w:sz w:val="22"/>
          <w:szCs w:val="22"/>
        </w:rPr>
        <w:t xml:space="preserve"> качества и эффективности по каждому критерию и каждому работнику по отдельности.</w:t>
      </w:r>
    </w:p>
    <w:p w:rsidR="00BD5432" w:rsidRPr="0027094D" w:rsidRDefault="00BD5432" w:rsidP="00BD5432">
      <w:pPr>
        <w:ind w:left="567" w:firstLine="567"/>
        <w:jc w:val="both"/>
        <w:rPr>
          <w:sz w:val="22"/>
          <w:szCs w:val="22"/>
        </w:rPr>
      </w:pPr>
      <w:proofErr w:type="spellStart"/>
      <w:r w:rsidRPr="0027094D">
        <w:rPr>
          <w:sz w:val="22"/>
          <w:szCs w:val="22"/>
        </w:rPr>
        <w:t>Кз</w:t>
      </w:r>
      <w:proofErr w:type="spellEnd"/>
      <w:r w:rsidRPr="0027094D">
        <w:rPr>
          <w:sz w:val="22"/>
          <w:szCs w:val="22"/>
        </w:rPr>
        <w:t xml:space="preserve"> – это оценка выполнения критерия (значения оценки, в долях целого), выставленного комиссией.</w:t>
      </w:r>
    </w:p>
    <w:p w:rsidR="00BD5432" w:rsidRPr="0027094D" w:rsidRDefault="00BD5432" w:rsidP="00BD5432">
      <w:pPr>
        <w:ind w:left="567" w:firstLine="567"/>
        <w:jc w:val="both"/>
        <w:rPr>
          <w:sz w:val="22"/>
          <w:szCs w:val="22"/>
        </w:rPr>
      </w:pPr>
      <w:r w:rsidRPr="0027094D">
        <w:rPr>
          <w:sz w:val="22"/>
          <w:szCs w:val="22"/>
        </w:rPr>
        <w:t>Ко – это выполнения критерия из отчет</w:t>
      </w:r>
      <w:proofErr w:type="gramStart"/>
      <w:r w:rsidRPr="0027094D">
        <w:rPr>
          <w:sz w:val="22"/>
          <w:szCs w:val="22"/>
        </w:rPr>
        <w:t>а(</w:t>
      </w:r>
      <w:proofErr w:type="gramEnd"/>
      <w:r w:rsidRPr="0027094D">
        <w:rPr>
          <w:sz w:val="22"/>
          <w:szCs w:val="22"/>
        </w:rPr>
        <w:t xml:space="preserve"> сумма баллов по каждому критерию и работнику отдельно.</w:t>
      </w:r>
    </w:p>
    <w:p w:rsidR="0027094D" w:rsidRDefault="00BD5432" w:rsidP="0027094D">
      <w:pPr>
        <w:ind w:left="567" w:firstLine="567"/>
        <w:jc w:val="both"/>
        <w:rPr>
          <w:sz w:val="22"/>
          <w:szCs w:val="22"/>
        </w:rPr>
      </w:pPr>
      <w:r w:rsidRPr="0027094D">
        <w:rPr>
          <w:sz w:val="22"/>
          <w:szCs w:val="22"/>
        </w:rPr>
        <w:t xml:space="preserve">При составлении протокола,  оценка  качества и эффективности может вуалироваться в пределах от 90-100 % баллов для утверждения стимулирующих выплат и передачи результатов в отдел бухгалтерии для составления распоряжения на выплату сотрудникам. </w:t>
      </w:r>
    </w:p>
    <w:p w:rsidR="00780303" w:rsidRPr="00434F80" w:rsidRDefault="00BD5432" w:rsidP="00434F80">
      <w:pPr>
        <w:ind w:left="567" w:firstLine="567"/>
        <w:jc w:val="both"/>
        <w:rPr>
          <w:sz w:val="22"/>
          <w:szCs w:val="22"/>
        </w:rPr>
      </w:pPr>
      <w:r w:rsidRPr="0027094D">
        <w:rPr>
          <w:sz w:val="22"/>
          <w:szCs w:val="22"/>
        </w:rPr>
        <w:t>В случае отклонения какого-либо критерия ниже 90% данная стимулирующая выплата не выплачивается, и комиссия в протоколе отражает эти отклонения.</w:t>
      </w:r>
    </w:p>
    <w:p w:rsidR="00812073" w:rsidRDefault="00812073" w:rsidP="0027094D">
      <w:pPr>
        <w:ind w:firstLine="709"/>
        <w:jc w:val="right"/>
      </w:pPr>
      <w:r>
        <w:rPr>
          <w:color w:val="000000"/>
        </w:rPr>
        <w:t xml:space="preserve">Приложение №1 к положению о </w:t>
      </w:r>
      <w:r>
        <w:t>комиссии</w:t>
      </w:r>
    </w:p>
    <w:p w:rsidR="00812073" w:rsidRDefault="00812073" w:rsidP="00812073">
      <w:pPr>
        <w:ind w:firstLine="709"/>
        <w:jc w:val="right"/>
      </w:pPr>
      <w:r>
        <w:t xml:space="preserve"> по оценке выполнения показателей эффективности </w:t>
      </w:r>
    </w:p>
    <w:p w:rsidR="00812073" w:rsidRDefault="00812073" w:rsidP="00812073">
      <w:pPr>
        <w:ind w:firstLine="709"/>
        <w:jc w:val="right"/>
      </w:pPr>
      <w:r>
        <w:lastRenderedPageBreak/>
        <w:t>деятельности муниципальных бюджетных учреждений</w:t>
      </w:r>
    </w:p>
    <w:p w:rsidR="00812073" w:rsidRDefault="00812073" w:rsidP="00812073">
      <w:pPr>
        <w:ind w:firstLine="709"/>
        <w:jc w:val="right"/>
      </w:pPr>
      <w:r>
        <w:t xml:space="preserve"> культуры и премированию их руководителей</w:t>
      </w:r>
    </w:p>
    <w:p w:rsidR="00812073" w:rsidRDefault="00812073" w:rsidP="00812073">
      <w:pPr>
        <w:ind w:firstLine="709"/>
        <w:jc w:val="right"/>
      </w:pPr>
    </w:p>
    <w:p w:rsidR="00812073" w:rsidRDefault="00812073" w:rsidP="00812073">
      <w:pPr>
        <w:ind w:firstLine="709"/>
        <w:jc w:val="center"/>
      </w:pPr>
      <w:r>
        <w:t>Протокол</w:t>
      </w:r>
    </w:p>
    <w:p w:rsidR="00812073" w:rsidRDefault="00812073" w:rsidP="00812073">
      <w:pPr>
        <w:ind w:firstLine="709"/>
        <w:jc w:val="center"/>
      </w:pPr>
      <w:r>
        <w:t xml:space="preserve">заседания комиссии по оценке </w:t>
      </w:r>
      <w:proofErr w:type="gramStart"/>
      <w:r>
        <w:t>выполнения показателей эффективности деятельности Учреждения</w:t>
      </w:r>
      <w:proofErr w:type="gramEnd"/>
      <w:r>
        <w:t xml:space="preserve"> и премирование руководителя, работников за отчетный период</w:t>
      </w:r>
    </w:p>
    <w:p w:rsidR="00812073" w:rsidRDefault="00812073" w:rsidP="00812073">
      <w:pPr>
        <w:ind w:firstLine="709"/>
        <w:jc w:val="center"/>
      </w:pPr>
    </w:p>
    <w:p w:rsidR="00812073" w:rsidRPr="00F11076" w:rsidRDefault="00812073" w:rsidP="00BD5432">
      <w:pPr>
        <w:ind w:firstLine="709"/>
        <w:rPr>
          <w:u w:val="single"/>
        </w:rPr>
      </w:pPr>
      <w:r w:rsidRPr="00F11076">
        <w:rPr>
          <w:u w:val="single"/>
        </w:rPr>
        <w:t>Присутствовали:</w:t>
      </w: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12073" w:rsidRPr="00F11076" w:rsidRDefault="00812073" w:rsidP="00812073">
      <w:pPr>
        <w:ind w:firstLine="709"/>
        <w:rPr>
          <w:u w:val="single"/>
        </w:rPr>
      </w:pPr>
    </w:p>
    <w:p w:rsidR="00812073" w:rsidRPr="002D7603" w:rsidRDefault="00812073" w:rsidP="00812073">
      <w:pPr>
        <w:ind w:firstLine="709"/>
        <w:rPr>
          <w:u w:val="single"/>
        </w:rPr>
      </w:pPr>
      <w:r w:rsidRPr="00F11076">
        <w:rPr>
          <w:u w:val="single"/>
        </w:rPr>
        <w:t>Отсутствовали</w:t>
      </w:r>
      <w:r w:rsidRPr="002D7603">
        <w:rPr>
          <w:u w:val="single"/>
        </w:rPr>
        <w:t>:</w:t>
      </w: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……………………………………………………………………………………………………………………………………………………………………………….………</w:t>
      </w:r>
    </w:p>
    <w:p w:rsidR="00812073" w:rsidRDefault="00812073" w:rsidP="00812073">
      <w:pPr>
        <w:ind w:firstLine="709"/>
        <w:rPr>
          <w:u w:val="single"/>
        </w:rPr>
      </w:pPr>
    </w:p>
    <w:p w:rsidR="00812073" w:rsidRDefault="00812073" w:rsidP="00812073">
      <w:pPr>
        <w:ind w:firstLine="709"/>
        <w:rPr>
          <w:color w:val="FFFFFF" w:themeColor="background1"/>
          <w:u w:val="single"/>
        </w:rPr>
      </w:pPr>
      <w:r w:rsidRPr="00F11076">
        <w:t>Об утверждении оценочного листа</w:t>
      </w:r>
      <w:r>
        <w:t>,</w:t>
      </w:r>
      <w:r w:rsidRPr="00F11076">
        <w:t xml:space="preserve"> выполнения утвержденных критериев и показателей результативности и эффективности деятельности работников по определению выплат стимулирующего характера за период</w:t>
      </w:r>
      <w:r>
        <w:rPr>
          <w:u w:val="single"/>
        </w:rPr>
        <w:t>:</w:t>
      </w:r>
      <w:r w:rsidR="00090B84">
        <w:rPr>
          <w:u w:val="single"/>
        </w:rPr>
        <w:t xml:space="preserve"> с</w:t>
      </w:r>
      <w:r>
        <w:rPr>
          <w:u w:val="single"/>
        </w:rPr>
        <w:t xml:space="preserve">                                                                   г</w:t>
      </w:r>
      <w:proofErr w:type="gramStart"/>
      <w:r>
        <w:rPr>
          <w:u w:val="single"/>
        </w:rPr>
        <w:t>.</w:t>
      </w:r>
      <w:r>
        <w:rPr>
          <w:color w:val="FFFFFF" w:themeColor="background1"/>
          <w:u w:val="single"/>
        </w:rPr>
        <w:t>с</w:t>
      </w:r>
      <w:proofErr w:type="gramEnd"/>
      <w:r>
        <w:rPr>
          <w:color w:val="FFFFFF" w:themeColor="background1"/>
          <w:u w:val="single"/>
        </w:rPr>
        <w:t xml:space="preserve"> 01.01.2018 по 31.01.201</w:t>
      </w:r>
    </w:p>
    <w:tbl>
      <w:tblPr>
        <w:tblStyle w:val="a4"/>
        <w:tblW w:w="0" w:type="auto"/>
        <w:tblLook w:val="04A0"/>
      </w:tblPr>
      <w:tblGrid>
        <w:gridCol w:w="1828"/>
        <w:gridCol w:w="1932"/>
        <w:gridCol w:w="1983"/>
        <w:gridCol w:w="1934"/>
        <w:gridCol w:w="2178"/>
      </w:tblGrid>
      <w:tr w:rsidR="00BD5432" w:rsidTr="00BD5432">
        <w:tc>
          <w:tcPr>
            <w:tcW w:w="1828" w:type="dxa"/>
            <w:vMerge w:val="restart"/>
          </w:tcPr>
          <w:p w:rsidR="00BD5432" w:rsidRDefault="00BD5432" w:rsidP="00BD5432">
            <w:pPr>
              <w:jc w:val="center"/>
            </w:pPr>
            <w:r w:rsidRPr="00BD5432">
              <w:rPr>
                <w:sz w:val="20"/>
                <w:szCs w:val="20"/>
              </w:rPr>
              <w:t>Сотрудники</w:t>
            </w:r>
          </w:p>
        </w:tc>
        <w:tc>
          <w:tcPr>
            <w:tcW w:w="8027" w:type="dxa"/>
            <w:gridSpan w:val="4"/>
          </w:tcPr>
          <w:p w:rsidR="00BD5432" w:rsidRDefault="00BD5432" w:rsidP="00BD5432">
            <w:pPr>
              <w:jc w:val="center"/>
              <w:rPr>
                <w:sz w:val="28"/>
                <w:szCs w:val="28"/>
              </w:rPr>
            </w:pPr>
            <w:r w:rsidRPr="00BD5432">
              <w:rPr>
                <w:sz w:val="20"/>
                <w:szCs w:val="20"/>
              </w:rPr>
              <w:t>Стимулирующие выплаты</w:t>
            </w:r>
          </w:p>
        </w:tc>
      </w:tr>
      <w:tr w:rsidR="00BD5432" w:rsidTr="00BD5432">
        <w:tc>
          <w:tcPr>
            <w:tcW w:w="1828" w:type="dxa"/>
            <w:vMerge/>
          </w:tcPr>
          <w:p w:rsidR="00BD5432" w:rsidRDefault="00BD5432" w:rsidP="00812073"/>
        </w:tc>
        <w:tc>
          <w:tcPr>
            <w:tcW w:w="1932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r w:rsidRPr="00BD5432">
              <w:rPr>
                <w:sz w:val="20"/>
                <w:szCs w:val="20"/>
              </w:rPr>
              <w:t>выплаты за стаж непрерывной работы, выслугу лет</w:t>
            </w:r>
          </w:p>
        </w:tc>
        <w:tc>
          <w:tcPr>
            <w:tcW w:w="1983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r w:rsidRPr="00BD5432">
              <w:rPr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1934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r w:rsidRPr="00BD5432">
              <w:rPr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2178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r w:rsidRPr="00BD5432">
              <w:rPr>
                <w:sz w:val="20"/>
                <w:szCs w:val="20"/>
              </w:rPr>
              <w:t>стимулирующая  выплата за эффективную работу</w:t>
            </w:r>
          </w:p>
        </w:tc>
      </w:tr>
      <w:tr w:rsidR="00BD5432" w:rsidTr="00BD5432">
        <w:tc>
          <w:tcPr>
            <w:tcW w:w="1828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proofErr w:type="spellStart"/>
            <w:r w:rsidRPr="00BD5432">
              <w:rPr>
                <w:sz w:val="20"/>
                <w:szCs w:val="20"/>
              </w:rPr>
              <w:t>Русакова</w:t>
            </w:r>
            <w:proofErr w:type="spellEnd"/>
            <w:r w:rsidRPr="00BD5432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932" w:type="dxa"/>
          </w:tcPr>
          <w:p w:rsidR="00BD5432" w:rsidRDefault="00BD5432" w:rsidP="00812073"/>
        </w:tc>
        <w:tc>
          <w:tcPr>
            <w:tcW w:w="1983" w:type="dxa"/>
          </w:tcPr>
          <w:p w:rsidR="00BD5432" w:rsidRDefault="00BD5432" w:rsidP="00812073"/>
        </w:tc>
        <w:tc>
          <w:tcPr>
            <w:tcW w:w="1934" w:type="dxa"/>
          </w:tcPr>
          <w:p w:rsidR="00BD5432" w:rsidRDefault="00BD5432" w:rsidP="00812073"/>
        </w:tc>
        <w:tc>
          <w:tcPr>
            <w:tcW w:w="2178" w:type="dxa"/>
          </w:tcPr>
          <w:p w:rsidR="00BD5432" w:rsidRDefault="00BD5432" w:rsidP="00812073"/>
        </w:tc>
      </w:tr>
      <w:tr w:rsidR="00BD5432" w:rsidTr="00BD5432">
        <w:tc>
          <w:tcPr>
            <w:tcW w:w="1828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r w:rsidRPr="00BD5432">
              <w:rPr>
                <w:sz w:val="20"/>
                <w:szCs w:val="20"/>
              </w:rPr>
              <w:t>Грибова И.Д.</w:t>
            </w:r>
          </w:p>
        </w:tc>
        <w:tc>
          <w:tcPr>
            <w:tcW w:w="1932" w:type="dxa"/>
          </w:tcPr>
          <w:p w:rsidR="00BD5432" w:rsidRDefault="00BD5432" w:rsidP="00812073"/>
        </w:tc>
        <w:tc>
          <w:tcPr>
            <w:tcW w:w="1983" w:type="dxa"/>
          </w:tcPr>
          <w:p w:rsidR="00BD5432" w:rsidRDefault="00BD5432" w:rsidP="00812073"/>
        </w:tc>
        <w:tc>
          <w:tcPr>
            <w:tcW w:w="1934" w:type="dxa"/>
          </w:tcPr>
          <w:p w:rsidR="00BD5432" w:rsidRDefault="00BD5432" w:rsidP="00812073"/>
        </w:tc>
        <w:tc>
          <w:tcPr>
            <w:tcW w:w="2178" w:type="dxa"/>
          </w:tcPr>
          <w:p w:rsidR="00BD5432" w:rsidRDefault="00BD5432" w:rsidP="00812073"/>
        </w:tc>
      </w:tr>
      <w:tr w:rsidR="00BD5432" w:rsidTr="00BD5432">
        <w:tc>
          <w:tcPr>
            <w:tcW w:w="1828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r w:rsidRPr="00BD5432">
              <w:rPr>
                <w:sz w:val="20"/>
                <w:szCs w:val="20"/>
              </w:rPr>
              <w:t>Коняева Т.А.</w:t>
            </w:r>
          </w:p>
        </w:tc>
        <w:tc>
          <w:tcPr>
            <w:tcW w:w="1932" w:type="dxa"/>
          </w:tcPr>
          <w:p w:rsidR="00BD5432" w:rsidRDefault="00BD5432" w:rsidP="00812073"/>
        </w:tc>
        <w:tc>
          <w:tcPr>
            <w:tcW w:w="1983" w:type="dxa"/>
          </w:tcPr>
          <w:p w:rsidR="00BD5432" w:rsidRDefault="00BD5432" w:rsidP="00812073"/>
        </w:tc>
        <w:tc>
          <w:tcPr>
            <w:tcW w:w="1934" w:type="dxa"/>
          </w:tcPr>
          <w:p w:rsidR="00BD5432" w:rsidRDefault="00BD5432" w:rsidP="00812073"/>
        </w:tc>
        <w:tc>
          <w:tcPr>
            <w:tcW w:w="2178" w:type="dxa"/>
          </w:tcPr>
          <w:p w:rsidR="00BD5432" w:rsidRDefault="00BD5432" w:rsidP="00812073"/>
        </w:tc>
      </w:tr>
      <w:tr w:rsidR="00BD5432" w:rsidTr="00BD5432">
        <w:tc>
          <w:tcPr>
            <w:tcW w:w="1828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proofErr w:type="spellStart"/>
            <w:r w:rsidRPr="00BD5432">
              <w:rPr>
                <w:sz w:val="20"/>
                <w:szCs w:val="20"/>
              </w:rPr>
              <w:t>Андриуца</w:t>
            </w:r>
            <w:proofErr w:type="spellEnd"/>
            <w:r w:rsidRPr="00BD5432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932" w:type="dxa"/>
          </w:tcPr>
          <w:p w:rsidR="00BD5432" w:rsidRDefault="00BD5432" w:rsidP="00812073"/>
        </w:tc>
        <w:tc>
          <w:tcPr>
            <w:tcW w:w="1983" w:type="dxa"/>
          </w:tcPr>
          <w:p w:rsidR="00BD5432" w:rsidRDefault="00BD5432" w:rsidP="00812073"/>
        </w:tc>
        <w:tc>
          <w:tcPr>
            <w:tcW w:w="1934" w:type="dxa"/>
          </w:tcPr>
          <w:p w:rsidR="00BD5432" w:rsidRDefault="00BD5432" w:rsidP="00812073"/>
        </w:tc>
        <w:tc>
          <w:tcPr>
            <w:tcW w:w="2178" w:type="dxa"/>
          </w:tcPr>
          <w:p w:rsidR="00BD5432" w:rsidRDefault="00BD5432" w:rsidP="00812073"/>
        </w:tc>
      </w:tr>
      <w:tr w:rsidR="00BD5432" w:rsidTr="00BD5432">
        <w:tc>
          <w:tcPr>
            <w:tcW w:w="1828" w:type="dxa"/>
          </w:tcPr>
          <w:p w:rsidR="00BD5432" w:rsidRPr="00BD5432" w:rsidRDefault="00BD5432" w:rsidP="00812073">
            <w:pPr>
              <w:rPr>
                <w:sz w:val="20"/>
                <w:szCs w:val="20"/>
              </w:rPr>
            </w:pPr>
            <w:proofErr w:type="spellStart"/>
            <w:r w:rsidRPr="00BD5432">
              <w:rPr>
                <w:sz w:val="20"/>
                <w:szCs w:val="20"/>
              </w:rPr>
              <w:t>Русакова</w:t>
            </w:r>
            <w:proofErr w:type="spellEnd"/>
            <w:r w:rsidRPr="00BD543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32" w:type="dxa"/>
          </w:tcPr>
          <w:p w:rsidR="00BD5432" w:rsidRDefault="00BD5432" w:rsidP="00812073"/>
        </w:tc>
        <w:tc>
          <w:tcPr>
            <w:tcW w:w="1983" w:type="dxa"/>
          </w:tcPr>
          <w:p w:rsidR="00BD5432" w:rsidRDefault="00BD5432" w:rsidP="00812073"/>
        </w:tc>
        <w:tc>
          <w:tcPr>
            <w:tcW w:w="1934" w:type="dxa"/>
          </w:tcPr>
          <w:p w:rsidR="00BD5432" w:rsidRDefault="00BD5432" w:rsidP="00812073"/>
        </w:tc>
        <w:tc>
          <w:tcPr>
            <w:tcW w:w="2178" w:type="dxa"/>
          </w:tcPr>
          <w:p w:rsidR="00BD5432" w:rsidRDefault="00BD5432" w:rsidP="00812073"/>
        </w:tc>
      </w:tr>
      <w:tr w:rsidR="00373429" w:rsidTr="00BD5432">
        <w:tc>
          <w:tcPr>
            <w:tcW w:w="1828" w:type="dxa"/>
          </w:tcPr>
          <w:p w:rsidR="00373429" w:rsidRPr="00BD5432" w:rsidRDefault="00434F80" w:rsidP="0081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Г.Е.</w:t>
            </w:r>
          </w:p>
        </w:tc>
        <w:tc>
          <w:tcPr>
            <w:tcW w:w="1932" w:type="dxa"/>
          </w:tcPr>
          <w:p w:rsidR="00373429" w:rsidRDefault="00373429" w:rsidP="00812073"/>
        </w:tc>
        <w:tc>
          <w:tcPr>
            <w:tcW w:w="1983" w:type="dxa"/>
          </w:tcPr>
          <w:p w:rsidR="00373429" w:rsidRDefault="00373429" w:rsidP="00812073"/>
        </w:tc>
        <w:tc>
          <w:tcPr>
            <w:tcW w:w="1934" w:type="dxa"/>
          </w:tcPr>
          <w:p w:rsidR="00373429" w:rsidRDefault="00373429" w:rsidP="00812073"/>
        </w:tc>
        <w:tc>
          <w:tcPr>
            <w:tcW w:w="2178" w:type="dxa"/>
          </w:tcPr>
          <w:p w:rsidR="00373429" w:rsidRDefault="00373429" w:rsidP="00812073"/>
        </w:tc>
      </w:tr>
      <w:tr w:rsidR="00780303" w:rsidTr="00BD5432">
        <w:tc>
          <w:tcPr>
            <w:tcW w:w="1828" w:type="dxa"/>
          </w:tcPr>
          <w:p w:rsidR="00780303" w:rsidRDefault="00780303" w:rsidP="0081207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780303" w:rsidRDefault="00780303" w:rsidP="00812073"/>
        </w:tc>
        <w:tc>
          <w:tcPr>
            <w:tcW w:w="1983" w:type="dxa"/>
          </w:tcPr>
          <w:p w:rsidR="00780303" w:rsidRDefault="00780303" w:rsidP="00812073"/>
        </w:tc>
        <w:tc>
          <w:tcPr>
            <w:tcW w:w="1934" w:type="dxa"/>
          </w:tcPr>
          <w:p w:rsidR="00780303" w:rsidRDefault="00780303" w:rsidP="00812073"/>
        </w:tc>
        <w:tc>
          <w:tcPr>
            <w:tcW w:w="2178" w:type="dxa"/>
          </w:tcPr>
          <w:p w:rsidR="00780303" w:rsidRDefault="00780303" w:rsidP="00812073"/>
        </w:tc>
      </w:tr>
    </w:tbl>
    <w:p w:rsidR="00812073" w:rsidRDefault="00812073" w:rsidP="00BD5432"/>
    <w:p w:rsidR="00812073" w:rsidRPr="00BD5432" w:rsidRDefault="00812073" w:rsidP="00BD5432">
      <w:pPr>
        <w:ind w:firstLine="709"/>
      </w:pPr>
      <w:r w:rsidRPr="002D7603">
        <w:t>Решили:</w:t>
      </w:r>
    </w:p>
    <w:p w:rsidR="00812073" w:rsidRDefault="00812073" w:rsidP="00812073">
      <w:pPr>
        <w:pStyle w:val="a3"/>
        <w:numPr>
          <w:ilvl w:val="0"/>
          <w:numId w:val="4"/>
        </w:numPr>
        <w:rPr>
          <w:u w:val="single"/>
        </w:rPr>
      </w:pPr>
      <w:r w:rsidRPr="002D7603">
        <w:t>Утвердить оценочны</w:t>
      </w:r>
      <w:r>
        <w:t xml:space="preserve">е листы </w:t>
      </w:r>
      <w:r w:rsidRPr="002D7603">
        <w:t>показателей результативности и эффективности деятельности работников по определению выплат стимулирующего характера за период</w:t>
      </w:r>
      <w:r>
        <w:rPr>
          <w:u w:val="single"/>
        </w:rPr>
        <w:t xml:space="preserve">  с                                                                                                     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812073" w:rsidRPr="002D7603" w:rsidRDefault="00812073" w:rsidP="00812073">
      <w:pPr>
        <w:pStyle w:val="a3"/>
        <w:numPr>
          <w:ilvl w:val="0"/>
          <w:numId w:val="4"/>
        </w:numPr>
        <w:rPr>
          <w:u w:val="single"/>
        </w:rPr>
      </w:pPr>
      <w:r w:rsidRPr="002D7603">
        <w:t xml:space="preserve">Выплаты стимулирующего характера назначить на период                                                             </w:t>
      </w:r>
      <w:r>
        <w:rPr>
          <w:u w:val="single"/>
        </w:rPr>
        <w:t xml:space="preserve">с                                                                                     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812073" w:rsidRDefault="00812073" w:rsidP="00812073">
      <w:pPr>
        <w:ind w:firstLine="709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1522"/>
        <w:gridCol w:w="1684"/>
        <w:gridCol w:w="3316"/>
        <w:gridCol w:w="3049"/>
      </w:tblGrid>
      <w:tr w:rsidR="00812073" w:rsidTr="00BA6613">
        <w:trPr>
          <w:trHeight w:val="597"/>
        </w:trPr>
        <w:tc>
          <w:tcPr>
            <w:tcW w:w="1522" w:type="dxa"/>
          </w:tcPr>
          <w:p w:rsidR="00812073" w:rsidRDefault="00812073" w:rsidP="00BA6613">
            <w:pPr>
              <w:pStyle w:val="a3"/>
              <w:ind w:left="0"/>
            </w:pPr>
          </w:p>
        </w:tc>
        <w:tc>
          <w:tcPr>
            <w:tcW w:w="1684" w:type="dxa"/>
          </w:tcPr>
          <w:p w:rsidR="00812073" w:rsidRDefault="00812073" w:rsidP="00BA6613">
            <w:pPr>
              <w:pStyle w:val="a3"/>
              <w:ind w:left="0"/>
              <w:jc w:val="center"/>
            </w:pPr>
            <w:r>
              <w:t>ФИО</w:t>
            </w:r>
          </w:p>
        </w:tc>
        <w:tc>
          <w:tcPr>
            <w:tcW w:w="3316" w:type="dxa"/>
          </w:tcPr>
          <w:p w:rsidR="00812073" w:rsidRDefault="00812073" w:rsidP="00BA6613">
            <w:pPr>
              <w:pStyle w:val="a3"/>
              <w:ind w:left="0"/>
              <w:jc w:val="center"/>
            </w:pPr>
            <w:r>
              <w:t>Должность</w:t>
            </w:r>
          </w:p>
        </w:tc>
        <w:tc>
          <w:tcPr>
            <w:tcW w:w="3049" w:type="dxa"/>
          </w:tcPr>
          <w:p w:rsidR="00812073" w:rsidRDefault="00812073" w:rsidP="00BA6613">
            <w:pPr>
              <w:pStyle w:val="a3"/>
              <w:ind w:left="0"/>
              <w:jc w:val="center"/>
            </w:pPr>
            <w:r>
              <w:t>Подпись</w:t>
            </w:r>
          </w:p>
        </w:tc>
      </w:tr>
      <w:tr w:rsidR="00812073" w:rsidTr="00BA6613">
        <w:trPr>
          <w:trHeight w:val="597"/>
        </w:trPr>
        <w:tc>
          <w:tcPr>
            <w:tcW w:w="1522" w:type="dxa"/>
          </w:tcPr>
          <w:p w:rsidR="00812073" w:rsidRDefault="00812073" w:rsidP="00BA6613">
            <w:pPr>
              <w:pStyle w:val="a3"/>
              <w:ind w:left="0"/>
            </w:pPr>
            <w:r>
              <w:t xml:space="preserve">Председатель комиссии                      </w:t>
            </w:r>
          </w:p>
        </w:tc>
        <w:tc>
          <w:tcPr>
            <w:tcW w:w="1684" w:type="dxa"/>
          </w:tcPr>
          <w:p w:rsidR="00812073" w:rsidRPr="00373429" w:rsidRDefault="00434F80" w:rsidP="00BA6613">
            <w:pPr>
              <w:pStyle w:val="a3"/>
              <w:ind w:left="0"/>
            </w:pPr>
            <w:proofErr w:type="spellStart"/>
            <w:r>
              <w:t>Минюк</w:t>
            </w:r>
            <w:proofErr w:type="spellEnd"/>
            <w:r>
              <w:t xml:space="preserve"> Андрей Иванович</w:t>
            </w:r>
            <w:r w:rsidR="00812073" w:rsidRPr="00373429">
              <w:t xml:space="preserve">                  </w:t>
            </w:r>
          </w:p>
        </w:tc>
        <w:tc>
          <w:tcPr>
            <w:tcW w:w="3316" w:type="dxa"/>
          </w:tcPr>
          <w:p w:rsidR="00812073" w:rsidRPr="00373429" w:rsidRDefault="00434F80" w:rsidP="00BE5DA9">
            <w:pPr>
              <w:pStyle w:val="a3"/>
              <w:ind w:left="0"/>
            </w:pPr>
            <w:r>
              <w:t>Г</w:t>
            </w:r>
            <w:r w:rsidR="00373429" w:rsidRPr="00373429">
              <w:t>лав</w:t>
            </w:r>
            <w:r>
              <w:t>а</w:t>
            </w:r>
            <w:r w:rsidR="00812073" w:rsidRPr="00373429">
              <w:t xml:space="preserve"> администрации </w:t>
            </w:r>
            <w:r w:rsidR="00BE5DA9">
              <w:t xml:space="preserve">МО </w:t>
            </w:r>
            <w:proofErr w:type="spellStart"/>
            <w:r>
              <w:t>Бегуницк</w:t>
            </w:r>
            <w:r w:rsidR="00812073" w:rsidRPr="00373429">
              <w:t>ое</w:t>
            </w:r>
            <w:proofErr w:type="spellEnd"/>
            <w:r w:rsidR="00812073" w:rsidRPr="00373429">
              <w:t xml:space="preserve"> сельское поселение</w:t>
            </w:r>
          </w:p>
        </w:tc>
        <w:tc>
          <w:tcPr>
            <w:tcW w:w="3049" w:type="dxa"/>
          </w:tcPr>
          <w:p w:rsidR="00812073" w:rsidRDefault="00812073" w:rsidP="00BA6613">
            <w:pPr>
              <w:pStyle w:val="a3"/>
              <w:ind w:left="0"/>
            </w:pPr>
          </w:p>
        </w:tc>
      </w:tr>
      <w:tr w:rsidR="00812073" w:rsidTr="00BA6613">
        <w:tc>
          <w:tcPr>
            <w:tcW w:w="1522" w:type="dxa"/>
            <w:vMerge w:val="restart"/>
          </w:tcPr>
          <w:p w:rsidR="00812073" w:rsidRDefault="00812073" w:rsidP="00BA6613">
            <w:pPr>
              <w:pStyle w:val="a3"/>
              <w:ind w:left="0"/>
            </w:pPr>
          </w:p>
          <w:p w:rsidR="00812073" w:rsidRDefault="00812073" w:rsidP="00BA6613">
            <w:pPr>
              <w:pStyle w:val="a3"/>
              <w:ind w:left="0"/>
            </w:pPr>
          </w:p>
          <w:p w:rsidR="00812073" w:rsidRDefault="00812073" w:rsidP="00BA6613">
            <w:pPr>
              <w:pStyle w:val="a3"/>
              <w:ind w:left="0"/>
            </w:pPr>
            <w:r>
              <w:t>Члены комиссии</w:t>
            </w:r>
          </w:p>
        </w:tc>
        <w:tc>
          <w:tcPr>
            <w:tcW w:w="1684" w:type="dxa"/>
          </w:tcPr>
          <w:p w:rsidR="00812073" w:rsidRPr="00373429" w:rsidRDefault="00812073" w:rsidP="00BA6613">
            <w:pPr>
              <w:pStyle w:val="a3"/>
              <w:ind w:left="0"/>
            </w:pPr>
            <w:r w:rsidRPr="00373429">
              <w:t>Горбачева Валерия Николаевна</w:t>
            </w:r>
          </w:p>
        </w:tc>
        <w:tc>
          <w:tcPr>
            <w:tcW w:w="3316" w:type="dxa"/>
          </w:tcPr>
          <w:p w:rsidR="00812073" w:rsidRPr="00373429" w:rsidRDefault="00B12B9E" w:rsidP="00BE5DA9">
            <w:pPr>
              <w:pStyle w:val="a3"/>
              <w:ind w:left="0"/>
            </w:pPr>
            <w:r w:rsidRPr="00B12B9E">
              <w:t>Начальник сектора финансов, бюджета учета и отчетности - главный бухгалтер</w:t>
            </w:r>
            <w:r w:rsidRPr="00373429">
              <w:t xml:space="preserve"> </w:t>
            </w:r>
            <w:r w:rsidR="00812073" w:rsidRPr="00373429">
              <w:t>администрации</w:t>
            </w:r>
            <w:r w:rsidR="00BE5DA9">
              <w:t xml:space="preserve"> МО</w:t>
            </w:r>
            <w:r w:rsidR="00812073" w:rsidRPr="00373429">
              <w:t xml:space="preserve"> </w:t>
            </w:r>
            <w:proofErr w:type="spellStart"/>
            <w:r w:rsidR="00434F80">
              <w:t>Бегуницко</w:t>
            </w:r>
            <w:r w:rsidR="00812073" w:rsidRPr="00373429">
              <w:t>е</w:t>
            </w:r>
            <w:proofErr w:type="spellEnd"/>
            <w:r w:rsidR="00812073" w:rsidRPr="00373429">
              <w:t xml:space="preserve"> сельское поселение</w:t>
            </w:r>
          </w:p>
        </w:tc>
        <w:tc>
          <w:tcPr>
            <w:tcW w:w="3049" w:type="dxa"/>
          </w:tcPr>
          <w:p w:rsidR="00812073" w:rsidRDefault="00812073" w:rsidP="00BA6613">
            <w:pPr>
              <w:pStyle w:val="a3"/>
              <w:ind w:left="0"/>
            </w:pPr>
          </w:p>
        </w:tc>
      </w:tr>
      <w:tr w:rsidR="00812073" w:rsidTr="00BA6613">
        <w:tc>
          <w:tcPr>
            <w:tcW w:w="1522" w:type="dxa"/>
            <w:vMerge/>
          </w:tcPr>
          <w:p w:rsidR="00812073" w:rsidRDefault="00812073" w:rsidP="00BA6613">
            <w:pPr>
              <w:pStyle w:val="a3"/>
              <w:ind w:left="0"/>
              <w:jc w:val="right"/>
            </w:pPr>
          </w:p>
        </w:tc>
        <w:tc>
          <w:tcPr>
            <w:tcW w:w="1684" w:type="dxa"/>
          </w:tcPr>
          <w:p w:rsidR="00812073" w:rsidRPr="00373429" w:rsidRDefault="00812073" w:rsidP="00BA6613">
            <w:pPr>
              <w:pStyle w:val="a3"/>
              <w:ind w:left="0"/>
            </w:pPr>
            <w:r w:rsidRPr="00373429">
              <w:t>Марченко Татьяна Юрьевна</w:t>
            </w:r>
          </w:p>
        </w:tc>
        <w:tc>
          <w:tcPr>
            <w:tcW w:w="3316" w:type="dxa"/>
          </w:tcPr>
          <w:p w:rsidR="00812073" w:rsidRPr="00373429" w:rsidRDefault="00B12B9E" w:rsidP="00BE5DA9">
            <w:pPr>
              <w:pStyle w:val="a3"/>
              <w:ind w:left="0"/>
            </w:pPr>
            <w:r>
              <w:t xml:space="preserve">Ведущий </w:t>
            </w:r>
            <w:r w:rsidR="00812073" w:rsidRPr="00373429">
              <w:t>специалист администрации</w:t>
            </w:r>
            <w:r w:rsidR="00BE5DA9">
              <w:t xml:space="preserve"> МО</w:t>
            </w:r>
            <w:r w:rsidR="00812073" w:rsidRPr="00373429">
              <w:t xml:space="preserve"> </w:t>
            </w:r>
            <w:proofErr w:type="spellStart"/>
            <w:r w:rsidR="00434F80">
              <w:t>Бегуниц</w:t>
            </w:r>
            <w:r w:rsidR="00812073" w:rsidRPr="00373429">
              <w:t>кое</w:t>
            </w:r>
            <w:proofErr w:type="spellEnd"/>
            <w:r w:rsidR="00812073" w:rsidRPr="00373429">
              <w:t xml:space="preserve"> сельское поселение</w:t>
            </w:r>
          </w:p>
        </w:tc>
        <w:tc>
          <w:tcPr>
            <w:tcW w:w="3049" w:type="dxa"/>
          </w:tcPr>
          <w:p w:rsidR="00812073" w:rsidRDefault="00812073" w:rsidP="00BA6613">
            <w:pPr>
              <w:pStyle w:val="a3"/>
              <w:ind w:left="0"/>
            </w:pPr>
          </w:p>
        </w:tc>
      </w:tr>
    </w:tbl>
    <w:p w:rsidR="00812073" w:rsidRDefault="00812073" w:rsidP="00BD5432"/>
    <w:p w:rsidR="00090B84" w:rsidRDefault="00090B84" w:rsidP="00BD5432"/>
    <w:p w:rsidR="005F61E9" w:rsidRDefault="005F61E9" w:rsidP="005940F0">
      <w:pPr>
        <w:ind w:firstLine="709"/>
        <w:jc w:val="right"/>
        <w:rPr>
          <w:color w:val="000000"/>
        </w:rPr>
      </w:pPr>
    </w:p>
    <w:p w:rsidR="005940F0" w:rsidRDefault="005940F0" w:rsidP="005940F0">
      <w:pPr>
        <w:ind w:firstLine="709"/>
        <w:jc w:val="right"/>
      </w:pPr>
      <w:r>
        <w:rPr>
          <w:color w:val="000000"/>
        </w:rPr>
        <w:t xml:space="preserve">Приложение №2 к положению о </w:t>
      </w:r>
      <w:r>
        <w:t>комиссии</w:t>
      </w:r>
    </w:p>
    <w:p w:rsidR="005940F0" w:rsidRDefault="005940F0" w:rsidP="005940F0">
      <w:pPr>
        <w:ind w:firstLine="709"/>
        <w:jc w:val="right"/>
      </w:pPr>
      <w:r>
        <w:lastRenderedPageBreak/>
        <w:t xml:space="preserve"> по оценке выполнения показателей эффективности </w:t>
      </w:r>
    </w:p>
    <w:p w:rsidR="005940F0" w:rsidRDefault="005940F0" w:rsidP="005940F0">
      <w:pPr>
        <w:ind w:firstLine="709"/>
        <w:jc w:val="right"/>
      </w:pPr>
      <w:r>
        <w:t>деятельности муниципальных бюджетных учреждений</w:t>
      </w:r>
    </w:p>
    <w:p w:rsidR="00090B84" w:rsidRDefault="005940F0" w:rsidP="005940F0">
      <w:pPr>
        <w:jc w:val="right"/>
      </w:pPr>
      <w:r>
        <w:t xml:space="preserve"> культуры и премированию их руководителей</w:t>
      </w:r>
    </w:p>
    <w:p w:rsidR="005940F0" w:rsidRDefault="005940F0" w:rsidP="00BD5432"/>
    <w:p w:rsidR="00090B84" w:rsidRDefault="00090B84" w:rsidP="00090B84">
      <w:pPr>
        <w:jc w:val="center"/>
      </w:pPr>
      <w:r>
        <w:t>Сопроводительный лист о сдачи оценочных листов</w:t>
      </w:r>
    </w:p>
    <w:p w:rsidR="00090B84" w:rsidRDefault="00090B84" w:rsidP="00090B84">
      <w:pPr>
        <w:jc w:val="center"/>
      </w:pPr>
      <w:r>
        <w:t>за __________ 20</w:t>
      </w:r>
      <w:r w:rsidR="00373429">
        <w:t xml:space="preserve"> __</w:t>
      </w:r>
      <w:r>
        <w:t xml:space="preserve"> г.</w:t>
      </w:r>
    </w:p>
    <w:p w:rsidR="00090B84" w:rsidRDefault="00090B84" w:rsidP="00090B84"/>
    <w:p w:rsidR="00090B84" w:rsidRDefault="00090B84" w:rsidP="00090B84">
      <w:r>
        <w:t xml:space="preserve">Сдача отчетов в количестве </w:t>
      </w:r>
      <w:r w:rsidR="00B12B9E">
        <w:t>7</w:t>
      </w:r>
      <w:r>
        <w:t xml:space="preserve"> шт.</w:t>
      </w:r>
    </w:p>
    <w:p w:rsidR="00090B84" w:rsidRDefault="00090B84" w:rsidP="00090B84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</w:pPr>
      <w:r>
        <w:t xml:space="preserve">Директор – </w:t>
      </w:r>
      <w:proofErr w:type="spellStart"/>
      <w:r>
        <w:t>Русакова</w:t>
      </w:r>
      <w:proofErr w:type="spellEnd"/>
      <w:r>
        <w:t xml:space="preserve"> С.А.                                         </w:t>
      </w:r>
    </w:p>
    <w:p w:rsidR="00090B84" w:rsidRDefault="00090B84" w:rsidP="00090B84">
      <w:pPr>
        <w:pStyle w:val="a3"/>
      </w:pPr>
    </w:p>
    <w:p w:rsidR="00090B84" w:rsidRDefault="00090B84" w:rsidP="00090B84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</w:pPr>
      <w:r>
        <w:t>Главный бухгалтер – Грибова И.Д.</w:t>
      </w:r>
    </w:p>
    <w:p w:rsidR="00090B84" w:rsidRDefault="00090B84" w:rsidP="00090B84">
      <w:pPr>
        <w:pStyle w:val="a3"/>
      </w:pPr>
    </w:p>
    <w:p w:rsidR="00090B84" w:rsidRDefault="00373429" w:rsidP="00090B84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</w:pPr>
      <w:r>
        <w:t xml:space="preserve">Главный </w:t>
      </w:r>
      <w:r w:rsidR="00090B84">
        <w:t>библиотек</w:t>
      </w:r>
      <w:r>
        <w:t>арь</w:t>
      </w:r>
      <w:r w:rsidR="00090B84">
        <w:t xml:space="preserve"> – Коняева Т.А.</w:t>
      </w:r>
    </w:p>
    <w:p w:rsidR="00090B84" w:rsidRDefault="00090B84" w:rsidP="00090B84">
      <w:pPr>
        <w:pStyle w:val="a3"/>
      </w:pPr>
    </w:p>
    <w:p w:rsidR="00090B84" w:rsidRDefault="00090B84" w:rsidP="00373429">
      <w:pPr>
        <w:pStyle w:val="a3"/>
        <w:numPr>
          <w:ilvl w:val="0"/>
          <w:numId w:val="5"/>
        </w:numPr>
        <w:pBdr>
          <w:bottom w:val="single" w:sz="4" w:space="5" w:color="auto"/>
        </w:pBdr>
        <w:spacing w:after="200" w:line="276" w:lineRule="auto"/>
      </w:pPr>
      <w:proofErr w:type="spellStart"/>
      <w:r>
        <w:t>Культорганизатор</w:t>
      </w:r>
      <w:proofErr w:type="spellEnd"/>
      <w:r>
        <w:t xml:space="preserve"> – </w:t>
      </w:r>
      <w:proofErr w:type="spellStart"/>
      <w:r>
        <w:t>Андриуца</w:t>
      </w:r>
      <w:proofErr w:type="spellEnd"/>
      <w:r>
        <w:t xml:space="preserve"> Р.В</w:t>
      </w:r>
      <w:r w:rsidR="00B12B9E">
        <w:t>.</w:t>
      </w:r>
    </w:p>
    <w:p w:rsidR="00090B84" w:rsidRDefault="00090B84" w:rsidP="00090B84">
      <w:pPr>
        <w:pStyle w:val="a3"/>
      </w:pPr>
    </w:p>
    <w:p w:rsidR="00090B84" w:rsidRDefault="00090B84" w:rsidP="00090B84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</w:pPr>
      <w:r w:rsidRPr="008205E4">
        <w:t xml:space="preserve"> </w:t>
      </w:r>
      <w:r>
        <w:t>Руководитель кружка</w:t>
      </w:r>
      <w:r w:rsidR="00373429">
        <w:t xml:space="preserve"> </w:t>
      </w:r>
      <w:proofErr w:type="gramStart"/>
      <w:r w:rsidR="00373429">
        <w:t xml:space="preserve">( </w:t>
      </w:r>
      <w:proofErr w:type="gramEnd"/>
      <w:r w:rsidR="00373429">
        <w:t>по танцам)</w:t>
      </w:r>
      <w:r>
        <w:t xml:space="preserve"> – </w:t>
      </w:r>
      <w:proofErr w:type="spellStart"/>
      <w:r>
        <w:t>Русакова</w:t>
      </w:r>
      <w:proofErr w:type="spellEnd"/>
      <w:r>
        <w:t xml:space="preserve"> А.В.                                         </w:t>
      </w:r>
    </w:p>
    <w:p w:rsidR="00090B84" w:rsidRPr="003958AF" w:rsidRDefault="00373429" w:rsidP="00090B84">
      <w:r>
        <w:t xml:space="preserve">      </w:t>
      </w:r>
      <w:r w:rsidRPr="00373429">
        <w:rPr>
          <w:u w:val="single"/>
        </w:rPr>
        <w:t xml:space="preserve">6. </w:t>
      </w:r>
      <w:r w:rsidR="005F61E9">
        <w:rPr>
          <w:u w:val="single"/>
        </w:rPr>
        <w:t xml:space="preserve">    </w:t>
      </w:r>
      <w:r w:rsidRPr="00373429">
        <w:rPr>
          <w:u w:val="single"/>
        </w:rPr>
        <w:t>Руководитель кружка</w:t>
      </w:r>
      <w:r>
        <w:rPr>
          <w:u w:val="single"/>
        </w:rPr>
        <w:t xml:space="preserve"> (по хору</w:t>
      </w:r>
      <w:proofErr w:type="gramStart"/>
      <w:r>
        <w:rPr>
          <w:u w:val="single"/>
        </w:rPr>
        <w:t>)</w:t>
      </w:r>
      <w:r w:rsidRPr="00373429">
        <w:rPr>
          <w:u w:val="single"/>
        </w:rPr>
        <w:t xml:space="preserve"> –.</w:t>
      </w:r>
      <w:r>
        <w:t>_</w:t>
      </w:r>
      <w:r w:rsidR="005F61E9">
        <w:t>_____________________________</w:t>
      </w:r>
      <w:r w:rsidR="00780303">
        <w:t>_____________</w:t>
      </w:r>
      <w:r w:rsidR="005F61E9">
        <w:t>_</w:t>
      </w:r>
      <w:proofErr w:type="gramEnd"/>
    </w:p>
    <w:p w:rsidR="00373429" w:rsidRDefault="00373429" w:rsidP="00090B84">
      <w:pPr>
        <w:jc w:val="center"/>
      </w:pPr>
    </w:p>
    <w:p w:rsidR="00780303" w:rsidRPr="003958AF" w:rsidRDefault="00780303" w:rsidP="00780303">
      <w:r>
        <w:t xml:space="preserve">      </w:t>
      </w:r>
      <w:r w:rsidR="00B12B9E">
        <w:t>7</w:t>
      </w:r>
      <w:r w:rsidRPr="00373429">
        <w:rPr>
          <w:u w:val="single"/>
        </w:rPr>
        <w:t xml:space="preserve">. </w:t>
      </w:r>
      <w:r>
        <w:rPr>
          <w:u w:val="single"/>
        </w:rPr>
        <w:t xml:space="preserve">    </w:t>
      </w:r>
      <w:r w:rsidRPr="00373429">
        <w:rPr>
          <w:u w:val="single"/>
        </w:rPr>
        <w:t>Руководитель кружка</w:t>
      </w:r>
      <w:r>
        <w:rPr>
          <w:u w:val="single"/>
        </w:rPr>
        <w:t xml:space="preserve"> (в сфере декоративно-прикладного искусства)</w:t>
      </w:r>
      <w:r w:rsidRPr="00373429">
        <w:rPr>
          <w:u w:val="single"/>
        </w:rPr>
        <w:t xml:space="preserve"> – </w:t>
      </w:r>
      <w:proofErr w:type="spellStart"/>
      <w:r w:rsidR="00434F80">
        <w:rPr>
          <w:u w:val="single"/>
        </w:rPr>
        <w:t>_Павлова</w:t>
      </w:r>
      <w:proofErr w:type="spellEnd"/>
      <w:r w:rsidR="00434F80">
        <w:rPr>
          <w:u w:val="single"/>
        </w:rPr>
        <w:t xml:space="preserve"> Г.Е.</w:t>
      </w:r>
    </w:p>
    <w:p w:rsidR="00780303" w:rsidRDefault="00780303" w:rsidP="00090B84">
      <w:pPr>
        <w:jc w:val="center"/>
      </w:pPr>
    </w:p>
    <w:p w:rsidR="00090B84" w:rsidRDefault="00090B84" w:rsidP="00090B84">
      <w:pPr>
        <w:jc w:val="center"/>
      </w:pPr>
      <w:r>
        <w:t>Заполняется комиссией</w:t>
      </w:r>
    </w:p>
    <w:p w:rsidR="00090B84" w:rsidRDefault="00090B84" w:rsidP="00780303">
      <w:pPr>
        <w:tabs>
          <w:tab w:val="left" w:pos="2910"/>
        </w:tabs>
        <w:jc w:val="center"/>
      </w:pPr>
      <w:r>
        <w:t>Замечания:                                                                                    Предложения: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90B84" w:rsidTr="00AA5381">
        <w:tc>
          <w:tcPr>
            <w:tcW w:w="4785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90B84" w:rsidRDefault="00090B84" w:rsidP="00AA5381">
            <w:pPr>
              <w:tabs>
                <w:tab w:val="left" w:pos="2910"/>
              </w:tabs>
            </w:pPr>
          </w:p>
        </w:tc>
      </w:tr>
      <w:tr w:rsidR="000C3032" w:rsidTr="00AA5381">
        <w:tc>
          <w:tcPr>
            <w:tcW w:w="4785" w:type="dxa"/>
          </w:tcPr>
          <w:p w:rsidR="000C3032" w:rsidRDefault="000C3032" w:rsidP="00AA5381">
            <w:pPr>
              <w:tabs>
                <w:tab w:val="left" w:pos="2910"/>
              </w:tabs>
            </w:pPr>
          </w:p>
        </w:tc>
        <w:tc>
          <w:tcPr>
            <w:tcW w:w="4786" w:type="dxa"/>
          </w:tcPr>
          <w:p w:rsidR="000C3032" w:rsidRDefault="000C3032" w:rsidP="00AA5381">
            <w:pPr>
              <w:tabs>
                <w:tab w:val="left" w:pos="2910"/>
              </w:tabs>
            </w:pPr>
          </w:p>
        </w:tc>
      </w:tr>
    </w:tbl>
    <w:p w:rsidR="00090B84" w:rsidRDefault="00090B84" w:rsidP="00BD5432">
      <w:pPr>
        <w:sectPr w:rsidR="00090B84" w:rsidSect="00812073">
          <w:pgSz w:w="11906" w:h="16838" w:code="9"/>
          <w:pgMar w:top="1134" w:right="1416" w:bottom="1134" w:left="851" w:header="709" w:footer="709" w:gutter="0"/>
          <w:cols w:space="708"/>
          <w:docGrid w:linePitch="360"/>
        </w:sectPr>
      </w:pPr>
    </w:p>
    <w:p w:rsidR="009E47B2" w:rsidRPr="00C7015F" w:rsidRDefault="009E47B2" w:rsidP="009E47B2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9E47B2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С Положение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9E47B2">
        <w:rPr>
          <w:rFonts w:ascii="Times New Roman" w:hAnsi="Times New Roman"/>
          <w:bCs/>
          <w:sz w:val="24"/>
          <w:szCs w:val="24"/>
          <w:lang w:val="ru-RU"/>
        </w:rPr>
        <w:t xml:space="preserve">о комиссии по оценке </w:t>
      </w:r>
      <w:proofErr w:type="gramStart"/>
      <w:r w:rsidRPr="009E47B2">
        <w:rPr>
          <w:rFonts w:ascii="Times New Roman" w:hAnsi="Times New Roman"/>
          <w:bCs/>
          <w:sz w:val="24"/>
          <w:szCs w:val="24"/>
          <w:lang w:val="ru-RU"/>
        </w:rPr>
        <w:t>выполнения показателей эффективности деятельности муниципальных бюджетных учреждений культуры</w:t>
      </w:r>
      <w:proofErr w:type="gramEnd"/>
      <w:r w:rsidRPr="009E47B2">
        <w:rPr>
          <w:rFonts w:ascii="Times New Roman" w:hAnsi="Times New Roman"/>
          <w:bCs/>
          <w:sz w:val="24"/>
          <w:szCs w:val="24"/>
          <w:lang w:val="ru-RU"/>
        </w:rPr>
        <w:t xml:space="preserve"> и премированию их руководителей</w:t>
      </w:r>
      <w:r>
        <w:rPr>
          <w:rFonts w:ascii="Times New Roman" w:hAnsi="Times New Roman"/>
          <w:bCs/>
          <w:sz w:val="24"/>
          <w:szCs w:val="24"/>
          <w:lang w:val="ru-RU"/>
        </w:rPr>
        <w:t>» МКУК «Зимитицки</w:t>
      </w:r>
      <w:r w:rsidR="00373429">
        <w:rPr>
          <w:rFonts w:ascii="Times New Roman" w:hAnsi="Times New Roman"/>
          <w:bCs/>
          <w:sz w:val="24"/>
          <w:szCs w:val="24"/>
          <w:lang w:val="ru-RU"/>
        </w:rPr>
        <w:t>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ДК»</w:t>
      </w:r>
      <w:r w:rsidRPr="00C7015F">
        <w:rPr>
          <w:rFonts w:ascii="Times New Roman" w:hAnsi="Times New Roman"/>
          <w:bCs/>
          <w:sz w:val="24"/>
          <w:szCs w:val="24"/>
          <w:lang w:val="ru-RU"/>
        </w:rPr>
        <w:t xml:space="preserve"> ознакомлены:</w:t>
      </w:r>
    </w:p>
    <w:p w:rsidR="009E47B2" w:rsidRPr="00C7015F" w:rsidRDefault="009E47B2" w:rsidP="009E47B2">
      <w:pPr>
        <w:pStyle w:val="a5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436" w:type="dxa"/>
        <w:tblLook w:val="04A0"/>
      </w:tblPr>
      <w:tblGrid>
        <w:gridCol w:w="5218"/>
        <w:gridCol w:w="5218"/>
      </w:tblGrid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60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60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60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  <w:tr w:rsidR="009E47B2" w:rsidRPr="006C05A6" w:rsidTr="00AA5381">
        <w:trPr>
          <w:trHeight w:val="626"/>
        </w:trPr>
        <w:tc>
          <w:tcPr>
            <w:tcW w:w="5218" w:type="dxa"/>
          </w:tcPr>
          <w:p w:rsidR="009E47B2" w:rsidRPr="006C05A6" w:rsidRDefault="009E47B2" w:rsidP="00AA5381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_____________________________________________</w:t>
            </w:r>
          </w:p>
        </w:tc>
        <w:tc>
          <w:tcPr>
            <w:tcW w:w="5218" w:type="dxa"/>
          </w:tcPr>
          <w:p w:rsidR="009E47B2" w:rsidRPr="006C05A6" w:rsidRDefault="009E47B2" w:rsidP="00AA5381">
            <w:pPr>
              <w:pStyle w:val="a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05A6">
              <w:rPr>
                <w:rFonts w:ascii="Times New Roman" w:hAnsi="Times New Roman"/>
                <w:bCs/>
                <w:lang w:val="ru-RU"/>
              </w:rPr>
              <w:t>/ ________________________ /</w:t>
            </w:r>
          </w:p>
        </w:tc>
      </w:tr>
    </w:tbl>
    <w:p w:rsidR="009E47B2" w:rsidRDefault="009E47B2" w:rsidP="009E47B2">
      <w:pPr>
        <w:spacing w:after="200" w:line="276" w:lineRule="auto"/>
      </w:pPr>
    </w:p>
    <w:p w:rsidR="001B0E51" w:rsidRDefault="001B0E51" w:rsidP="009E47B2">
      <w:pPr>
        <w:spacing w:after="200" w:line="276" w:lineRule="auto"/>
      </w:pPr>
    </w:p>
    <w:p w:rsidR="001B0E51" w:rsidRDefault="001B0E51" w:rsidP="009E47B2">
      <w:pPr>
        <w:spacing w:after="200" w:line="276" w:lineRule="auto"/>
      </w:pPr>
    </w:p>
    <w:p w:rsidR="001B0E51" w:rsidRDefault="001B0E51" w:rsidP="009E47B2">
      <w:pPr>
        <w:spacing w:after="200" w:line="276" w:lineRule="auto"/>
      </w:pPr>
    </w:p>
    <w:p w:rsidR="001B0E51" w:rsidRDefault="001B0E51" w:rsidP="009E47B2">
      <w:pPr>
        <w:spacing w:after="200" w:line="276" w:lineRule="auto"/>
      </w:pPr>
    </w:p>
    <w:p w:rsidR="001B0E51" w:rsidRDefault="001B0E51" w:rsidP="009E47B2">
      <w:pPr>
        <w:spacing w:after="200" w:line="276" w:lineRule="auto"/>
      </w:pPr>
    </w:p>
    <w:p w:rsidR="001B0E51" w:rsidRDefault="001B0E51" w:rsidP="009E47B2">
      <w:pPr>
        <w:spacing w:after="200" w:line="276" w:lineRule="auto"/>
      </w:pPr>
    </w:p>
    <w:p w:rsidR="00090B84" w:rsidRDefault="00090B84" w:rsidP="001B0E51">
      <w:pPr>
        <w:spacing w:after="200" w:line="276" w:lineRule="auto"/>
      </w:pPr>
    </w:p>
    <w:sectPr w:rsidR="00090B84" w:rsidSect="001B0E51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74" w:rsidRDefault="007D7574" w:rsidP="00341DA2">
      <w:r>
        <w:separator/>
      </w:r>
    </w:p>
  </w:endnote>
  <w:endnote w:type="continuationSeparator" w:id="0">
    <w:p w:rsidR="007D7574" w:rsidRDefault="007D7574" w:rsidP="0034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74" w:rsidRDefault="007D7574" w:rsidP="00341DA2">
      <w:r>
        <w:separator/>
      </w:r>
    </w:p>
  </w:footnote>
  <w:footnote w:type="continuationSeparator" w:id="0">
    <w:p w:rsidR="007D7574" w:rsidRDefault="007D7574" w:rsidP="00341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253"/>
    <w:multiLevelType w:val="multilevel"/>
    <w:tmpl w:val="6E567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481C2E"/>
    <w:multiLevelType w:val="hybridMultilevel"/>
    <w:tmpl w:val="735C34EC"/>
    <w:lvl w:ilvl="0" w:tplc="440E352E">
      <w:start w:val="1"/>
      <w:numFmt w:val="decimal"/>
      <w:lvlText w:val="%1."/>
      <w:lvlJc w:val="left"/>
      <w:pPr>
        <w:ind w:left="9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>
    <w:nsid w:val="3A8B21C5"/>
    <w:multiLevelType w:val="hybridMultilevel"/>
    <w:tmpl w:val="3116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2D91"/>
    <w:multiLevelType w:val="hybridMultilevel"/>
    <w:tmpl w:val="5DFCE8BE"/>
    <w:lvl w:ilvl="0" w:tplc="8AF08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657F3"/>
    <w:multiLevelType w:val="hybridMultilevel"/>
    <w:tmpl w:val="E0F0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62A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5459"/>
    <w:multiLevelType w:val="hybridMultilevel"/>
    <w:tmpl w:val="2880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50E5E"/>
    <w:rsid w:val="00035C9A"/>
    <w:rsid w:val="000363B7"/>
    <w:rsid w:val="000550AF"/>
    <w:rsid w:val="00090B84"/>
    <w:rsid w:val="00093C32"/>
    <w:rsid w:val="000A5C77"/>
    <w:rsid w:val="000C3032"/>
    <w:rsid w:val="00137A3C"/>
    <w:rsid w:val="001B0E51"/>
    <w:rsid w:val="001B2D59"/>
    <w:rsid w:val="001C578F"/>
    <w:rsid w:val="001C795C"/>
    <w:rsid w:val="00206B1C"/>
    <w:rsid w:val="0027094D"/>
    <w:rsid w:val="00290194"/>
    <w:rsid w:val="002B1212"/>
    <w:rsid w:val="002C1909"/>
    <w:rsid w:val="002E049D"/>
    <w:rsid w:val="002E45AA"/>
    <w:rsid w:val="002F09B1"/>
    <w:rsid w:val="00341DA2"/>
    <w:rsid w:val="003534E5"/>
    <w:rsid w:val="00373429"/>
    <w:rsid w:val="003842EE"/>
    <w:rsid w:val="003A52A0"/>
    <w:rsid w:val="003B394B"/>
    <w:rsid w:val="003C35D7"/>
    <w:rsid w:val="00434F80"/>
    <w:rsid w:val="0046581E"/>
    <w:rsid w:val="004853CD"/>
    <w:rsid w:val="0053664D"/>
    <w:rsid w:val="005940F0"/>
    <w:rsid w:val="005E772B"/>
    <w:rsid w:val="005F61E9"/>
    <w:rsid w:val="00630337"/>
    <w:rsid w:val="0068056D"/>
    <w:rsid w:val="00741743"/>
    <w:rsid w:val="00762744"/>
    <w:rsid w:val="007646A0"/>
    <w:rsid w:val="00780303"/>
    <w:rsid w:val="007D025C"/>
    <w:rsid w:val="007D7574"/>
    <w:rsid w:val="008032F0"/>
    <w:rsid w:val="00812073"/>
    <w:rsid w:val="00842150"/>
    <w:rsid w:val="008B609E"/>
    <w:rsid w:val="008C3973"/>
    <w:rsid w:val="009271E2"/>
    <w:rsid w:val="00944BBA"/>
    <w:rsid w:val="009734F2"/>
    <w:rsid w:val="009A62DD"/>
    <w:rsid w:val="009E47B2"/>
    <w:rsid w:val="00A15A29"/>
    <w:rsid w:val="00A226D3"/>
    <w:rsid w:val="00A53E79"/>
    <w:rsid w:val="00AA5381"/>
    <w:rsid w:val="00AF3675"/>
    <w:rsid w:val="00B12B9E"/>
    <w:rsid w:val="00B14AD7"/>
    <w:rsid w:val="00B63FF4"/>
    <w:rsid w:val="00B757D6"/>
    <w:rsid w:val="00B92991"/>
    <w:rsid w:val="00BA6613"/>
    <w:rsid w:val="00BD5432"/>
    <w:rsid w:val="00BD6E73"/>
    <w:rsid w:val="00BE5DA9"/>
    <w:rsid w:val="00BE6654"/>
    <w:rsid w:val="00C14843"/>
    <w:rsid w:val="00C84B41"/>
    <w:rsid w:val="00CE444D"/>
    <w:rsid w:val="00CE66FA"/>
    <w:rsid w:val="00D3414D"/>
    <w:rsid w:val="00D51DC9"/>
    <w:rsid w:val="00D5729D"/>
    <w:rsid w:val="00DA52EB"/>
    <w:rsid w:val="00DD0FAE"/>
    <w:rsid w:val="00E37A84"/>
    <w:rsid w:val="00E50E5E"/>
    <w:rsid w:val="00EF0385"/>
    <w:rsid w:val="00F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DA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0E5E"/>
    <w:pPr>
      <w:ind w:left="720"/>
      <w:contextualSpacing/>
    </w:pPr>
  </w:style>
  <w:style w:type="table" w:styleId="a4">
    <w:name w:val="Table Grid"/>
    <w:basedOn w:val="a1"/>
    <w:uiPriority w:val="59"/>
    <w:rsid w:val="00E5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D5432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5">
    <w:name w:val="No Spacing"/>
    <w:uiPriority w:val="1"/>
    <w:qFormat/>
    <w:rsid w:val="009E47B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341DA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Default">
    <w:name w:val="Default"/>
    <w:rsid w:val="0034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341DA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7">
    <w:name w:val="Название Знак"/>
    <w:basedOn w:val="a0"/>
    <w:link w:val="a6"/>
    <w:rsid w:val="00341DA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D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1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41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1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link w:val="af"/>
    <w:qFormat/>
    <w:rsid w:val="00780303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">
    <w:name w:val="Основной Знак"/>
    <w:basedOn w:val="a0"/>
    <w:link w:val="ae"/>
    <w:rsid w:val="007803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BE5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B975C9A-7A9A-4663-BDBB-2764FF79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4</cp:revision>
  <cp:lastPrinted>2020-01-14T10:46:00Z</cp:lastPrinted>
  <dcterms:created xsi:type="dcterms:W3CDTF">2020-01-13T14:01:00Z</dcterms:created>
  <dcterms:modified xsi:type="dcterms:W3CDTF">2020-01-14T10:59:00Z</dcterms:modified>
</cp:coreProperties>
</file>