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85" w:rsidRDefault="00797C85" w:rsidP="00797C85">
      <w:pPr>
        <w:jc w:val="center"/>
        <w:rPr>
          <w:rFonts w:eastAsia="Calibri"/>
          <w:b/>
          <w:sz w:val="28"/>
          <w:szCs w:val="28"/>
        </w:rPr>
      </w:pPr>
    </w:p>
    <w:p w:rsidR="00733A38" w:rsidRPr="00733A38" w:rsidRDefault="00733A38" w:rsidP="00733A38">
      <w:pPr>
        <w:ind w:firstLine="709"/>
        <w:jc w:val="center"/>
        <w:rPr>
          <w:rFonts w:eastAsia="Calibri"/>
          <w:b/>
          <w:sz w:val="28"/>
          <w:szCs w:val="28"/>
        </w:rPr>
      </w:pPr>
      <w:r w:rsidRPr="00733A38">
        <w:rPr>
          <w:rFonts w:eastAsia="Calibri"/>
          <w:b/>
          <w:sz w:val="28"/>
          <w:szCs w:val="28"/>
        </w:rPr>
        <w:t>АДМИНИСТРАЦИЯ</w:t>
      </w:r>
    </w:p>
    <w:p w:rsidR="00733A38" w:rsidRPr="00733A38" w:rsidRDefault="00733A38" w:rsidP="00733A38">
      <w:pPr>
        <w:ind w:firstLine="709"/>
        <w:jc w:val="center"/>
        <w:rPr>
          <w:rFonts w:eastAsia="Calibri"/>
          <w:b/>
          <w:sz w:val="28"/>
          <w:szCs w:val="28"/>
        </w:rPr>
      </w:pPr>
      <w:r w:rsidRPr="00733A38">
        <w:rPr>
          <w:rFonts w:eastAsia="Calibri"/>
          <w:b/>
          <w:sz w:val="28"/>
          <w:szCs w:val="28"/>
        </w:rPr>
        <w:t xml:space="preserve">МУНИЦИПАЛЬНОГО ОБРАЗОВАНИЯ </w:t>
      </w:r>
    </w:p>
    <w:p w:rsidR="00733A38" w:rsidRPr="00733A38" w:rsidRDefault="00733A38" w:rsidP="00733A38">
      <w:pPr>
        <w:ind w:firstLine="709"/>
        <w:jc w:val="center"/>
        <w:rPr>
          <w:rFonts w:eastAsia="Calibri"/>
          <w:b/>
          <w:sz w:val="28"/>
          <w:szCs w:val="28"/>
        </w:rPr>
      </w:pPr>
      <w:r w:rsidRPr="00733A38">
        <w:rPr>
          <w:rFonts w:eastAsia="Calibri"/>
          <w:b/>
          <w:sz w:val="28"/>
          <w:szCs w:val="28"/>
        </w:rPr>
        <w:t xml:space="preserve">БЕГУНИЦКОЕ СЕЛЬСКОЕ ПОСЕЛЕНИЕ </w:t>
      </w:r>
    </w:p>
    <w:p w:rsidR="00733A38" w:rsidRPr="00733A38" w:rsidRDefault="00733A38" w:rsidP="00733A38">
      <w:pPr>
        <w:ind w:firstLine="709"/>
        <w:jc w:val="center"/>
        <w:rPr>
          <w:rFonts w:eastAsia="Calibri"/>
          <w:b/>
          <w:sz w:val="28"/>
          <w:szCs w:val="28"/>
        </w:rPr>
      </w:pPr>
      <w:r w:rsidRPr="00733A38">
        <w:rPr>
          <w:rFonts w:eastAsia="Calibri"/>
          <w:b/>
          <w:sz w:val="28"/>
          <w:szCs w:val="28"/>
        </w:rPr>
        <w:t xml:space="preserve">ВОЛОСОВСКОГО МУНИЦИПАЛЬНОГО РАЙОНА </w:t>
      </w:r>
    </w:p>
    <w:p w:rsidR="00733A38" w:rsidRPr="00733A38" w:rsidRDefault="00733A38" w:rsidP="00733A38">
      <w:pPr>
        <w:ind w:firstLine="709"/>
        <w:jc w:val="center"/>
        <w:rPr>
          <w:rFonts w:eastAsia="Calibri"/>
          <w:b/>
          <w:sz w:val="28"/>
          <w:szCs w:val="28"/>
        </w:rPr>
      </w:pPr>
      <w:r w:rsidRPr="00733A38">
        <w:rPr>
          <w:rFonts w:eastAsia="Calibri"/>
          <w:b/>
          <w:sz w:val="28"/>
          <w:szCs w:val="28"/>
        </w:rPr>
        <w:t>ЛЕНИНГРАДСКОЙ ОБЛАСТИ</w:t>
      </w:r>
    </w:p>
    <w:p w:rsidR="00733A38" w:rsidRPr="00733A38" w:rsidRDefault="00733A38" w:rsidP="00733A38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797C85" w:rsidRPr="00BC55D3" w:rsidRDefault="00797C85" w:rsidP="00797C85">
      <w:pPr>
        <w:jc w:val="center"/>
        <w:rPr>
          <w:rFonts w:eastAsia="Calibri"/>
          <w:b/>
          <w:sz w:val="28"/>
          <w:szCs w:val="28"/>
        </w:rPr>
      </w:pPr>
      <w:r w:rsidRPr="00BC55D3">
        <w:rPr>
          <w:rFonts w:eastAsia="Calibri"/>
          <w:b/>
          <w:sz w:val="28"/>
          <w:szCs w:val="28"/>
        </w:rPr>
        <w:t>ПОСТАНОВЛЕНИЕ</w:t>
      </w:r>
    </w:p>
    <w:p w:rsidR="00797C85" w:rsidRPr="00BC55D3" w:rsidRDefault="00797C85" w:rsidP="00797C85">
      <w:pPr>
        <w:jc w:val="center"/>
        <w:rPr>
          <w:rFonts w:eastAsia="Calibri"/>
          <w:b/>
          <w:sz w:val="28"/>
          <w:szCs w:val="28"/>
        </w:rPr>
      </w:pPr>
    </w:p>
    <w:p w:rsidR="00797C85" w:rsidRPr="00BC55D3" w:rsidRDefault="00797C85" w:rsidP="00797C85">
      <w:pPr>
        <w:spacing w:after="200" w:line="276" w:lineRule="auto"/>
        <w:jc w:val="center"/>
        <w:rPr>
          <w:sz w:val="28"/>
          <w:szCs w:val="28"/>
        </w:rPr>
      </w:pPr>
      <w:r w:rsidRPr="00BC55D3">
        <w:rPr>
          <w:sz w:val="28"/>
          <w:szCs w:val="28"/>
        </w:rPr>
        <w:t xml:space="preserve">от </w:t>
      </w:r>
      <w:r w:rsidR="00F02D6C" w:rsidRPr="00F02D6C">
        <w:rPr>
          <w:sz w:val="28"/>
          <w:szCs w:val="28"/>
        </w:rPr>
        <w:t>04</w:t>
      </w:r>
      <w:r w:rsidR="00F02D6C">
        <w:rPr>
          <w:sz w:val="28"/>
          <w:szCs w:val="28"/>
        </w:rPr>
        <w:t>.03.</w:t>
      </w:r>
      <w:r w:rsidRPr="00BC55D3">
        <w:rPr>
          <w:sz w:val="28"/>
          <w:szCs w:val="28"/>
        </w:rPr>
        <w:t xml:space="preserve"> 2022  № </w:t>
      </w:r>
      <w:r w:rsidR="003A0F84">
        <w:rPr>
          <w:sz w:val="28"/>
          <w:szCs w:val="28"/>
        </w:rPr>
        <w:t>77</w:t>
      </w:r>
    </w:p>
    <w:p w:rsidR="00797C85" w:rsidRPr="00AE51F4" w:rsidRDefault="00797C85" w:rsidP="00AE51F4">
      <w:pPr>
        <w:ind w:left="284" w:right="140" w:hanging="284"/>
        <w:jc w:val="center"/>
        <w:rPr>
          <w:b/>
          <w:sz w:val="28"/>
          <w:szCs w:val="28"/>
        </w:rPr>
      </w:pPr>
      <w:r w:rsidRPr="00AE51F4">
        <w:rPr>
          <w:b/>
          <w:sz w:val="28"/>
          <w:szCs w:val="28"/>
        </w:rPr>
        <w:t xml:space="preserve">Об утверждении Правил определения требований к  отдельным видам   товаров, работ, услуг (в том числе предельных цен товаров, работ, услуг), закупаемым </w:t>
      </w:r>
      <w:r w:rsidR="00AE51F4" w:rsidRPr="00AE51F4">
        <w:rPr>
          <w:b/>
          <w:sz w:val="28"/>
          <w:szCs w:val="28"/>
        </w:rPr>
        <w:t>администрацией</w:t>
      </w:r>
      <w:r w:rsidR="00D43C3E">
        <w:rPr>
          <w:b/>
          <w:sz w:val="28"/>
          <w:szCs w:val="28"/>
        </w:rPr>
        <w:t xml:space="preserve"> </w:t>
      </w:r>
      <w:r w:rsidR="00D43C3E" w:rsidRPr="00D43C3E">
        <w:rPr>
          <w:b/>
          <w:sz w:val="28"/>
          <w:szCs w:val="28"/>
        </w:rPr>
        <w:t>муниципального образования</w:t>
      </w:r>
      <w:r w:rsidR="00AE51F4" w:rsidRPr="00AE51F4">
        <w:rPr>
          <w:b/>
          <w:sz w:val="28"/>
          <w:szCs w:val="28"/>
        </w:rPr>
        <w:t xml:space="preserve"> </w:t>
      </w:r>
      <w:proofErr w:type="spellStart"/>
      <w:r w:rsidR="00AE51F4" w:rsidRPr="00AE51F4">
        <w:rPr>
          <w:b/>
          <w:sz w:val="28"/>
          <w:szCs w:val="28"/>
        </w:rPr>
        <w:t>Бегуницкого</w:t>
      </w:r>
      <w:proofErr w:type="spellEnd"/>
      <w:r w:rsidR="00AE51F4" w:rsidRPr="00AE51F4">
        <w:rPr>
          <w:b/>
          <w:sz w:val="28"/>
          <w:szCs w:val="28"/>
        </w:rPr>
        <w:t xml:space="preserve"> сельского поселения </w:t>
      </w:r>
      <w:proofErr w:type="spellStart"/>
      <w:r w:rsidR="00AE51F4" w:rsidRPr="00AE51F4">
        <w:rPr>
          <w:b/>
          <w:sz w:val="28"/>
          <w:szCs w:val="28"/>
        </w:rPr>
        <w:t>Волосовского</w:t>
      </w:r>
      <w:proofErr w:type="spellEnd"/>
      <w:r w:rsidR="00AE51F4" w:rsidRPr="00AE51F4">
        <w:rPr>
          <w:b/>
          <w:sz w:val="28"/>
          <w:szCs w:val="28"/>
        </w:rPr>
        <w:t xml:space="preserve"> </w:t>
      </w:r>
      <w:r w:rsidRPr="00AE51F4">
        <w:rPr>
          <w:b/>
          <w:sz w:val="28"/>
          <w:szCs w:val="28"/>
        </w:rPr>
        <w:t xml:space="preserve"> </w:t>
      </w:r>
      <w:r w:rsidR="00AE51F4" w:rsidRPr="00AE51F4">
        <w:rPr>
          <w:b/>
          <w:sz w:val="28"/>
          <w:szCs w:val="28"/>
        </w:rPr>
        <w:t xml:space="preserve">муниципального района  Ленинградской области  </w:t>
      </w:r>
      <w:r w:rsidRPr="00AE51F4">
        <w:rPr>
          <w:b/>
          <w:sz w:val="28"/>
          <w:szCs w:val="28"/>
        </w:rPr>
        <w:t>и подведомственными им организациями</w:t>
      </w:r>
    </w:p>
    <w:p w:rsidR="00797C85" w:rsidRPr="00BC55D3" w:rsidRDefault="00797C85" w:rsidP="00797C85">
      <w:pPr>
        <w:rPr>
          <w:sz w:val="28"/>
          <w:szCs w:val="28"/>
        </w:rPr>
      </w:pPr>
    </w:p>
    <w:p w:rsidR="00797C85" w:rsidRPr="00BC55D3" w:rsidRDefault="00797C85" w:rsidP="00797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BC55D3">
        <w:rPr>
          <w:sz w:val="28"/>
          <w:szCs w:val="28"/>
        </w:rPr>
        <w:t xml:space="preserve">В соответствии со статьей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r w:rsidRPr="00BC55D3">
        <w:rPr>
          <w:rFonts w:eastAsia="Calibri"/>
          <w:sz w:val="28"/>
          <w:szCs w:val="28"/>
        </w:rPr>
        <w:t>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r w:rsidRPr="00BC55D3">
        <w:rPr>
          <w:sz w:val="28"/>
          <w:szCs w:val="28"/>
        </w:rPr>
        <w:t>, администрация муниципального</w:t>
      </w:r>
      <w:proofErr w:type="gramEnd"/>
      <w:r w:rsidRPr="00BC55D3">
        <w:rPr>
          <w:sz w:val="28"/>
          <w:szCs w:val="28"/>
        </w:rPr>
        <w:t xml:space="preserve"> образования </w:t>
      </w:r>
      <w:proofErr w:type="spellStart"/>
      <w:r w:rsidRPr="00BC55D3">
        <w:rPr>
          <w:sz w:val="28"/>
          <w:szCs w:val="28"/>
        </w:rPr>
        <w:t>Волосовский</w:t>
      </w:r>
      <w:proofErr w:type="spellEnd"/>
      <w:r w:rsidRPr="00BC55D3">
        <w:rPr>
          <w:sz w:val="28"/>
          <w:szCs w:val="28"/>
        </w:rPr>
        <w:t xml:space="preserve"> муниципальный район  Ленинградской области  </w:t>
      </w:r>
      <w:proofErr w:type="gramStart"/>
      <w:r w:rsidRPr="00BC55D3">
        <w:rPr>
          <w:sz w:val="28"/>
          <w:szCs w:val="28"/>
        </w:rPr>
        <w:t>п</w:t>
      </w:r>
      <w:proofErr w:type="gramEnd"/>
      <w:r w:rsidRPr="00BC55D3">
        <w:rPr>
          <w:sz w:val="28"/>
          <w:szCs w:val="28"/>
        </w:rPr>
        <w:t xml:space="preserve"> о с т а н о в л я е т:</w:t>
      </w:r>
    </w:p>
    <w:p w:rsidR="00797C85" w:rsidRPr="00BC55D3" w:rsidRDefault="00797C85" w:rsidP="00797C85">
      <w:pPr>
        <w:ind w:firstLine="709"/>
        <w:jc w:val="both"/>
        <w:rPr>
          <w:sz w:val="28"/>
          <w:szCs w:val="28"/>
        </w:rPr>
      </w:pPr>
      <w:bookmarkStart w:id="0" w:name="sub_1"/>
      <w:r w:rsidRPr="00BC55D3">
        <w:rPr>
          <w:sz w:val="28"/>
          <w:szCs w:val="28"/>
        </w:rPr>
        <w:t xml:space="preserve">1. </w:t>
      </w:r>
      <w:bookmarkStart w:id="1" w:name="sub_2"/>
      <w:bookmarkEnd w:id="0"/>
      <w:r w:rsidRPr="00BC55D3">
        <w:rPr>
          <w:sz w:val="28"/>
          <w:szCs w:val="28"/>
        </w:rPr>
        <w:t xml:space="preserve">Утвердить Правила определения требований к  отдельным видам товаров, работ, услуг (в том числе предельных цен товаров, работ, услуг), закупаемым </w:t>
      </w:r>
      <w:r w:rsidR="00F376E3" w:rsidRPr="00F376E3">
        <w:rPr>
          <w:rFonts w:eastAsia="Calibri"/>
          <w:sz w:val="28"/>
          <w:szCs w:val="28"/>
        </w:rPr>
        <w:t xml:space="preserve">администрацией муниципального образования </w:t>
      </w:r>
      <w:proofErr w:type="spellStart"/>
      <w:r w:rsidR="00F376E3" w:rsidRPr="00F376E3">
        <w:rPr>
          <w:rFonts w:eastAsia="Calibri"/>
          <w:sz w:val="28"/>
          <w:szCs w:val="28"/>
        </w:rPr>
        <w:t>Бегуницкого</w:t>
      </w:r>
      <w:proofErr w:type="spellEnd"/>
      <w:r w:rsidR="00F376E3" w:rsidRPr="00F376E3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="00F376E3" w:rsidRPr="00F376E3">
        <w:rPr>
          <w:rFonts w:eastAsia="Calibri"/>
          <w:sz w:val="28"/>
          <w:szCs w:val="28"/>
        </w:rPr>
        <w:t>Волосовского</w:t>
      </w:r>
      <w:proofErr w:type="spellEnd"/>
      <w:r w:rsidR="00F376E3" w:rsidRPr="00F376E3">
        <w:rPr>
          <w:rFonts w:eastAsia="Calibri"/>
          <w:sz w:val="28"/>
          <w:szCs w:val="28"/>
        </w:rPr>
        <w:t xml:space="preserve">  муниципального района  Ленинградской области  и подведомственными им организациями</w:t>
      </w:r>
      <w:r w:rsidR="00F376E3">
        <w:rPr>
          <w:rFonts w:eastAsia="Calibri"/>
          <w:sz w:val="28"/>
          <w:szCs w:val="28"/>
        </w:rPr>
        <w:t xml:space="preserve">, </w:t>
      </w:r>
      <w:r w:rsidRPr="00BC55D3">
        <w:rPr>
          <w:sz w:val="28"/>
          <w:szCs w:val="28"/>
        </w:rPr>
        <w:t>согласно приложению 1</w:t>
      </w:r>
      <w:r w:rsidRPr="00BC55D3">
        <w:rPr>
          <w:rFonts w:eastAsia="Calibri"/>
          <w:sz w:val="28"/>
          <w:szCs w:val="28"/>
        </w:rPr>
        <w:t>.</w:t>
      </w:r>
    </w:p>
    <w:p w:rsidR="00797C85" w:rsidRPr="00BC55D3" w:rsidRDefault="00797C85" w:rsidP="00F376E3">
      <w:pPr>
        <w:ind w:firstLine="709"/>
        <w:jc w:val="both"/>
        <w:rPr>
          <w:sz w:val="28"/>
          <w:szCs w:val="28"/>
        </w:rPr>
      </w:pPr>
      <w:r w:rsidRPr="00BC55D3">
        <w:rPr>
          <w:sz w:val="28"/>
          <w:szCs w:val="28"/>
        </w:rPr>
        <w:t>2.  Признать утратившим силу постановление главы администрации</w:t>
      </w:r>
      <w:r w:rsidR="00F376E3">
        <w:rPr>
          <w:sz w:val="28"/>
          <w:szCs w:val="28"/>
        </w:rPr>
        <w:t xml:space="preserve"> </w:t>
      </w:r>
      <w:proofErr w:type="spellStart"/>
      <w:r w:rsidR="00F376E3">
        <w:rPr>
          <w:sz w:val="28"/>
          <w:szCs w:val="28"/>
        </w:rPr>
        <w:t>Бегуницкого</w:t>
      </w:r>
      <w:proofErr w:type="spellEnd"/>
      <w:r w:rsidR="00F376E3">
        <w:rPr>
          <w:sz w:val="28"/>
          <w:szCs w:val="28"/>
        </w:rPr>
        <w:t xml:space="preserve"> сельского поселения </w:t>
      </w:r>
      <w:r w:rsidRPr="00BC55D3">
        <w:rPr>
          <w:sz w:val="28"/>
          <w:szCs w:val="28"/>
        </w:rPr>
        <w:t xml:space="preserve"> от </w:t>
      </w:r>
      <w:r w:rsidR="00F376E3">
        <w:rPr>
          <w:sz w:val="28"/>
          <w:szCs w:val="28"/>
        </w:rPr>
        <w:t>01.03</w:t>
      </w:r>
      <w:r w:rsidRPr="00BC55D3">
        <w:rPr>
          <w:sz w:val="28"/>
          <w:szCs w:val="28"/>
        </w:rPr>
        <w:t xml:space="preserve">. 2016 г. № </w:t>
      </w:r>
      <w:r w:rsidR="00F376E3">
        <w:rPr>
          <w:sz w:val="28"/>
          <w:szCs w:val="28"/>
        </w:rPr>
        <w:t>72</w:t>
      </w:r>
      <w:r w:rsidRPr="00BC55D3">
        <w:rPr>
          <w:sz w:val="28"/>
          <w:szCs w:val="28"/>
        </w:rPr>
        <w:t xml:space="preserve">.  </w:t>
      </w:r>
    </w:p>
    <w:bookmarkEnd w:id="1"/>
    <w:p w:rsidR="00F376E3" w:rsidRPr="00F376E3" w:rsidRDefault="00F376E3" w:rsidP="00F376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376E3">
        <w:rPr>
          <w:sz w:val="28"/>
          <w:szCs w:val="28"/>
        </w:rPr>
        <w:t>. Настоящее постановление  вступает в силу после его официального опубликованию (обнародованию).</w:t>
      </w:r>
    </w:p>
    <w:p w:rsidR="00F376E3" w:rsidRPr="00F376E3" w:rsidRDefault="00F376E3" w:rsidP="00F376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76E3">
        <w:rPr>
          <w:sz w:val="28"/>
          <w:szCs w:val="28"/>
        </w:rPr>
        <w:t xml:space="preserve">. Обнародовать настоящее постановление в установленном порядке  и разместить на официальном сайте МО </w:t>
      </w:r>
      <w:proofErr w:type="spellStart"/>
      <w:r w:rsidRPr="00F376E3">
        <w:rPr>
          <w:sz w:val="28"/>
          <w:szCs w:val="28"/>
        </w:rPr>
        <w:t>Бегуницкого</w:t>
      </w:r>
      <w:proofErr w:type="spellEnd"/>
      <w:r w:rsidRPr="00F376E3">
        <w:rPr>
          <w:sz w:val="28"/>
          <w:szCs w:val="28"/>
        </w:rPr>
        <w:t xml:space="preserve"> сельского поселения </w:t>
      </w:r>
    </w:p>
    <w:p w:rsidR="00F376E3" w:rsidRPr="00F376E3" w:rsidRDefault="00F376E3" w:rsidP="00F376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76E3">
        <w:rPr>
          <w:sz w:val="28"/>
          <w:szCs w:val="28"/>
        </w:rPr>
        <w:t xml:space="preserve">.  </w:t>
      </w:r>
      <w:proofErr w:type="gramStart"/>
      <w:r w:rsidRPr="00F376E3">
        <w:rPr>
          <w:sz w:val="28"/>
          <w:szCs w:val="28"/>
        </w:rPr>
        <w:t>Контроль за</w:t>
      </w:r>
      <w:proofErr w:type="gramEnd"/>
      <w:r w:rsidRPr="00F376E3">
        <w:rPr>
          <w:sz w:val="28"/>
          <w:szCs w:val="28"/>
        </w:rPr>
        <w:t xml:space="preserve"> исполнением настоящего постановления оставляю за собой.                                                                      </w:t>
      </w:r>
    </w:p>
    <w:p w:rsidR="00F376E3" w:rsidRPr="00F376E3" w:rsidRDefault="00F376E3" w:rsidP="00F376E3">
      <w:pPr>
        <w:rPr>
          <w:sz w:val="28"/>
          <w:szCs w:val="28"/>
        </w:rPr>
      </w:pPr>
    </w:p>
    <w:p w:rsidR="00F376E3" w:rsidRPr="00F376E3" w:rsidRDefault="00F376E3" w:rsidP="00F376E3">
      <w:pPr>
        <w:rPr>
          <w:sz w:val="28"/>
          <w:szCs w:val="28"/>
        </w:rPr>
      </w:pPr>
      <w:r w:rsidRPr="00F376E3">
        <w:rPr>
          <w:sz w:val="28"/>
          <w:szCs w:val="28"/>
        </w:rPr>
        <w:t xml:space="preserve">Глава администрации </w:t>
      </w:r>
    </w:p>
    <w:p w:rsidR="00797C85" w:rsidRPr="00BC55D3" w:rsidRDefault="00F376E3" w:rsidP="00F376E3">
      <w:pPr>
        <w:rPr>
          <w:sz w:val="28"/>
          <w:szCs w:val="28"/>
        </w:rPr>
      </w:pPr>
      <w:proofErr w:type="spellStart"/>
      <w:r w:rsidRPr="00F376E3">
        <w:rPr>
          <w:sz w:val="28"/>
          <w:szCs w:val="28"/>
        </w:rPr>
        <w:t>Бегуницкого</w:t>
      </w:r>
      <w:proofErr w:type="spellEnd"/>
      <w:r w:rsidRPr="00F376E3">
        <w:rPr>
          <w:sz w:val="28"/>
          <w:szCs w:val="28"/>
        </w:rPr>
        <w:t xml:space="preserve"> сельского поселения                                                         А.И. </w:t>
      </w:r>
      <w:proofErr w:type="spellStart"/>
      <w:r w:rsidRPr="00F376E3">
        <w:rPr>
          <w:sz w:val="28"/>
          <w:szCs w:val="28"/>
        </w:rPr>
        <w:t>Минюк</w:t>
      </w:r>
      <w:proofErr w:type="spellEnd"/>
    </w:p>
    <w:p w:rsidR="00797C85" w:rsidRDefault="00797C85" w:rsidP="00797C85">
      <w:pPr>
        <w:rPr>
          <w:sz w:val="16"/>
          <w:szCs w:val="16"/>
        </w:rPr>
      </w:pPr>
    </w:p>
    <w:p w:rsidR="00797C85" w:rsidRDefault="00797C85" w:rsidP="00797C85">
      <w:pPr>
        <w:rPr>
          <w:sz w:val="16"/>
          <w:szCs w:val="16"/>
        </w:rPr>
      </w:pPr>
    </w:p>
    <w:p w:rsidR="00797C85" w:rsidRDefault="00797C85" w:rsidP="00797C85">
      <w:pPr>
        <w:rPr>
          <w:sz w:val="16"/>
          <w:szCs w:val="16"/>
        </w:rPr>
      </w:pPr>
    </w:p>
    <w:p w:rsidR="00797C85" w:rsidRPr="00BC55D3" w:rsidRDefault="00797C85" w:rsidP="00797C85">
      <w:pPr>
        <w:rPr>
          <w:sz w:val="28"/>
          <w:szCs w:val="28"/>
        </w:rPr>
      </w:pPr>
    </w:p>
    <w:p w:rsidR="00F376E3" w:rsidRDefault="00F376E3" w:rsidP="00797C85">
      <w:pPr>
        <w:jc w:val="right"/>
        <w:rPr>
          <w:b/>
          <w:sz w:val="28"/>
          <w:szCs w:val="28"/>
        </w:rPr>
      </w:pPr>
    </w:p>
    <w:p w:rsidR="00F376E3" w:rsidRDefault="00F376E3" w:rsidP="00797C85">
      <w:pPr>
        <w:jc w:val="right"/>
        <w:rPr>
          <w:b/>
          <w:sz w:val="28"/>
          <w:szCs w:val="28"/>
        </w:rPr>
      </w:pPr>
    </w:p>
    <w:p w:rsidR="00F376E3" w:rsidRDefault="00F376E3" w:rsidP="00797C85">
      <w:pPr>
        <w:jc w:val="right"/>
        <w:rPr>
          <w:b/>
          <w:sz w:val="28"/>
          <w:szCs w:val="28"/>
        </w:rPr>
      </w:pPr>
    </w:p>
    <w:p w:rsidR="00797C85" w:rsidRDefault="00797C85" w:rsidP="00797C85">
      <w:pPr>
        <w:jc w:val="right"/>
        <w:rPr>
          <w:b/>
          <w:sz w:val="28"/>
          <w:szCs w:val="28"/>
        </w:rPr>
      </w:pPr>
    </w:p>
    <w:p w:rsidR="00797C85" w:rsidRPr="00BC55D3" w:rsidRDefault="00F376E3" w:rsidP="00F376E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</w:p>
    <w:p w:rsidR="00797C85" w:rsidRDefault="00797C85" w:rsidP="00F376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BC55D3">
        <w:rPr>
          <w:sz w:val="28"/>
          <w:szCs w:val="28"/>
        </w:rPr>
        <w:t>Приложение 1</w:t>
      </w:r>
    </w:p>
    <w:p w:rsidR="00797C85" w:rsidRPr="00BC55D3" w:rsidRDefault="00797C85" w:rsidP="00F376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1A6472">
        <w:rPr>
          <w:sz w:val="28"/>
          <w:szCs w:val="28"/>
        </w:rPr>
        <w:t>УТВЕРЖДЕНЫ</w:t>
      </w:r>
    </w:p>
    <w:p w:rsidR="00797C85" w:rsidRPr="00F376E3" w:rsidRDefault="00797C85" w:rsidP="00F376E3">
      <w:pPr>
        <w:jc w:val="right"/>
      </w:pPr>
      <w:r w:rsidRPr="00F376E3">
        <w:t xml:space="preserve">                                                          постановлением администрации</w:t>
      </w:r>
    </w:p>
    <w:p w:rsidR="00F376E3" w:rsidRPr="00F376E3" w:rsidRDefault="00F376E3" w:rsidP="00F376E3">
      <w:pPr>
        <w:jc w:val="right"/>
      </w:pPr>
      <w:proofErr w:type="spellStart"/>
      <w:r w:rsidRPr="00F376E3">
        <w:t>Бегуницкого</w:t>
      </w:r>
      <w:proofErr w:type="spellEnd"/>
      <w:r w:rsidRPr="00F376E3">
        <w:t xml:space="preserve"> сельского поселения </w:t>
      </w:r>
      <w:r w:rsidR="00797C85" w:rsidRPr="00F376E3">
        <w:t xml:space="preserve">                                                                     </w:t>
      </w:r>
    </w:p>
    <w:p w:rsidR="00F376E3" w:rsidRDefault="00797C85" w:rsidP="00F376E3">
      <w:pPr>
        <w:jc w:val="right"/>
      </w:pPr>
      <w:proofErr w:type="spellStart"/>
      <w:r w:rsidRPr="00F376E3">
        <w:t>Волосовского</w:t>
      </w:r>
      <w:proofErr w:type="spellEnd"/>
      <w:r w:rsidRPr="00F376E3">
        <w:t xml:space="preserve"> муниципального района</w:t>
      </w:r>
      <w:r w:rsidR="00F376E3" w:rsidRPr="00F376E3">
        <w:t xml:space="preserve"> </w:t>
      </w:r>
    </w:p>
    <w:p w:rsidR="00797C85" w:rsidRPr="00F376E3" w:rsidRDefault="00F376E3" w:rsidP="00F376E3">
      <w:pPr>
        <w:jc w:val="right"/>
      </w:pPr>
      <w:r w:rsidRPr="00F376E3">
        <w:t>Ленинградской области</w:t>
      </w:r>
    </w:p>
    <w:p w:rsidR="00797C85" w:rsidRPr="00BC55D3" w:rsidRDefault="00797C85" w:rsidP="00F376E3">
      <w:pPr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3A0F84">
        <w:rPr>
          <w:sz w:val="28"/>
          <w:szCs w:val="28"/>
        </w:rPr>
        <w:t>от 04.03.2022</w:t>
      </w:r>
      <w:r w:rsidRPr="00BC55D3">
        <w:rPr>
          <w:sz w:val="28"/>
          <w:szCs w:val="28"/>
        </w:rPr>
        <w:t xml:space="preserve"> № </w:t>
      </w:r>
      <w:r w:rsidR="003A0F84">
        <w:rPr>
          <w:sz w:val="28"/>
          <w:szCs w:val="28"/>
        </w:rPr>
        <w:t>77</w:t>
      </w:r>
      <w:bookmarkStart w:id="2" w:name="_GoBack"/>
      <w:bookmarkEnd w:id="2"/>
    </w:p>
    <w:p w:rsidR="00797C85" w:rsidRPr="00BC55D3" w:rsidRDefault="00797C85" w:rsidP="00797C85">
      <w:pPr>
        <w:rPr>
          <w:rFonts w:eastAsia="Calibri"/>
          <w:sz w:val="28"/>
          <w:szCs w:val="28"/>
        </w:rPr>
      </w:pPr>
    </w:p>
    <w:p w:rsidR="00797C85" w:rsidRPr="00BC55D3" w:rsidRDefault="00797C85" w:rsidP="00797C85">
      <w:pPr>
        <w:rPr>
          <w:rFonts w:eastAsia="Calibri"/>
          <w:sz w:val="28"/>
          <w:szCs w:val="28"/>
        </w:rPr>
      </w:pPr>
    </w:p>
    <w:p w:rsidR="00797C85" w:rsidRPr="00BC55D3" w:rsidRDefault="00797C85" w:rsidP="00797C85">
      <w:pPr>
        <w:rPr>
          <w:rFonts w:eastAsia="Calibri"/>
          <w:sz w:val="28"/>
          <w:szCs w:val="28"/>
        </w:rPr>
      </w:pPr>
    </w:p>
    <w:p w:rsidR="00797C85" w:rsidRPr="00BC55D3" w:rsidRDefault="00797C85" w:rsidP="00797C85">
      <w:pPr>
        <w:jc w:val="center"/>
        <w:rPr>
          <w:rFonts w:eastAsia="Calibri"/>
          <w:b/>
          <w:sz w:val="28"/>
          <w:szCs w:val="28"/>
          <w:highlight w:val="white"/>
        </w:rPr>
      </w:pPr>
      <w:r>
        <w:rPr>
          <w:rFonts w:eastAsia="Calibri"/>
          <w:b/>
          <w:sz w:val="28"/>
          <w:szCs w:val="28"/>
          <w:highlight w:val="white"/>
        </w:rPr>
        <w:t>ПРАВИЛА</w:t>
      </w:r>
    </w:p>
    <w:p w:rsidR="00797C85" w:rsidRPr="00BC55D3" w:rsidRDefault="00797C85" w:rsidP="00797C85">
      <w:pPr>
        <w:jc w:val="center"/>
        <w:rPr>
          <w:b/>
          <w:sz w:val="28"/>
          <w:szCs w:val="28"/>
        </w:rPr>
      </w:pPr>
      <w:r w:rsidRPr="00BC55D3">
        <w:rPr>
          <w:b/>
          <w:sz w:val="28"/>
          <w:szCs w:val="28"/>
        </w:rPr>
        <w:t xml:space="preserve">определения требований к  отдельным видам товаров, работ, услуг (в том числе предельных цен товаров, работ, услуг), закупаемым </w:t>
      </w:r>
      <w:r w:rsidR="00F376E3" w:rsidRPr="00F376E3">
        <w:rPr>
          <w:rFonts w:eastAsia="Calibri"/>
          <w:b/>
          <w:sz w:val="28"/>
          <w:szCs w:val="28"/>
          <w:lang w:eastAsia="en-US"/>
        </w:rPr>
        <w:t xml:space="preserve">администрацией муниципального образования </w:t>
      </w:r>
      <w:proofErr w:type="spellStart"/>
      <w:r w:rsidR="00F376E3" w:rsidRPr="00F376E3">
        <w:rPr>
          <w:rFonts w:eastAsia="Calibri"/>
          <w:b/>
          <w:sz w:val="28"/>
          <w:szCs w:val="28"/>
          <w:lang w:eastAsia="en-US"/>
        </w:rPr>
        <w:t>Бегуницкого</w:t>
      </w:r>
      <w:proofErr w:type="spellEnd"/>
      <w:r w:rsidR="00F376E3" w:rsidRPr="00F376E3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="00F376E3" w:rsidRPr="00F376E3">
        <w:rPr>
          <w:rFonts w:eastAsia="Calibri"/>
          <w:b/>
          <w:sz w:val="28"/>
          <w:szCs w:val="28"/>
          <w:lang w:eastAsia="en-US"/>
        </w:rPr>
        <w:t>Волосовского</w:t>
      </w:r>
      <w:proofErr w:type="spellEnd"/>
      <w:r w:rsidR="00F376E3" w:rsidRPr="00F376E3">
        <w:rPr>
          <w:rFonts w:eastAsia="Calibri"/>
          <w:b/>
          <w:sz w:val="28"/>
          <w:szCs w:val="28"/>
          <w:lang w:eastAsia="en-US"/>
        </w:rPr>
        <w:t xml:space="preserve">  муниципального района  Ленинградской области  и подведомственными им организациями</w:t>
      </w:r>
    </w:p>
    <w:p w:rsidR="00797C85" w:rsidRPr="00BC55D3" w:rsidRDefault="00797C85" w:rsidP="00797C85">
      <w:pPr>
        <w:jc w:val="center"/>
        <w:rPr>
          <w:sz w:val="28"/>
          <w:szCs w:val="28"/>
        </w:rPr>
      </w:pPr>
    </w:p>
    <w:p w:rsidR="00797C85" w:rsidRPr="00BC55D3" w:rsidRDefault="00797C85" w:rsidP="00797C85">
      <w:pPr>
        <w:ind w:firstLine="567"/>
        <w:jc w:val="both"/>
        <w:rPr>
          <w:sz w:val="28"/>
          <w:szCs w:val="28"/>
        </w:rPr>
      </w:pPr>
      <w:r w:rsidRPr="00BC55D3">
        <w:rPr>
          <w:sz w:val="28"/>
          <w:szCs w:val="28"/>
        </w:rPr>
        <w:t xml:space="preserve">1. Настоящие Правила устанавливают порядок определения требований к  отдельным видам товаров, работ, услуг (в том числе предельных цен товаров, работ, услуг), закупаемым </w:t>
      </w:r>
      <w:r w:rsidR="00F376E3" w:rsidRPr="00F376E3">
        <w:rPr>
          <w:rFonts w:eastAsia="Calibri"/>
          <w:sz w:val="28"/>
          <w:szCs w:val="28"/>
        </w:rPr>
        <w:t xml:space="preserve">администрацией муниципального образования </w:t>
      </w:r>
      <w:proofErr w:type="spellStart"/>
      <w:r w:rsidR="00F376E3" w:rsidRPr="00F376E3">
        <w:rPr>
          <w:rFonts w:eastAsia="Calibri"/>
          <w:sz w:val="28"/>
          <w:szCs w:val="28"/>
        </w:rPr>
        <w:t>Бегуницкого</w:t>
      </w:r>
      <w:proofErr w:type="spellEnd"/>
      <w:r w:rsidR="00F376E3" w:rsidRPr="00F376E3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="00F376E3" w:rsidRPr="00F376E3">
        <w:rPr>
          <w:rFonts w:eastAsia="Calibri"/>
          <w:sz w:val="28"/>
          <w:szCs w:val="28"/>
        </w:rPr>
        <w:t>Волосовского</w:t>
      </w:r>
      <w:proofErr w:type="spellEnd"/>
      <w:r w:rsidR="00F376E3" w:rsidRPr="00F376E3">
        <w:rPr>
          <w:rFonts w:eastAsia="Calibri"/>
          <w:sz w:val="28"/>
          <w:szCs w:val="28"/>
        </w:rPr>
        <w:t xml:space="preserve">  муниципального района  Ленинградской области  и подведомственными им организациями </w:t>
      </w:r>
      <w:r w:rsidRPr="00BC55D3">
        <w:rPr>
          <w:sz w:val="28"/>
          <w:szCs w:val="28"/>
        </w:rPr>
        <w:t xml:space="preserve">(далее – Заказчики). </w:t>
      </w:r>
    </w:p>
    <w:p w:rsidR="00797C85" w:rsidRPr="00BC55D3" w:rsidRDefault="00797C85" w:rsidP="00797C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BC55D3">
        <w:rPr>
          <w:sz w:val="28"/>
          <w:szCs w:val="28"/>
        </w:rPr>
        <w:t>Заказчики утверждают определенные в соответствии с настоящими Правилами требования к закупаемым ими и подведомственными им организациями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797C85" w:rsidRPr="00BC55D3" w:rsidRDefault="00797C85" w:rsidP="00ED37A0">
      <w:pPr>
        <w:ind w:firstLine="567"/>
        <w:jc w:val="both"/>
        <w:rPr>
          <w:sz w:val="28"/>
          <w:szCs w:val="28"/>
        </w:rPr>
      </w:pPr>
      <w:proofErr w:type="gramStart"/>
      <w:r w:rsidRPr="00BC55D3">
        <w:rPr>
          <w:sz w:val="28"/>
          <w:szCs w:val="28"/>
        </w:rPr>
        <w:t xml:space="preserve">Ведомственный перечень составляется по форме согласно </w:t>
      </w:r>
      <w:hyperlink w:anchor="P86" w:history="1">
        <w:r w:rsidRPr="00BC55D3">
          <w:rPr>
            <w:rStyle w:val="a3"/>
            <w:sz w:val="28"/>
            <w:szCs w:val="28"/>
          </w:rPr>
          <w:t>приложению 1</w:t>
        </w:r>
      </w:hyperlink>
      <w:r w:rsidRPr="00BC5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настоящим </w:t>
      </w:r>
      <w:r w:rsidRPr="00BC55D3">
        <w:rPr>
          <w:sz w:val="28"/>
          <w:szCs w:val="28"/>
        </w:rPr>
        <w:t>Правил</w:t>
      </w:r>
      <w:r>
        <w:rPr>
          <w:sz w:val="28"/>
          <w:szCs w:val="28"/>
        </w:rPr>
        <w:t>ам</w:t>
      </w:r>
      <w:r w:rsidRPr="00BC55D3">
        <w:rPr>
          <w:sz w:val="28"/>
          <w:szCs w:val="28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73" w:history="1">
        <w:r w:rsidRPr="00BC55D3">
          <w:rPr>
            <w:rStyle w:val="a3"/>
            <w:sz w:val="28"/>
            <w:szCs w:val="28"/>
          </w:rPr>
          <w:t>приложением 2</w:t>
        </w:r>
      </w:hyperlink>
      <w:r w:rsidRPr="00BC5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настоящим </w:t>
      </w:r>
      <w:r w:rsidRPr="00BC55D3">
        <w:rPr>
          <w:sz w:val="28"/>
          <w:szCs w:val="28"/>
        </w:rPr>
        <w:t>Правил</w:t>
      </w:r>
      <w:r>
        <w:rPr>
          <w:sz w:val="28"/>
          <w:szCs w:val="28"/>
        </w:rPr>
        <w:t>ам</w:t>
      </w:r>
      <w:r w:rsidRPr="00BC55D3">
        <w:rPr>
          <w:sz w:val="28"/>
          <w:szCs w:val="28"/>
        </w:rPr>
        <w:t xml:space="preserve"> (далее - обязательный перечень).</w:t>
      </w:r>
      <w:proofErr w:type="gramEnd"/>
    </w:p>
    <w:p w:rsidR="00797C85" w:rsidRPr="00BC55D3" w:rsidRDefault="00797C85" w:rsidP="00ED37A0">
      <w:pPr>
        <w:ind w:firstLine="567"/>
        <w:jc w:val="both"/>
        <w:rPr>
          <w:sz w:val="28"/>
          <w:szCs w:val="28"/>
        </w:rPr>
      </w:pPr>
      <w:proofErr w:type="gramStart"/>
      <w:r w:rsidRPr="00BC55D3">
        <w:rPr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 и если они не приводят к необоснованному ограничению количества участников закупки.</w:t>
      </w:r>
      <w:proofErr w:type="gramEnd"/>
    </w:p>
    <w:p w:rsidR="00797C85" w:rsidRPr="00BC55D3" w:rsidRDefault="00797C85" w:rsidP="00797C85">
      <w:pPr>
        <w:ind w:firstLine="567"/>
        <w:jc w:val="both"/>
        <w:rPr>
          <w:sz w:val="28"/>
          <w:szCs w:val="28"/>
        </w:rPr>
      </w:pPr>
      <w:bookmarkStart w:id="3" w:name="P51"/>
      <w:bookmarkEnd w:id="3"/>
      <w:r w:rsidRPr="00BC55D3">
        <w:rPr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ED37A0" w:rsidRDefault="00ED37A0" w:rsidP="00797C85">
      <w:pPr>
        <w:ind w:firstLine="567"/>
        <w:jc w:val="both"/>
        <w:rPr>
          <w:sz w:val="28"/>
          <w:szCs w:val="28"/>
        </w:rPr>
      </w:pPr>
    </w:p>
    <w:p w:rsidR="00F02D6C" w:rsidRDefault="00F02D6C" w:rsidP="00797C85">
      <w:pPr>
        <w:ind w:firstLine="567"/>
        <w:jc w:val="both"/>
        <w:rPr>
          <w:sz w:val="28"/>
          <w:szCs w:val="28"/>
          <w:lang w:val="en-US"/>
        </w:rPr>
      </w:pPr>
    </w:p>
    <w:p w:rsidR="00797C85" w:rsidRPr="00BC55D3" w:rsidRDefault="00797C85" w:rsidP="00797C85">
      <w:pPr>
        <w:ind w:firstLine="567"/>
        <w:jc w:val="both"/>
        <w:rPr>
          <w:sz w:val="28"/>
          <w:szCs w:val="28"/>
        </w:rPr>
      </w:pPr>
      <w:proofErr w:type="gramStart"/>
      <w:r w:rsidRPr="00BC55D3">
        <w:rPr>
          <w:sz w:val="28"/>
          <w:szCs w:val="28"/>
        </w:rPr>
        <w:lastRenderedPageBreak/>
        <w:t xml:space="preserve">а)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 и подведомственными ему организациями   в  общем  объеме  оплаты  по  контрактам, включенным в указанные реестры (по графикам платежей), заключенным соответствующими Заказчиками и подведомственными им организациями; </w:t>
      </w:r>
      <w:proofErr w:type="gramEnd"/>
    </w:p>
    <w:p w:rsidR="00797C85" w:rsidRPr="00BC55D3" w:rsidRDefault="00797C85" w:rsidP="00797C85">
      <w:pPr>
        <w:ind w:firstLine="567"/>
        <w:jc w:val="both"/>
        <w:rPr>
          <w:sz w:val="28"/>
          <w:szCs w:val="28"/>
        </w:rPr>
      </w:pPr>
      <w:proofErr w:type="gramStart"/>
      <w:r w:rsidRPr="00BC55D3">
        <w:rPr>
          <w:sz w:val="28"/>
          <w:szCs w:val="28"/>
        </w:rPr>
        <w:t xml:space="preserve">б) доля контрактов Заказчика и подведомственных ему организаций на приобретение отдельного вида товаров, работ, услуг для обеспечения нужд </w:t>
      </w:r>
      <w:proofErr w:type="spellStart"/>
      <w:r w:rsidRPr="00BC55D3">
        <w:rPr>
          <w:sz w:val="28"/>
          <w:szCs w:val="28"/>
        </w:rPr>
        <w:t>Волосовского</w:t>
      </w:r>
      <w:proofErr w:type="spellEnd"/>
      <w:r w:rsidRPr="00BC55D3">
        <w:rPr>
          <w:sz w:val="28"/>
          <w:szCs w:val="28"/>
        </w:rPr>
        <w:t xml:space="preserve"> муниципального района и </w:t>
      </w:r>
      <w:proofErr w:type="spellStart"/>
      <w:r w:rsidRPr="00BC55D3">
        <w:rPr>
          <w:sz w:val="28"/>
          <w:szCs w:val="28"/>
        </w:rPr>
        <w:t>Волосовского</w:t>
      </w:r>
      <w:proofErr w:type="spellEnd"/>
      <w:r w:rsidRPr="00BC55D3">
        <w:rPr>
          <w:sz w:val="28"/>
          <w:szCs w:val="28"/>
        </w:rPr>
        <w:t xml:space="preserve"> городского поселения, заключенных в отчетном финансовом году, в общем количестве контрактов этого Заказчика и подведомственных ему казенных, бюджетных учреждений и муниципальных унитарных предприятий на приобретение товаров, работ, услуг, заключенных в отчетном финансовом году.</w:t>
      </w:r>
      <w:proofErr w:type="gramEnd"/>
    </w:p>
    <w:p w:rsidR="00797C85" w:rsidRPr="00BC55D3" w:rsidRDefault="00797C85" w:rsidP="00797C85">
      <w:pPr>
        <w:ind w:firstLine="567"/>
        <w:jc w:val="both"/>
        <w:rPr>
          <w:sz w:val="28"/>
          <w:szCs w:val="28"/>
        </w:rPr>
      </w:pPr>
      <w:r w:rsidRPr="00BC55D3">
        <w:rPr>
          <w:sz w:val="28"/>
          <w:szCs w:val="28"/>
        </w:rPr>
        <w:t xml:space="preserve">4. </w:t>
      </w:r>
      <w:proofErr w:type="gramStart"/>
      <w:r w:rsidRPr="00BC55D3">
        <w:rPr>
          <w:sz w:val="28"/>
          <w:szCs w:val="28"/>
        </w:rPr>
        <w:t xml:space="preserve">Заказчики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51" w:history="1">
        <w:r w:rsidRPr="00BC55D3">
          <w:rPr>
            <w:rStyle w:val="a3"/>
            <w:sz w:val="28"/>
            <w:szCs w:val="28"/>
          </w:rPr>
          <w:t xml:space="preserve">пунктом </w:t>
        </w:r>
      </w:hyperlink>
      <w:r w:rsidRPr="00BC55D3">
        <w:rPr>
          <w:sz w:val="28"/>
          <w:szCs w:val="28"/>
        </w:rPr>
        <w:t>3 настоящих Правил критерии,  исходя из определения их значений в процентном отношении к объему осуществляемых этим Заказчиком и подведомственными ему организациями  закупок.</w:t>
      </w:r>
      <w:proofErr w:type="gramEnd"/>
    </w:p>
    <w:p w:rsidR="00797C85" w:rsidRPr="00BC55D3" w:rsidRDefault="00797C85" w:rsidP="00797C85">
      <w:pPr>
        <w:ind w:firstLine="567"/>
        <w:jc w:val="both"/>
        <w:rPr>
          <w:sz w:val="28"/>
          <w:szCs w:val="28"/>
        </w:rPr>
      </w:pPr>
      <w:r w:rsidRPr="00BC55D3">
        <w:rPr>
          <w:sz w:val="28"/>
          <w:szCs w:val="28"/>
        </w:rPr>
        <w:t xml:space="preserve">5. В целях формирования ведомственного перечня Заказчики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 w:rsidRPr="00BC55D3">
          <w:rPr>
            <w:rStyle w:val="a3"/>
            <w:sz w:val="28"/>
            <w:szCs w:val="28"/>
          </w:rPr>
          <w:t xml:space="preserve">пунктом </w:t>
        </w:r>
      </w:hyperlink>
      <w:r w:rsidRPr="00BC55D3">
        <w:rPr>
          <w:sz w:val="28"/>
          <w:szCs w:val="28"/>
        </w:rPr>
        <w:t>3 настоящих Правил.</w:t>
      </w:r>
    </w:p>
    <w:p w:rsidR="00797C85" w:rsidRPr="00BC55D3" w:rsidRDefault="00797C85" w:rsidP="00797C85">
      <w:pPr>
        <w:ind w:firstLine="567"/>
        <w:jc w:val="both"/>
        <w:rPr>
          <w:sz w:val="28"/>
          <w:szCs w:val="28"/>
        </w:rPr>
      </w:pPr>
      <w:r w:rsidRPr="00BC55D3">
        <w:rPr>
          <w:sz w:val="28"/>
          <w:szCs w:val="28"/>
        </w:rPr>
        <w:t>6. Заказчики при формировании ведомственного перечня вправе включить в него дополнительно:</w:t>
      </w:r>
    </w:p>
    <w:p w:rsidR="00797C85" w:rsidRPr="00BC55D3" w:rsidRDefault="00797C85" w:rsidP="00797C85">
      <w:pPr>
        <w:ind w:firstLine="567"/>
        <w:jc w:val="both"/>
        <w:rPr>
          <w:sz w:val="28"/>
          <w:szCs w:val="28"/>
        </w:rPr>
      </w:pPr>
      <w:r w:rsidRPr="00BC55D3">
        <w:rPr>
          <w:sz w:val="28"/>
          <w:szCs w:val="28"/>
        </w:rPr>
        <w:t xml:space="preserve">отдельные виды товаров, работ, услуг, не указанные в обязательном перечне и не соответствующие критериям, указанным в </w:t>
      </w:r>
      <w:hyperlink w:anchor="P51" w:history="1">
        <w:r w:rsidRPr="00BC55D3">
          <w:rPr>
            <w:rStyle w:val="a3"/>
            <w:sz w:val="28"/>
            <w:szCs w:val="28"/>
          </w:rPr>
          <w:t xml:space="preserve">пункте </w:t>
        </w:r>
      </w:hyperlink>
      <w:r w:rsidRPr="00BC55D3">
        <w:rPr>
          <w:sz w:val="28"/>
          <w:szCs w:val="28"/>
        </w:rPr>
        <w:t>3 настоящих Правил;</w:t>
      </w:r>
    </w:p>
    <w:p w:rsidR="00797C85" w:rsidRPr="00BC55D3" w:rsidRDefault="00797C85" w:rsidP="00797C85">
      <w:pPr>
        <w:ind w:firstLine="567"/>
        <w:jc w:val="both"/>
        <w:rPr>
          <w:sz w:val="28"/>
          <w:szCs w:val="28"/>
        </w:rPr>
      </w:pPr>
      <w:r w:rsidRPr="00BC55D3">
        <w:rPr>
          <w:sz w:val="28"/>
          <w:szCs w:val="28"/>
        </w:rPr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797C85" w:rsidRPr="00BC55D3" w:rsidRDefault="00797C85" w:rsidP="00797C85">
      <w:pPr>
        <w:ind w:firstLine="567"/>
        <w:jc w:val="both"/>
        <w:rPr>
          <w:sz w:val="28"/>
          <w:szCs w:val="28"/>
        </w:rPr>
      </w:pPr>
      <w:proofErr w:type="gramStart"/>
      <w:r w:rsidRPr="00BC55D3">
        <w:rPr>
          <w:sz w:val="28"/>
          <w:szCs w:val="28"/>
        </w:rPr>
        <w:t xml:space="preserve"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86" w:history="1">
        <w:r w:rsidRPr="00BC55D3">
          <w:rPr>
            <w:rStyle w:val="a3"/>
            <w:sz w:val="28"/>
            <w:szCs w:val="28"/>
          </w:rPr>
          <w:t>приложения  1</w:t>
        </w:r>
      </w:hyperlink>
      <w:r w:rsidRPr="00BC55D3">
        <w:rPr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функции,  или</w:t>
      </w:r>
      <w:proofErr w:type="gramEnd"/>
      <w:r w:rsidRPr="00BC55D3">
        <w:rPr>
          <w:sz w:val="28"/>
          <w:szCs w:val="28"/>
        </w:rPr>
        <w:t xml:space="preserve">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797C85" w:rsidRPr="00BC55D3" w:rsidRDefault="00797C85" w:rsidP="00797C85">
      <w:pPr>
        <w:ind w:firstLine="567"/>
        <w:jc w:val="both"/>
        <w:rPr>
          <w:sz w:val="28"/>
          <w:szCs w:val="28"/>
        </w:rPr>
      </w:pPr>
      <w:r w:rsidRPr="00BC55D3">
        <w:rPr>
          <w:sz w:val="28"/>
          <w:szCs w:val="28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ED37A0" w:rsidRDefault="00ED37A0" w:rsidP="00797C85">
      <w:pPr>
        <w:ind w:firstLine="567"/>
        <w:jc w:val="both"/>
        <w:rPr>
          <w:sz w:val="28"/>
          <w:szCs w:val="28"/>
        </w:rPr>
      </w:pPr>
    </w:p>
    <w:p w:rsidR="00ED37A0" w:rsidRDefault="00ED37A0" w:rsidP="00797C85">
      <w:pPr>
        <w:ind w:firstLine="567"/>
        <w:jc w:val="both"/>
        <w:rPr>
          <w:sz w:val="28"/>
          <w:szCs w:val="28"/>
        </w:rPr>
      </w:pPr>
    </w:p>
    <w:p w:rsidR="00ED37A0" w:rsidRDefault="00ED37A0" w:rsidP="00797C85">
      <w:pPr>
        <w:ind w:firstLine="567"/>
        <w:jc w:val="both"/>
        <w:rPr>
          <w:sz w:val="28"/>
          <w:szCs w:val="28"/>
        </w:rPr>
      </w:pPr>
    </w:p>
    <w:p w:rsidR="00797C85" w:rsidRPr="00BC55D3" w:rsidRDefault="00797C85" w:rsidP="00797C85">
      <w:pPr>
        <w:ind w:firstLine="567"/>
        <w:jc w:val="both"/>
        <w:rPr>
          <w:sz w:val="28"/>
          <w:szCs w:val="28"/>
        </w:rPr>
      </w:pPr>
      <w:proofErr w:type="gramStart"/>
      <w:r w:rsidRPr="00BC55D3">
        <w:rPr>
          <w:sz w:val="28"/>
          <w:szCs w:val="28"/>
        </w:rPr>
        <w:lastRenderedPageBreak/>
        <w:t xml:space="preserve">а) с учетом категорий и (или) групп должностей работников Заказчика и подведомственных ему организаций, если затраты на их приобретение в соответствии с </w:t>
      </w:r>
      <w:hyperlink r:id="rId8" w:history="1">
        <w:r w:rsidRPr="00BC55D3">
          <w:rPr>
            <w:rStyle w:val="a3"/>
            <w:sz w:val="28"/>
            <w:szCs w:val="28"/>
          </w:rPr>
          <w:t>требованиями</w:t>
        </w:r>
      </w:hyperlink>
      <w:r w:rsidRPr="00BC55D3">
        <w:rPr>
          <w:sz w:val="28"/>
          <w:szCs w:val="28"/>
        </w:rPr>
        <w:t xml:space="preserve"> к определению нормативных затрат на обеспечение функций </w:t>
      </w:r>
      <w:r w:rsidRPr="00BC55D3">
        <w:rPr>
          <w:rFonts w:eastAsia="Calibri"/>
          <w:sz w:val="28"/>
          <w:szCs w:val="28"/>
        </w:rPr>
        <w:t>Заказчиков</w:t>
      </w:r>
      <w:r w:rsidRPr="00BC55D3">
        <w:rPr>
          <w:sz w:val="28"/>
          <w:szCs w:val="28"/>
        </w:rPr>
        <w:t xml:space="preserve">, в том числе подведомственных им организаций (утвержденных правилами определения нормативных затрат постановлением администрации </w:t>
      </w:r>
      <w:proofErr w:type="spellStart"/>
      <w:r w:rsidRPr="00BC55D3">
        <w:rPr>
          <w:sz w:val="28"/>
          <w:szCs w:val="28"/>
        </w:rPr>
        <w:t>Волосовского</w:t>
      </w:r>
      <w:proofErr w:type="spellEnd"/>
      <w:r w:rsidRPr="00BC55D3">
        <w:rPr>
          <w:sz w:val="28"/>
          <w:szCs w:val="28"/>
        </w:rPr>
        <w:t xml:space="preserve"> муниципального района Ленинградской области), определяются с учетом категорий и (или) групп должностей работников;</w:t>
      </w:r>
      <w:proofErr w:type="gramEnd"/>
    </w:p>
    <w:p w:rsidR="00797C85" w:rsidRPr="00BC55D3" w:rsidRDefault="00797C85" w:rsidP="00797C85">
      <w:pPr>
        <w:ind w:firstLine="567"/>
        <w:jc w:val="both"/>
        <w:rPr>
          <w:sz w:val="28"/>
          <w:szCs w:val="28"/>
        </w:rPr>
      </w:pPr>
      <w:r w:rsidRPr="00BC55D3">
        <w:rPr>
          <w:sz w:val="28"/>
          <w:szCs w:val="28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муниципального правового акта.</w:t>
      </w:r>
    </w:p>
    <w:p w:rsidR="00797C85" w:rsidRPr="00BC55D3" w:rsidRDefault="00797C85" w:rsidP="00797C85">
      <w:pPr>
        <w:ind w:firstLine="567"/>
        <w:jc w:val="both"/>
        <w:rPr>
          <w:sz w:val="28"/>
          <w:szCs w:val="28"/>
        </w:rPr>
      </w:pPr>
      <w:r w:rsidRPr="00BC55D3">
        <w:rPr>
          <w:sz w:val="28"/>
          <w:szCs w:val="28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9" w:history="1">
        <w:r w:rsidRPr="00BC55D3">
          <w:rPr>
            <w:rStyle w:val="a3"/>
            <w:sz w:val="28"/>
            <w:szCs w:val="28"/>
          </w:rPr>
          <w:t>классификатором</w:t>
        </w:r>
      </w:hyperlink>
      <w:r w:rsidRPr="00BC55D3">
        <w:rPr>
          <w:sz w:val="28"/>
          <w:szCs w:val="28"/>
        </w:rPr>
        <w:t xml:space="preserve"> продукции по видам экономической деятельности.</w:t>
      </w:r>
    </w:p>
    <w:p w:rsidR="00797C85" w:rsidRDefault="00797C85" w:rsidP="00797C8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97C85" w:rsidRPr="00C41550" w:rsidRDefault="00797C85" w:rsidP="00797C8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97C85" w:rsidRPr="00C41550" w:rsidRDefault="00797C85" w:rsidP="00797C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C85" w:rsidRPr="00C41550" w:rsidRDefault="00797C85" w:rsidP="00797C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797C85" w:rsidRPr="00C41550" w:rsidSect="00AE51F4">
          <w:pgSz w:w="11906" w:h="16838"/>
          <w:pgMar w:top="899" w:right="566" w:bottom="180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802"/>
        <w:gridCol w:w="8095"/>
        <w:gridCol w:w="425"/>
      </w:tblGrid>
      <w:tr w:rsidR="00797C85" w:rsidRPr="00E57E8C" w:rsidTr="00ED37A0">
        <w:tc>
          <w:tcPr>
            <w:tcW w:w="802" w:type="dxa"/>
          </w:tcPr>
          <w:p w:rsidR="00797C85" w:rsidRPr="00E57E8C" w:rsidRDefault="00797C85" w:rsidP="009B515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20" w:type="dxa"/>
            <w:gridSpan w:val="2"/>
          </w:tcPr>
          <w:p w:rsidR="00797C85" w:rsidRPr="00E57E8C" w:rsidRDefault="00797C85" w:rsidP="00ED37A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15A" w:rsidRPr="00E57E8C" w:rsidRDefault="009B515A" w:rsidP="00ED37A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57E8C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9B515A" w:rsidRPr="00E57E8C" w:rsidRDefault="009B515A" w:rsidP="00ED37A0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7E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E57E8C">
              <w:rPr>
                <w:rFonts w:ascii="Times New Roman" w:hAnsi="Times New Roman" w:cs="Times New Roman"/>
                <w:sz w:val="28"/>
                <w:szCs w:val="28"/>
              </w:rPr>
              <w:t xml:space="preserve">к Правилам </w:t>
            </w:r>
          </w:p>
          <w:p w:rsidR="009B515A" w:rsidRPr="00E57E8C" w:rsidRDefault="009B515A" w:rsidP="00ED37A0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7E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E57E8C"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  <w:p w:rsidR="00797C85" w:rsidRPr="00E57E8C" w:rsidRDefault="00797C85" w:rsidP="00ED37A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C85" w:rsidRPr="00E57E8C" w:rsidRDefault="00797C85" w:rsidP="00ED37A0">
            <w:pPr>
              <w:pStyle w:val="ConsPlusNormal"/>
              <w:ind w:left="-108"/>
              <w:jc w:val="right"/>
              <w:rPr>
                <w:sz w:val="28"/>
                <w:szCs w:val="28"/>
              </w:rPr>
            </w:pPr>
          </w:p>
        </w:tc>
      </w:tr>
      <w:tr w:rsidR="00797C85" w:rsidRPr="00E57E8C" w:rsidTr="009B515A">
        <w:trPr>
          <w:gridAfter w:val="1"/>
          <w:wAfter w:w="425" w:type="dxa"/>
        </w:trPr>
        <w:tc>
          <w:tcPr>
            <w:tcW w:w="802" w:type="dxa"/>
          </w:tcPr>
          <w:p w:rsidR="00797C85" w:rsidRPr="00E57E8C" w:rsidRDefault="00797C85" w:rsidP="009B515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095" w:type="dxa"/>
          </w:tcPr>
          <w:p w:rsidR="00797C85" w:rsidRPr="00E57E8C" w:rsidRDefault="00797C85" w:rsidP="009B515A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C85" w:rsidRPr="00E57E8C" w:rsidTr="009B515A">
        <w:trPr>
          <w:gridAfter w:val="1"/>
          <w:wAfter w:w="425" w:type="dxa"/>
        </w:trPr>
        <w:tc>
          <w:tcPr>
            <w:tcW w:w="802" w:type="dxa"/>
          </w:tcPr>
          <w:p w:rsidR="00797C85" w:rsidRPr="00E57E8C" w:rsidRDefault="00797C85" w:rsidP="009B515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095" w:type="dxa"/>
          </w:tcPr>
          <w:p w:rsidR="00797C85" w:rsidRPr="00E57E8C" w:rsidRDefault="00797C85" w:rsidP="009B515A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7C85" w:rsidRPr="00E57E8C" w:rsidRDefault="009B515A" w:rsidP="00797C8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797C85" w:rsidRPr="00E57E8C" w:rsidRDefault="00797C85" w:rsidP="00797C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97C85" w:rsidRPr="00E57E8C" w:rsidRDefault="00797C85" w:rsidP="00797C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97C85" w:rsidRPr="00E57E8C" w:rsidRDefault="00797C85" w:rsidP="00797C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86"/>
      <w:bookmarkEnd w:id="4"/>
      <w:proofErr w:type="gramStart"/>
      <w:r w:rsidRPr="00E57E8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57E8C">
        <w:rPr>
          <w:rFonts w:ascii="Times New Roman" w:hAnsi="Times New Roman" w:cs="Times New Roman"/>
          <w:b/>
          <w:sz w:val="28"/>
          <w:szCs w:val="28"/>
        </w:rPr>
        <w:t xml:space="preserve"> Е Р Е Ч Е Н Ь</w:t>
      </w:r>
    </w:p>
    <w:p w:rsidR="00797C85" w:rsidRPr="00E57E8C" w:rsidRDefault="00797C85" w:rsidP="00797C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C85" w:rsidRPr="00E57E8C" w:rsidRDefault="00797C85" w:rsidP="00797C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E8C">
        <w:rPr>
          <w:rFonts w:ascii="Times New Roman" w:hAnsi="Times New Roman" w:cs="Times New Roman"/>
          <w:b/>
          <w:sz w:val="28"/>
          <w:szCs w:val="28"/>
        </w:rPr>
        <w:t>отдельных видов товаров, работ, услуг, их потребительские</w:t>
      </w:r>
    </w:p>
    <w:p w:rsidR="00797C85" w:rsidRPr="00E57E8C" w:rsidRDefault="00797C85" w:rsidP="00797C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E8C">
        <w:rPr>
          <w:rFonts w:ascii="Times New Roman" w:hAnsi="Times New Roman" w:cs="Times New Roman"/>
          <w:b/>
          <w:sz w:val="28"/>
          <w:szCs w:val="28"/>
        </w:rPr>
        <w:t>свойства (в том числе качество) и иные характеристики</w:t>
      </w:r>
    </w:p>
    <w:p w:rsidR="00797C85" w:rsidRPr="00E57E8C" w:rsidRDefault="00797C85" w:rsidP="00797C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E8C">
        <w:rPr>
          <w:rFonts w:ascii="Times New Roman" w:hAnsi="Times New Roman" w:cs="Times New Roman"/>
          <w:b/>
          <w:sz w:val="28"/>
          <w:szCs w:val="28"/>
        </w:rPr>
        <w:t>(в том числе предельные цены товаров, работ, услуг) к ним</w:t>
      </w:r>
    </w:p>
    <w:p w:rsidR="00797C85" w:rsidRPr="00E57E8C" w:rsidRDefault="00797C85" w:rsidP="00797C85">
      <w:pPr>
        <w:rPr>
          <w:sz w:val="28"/>
          <w:szCs w:val="28"/>
        </w:rPr>
      </w:pPr>
    </w:p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/>
    <w:p w:rsidR="00797C85" w:rsidRDefault="00797C85" w:rsidP="00797C85">
      <w:pPr>
        <w:sectPr w:rsidR="00797C85" w:rsidSect="00AE51F4">
          <w:headerReference w:type="even" r:id="rId10"/>
          <w:headerReference w:type="default" r:id="rId11"/>
          <w:pgSz w:w="11906" w:h="16838" w:code="9"/>
          <w:pgMar w:top="899" w:right="567" w:bottom="180" w:left="1701" w:header="709" w:footer="709" w:gutter="0"/>
          <w:cols w:space="708"/>
          <w:docGrid w:linePitch="360"/>
        </w:sect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836"/>
        <w:gridCol w:w="2512"/>
        <w:gridCol w:w="802"/>
        <w:gridCol w:w="925"/>
        <w:gridCol w:w="942"/>
        <w:gridCol w:w="1093"/>
        <w:gridCol w:w="954"/>
        <w:gridCol w:w="1136"/>
        <w:gridCol w:w="1832"/>
        <w:gridCol w:w="3230"/>
      </w:tblGrid>
      <w:tr w:rsidR="00797C85" w:rsidRPr="00797C85" w:rsidTr="00AE51F4">
        <w:tc>
          <w:tcPr>
            <w:tcW w:w="480" w:type="dxa"/>
            <w:vMerge w:val="restart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lastRenderedPageBreak/>
              <w:t>№</w:t>
            </w:r>
          </w:p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97C85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797C85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836" w:type="dxa"/>
            <w:vMerge w:val="restart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2" w:history="1">
              <w:r w:rsidRPr="00797C85">
                <w:rPr>
                  <w:rFonts w:ascii="Times New Roman" w:hAnsi="Times New Roman" w:cs="Times New Roman"/>
                  <w:sz w:val="20"/>
                </w:rPr>
                <w:t>ОКПД</w:t>
              </w:r>
            </w:hyperlink>
          </w:p>
        </w:tc>
        <w:tc>
          <w:tcPr>
            <w:tcW w:w="2512" w:type="dxa"/>
            <w:vMerge w:val="restart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727" w:type="dxa"/>
            <w:gridSpan w:val="2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035" w:type="dxa"/>
            <w:gridSpan w:val="2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7C85">
              <w:rPr>
                <w:rFonts w:ascii="Times New Roman" w:hAnsi="Times New Roman" w:cs="Times New Roman"/>
                <w:color w:val="000000"/>
                <w:sz w:val="20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</w:p>
        </w:tc>
        <w:tc>
          <w:tcPr>
            <w:tcW w:w="7152" w:type="dxa"/>
            <w:gridSpan w:val="4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7C85">
              <w:rPr>
                <w:rFonts w:ascii="Times New Roman" w:hAnsi="Times New Roman" w:cs="Times New Roman"/>
                <w:color w:val="000000"/>
                <w:sz w:val="20"/>
              </w:rPr>
              <w:t>Требования к потребительским свойствам (в том числе качеству) и иным характеристикам, утвержденные Администрацией</w:t>
            </w:r>
          </w:p>
        </w:tc>
      </w:tr>
      <w:tr w:rsidR="00797C85" w:rsidRPr="00797C85" w:rsidTr="00AE51F4">
        <w:tc>
          <w:tcPr>
            <w:tcW w:w="480" w:type="dxa"/>
            <w:vMerge/>
          </w:tcPr>
          <w:p w:rsidR="00797C85" w:rsidRPr="00797C85" w:rsidRDefault="00797C85" w:rsidP="00AE51F4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</w:tcPr>
          <w:p w:rsidR="00797C85" w:rsidRPr="00797C85" w:rsidRDefault="00797C85" w:rsidP="00AE51F4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</w:tcPr>
          <w:p w:rsidR="00797C85" w:rsidRPr="00797C85" w:rsidRDefault="00797C85" w:rsidP="00AE51F4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3" w:history="1">
              <w:r w:rsidRPr="00797C85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925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797C85">
              <w:rPr>
                <w:rFonts w:ascii="Times New Roman" w:hAnsi="Times New Roman" w:cs="Times New Roman"/>
                <w:sz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942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proofErr w:type="gramStart"/>
            <w:r w:rsidRPr="00797C85">
              <w:rPr>
                <w:rFonts w:ascii="Times New Roman" w:hAnsi="Times New Roman" w:cs="Times New Roman"/>
                <w:color w:val="000000"/>
                <w:sz w:val="20"/>
              </w:rPr>
              <w:t>характе-ристика</w:t>
            </w:r>
            <w:proofErr w:type="spellEnd"/>
            <w:proofErr w:type="gramEnd"/>
          </w:p>
        </w:tc>
        <w:tc>
          <w:tcPr>
            <w:tcW w:w="1093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7C85">
              <w:rPr>
                <w:rFonts w:ascii="Times New Roman" w:hAnsi="Times New Roman" w:cs="Times New Roman"/>
                <w:color w:val="000000"/>
                <w:sz w:val="20"/>
              </w:rPr>
              <w:t xml:space="preserve">значение </w:t>
            </w:r>
            <w:proofErr w:type="spellStart"/>
            <w:proofErr w:type="gramStart"/>
            <w:r w:rsidRPr="00797C85">
              <w:rPr>
                <w:rFonts w:ascii="Times New Roman" w:hAnsi="Times New Roman" w:cs="Times New Roman"/>
                <w:color w:val="000000"/>
                <w:sz w:val="20"/>
              </w:rPr>
              <w:t>характе-ристики</w:t>
            </w:r>
            <w:proofErr w:type="spellEnd"/>
            <w:proofErr w:type="gramEnd"/>
          </w:p>
        </w:tc>
        <w:tc>
          <w:tcPr>
            <w:tcW w:w="954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proofErr w:type="gramStart"/>
            <w:r w:rsidRPr="00797C85">
              <w:rPr>
                <w:rFonts w:ascii="Times New Roman" w:hAnsi="Times New Roman" w:cs="Times New Roman"/>
                <w:color w:val="000000"/>
                <w:sz w:val="20"/>
              </w:rPr>
              <w:t>характе-ристика</w:t>
            </w:r>
            <w:proofErr w:type="spellEnd"/>
            <w:proofErr w:type="gramEnd"/>
          </w:p>
        </w:tc>
        <w:tc>
          <w:tcPr>
            <w:tcW w:w="1136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7C85">
              <w:rPr>
                <w:rFonts w:ascii="Times New Roman" w:hAnsi="Times New Roman" w:cs="Times New Roman"/>
                <w:color w:val="000000"/>
                <w:sz w:val="20"/>
              </w:rPr>
              <w:t xml:space="preserve">значение </w:t>
            </w:r>
            <w:proofErr w:type="spellStart"/>
            <w:proofErr w:type="gramStart"/>
            <w:r w:rsidRPr="00797C85">
              <w:rPr>
                <w:rFonts w:ascii="Times New Roman" w:hAnsi="Times New Roman" w:cs="Times New Roman"/>
                <w:color w:val="000000"/>
                <w:sz w:val="20"/>
              </w:rPr>
              <w:t>характе-ристики</w:t>
            </w:r>
            <w:proofErr w:type="spellEnd"/>
            <w:proofErr w:type="gramEnd"/>
          </w:p>
        </w:tc>
        <w:tc>
          <w:tcPr>
            <w:tcW w:w="1832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7C85">
              <w:rPr>
                <w:rFonts w:ascii="Times New Roman" w:hAnsi="Times New Roman" w:cs="Times New Roman"/>
                <w:color w:val="000000"/>
                <w:sz w:val="20"/>
              </w:rPr>
              <w:t xml:space="preserve">обоснование отклонения значения характеристики </w:t>
            </w:r>
            <w:proofErr w:type="gramStart"/>
            <w:r w:rsidRPr="00797C85">
              <w:rPr>
                <w:rFonts w:ascii="Times New Roman" w:hAnsi="Times New Roman" w:cs="Times New Roman"/>
                <w:color w:val="000000"/>
                <w:sz w:val="20"/>
              </w:rPr>
              <w:t>от</w:t>
            </w:r>
            <w:proofErr w:type="gramEnd"/>
            <w:r w:rsidRPr="00797C85">
              <w:rPr>
                <w:rFonts w:ascii="Times New Roman" w:hAnsi="Times New Roman" w:cs="Times New Roman"/>
                <w:color w:val="000000"/>
                <w:sz w:val="20"/>
              </w:rPr>
              <w:t xml:space="preserve"> утвержденной Администрацией </w:t>
            </w:r>
          </w:p>
        </w:tc>
        <w:tc>
          <w:tcPr>
            <w:tcW w:w="3230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 xml:space="preserve">функциональное назначение </w:t>
            </w:r>
            <w:hyperlink w:anchor="P153" w:history="1">
              <w:r w:rsidRPr="00797C85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</w:tr>
      <w:tr w:rsidR="00797C85" w:rsidRPr="00797C85" w:rsidTr="00AE51F4">
        <w:tc>
          <w:tcPr>
            <w:tcW w:w="14742" w:type="dxa"/>
            <w:gridSpan w:val="11"/>
          </w:tcPr>
          <w:p w:rsidR="00797C85" w:rsidRPr="00797C85" w:rsidRDefault="00797C85" w:rsidP="00ED3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97C85">
              <w:rPr>
                <w:rFonts w:ascii="Times New Roman" w:hAnsi="Times New Roman" w:cs="Times New Roman"/>
                <w:sz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797C85">
                <w:rPr>
                  <w:rFonts w:ascii="Times New Roman" w:hAnsi="Times New Roman" w:cs="Times New Roman"/>
                  <w:sz w:val="20"/>
                </w:rPr>
                <w:t>приложением 2</w:t>
              </w:r>
            </w:hyperlink>
            <w:r w:rsidRPr="00797C85">
              <w:rPr>
                <w:rFonts w:ascii="Times New Roman" w:hAnsi="Times New Roman" w:cs="Times New Roman"/>
                <w:sz w:val="20"/>
              </w:rPr>
              <w:t xml:space="preserve"> к Правилам определения </w:t>
            </w:r>
            <w:hyperlink w:anchor="Par28" w:history="1">
              <w:r w:rsidRPr="00797C85">
                <w:rPr>
                  <w:rFonts w:ascii="Times New Roman" w:hAnsi="Times New Roman" w:cs="Times New Roman"/>
                  <w:sz w:val="20"/>
                </w:rPr>
                <w:t>требований</w:t>
              </w:r>
            </w:hyperlink>
            <w:r w:rsidRPr="00797C85">
              <w:rPr>
                <w:rFonts w:ascii="Times New Roman" w:hAnsi="Times New Roman" w:cs="Times New Roman"/>
                <w:sz w:val="20"/>
              </w:rPr>
              <w:t xml:space="preserve"> к закупаемым Заказчиками и  подведомственными им казенными,  бюджетными учреждениями и муниципальными унитарными предприятиями  отдельным видам товаров, работ, услуг (в том числе предельные цены товаров, работ, услуг), утвержден</w:t>
            </w:r>
            <w:r w:rsidR="00ED37A0">
              <w:rPr>
                <w:rFonts w:ascii="Times New Roman" w:hAnsi="Times New Roman" w:cs="Times New Roman"/>
                <w:sz w:val="20"/>
              </w:rPr>
              <w:t xml:space="preserve">ы администрацией </w:t>
            </w:r>
            <w:proofErr w:type="spellStart"/>
            <w:r w:rsidR="00ED37A0">
              <w:rPr>
                <w:rFonts w:ascii="Times New Roman" w:hAnsi="Times New Roman" w:cs="Times New Roman"/>
                <w:sz w:val="20"/>
              </w:rPr>
              <w:t>Бегуницкого</w:t>
            </w:r>
            <w:proofErr w:type="spellEnd"/>
            <w:r w:rsidR="00ED37A0">
              <w:rPr>
                <w:rFonts w:ascii="Times New Roman" w:hAnsi="Times New Roman" w:cs="Times New Roman"/>
                <w:sz w:val="20"/>
              </w:rPr>
              <w:t xml:space="preserve"> сельского поселения </w:t>
            </w:r>
            <w:r w:rsidRPr="00797C8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End"/>
          </w:p>
        </w:tc>
      </w:tr>
      <w:tr w:rsidR="00797C85" w:rsidRPr="00797C85" w:rsidTr="00AE51F4">
        <w:tc>
          <w:tcPr>
            <w:tcW w:w="480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836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2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2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3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4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2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0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7C85" w:rsidRPr="00797C85" w:rsidTr="00AE51F4">
        <w:tc>
          <w:tcPr>
            <w:tcW w:w="14742" w:type="dxa"/>
            <w:gridSpan w:val="11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Дополнительный перечень отдельных видов товаров, работ, услуг, определенный Заказчиком</w:t>
            </w:r>
          </w:p>
        </w:tc>
      </w:tr>
      <w:tr w:rsidR="00797C85" w:rsidRPr="00797C85" w:rsidTr="00AE51F4">
        <w:tc>
          <w:tcPr>
            <w:tcW w:w="480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836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2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2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93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54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2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230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97C85" w:rsidRPr="00797C85" w:rsidTr="00AE51F4">
        <w:tc>
          <w:tcPr>
            <w:tcW w:w="480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2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2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93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54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2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230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97C85" w:rsidRPr="00797C85" w:rsidTr="00AE51F4">
        <w:tc>
          <w:tcPr>
            <w:tcW w:w="480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2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2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93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54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797C85" w:rsidRPr="00797C85" w:rsidRDefault="00797C85" w:rsidP="00AE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2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230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7C8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797C85" w:rsidRPr="00797C85" w:rsidRDefault="00797C85" w:rsidP="00797C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97C85" w:rsidRPr="00797C85" w:rsidRDefault="00797C85" w:rsidP="00797C8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97C85">
        <w:rPr>
          <w:rFonts w:ascii="Times New Roman" w:hAnsi="Times New Roman" w:cs="Times New Roman"/>
          <w:sz w:val="20"/>
        </w:rPr>
        <w:t>--------------------------------</w:t>
      </w:r>
    </w:p>
    <w:p w:rsidR="00797C85" w:rsidRPr="00797C85" w:rsidRDefault="00797C85" w:rsidP="00797C8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5" w:name="P153"/>
      <w:bookmarkEnd w:id="5"/>
      <w:r w:rsidRPr="00797C85">
        <w:rPr>
          <w:rFonts w:ascii="Times New Roman" w:hAnsi="Times New Roman" w:cs="Times New Roman"/>
          <w:sz w:val="2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393"/>
        <w:gridCol w:w="7393"/>
      </w:tblGrid>
      <w:tr w:rsidR="00797C85" w:rsidRPr="00797C85" w:rsidTr="00AE51F4">
        <w:tc>
          <w:tcPr>
            <w:tcW w:w="7393" w:type="dxa"/>
          </w:tcPr>
          <w:p w:rsidR="00797C85" w:rsidRPr="00797C85" w:rsidRDefault="00797C85" w:rsidP="00AE51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93" w:type="dxa"/>
          </w:tcPr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97C85" w:rsidRPr="00797C85" w:rsidRDefault="00797C85" w:rsidP="00AE5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97C85" w:rsidRPr="00C41550" w:rsidRDefault="00797C85" w:rsidP="00797C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97C85" w:rsidRPr="00C41550" w:rsidSect="00AE51F4">
          <w:pgSz w:w="16840" w:h="11907" w:orient="landscape" w:code="9"/>
          <w:pgMar w:top="1079" w:right="1134" w:bottom="180" w:left="1134" w:header="0" w:footer="0" w:gutter="0"/>
          <w:pgNumType w:start="1"/>
          <w:cols w:space="720"/>
          <w:titlePg/>
        </w:sectPr>
      </w:pPr>
    </w:p>
    <w:p w:rsidR="00797C85" w:rsidRPr="00C41550" w:rsidRDefault="00797C85" w:rsidP="00797C85">
      <w:pPr>
        <w:pStyle w:val="ConsPlusNormal"/>
        <w:ind w:left="79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</w:t>
      </w:r>
      <w:r w:rsidRPr="00C4155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97C85" w:rsidRPr="00C41550" w:rsidRDefault="00797C85" w:rsidP="00797C85">
      <w:pPr>
        <w:pStyle w:val="ConsPlusNormal"/>
        <w:ind w:left="12732"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1550">
        <w:rPr>
          <w:rFonts w:ascii="Times New Roman" w:hAnsi="Times New Roman" w:cs="Times New Roman"/>
          <w:sz w:val="24"/>
          <w:szCs w:val="24"/>
        </w:rPr>
        <w:t xml:space="preserve">к Правилам </w:t>
      </w:r>
    </w:p>
    <w:p w:rsidR="009D0101" w:rsidRDefault="009D0101">
      <w:pPr>
        <w:pStyle w:val="ConsPlusNormal"/>
        <w:ind w:firstLine="540"/>
        <w:jc w:val="both"/>
      </w:pPr>
    </w:p>
    <w:p w:rsidR="00B504D5" w:rsidRPr="00C41550" w:rsidRDefault="00B504D5" w:rsidP="00B504D5">
      <w:pPr>
        <w:pStyle w:val="ConsPlusNormal"/>
        <w:ind w:left="7920"/>
        <w:jc w:val="right"/>
      </w:pPr>
    </w:p>
    <w:p w:rsidR="00B504D5" w:rsidRPr="00B504D5" w:rsidRDefault="00B504D5" w:rsidP="00B504D5">
      <w:pPr>
        <w:keepNext/>
        <w:jc w:val="center"/>
        <w:rPr>
          <w:b/>
          <w:sz w:val="28"/>
          <w:szCs w:val="28"/>
        </w:rPr>
      </w:pPr>
      <w:bookmarkStart w:id="6" w:name="P173"/>
      <w:bookmarkEnd w:id="6"/>
      <w:r w:rsidRPr="00B504D5">
        <w:rPr>
          <w:b/>
          <w:sz w:val="28"/>
          <w:szCs w:val="28"/>
        </w:rPr>
        <w:t>ОБЯЗАТЕЛЬНЫЙ ПЕРЕЧЕНЬ</w:t>
      </w:r>
    </w:p>
    <w:p w:rsidR="00B504D5" w:rsidRPr="00B504D5" w:rsidRDefault="00B504D5" w:rsidP="00B504D5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04D5">
        <w:rPr>
          <w:b/>
          <w:sz w:val="28"/>
          <w:szCs w:val="28"/>
        </w:rPr>
        <w:t xml:space="preserve">отдельных видов товаров, работ, услуг, их потребительские свойства и иные характеристики, </w:t>
      </w:r>
    </w:p>
    <w:p w:rsidR="009D0101" w:rsidRPr="00B504D5" w:rsidRDefault="00B504D5" w:rsidP="00B504D5">
      <w:pPr>
        <w:jc w:val="center"/>
        <w:rPr>
          <w:b/>
          <w:sz w:val="28"/>
          <w:szCs w:val="28"/>
        </w:rPr>
      </w:pPr>
      <w:r w:rsidRPr="00B504D5">
        <w:rPr>
          <w:b/>
          <w:sz w:val="28"/>
          <w:szCs w:val="28"/>
        </w:rPr>
        <w:t>а также значения таких свойств и характеристик (в том числе предельные цены товаров, работ, услуг)</w:t>
      </w:r>
    </w:p>
    <w:p w:rsidR="00B504D5" w:rsidRDefault="00B504D5" w:rsidP="00B504D5">
      <w:pPr>
        <w:pStyle w:val="ConsPlusNormal"/>
        <w:jc w:val="both"/>
      </w:pPr>
    </w:p>
    <w:p w:rsidR="00B504D5" w:rsidRDefault="00B504D5">
      <w:pPr>
        <w:pStyle w:val="ConsPlusNormal"/>
        <w:ind w:firstLine="540"/>
        <w:jc w:val="both"/>
      </w:pPr>
    </w:p>
    <w:tbl>
      <w:tblPr>
        <w:tblW w:w="14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8"/>
        <w:gridCol w:w="1049"/>
        <w:gridCol w:w="2933"/>
        <w:gridCol w:w="2696"/>
        <w:gridCol w:w="1109"/>
        <w:gridCol w:w="1282"/>
        <w:gridCol w:w="1525"/>
        <w:gridCol w:w="1572"/>
        <w:gridCol w:w="1986"/>
      </w:tblGrid>
      <w:tr w:rsidR="00ED37A0" w:rsidRPr="00ED37A0" w:rsidTr="006D061F">
        <w:trPr>
          <w:trHeight w:val="778"/>
        </w:trPr>
        <w:tc>
          <w:tcPr>
            <w:tcW w:w="448" w:type="dxa"/>
            <w:vMerge w:val="restart"/>
          </w:tcPr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pacing w:val="-14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pacing w:val="-14"/>
                <w:sz w:val="20"/>
                <w:szCs w:val="20"/>
              </w:rPr>
              <w:t>№</w:t>
            </w: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ED37A0">
              <w:rPr>
                <w:spacing w:val="-14"/>
                <w:sz w:val="20"/>
                <w:szCs w:val="20"/>
              </w:rPr>
              <w:t>п</w:t>
            </w:r>
            <w:proofErr w:type="gramEnd"/>
            <w:r w:rsidRPr="00ED37A0">
              <w:rPr>
                <w:spacing w:val="-14"/>
                <w:sz w:val="20"/>
                <w:szCs w:val="20"/>
              </w:rPr>
              <w:t>/п</w:t>
            </w:r>
          </w:p>
        </w:tc>
        <w:tc>
          <w:tcPr>
            <w:tcW w:w="1049" w:type="dxa"/>
            <w:vMerge w:val="restart"/>
          </w:tcPr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по</w:t>
            </w:r>
            <w:proofErr w:type="gramEnd"/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pacing w:val="-18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pacing w:val="-18"/>
                <w:sz w:val="20"/>
                <w:szCs w:val="20"/>
              </w:rPr>
              <w:t>ОКПД</w:t>
            </w: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pacing w:val="-18"/>
                <w:sz w:val="20"/>
                <w:szCs w:val="20"/>
              </w:rPr>
            </w:pPr>
            <w:r w:rsidRPr="00ED37A0">
              <w:rPr>
                <w:rFonts w:eastAsia="Microsoft Sans Serif"/>
                <w:i/>
                <w:color w:val="000000"/>
                <w:spacing w:val="-18"/>
                <w:sz w:val="20"/>
                <w:szCs w:val="20"/>
              </w:rPr>
              <w:t>(ОКПД 2</w:t>
            </w:r>
            <w:r w:rsidRPr="00ED37A0">
              <w:rPr>
                <w:rFonts w:eastAsia="Microsoft Sans Serif"/>
                <w:color w:val="000000"/>
                <w:spacing w:val="-18"/>
                <w:sz w:val="20"/>
                <w:szCs w:val="20"/>
              </w:rPr>
              <w:t>)</w:t>
            </w: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pacing w:val="-18"/>
                <w:sz w:val="20"/>
                <w:szCs w:val="20"/>
                <w:highlight w:val="yellow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pacing w:val="-14"/>
                <w:sz w:val="20"/>
                <w:szCs w:val="20"/>
                <w:lang w:eastAsia="en-US"/>
              </w:rPr>
            </w:pPr>
            <w:proofErr w:type="gramStart"/>
            <w:r w:rsidRPr="00ED37A0">
              <w:rPr>
                <w:rFonts w:eastAsia="Microsoft Sans Serif"/>
                <w:color w:val="000000"/>
                <w:spacing w:val="-14"/>
                <w:sz w:val="20"/>
                <w:szCs w:val="20"/>
                <w:lang w:eastAsia="en-US"/>
              </w:rPr>
              <w:t>ОК</w:t>
            </w:r>
            <w:proofErr w:type="gramEnd"/>
            <w:r w:rsidRPr="00ED37A0">
              <w:rPr>
                <w:rFonts w:eastAsia="Microsoft Sans Serif"/>
                <w:color w:val="000000"/>
                <w:spacing w:val="-14"/>
                <w:sz w:val="20"/>
                <w:szCs w:val="20"/>
                <w:lang w:eastAsia="en-US"/>
              </w:rPr>
              <w:t xml:space="preserve"> </w:t>
            </w: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pacing w:val="-14"/>
                <w:sz w:val="20"/>
                <w:szCs w:val="20"/>
                <w:lang w:eastAsia="en-US"/>
              </w:rPr>
              <w:t>034-2014 (КПЕС 2008</w:t>
            </w:r>
            <w:r w:rsidRPr="00ED37A0">
              <w:rPr>
                <w:rFonts w:eastAsia="Microsoft Sans Serif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33" w:type="dxa"/>
            <w:vMerge w:val="restart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0170" w:type="dxa"/>
            <w:gridSpan w:val="6"/>
          </w:tcPr>
          <w:p w:rsidR="00ED37A0" w:rsidRPr="00ED37A0" w:rsidRDefault="00ED37A0" w:rsidP="00ED37A0">
            <w:pPr>
              <w:widowControl w:val="0"/>
              <w:tabs>
                <w:tab w:val="center" w:pos="4535"/>
                <w:tab w:val="left" w:pos="5000"/>
              </w:tabs>
              <w:ind w:firstLine="277"/>
              <w:jc w:val="right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Требования к качеству, потребительским свойствам и иным характеристикам (в том числе предельные цены) отдельных видов товаров, работ, услуг</w:t>
            </w:r>
          </w:p>
          <w:p w:rsidR="00ED37A0" w:rsidRPr="00ED37A0" w:rsidRDefault="00ED37A0" w:rsidP="00ED37A0">
            <w:pPr>
              <w:widowControl w:val="0"/>
              <w:tabs>
                <w:tab w:val="left" w:pos="0"/>
              </w:tabs>
              <w:ind w:right="-31"/>
              <w:jc w:val="right"/>
              <w:rPr>
                <w:rFonts w:eastAsia="Microsoft Sans Serif"/>
                <w:color w:val="000000"/>
                <w:sz w:val="20"/>
                <w:szCs w:val="20"/>
              </w:rPr>
            </w:pPr>
          </w:p>
        </w:tc>
      </w:tr>
      <w:tr w:rsidR="00ED37A0" w:rsidRPr="00ED37A0" w:rsidTr="006D061F">
        <w:tc>
          <w:tcPr>
            <w:tcW w:w="448" w:type="dxa"/>
            <w:vMerge/>
          </w:tcPr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pacing w:val="-14"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6" w:type="dxa"/>
            <w:vMerge w:val="restart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Наименование свойств и характеристик</w:t>
            </w:r>
          </w:p>
        </w:tc>
        <w:tc>
          <w:tcPr>
            <w:tcW w:w="2391" w:type="dxa"/>
            <w:gridSpan w:val="2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083" w:type="dxa"/>
            <w:gridSpan w:val="3"/>
            <w:vMerge w:val="restart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Значение указанных свойств и характеристик (в том числе предельные цены товаров, работ, услуг)</w:t>
            </w:r>
          </w:p>
        </w:tc>
      </w:tr>
      <w:tr w:rsidR="00ED37A0" w:rsidRPr="00ED37A0" w:rsidTr="006D061F">
        <w:tc>
          <w:tcPr>
            <w:tcW w:w="448" w:type="dxa"/>
            <w:vMerge/>
          </w:tcPr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pacing w:val="-14"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код по </w:t>
            </w:r>
            <w:r w:rsidRPr="00ED37A0">
              <w:rPr>
                <w:spacing w:val="-18"/>
                <w:sz w:val="20"/>
                <w:szCs w:val="20"/>
              </w:rPr>
              <w:t>ОКЕИ</w:t>
            </w:r>
          </w:p>
        </w:tc>
        <w:tc>
          <w:tcPr>
            <w:tcW w:w="128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083" w:type="dxa"/>
            <w:gridSpan w:val="3"/>
            <w:vMerge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D37A0" w:rsidRPr="00ED37A0" w:rsidTr="006D061F">
        <w:tc>
          <w:tcPr>
            <w:tcW w:w="448" w:type="dxa"/>
            <w:vMerge/>
          </w:tcPr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pacing w:val="-14"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Категория «руководители»    высшей и главной группы должностей муниципальной службы</w:t>
            </w:r>
          </w:p>
        </w:tc>
        <w:tc>
          <w:tcPr>
            <w:tcW w:w="157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ind w:left="-94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Категория «руководители», кроме высшей и главной группы должностей муниципальной службы,  Руководитель, заместители руководителя казенного или бюджетного учреждения</w:t>
            </w:r>
          </w:p>
        </w:tc>
        <w:tc>
          <w:tcPr>
            <w:tcW w:w="198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Должности муниципальной службы категории "специалисты", </w:t>
            </w:r>
            <w:r w:rsidRPr="00ED37A0">
              <w:rPr>
                <w:bCs/>
                <w:sz w:val="20"/>
                <w:szCs w:val="20"/>
              </w:rPr>
              <w:t>«обеспечивающие специалисты»</w:t>
            </w:r>
            <w:r w:rsidRPr="00ED37A0">
              <w:rPr>
                <w:sz w:val="20"/>
                <w:szCs w:val="20"/>
              </w:rPr>
              <w:t xml:space="preserve"> иные должности, не относящиеся к должностям муниципальной службы</w:t>
            </w:r>
          </w:p>
        </w:tc>
      </w:tr>
      <w:tr w:rsidR="00ED37A0" w:rsidRPr="00ED37A0" w:rsidTr="006D061F">
        <w:tc>
          <w:tcPr>
            <w:tcW w:w="448" w:type="dxa"/>
          </w:tcPr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pacing w:val="-14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pacing w:val="-14"/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30.02.12</w:t>
            </w: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i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bCs/>
                <w:i/>
                <w:color w:val="000000"/>
                <w:sz w:val="20"/>
                <w:szCs w:val="20"/>
              </w:rPr>
              <w:t>26.20. 11</w:t>
            </w:r>
          </w:p>
        </w:tc>
        <w:tc>
          <w:tcPr>
            <w:tcW w:w="2933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ind w:left="-108" w:hanging="108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Компьютеры портативные массой не более 10 кг, такие как «</w:t>
            </w:r>
            <w:r w:rsidRPr="00ED37A0">
              <w:rPr>
                <w:color w:val="000000"/>
                <w:sz w:val="20"/>
                <w:szCs w:val="20"/>
              </w:rPr>
              <w:t>лэптопы", "ноутбуки", "</w:t>
            </w:r>
            <w:proofErr w:type="spellStart"/>
            <w:r w:rsidRPr="00ED37A0">
              <w:rPr>
                <w:color w:val="000000"/>
                <w:sz w:val="20"/>
                <w:szCs w:val="20"/>
              </w:rPr>
              <w:t>сабноутбуки</w:t>
            </w:r>
            <w:proofErr w:type="spellEnd"/>
            <w:r w:rsidRPr="00ED37A0">
              <w:rPr>
                <w:color w:val="000000"/>
                <w:sz w:val="20"/>
                <w:szCs w:val="20"/>
              </w:rPr>
              <w:t>»</w:t>
            </w:r>
            <w:r w:rsidRPr="00ED37A0">
              <w:rPr>
                <w:sz w:val="20"/>
                <w:szCs w:val="20"/>
              </w:rPr>
              <w:t xml:space="preserve">, планшетные компьютеры, карманные компьютеры, в том числе совмещающие функции мобильного телефонного аппарата, электронные записные </w:t>
            </w:r>
            <w:r w:rsidRPr="00ED37A0">
              <w:rPr>
                <w:sz w:val="20"/>
                <w:szCs w:val="20"/>
              </w:rPr>
              <w:lastRenderedPageBreak/>
              <w:t xml:space="preserve">книжки и аналогичная компьютерная техника. </w:t>
            </w:r>
            <w:r w:rsidRPr="00ED37A0">
              <w:rPr>
                <w:color w:val="000000"/>
                <w:sz w:val="20"/>
                <w:szCs w:val="20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269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ED37A0">
              <w:rPr>
                <w:sz w:val="20"/>
                <w:szCs w:val="20"/>
              </w:rPr>
              <w:t>Wi-Fi</w:t>
            </w:r>
            <w:proofErr w:type="spellEnd"/>
            <w:r w:rsidRPr="00ED37A0">
              <w:rPr>
                <w:sz w:val="20"/>
                <w:szCs w:val="20"/>
              </w:rPr>
              <w:t xml:space="preserve">, </w:t>
            </w:r>
            <w:proofErr w:type="spellStart"/>
            <w:r w:rsidRPr="00ED37A0">
              <w:rPr>
                <w:sz w:val="20"/>
                <w:szCs w:val="20"/>
              </w:rPr>
              <w:t>Bluetooth</w:t>
            </w:r>
            <w:proofErr w:type="spellEnd"/>
            <w:r w:rsidRPr="00ED37A0">
              <w:rPr>
                <w:sz w:val="20"/>
                <w:szCs w:val="20"/>
              </w:rPr>
              <w:t xml:space="preserve">, поддержки 3G (UMTS), тип видеоадаптера, </w:t>
            </w:r>
            <w:r w:rsidRPr="00ED37A0">
              <w:rPr>
                <w:sz w:val="20"/>
                <w:szCs w:val="20"/>
              </w:rPr>
              <w:lastRenderedPageBreak/>
              <w:t>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109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lastRenderedPageBreak/>
              <w:t>383</w:t>
            </w:r>
          </w:p>
        </w:tc>
        <w:tc>
          <w:tcPr>
            <w:tcW w:w="128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рубль</w:t>
            </w:r>
          </w:p>
        </w:tc>
        <w:tc>
          <w:tcPr>
            <w:tcW w:w="1525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70 </w:t>
            </w:r>
            <w:proofErr w:type="spellStart"/>
            <w:r w:rsidRPr="00ED37A0">
              <w:rPr>
                <w:sz w:val="20"/>
                <w:szCs w:val="20"/>
              </w:rPr>
              <w:t>тыс</w:t>
            </w:r>
            <w:proofErr w:type="gramStart"/>
            <w:r w:rsidRPr="00ED37A0">
              <w:rPr>
                <w:sz w:val="20"/>
                <w:szCs w:val="20"/>
              </w:rPr>
              <w:t>.р</w:t>
            </w:r>
            <w:proofErr w:type="gramEnd"/>
            <w:r w:rsidRPr="00ED37A0">
              <w:rPr>
                <w:sz w:val="20"/>
                <w:szCs w:val="20"/>
              </w:rPr>
              <w:t>уб</w:t>
            </w:r>
            <w:proofErr w:type="spellEnd"/>
            <w:r w:rsidRPr="00ED37A0">
              <w:rPr>
                <w:sz w:val="20"/>
                <w:szCs w:val="20"/>
              </w:rPr>
              <w:t>..</w:t>
            </w:r>
          </w:p>
        </w:tc>
        <w:tc>
          <w:tcPr>
            <w:tcW w:w="157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60 </w:t>
            </w:r>
            <w:proofErr w:type="spellStart"/>
            <w:r w:rsidRPr="00ED37A0">
              <w:rPr>
                <w:sz w:val="20"/>
                <w:szCs w:val="20"/>
              </w:rPr>
              <w:t>тыс</w:t>
            </w:r>
            <w:proofErr w:type="gramStart"/>
            <w:r w:rsidRPr="00ED37A0">
              <w:rPr>
                <w:sz w:val="20"/>
                <w:szCs w:val="20"/>
              </w:rPr>
              <w:t>.р</w:t>
            </w:r>
            <w:proofErr w:type="gramEnd"/>
            <w:r w:rsidRPr="00ED37A0">
              <w:rPr>
                <w:sz w:val="20"/>
                <w:szCs w:val="20"/>
              </w:rPr>
              <w:t>уб</w:t>
            </w:r>
            <w:proofErr w:type="spellEnd"/>
            <w:r w:rsidRPr="00ED37A0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50 </w:t>
            </w:r>
            <w:proofErr w:type="spellStart"/>
            <w:r w:rsidRPr="00ED37A0">
              <w:rPr>
                <w:sz w:val="20"/>
                <w:szCs w:val="20"/>
              </w:rPr>
              <w:t>тыс</w:t>
            </w:r>
            <w:proofErr w:type="gramStart"/>
            <w:r w:rsidRPr="00ED37A0">
              <w:rPr>
                <w:sz w:val="20"/>
                <w:szCs w:val="20"/>
              </w:rPr>
              <w:t>.р</w:t>
            </w:r>
            <w:proofErr w:type="gramEnd"/>
            <w:r w:rsidRPr="00ED37A0">
              <w:rPr>
                <w:sz w:val="20"/>
                <w:szCs w:val="20"/>
              </w:rPr>
              <w:t>уб</w:t>
            </w:r>
            <w:proofErr w:type="spellEnd"/>
            <w:r w:rsidRPr="00ED37A0">
              <w:rPr>
                <w:sz w:val="20"/>
                <w:szCs w:val="20"/>
              </w:rPr>
              <w:t>.</w:t>
            </w:r>
          </w:p>
        </w:tc>
      </w:tr>
      <w:tr w:rsidR="00ED37A0" w:rsidRPr="00ED37A0" w:rsidTr="006D061F">
        <w:tc>
          <w:tcPr>
            <w:tcW w:w="448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049" w:type="dxa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30.02.15</w:t>
            </w: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i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bCs/>
                <w:i/>
                <w:color w:val="000000"/>
                <w:sz w:val="20"/>
                <w:szCs w:val="20"/>
              </w:rPr>
              <w:t>26.20.15</w:t>
            </w:r>
          </w:p>
        </w:tc>
        <w:tc>
          <w:tcPr>
            <w:tcW w:w="2933" w:type="dxa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ств дл</w:t>
            </w:r>
            <w:proofErr w:type="gramEnd"/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я автоматической обработки данных: запоминающие устройства, устройства ввода, устройства вывода</w:t>
            </w: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Пояснения по требуемой продукции:</w:t>
            </w: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компьютеры персональные</w:t>
            </w:r>
          </w:p>
        </w:tc>
        <w:tc>
          <w:tcPr>
            <w:tcW w:w="269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Тип - моноблок/системный и монитор. Диагональ монитора - не более 27", количество ядер процессора - не более 4, частота процессора - не более 4 ГГц, объем оперативной памяти - не более 16 ГБ, объем накопителя - не более 1 ТБ, оптический привод - наличие, сетевой интерфейс </w:t>
            </w:r>
            <w:proofErr w:type="spellStart"/>
            <w:r w:rsidRPr="00ED37A0">
              <w:rPr>
                <w:sz w:val="20"/>
                <w:szCs w:val="20"/>
              </w:rPr>
              <w:t>Ethernet</w:t>
            </w:r>
            <w:proofErr w:type="spellEnd"/>
            <w:r w:rsidRPr="00ED37A0">
              <w:rPr>
                <w:sz w:val="20"/>
                <w:szCs w:val="20"/>
              </w:rPr>
              <w:t xml:space="preserve"> 100/1000 - наличие, предустановленная операционная система и пакет офисных приложений, предельная цена</w:t>
            </w: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383</w:t>
            </w:r>
          </w:p>
        </w:tc>
        <w:tc>
          <w:tcPr>
            <w:tcW w:w="128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рубль</w:t>
            </w:r>
          </w:p>
        </w:tc>
        <w:tc>
          <w:tcPr>
            <w:tcW w:w="1525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70 </w:t>
            </w:r>
            <w:proofErr w:type="spellStart"/>
            <w:r w:rsidRPr="00ED37A0">
              <w:rPr>
                <w:sz w:val="20"/>
                <w:szCs w:val="20"/>
              </w:rPr>
              <w:t>тыс</w:t>
            </w:r>
            <w:proofErr w:type="gramStart"/>
            <w:r w:rsidRPr="00ED37A0">
              <w:rPr>
                <w:sz w:val="20"/>
                <w:szCs w:val="20"/>
              </w:rPr>
              <w:t>.р</w:t>
            </w:r>
            <w:proofErr w:type="gramEnd"/>
            <w:r w:rsidRPr="00ED37A0">
              <w:rPr>
                <w:sz w:val="20"/>
                <w:szCs w:val="20"/>
              </w:rPr>
              <w:t>уб</w:t>
            </w:r>
            <w:proofErr w:type="spellEnd"/>
            <w:r w:rsidRPr="00ED37A0">
              <w:rPr>
                <w:sz w:val="20"/>
                <w:szCs w:val="20"/>
              </w:rPr>
              <w:t>.</w:t>
            </w:r>
          </w:p>
        </w:tc>
        <w:tc>
          <w:tcPr>
            <w:tcW w:w="157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60 </w:t>
            </w:r>
            <w:proofErr w:type="spellStart"/>
            <w:r w:rsidRPr="00ED37A0">
              <w:rPr>
                <w:sz w:val="20"/>
                <w:szCs w:val="20"/>
              </w:rPr>
              <w:t>тыс</w:t>
            </w:r>
            <w:proofErr w:type="gramStart"/>
            <w:r w:rsidRPr="00ED37A0">
              <w:rPr>
                <w:sz w:val="20"/>
                <w:szCs w:val="20"/>
              </w:rPr>
              <w:t>.р</w:t>
            </w:r>
            <w:proofErr w:type="gramEnd"/>
            <w:r w:rsidRPr="00ED37A0">
              <w:rPr>
                <w:sz w:val="20"/>
                <w:szCs w:val="20"/>
              </w:rPr>
              <w:t>уб</w:t>
            </w:r>
            <w:proofErr w:type="spellEnd"/>
            <w:r w:rsidRPr="00ED37A0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50 </w:t>
            </w:r>
            <w:proofErr w:type="spellStart"/>
            <w:r w:rsidRPr="00ED37A0">
              <w:rPr>
                <w:sz w:val="20"/>
                <w:szCs w:val="20"/>
              </w:rPr>
              <w:t>тыс</w:t>
            </w:r>
            <w:proofErr w:type="gramStart"/>
            <w:r w:rsidRPr="00ED37A0">
              <w:rPr>
                <w:sz w:val="20"/>
                <w:szCs w:val="20"/>
              </w:rPr>
              <w:t>.р</w:t>
            </w:r>
            <w:proofErr w:type="gramEnd"/>
            <w:r w:rsidRPr="00ED37A0">
              <w:rPr>
                <w:sz w:val="20"/>
                <w:szCs w:val="20"/>
              </w:rPr>
              <w:t>уб</w:t>
            </w:r>
            <w:proofErr w:type="spellEnd"/>
            <w:r w:rsidRPr="00ED37A0">
              <w:rPr>
                <w:sz w:val="20"/>
                <w:szCs w:val="20"/>
              </w:rPr>
              <w:t>.</w:t>
            </w:r>
          </w:p>
        </w:tc>
      </w:tr>
      <w:tr w:rsidR="00ED37A0" w:rsidRPr="00ED37A0" w:rsidTr="006D061F">
        <w:tc>
          <w:tcPr>
            <w:tcW w:w="448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3.</w:t>
            </w:r>
          </w:p>
        </w:tc>
        <w:tc>
          <w:tcPr>
            <w:tcW w:w="1049" w:type="dxa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30.02.16</w:t>
            </w: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i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bCs/>
                <w:i/>
                <w:color w:val="000000"/>
                <w:sz w:val="20"/>
                <w:szCs w:val="20"/>
              </w:rPr>
              <w:t>26.20.16</w:t>
            </w:r>
          </w:p>
        </w:tc>
        <w:tc>
          <w:tcPr>
            <w:tcW w:w="2933" w:type="dxa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 Пояснения по требуемой продукции: принтеры, сканеры, многофункциональные устройства</w:t>
            </w:r>
          </w:p>
        </w:tc>
        <w:tc>
          <w:tcPr>
            <w:tcW w:w="269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09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383</w:t>
            </w:r>
          </w:p>
        </w:tc>
        <w:tc>
          <w:tcPr>
            <w:tcW w:w="128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рубль</w:t>
            </w:r>
          </w:p>
        </w:tc>
        <w:tc>
          <w:tcPr>
            <w:tcW w:w="1525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50 </w:t>
            </w:r>
            <w:proofErr w:type="spellStart"/>
            <w:r w:rsidRPr="00ED37A0">
              <w:rPr>
                <w:sz w:val="20"/>
                <w:szCs w:val="20"/>
              </w:rPr>
              <w:t>тыс</w:t>
            </w:r>
            <w:proofErr w:type="gramStart"/>
            <w:r w:rsidRPr="00ED37A0">
              <w:rPr>
                <w:sz w:val="20"/>
                <w:szCs w:val="20"/>
              </w:rPr>
              <w:t>.р</w:t>
            </w:r>
            <w:proofErr w:type="gramEnd"/>
            <w:r w:rsidRPr="00ED37A0">
              <w:rPr>
                <w:sz w:val="20"/>
                <w:szCs w:val="20"/>
              </w:rPr>
              <w:t>уб</w:t>
            </w:r>
            <w:proofErr w:type="spellEnd"/>
            <w:r w:rsidRPr="00ED37A0">
              <w:rPr>
                <w:sz w:val="20"/>
                <w:szCs w:val="20"/>
              </w:rPr>
              <w:t>.</w:t>
            </w:r>
          </w:p>
        </w:tc>
        <w:tc>
          <w:tcPr>
            <w:tcW w:w="157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50 </w:t>
            </w:r>
            <w:proofErr w:type="spellStart"/>
            <w:r w:rsidRPr="00ED37A0">
              <w:rPr>
                <w:sz w:val="20"/>
                <w:szCs w:val="20"/>
              </w:rPr>
              <w:t>тыс</w:t>
            </w:r>
            <w:proofErr w:type="gramStart"/>
            <w:r w:rsidRPr="00ED37A0">
              <w:rPr>
                <w:sz w:val="20"/>
                <w:szCs w:val="20"/>
              </w:rPr>
              <w:t>.р</w:t>
            </w:r>
            <w:proofErr w:type="gramEnd"/>
            <w:r w:rsidRPr="00ED37A0">
              <w:rPr>
                <w:sz w:val="20"/>
                <w:szCs w:val="20"/>
              </w:rPr>
              <w:t>уб</w:t>
            </w:r>
            <w:proofErr w:type="spellEnd"/>
            <w:r w:rsidRPr="00ED37A0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50 </w:t>
            </w:r>
            <w:proofErr w:type="spellStart"/>
            <w:r w:rsidRPr="00ED37A0">
              <w:rPr>
                <w:sz w:val="20"/>
                <w:szCs w:val="20"/>
              </w:rPr>
              <w:t>тыс</w:t>
            </w:r>
            <w:proofErr w:type="gramStart"/>
            <w:r w:rsidRPr="00ED37A0">
              <w:rPr>
                <w:sz w:val="20"/>
                <w:szCs w:val="20"/>
              </w:rPr>
              <w:t>.р</w:t>
            </w:r>
            <w:proofErr w:type="gramEnd"/>
            <w:r w:rsidRPr="00ED37A0">
              <w:rPr>
                <w:sz w:val="20"/>
                <w:szCs w:val="20"/>
              </w:rPr>
              <w:t>уб</w:t>
            </w:r>
            <w:proofErr w:type="spellEnd"/>
            <w:r w:rsidRPr="00ED37A0">
              <w:rPr>
                <w:sz w:val="20"/>
                <w:szCs w:val="20"/>
              </w:rPr>
              <w:t>.</w:t>
            </w:r>
          </w:p>
        </w:tc>
      </w:tr>
      <w:tr w:rsidR="00ED37A0" w:rsidRPr="00ED37A0" w:rsidTr="006D061F">
        <w:trPr>
          <w:trHeight w:val="4982"/>
        </w:trPr>
        <w:tc>
          <w:tcPr>
            <w:tcW w:w="448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049" w:type="dxa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32.20.11</w:t>
            </w: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i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bCs/>
                <w:i/>
                <w:color w:val="000000"/>
                <w:sz w:val="20"/>
                <w:szCs w:val="20"/>
              </w:rPr>
              <w:t>26.30.11</w:t>
            </w:r>
          </w:p>
        </w:tc>
        <w:tc>
          <w:tcPr>
            <w:tcW w:w="2933" w:type="dxa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Аппаратура коммуникационная передающая с приемными устройствами Пояснения по требуемой продукции: телефоны мобильные</w:t>
            </w:r>
          </w:p>
        </w:tc>
        <w:tc>
          <w:tcPr>
            <w:tcW w:w="269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тип устройства (телефон/смартфон), поддерживаемые стандарты, </w:t>
            </w: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ED37A0">
              <w:rPr>
                <w:sz w:val="20"/>
                <w:szCs w:val="20"/>
              </w:rPr>
              <w:t>Wi-Fi</w:t>
            </w:r>
            <w:proofErr w:type="spellEnd"/>
            <w:r w:rsidRPr="00ED37A0">
              <w:rPr>
                <w:sz w:val="20"/>
                <w:szCs w:val="20"/>
              </w:rPr>
              <w:t xml:space="preserve">, </w:t>
            </w:r>
            <w:proofErr w:type="spellStart"/>
            <w:r w:rsidRPr="00ED37A0">
              <w:rPr>
                <w:sz w:val="20"/>
                <w:szCs w:val="20"/>
              </w:rPr>
              <w:t>Bluetooth</w:t>
            </w:r>
            <w:proofErr w:type="spellEnd"/>
            <w:r w:rsidRPr="00ED37A0">
              <w:rPr>
                <w:sz w:val="20"/>
                <w:szCs w:val="20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383</w:t>
            </w:r>
          </w:p>
        </w:tc>
        <w:tc>
          <w:tcPr>
            <w:tcW w:w="128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рубль</w:t>
            </w:r>
          </w:p>
        </w:tc>
        <w:tc>
          <w:tcPr>
            <w:tcW w:w="1525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не более </w:t>
            </w: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25 </w:t>
            </w:r>
            <w:proofErr w:type="spellStart"/>
            <w:r w:rsidRPr="00ED37A0">
              <w:rPr>
                <w:sz w:val="20"/>
                <w:szCs w:val="20"/>
              </w:rPr>
              <w:t>тыс</w:t>
            </w:r>
            <w:proofErr w:type="gramStart"/>
            <w:r w:rsidRPr="00ED37A0">
              <w:rPr>
                <w:sz w:val="20"/>
                <w:szCs w:val="20"/>
              </w:rPr>
              <w:t>.р</w:t>
            </w:r>
            <w:proofErr w:type="gramEnd"/>
            <w:r w:rsidRPr="00ED37A0">
              <w:rPr>
                <w:sz w:val="20"/>
                <w:szCs w:val="20"/>
              </w:rPr>
              <w:t>уб</w:t>
            </w:r>
            <w:proofErr w:type="spellEnd"/>
            <w:r w:rsidRPr="00ED37A0">
              <w:rPr>
                <w:sz w:val="20"/>
                <w:szCs w:val="20"/>
              </w:rPr>
              <w:t>.</w:t>
            </w:r>
          </w:p>
        </w:tc>
        <w:tc>
          <w:tcPr>
            <w:tcW w:w="1572" w:type="dxa"/>
          </w:tcPr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 xml:space="preserve">не более </w:t>
            </w: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bCs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тыс</w:t>
            </w:r>
            <w:proofErr w:type="gramStart"/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.р</w:t>
            </w:r>
            <w:proofErr w:type="gramEnd"/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уб</w:t>
            </w:r>
            <w:proofErr w:type="spellEnd"/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-</w:t>
            </w:r>
          </w:p>
        </w:tc>
      </w:tr>
      <w:tr w:rsidR="00ED37A0" w:rsidRPr="00ED37A0" w:rsidTr="006D061F">
        <w:tc>
          <w:tcPr>
            <w:tcW w:w="448" w:type="dxa"/>
            <w:vMerge w:val="restart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5.</w:t>
            </w:r>
          </w:p>
        </w:tc>
        <w:tc>
          <w:tcPr>
            <w:tcW w:w="1049" w:type="dxa"/>
            <w:vMerge w:val="restart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34.10.22</w:t>
            </w: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i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bCs/>
                <w:i/>
                <w:color w:val="000000"/>
                <w:sz w:val="20"/>
                <w:szCs w:val="20"/>
              </w:rPr>
              <w:t>29.10.2</w:t>
            </w:r>
          </w:p>
        </w:tc>
        <w:tc>
          <w:tcPr>
            <w:tcW w:w="2933" w:type="dxa"/>
            <w:vMerge w:val="restart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Автомобили легковые, новые</w:t>
            </w:r>
          </w:p>
        </w:tc>
        <w:tc>
          <w:tcPr>
            <w:tcW w:w="269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1109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251</w:t>
            </w:r>
          </w:p>
        </w:tc>
        <w:tc>
          <w:tcPr>
            <w:tcW w:w="128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5083" w:type="dxa"/>
            <w:gridSpan w:val="3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не более 200</w:t>
            </w:r>
          </w:p>
        </w:tc>
      </w:tr>
      <w:tr w:rsidR="00ED37A0" w:rsidRPr="00ED37A0" w:rsidTr="006D061F">
        <w:tc>
          <w:tcPr>
            <w:tcW w:w="448" w:type="dxa"/>
            <w:vMerge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</w:tcPr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109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383</w:t>
            </w:r>
          </w:p>
        </w:tc>
        <w:tc>
          <w:tcPr>
            <w:tcW w:w="128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рубль</w:t>
            </w:r>
          </w:p>
        </w:tc>
        <w:tc>
          <w:tcPr>
            <w:tcW w:w="5083" w:type="dxa"/>
            <w:gridSpan w:val="3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не более </w:t>
            </w: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1,5 </w:t>
            </w:r>
            <w:proofErr w:type="spellStart"/>
            <w:r w:rsidRPr="00ED37A0">
              <w:rPr>
                <w:sz w:val="20"/>
                <w:szCs w:val="20"/>
              </w:rPr>
              <w:t>млн</w:t>
            </w:r>
            <w:proofErr w:type="gramStart"/>
            <w:r w:rsidRPr="00ED37A0">
              <w:rPr>
                <w:sz w:val="20"/>
                <w:szCs w:val="20"/>
              </w:rPr>
              <w:t>.р</w:t>
            </w:r>
            <w:proofErr w:type="gramEnd"/>
            <w:r w:rsidRPr="00ED37A0">
              <w:rPr>
                <w:sz w:val="20"/>
                <w:szCs w:val="20"/>
              </w:rPr>
              <w:t>уб</w:t>
            </w:r>
            <w:proofErr w:type="spellEnd"/>
            <w:r w:rsidRPr="00ED37A0">
              <w:rPr>
                <w:sz w:val="20"/>
                <w:szCs w:val="20"/>
              </w:rPr>
              <w:t>.</w:t>
            </w: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-</w:t>
            </w:r>
          </w:p>
        </w:tc>
      </w:tr>
      <w:tr w:rsidR="00ED37A0" w:rsidRPr="00ED37A0" w:rsidTr="006D061F">
        <w:tc>
          <w:tcPr>
            <w:tcW w:w="448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34.10.41</w:t>
            </w:r>
          </w:p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i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bCs/>
                <w:i/>
                <w:color w:val="000000"/>
                <w:sz w:val="20"/>
                <w:szCs w:val="20"/>
              </w:rPr>
              <w:t>29.10.4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Средства автотранспортные грузовые</w:t>
            </w:r>
          </w:p>
        </w:tc>
        <w:tc>
          <w:tcPr>
            <w:tcW w:w="2696" w:type="dxa"/>
          </w:tcPr>
          <w:p w:rsidR="00ED37A0" w:rsidRPr="00ED37A0" w:rsidRDefault="00ED37A0" w:rsidP="00ED37A0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1109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D37A0" w:rsidRPr="00ED37A0" w:rsidTr="006D061F">
        <w:tc>
          <w:tcPr>
            <w:tcW w:w="448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7.</w:t>
            </w:r>
          </w:p>
        </w:tc>
        <w:tc>
          <w:tcPr>
            <w:tcW w:w="1049" w:type="dxa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36.11.11</w:t>
            </w: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i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bCs/>
                <w:i/>
                <w:color w:val="000000"/>
                <w:sz w:val="20"/>
                <w:szCs w:val="20"/>
              </w:rPr>
              <w:t>31.01.11.150</w:t>
            </w:r>
          </w:p>
        </w:tc>
        <w:tc>
          <w:tcPr>
            <w:tcW w:w="2933" w:type="dxa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Мебель для сидения, преимущественно с металлическим каркасом</w:t>
            </w:r>
          </w:p>
        </w:tc>
        <w:tc>
          <w:tcPr>
            <w:tcW w:w="269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материал (металл), </w:t>
            </w: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109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 w:rsidRPr="00ED37A0">
              <w:rPr>
                <w:sz w:val="20"/>
                <w:szCs w:val="20"/>
              </w:rPr>
              <w:t xml:space="preserve">Предельное значение – кожа натуральная, возможные значения: искусственная кожа, мебельный (искусственный) мех, </w:t>
            </w:r>
            <w:r w:rsidRPr="00ED37A0">
              <w:rPr>
                <w:sz w:val="20"/>
                <w:szCs w:val="20"/>
              </w:rPr>
              <w:lastRenderedPageBreak/>
              <w:t>искусственная замша (микрофибра), ткань, нетканые материалы</w:t>
            </w:r>
            <w:proofErr w:type="gramEnd"/>
          </w:p>
        </w:tc>
        <w:tc>
          <w:tcPr>
            <w:tcW w:w="157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ED37A0">
              <w:rPr>
                <w:sz w:val="20"/>
                <w:szCs w:val="20"/>
              </w:rPr>
              <w:lastRenderedPageBreak/>
              <w:t xml:space="preserve">Предельное значение – кожа натуральная, возможные значения: искусственная кожа, мебельный (искусственный) мех, </w:t>
            </w:r>
            <w:r w:rsidRPr="00ED37A0">
              <w:rPr>
                <w:sz w:val="20"/>
                <w:szCs w:val="20"/>
              </w:rPr>
              <w:lastRenderedPageBreak/>
              <w:t>искусственная замша (микрофибра), ткань, нетканые материалы</w:t>
            </w:r>
            <w:proofErr w:type="gramEnd"/>
          </w:p>
        </w:tc>
        <w:tc>
          <w:tcPr>
            <w:tcW w:w="198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ED37A0">
              <w:rPr>
                <w:sz w:val="20"/>
                <w:szCs w:val="20"/>
              </w:rPr>
              <w:lastRenderedPageBreak/>
              <w:t xml:space="preserve">Предельное значение – искусственная кожа,  возможные значения: мебельный (искусственный) мех, искусственная замша (микрофибра), ткань, нетканые </w:t>
            </w:r>
            <w:r w:rsidRPr="00ED37A0">
              <w:rPr>
                <w:sz w:val="20"/>
                <w:szCs w:val="20"/>
              </w:rPr>
              <w:lastRenderedPageBreak/>
              <w:t>материалы</w:t>
            </w:r>
            <w:proofErr w:type="gramEnd"/>
          </w:p>
        </w:tc>
      </w:tr>
      <w:tr w:rsidR="00ED37A0" w:rsidRPr="00ED37A0" w:rsidTr="006D061F">
        <w:tc>
          <w:tcPr>
            <w:tcW w:w="448" w:type="dxa"/>
            <w:vMerge w:val="restart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049" w:type="dxa"/>
            <w:vMerge w:val="restart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36.11.12</w:t>
            </w: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i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bCs/>
                <w:i/>
                <w:color w:val="000000"/>
                <w:sz w:val="20"/>
                <w:szCs w:val="20"/>
              </w:rPr>
              <w:t>31.01.12.160</w:t>
            </w:r>
          </w:p>
        </w:tc>
        <w:tc>
          <w:tcPr>
            <w:tcW w:w="2933" w:type="dxa"/>
            <w:vMerge w:val="restart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Мебель для сидения, преимущественно с деревянным каркасом</w:t>
            </w:r>
          </w:p>
        </w:tc>
        <w:tc>
          <w:tcPr>
            <w:tcW w:w="269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материал (вид древесины)</w:t>
            </w: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Предельное значение – МДФ, ДСП  </w:t>
            </w: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7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Предельное значение – МДФ, ДСП  </w:t>
            </w: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Предельное значение – МДФ, ДСП  </w:t>
            </w: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</w:p>
        </w:tc>
      </w:tr>
      <w:tr w:rsidR="00ED37A0" w:rsidRPr="00ED37A0" w:rsidTr="006D061F">
        <w:tc>
          <w:tcPr>
            <w:tcW w:w="448" w:type="dxa"/>
            <w:vMerge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vMerge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109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ED37A0">
              <w:rPr>
                <w:sz w:val="20"/>
                <w:szCs w:val="20"/>
              </w:rPr>
              <w:t>Предельное значение – кожа натуральная,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7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ED37A0">
              <w:rPr>
                <w:sz w:val="20"/>
                <w:szCs w:val="20"/>
              </w:rPr>
              <w:t>Предельное значение – искусственная кожа, 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ED37A0" w:rsidRPr="00ED37A0" w:rsidTr="006D061F">
        <w:tc>
          <w:tcPr>
            <w:tcW w:w="448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9.</w:t>
            </w:r>
          </w:p>
        </w:tc>
        <w:tc>
          <w:tcPr>
            <w:tcW w:w="1049" w:type="dxa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36.12.11</w:t>
            </w: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i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bCs/>
                <w:i/>
                <w:color w:val="000000"/>
                <w:sz w:val="20"/>
                <w:szCs w:val="20"/>
              </w:rPr>
              <w:t>31.01.11</w:t>
            </w:r>
          </w:p>
        </w:tc>
        <w:tc>
          <w:tcPr>
            <w:tcW w:w="2933" w:type="dxa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  <w:highlight w:val="yellow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Мебель металлическая для офисов</w:t>
            </w:r>
          </w:p>
        </w:tc>
        <w:tc>
          <w:tcPr>
            <w:tcW w:w="269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1109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Возможные значения: сталь, алюминий</w:t>
            </w:r>
          </w:p>
        </w:tc>
        <w:tc>
          <w:tcPr>
            <w:tcW w:w="157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Возможные значения: сталь, алюминий</w:t>
            </w:r>
          </w:p>
        </w:tc>
        <w:tc>
          <w:tcPr>
            <w:tcW w:w="198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Возможные значения: сталь, алюминий</w:t>
            </w:r>
          </w:p>
        </w:tc>
      </w:tr>
      <w:tr w:rsidR="00ED37A0" w:rsidRPr="00ED37A0" w:rsidTr="006D061F">
        <w:tc>
          <w:tcPr>
            <w:tcW w:w="448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36.12.12</w:t>
            </w: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i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bCs/>
                <w:i/>
                <w:color w:val="000000"/>
                <w:sz w:val="20"/>
                <w:szCs w:val="20"/>
              </w:rPr>
              <w:t>31.01.12</w:t>
            </w:r>
          </w:p>
        </w:tc>
        <w:tc>
          <w:tcPr>
            <w:tcW w:w="2933" w:type="dxa"/>
          </w:tcPr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  <w:highlight w:val="yellow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Мебель деревянная для офисов</w:t>
            </w:r>
          </w:p>
        </w:tc>
        <w:tc>
          <w:tcPr>
            <w:tcW w:w="269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109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Предельное значение: </w:t>
            </w: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color w:val="000000"/>
                <w:sz w:val="20"/>
                <w:szCs w:val="20"/>
              </w:rPr>
              <w:t xml:space="preserve">массив древесины  пород </w:t>
            </w:r>
            <w:proofErr w:type="gramStart"/>
            <w:r w:rsidRPr="00ED37A0">
              <w:rPr>
                <w:color w:val="000000"/>
                <w:sz w:val="20"/>
                <w:szCs w:val="20"/>
              </w:rPr>
              <w:t>твердо-лиственных</w:t>
            </w:r>
            <w:proofErr w:type="gramEnd"/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t xml:space="preserve">МДФ, ДСП </w:t>
            </w:r>
          </w:p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  <w:highlight w:val="yellow"/>
              </w:rPr>
            </w:pPr>
            <w:r w:rsidRPr="00ED37A0">
              <w:rPr>
                <w:color w:val="000000"/>
                <w:sz w:val="20"/>
                <w:szCs w:val="20"/>
              </w:rPr>
              <w:t xml:space="preserve">возможное значение – </w:t>
            </w:r>
            <w:r w:rsidRPr="00ED37A0">
              <w:rPr>
                <w:color w:val="000000"/>
                <w:sz w:val="20"/>
                <w:szCs w:val="20"/>
              </w:rPr>
              <w:lastRenderedPageBreak/>
              <w:t>древесина хвойных и мягко-лиственных пород: береза, лиственница, сосна, ель</w:t>
            </w:r>
          </w:p>
        </w:tc>
        <w:tc>
          <w:tcPr>
            <w:tcW w:w="1572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lastRenderedPageBreak/>
              <w:t xml:space="preserve">Предельное значение: </w:t>
            </w: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МДФ, ДСП</w:t>
            </w: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bCs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 xml:space="preserve">возможное значение – древесина хвойных и мягко-лиственных </w:t>
            </w: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lastRenderedPageBreak/>
              <w:t>пород: береза, лиственница, сосна, ель</w:t>
            </w:r>
          </w:p>
        </w:tc>
        <w:tc>
          <w:tcPr>
            <w:tcW w:w="1986" w:type="dxa"/>
          </w:tcPr>
          <w:p w:rsidR="00ED37A0" w:rsidRPr="00ED37A0" w:rsidRDefault="00ED37A0" w:rsidP="00ED37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D37A0">
              <w:rPr>
                <w:sz w:val="20"/>
                <w:szCs w:val="20"/>
              </w:rPr>
              <w:lastRenderedPageBreak/>
              <w:t xml:space="preserve">Предельное значение: </w:t>
            </w: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color w:val="000000"/>
                <w:sz w:val="20"/>
                <w:szCs w:val="20"/>
              </w:rPr>
            </w:pPr>
            <w:r w:rsidRPr="00ED37A0">
              <w:rPr>
                <w:rFonts w:eastAsia="Microsoft Sans Serif"/>
                <w:color w:val="000000"/>
                <w:sz w:val="20"/>
                <w:szCs w:val="20"/>
              </w:rPr>
              <w:t>МДФ, ДСП</w:t>
            </w:r>
          </w:p>
          <w:p w:rsidR="00ED37A0" w:rsidRPr="00ED37A0" w:rsidRDefault="00ED37A0" w:rsidP="00ED37A0">
            <w:pPr>
              <w:widowControl w:val="0"/>
              <w:rPr>
                <w:rFonts w:eastAsia="Microsoft Sans Serif"/>
                <w:bCs/>
                <w:color w:val="000000"/>
                <w:sz w:val="20"/>
                <w:szCs w:val="20"/>
              </w:rPr>
            </w:pPr>
          </w:p>
        </w:tc>
      </w:tr>
    </w:tbl>
    <w:p w:rsidR="00336D08" w:rsidRDefault="00336D08">
      <w:pPr>
        <w:sectPr w:rsidR="00336D0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36D08" w:rsidRDefault="00336D08" w:rsidP="00ED37A0">
      <w:pPr>
        <w:pStyle w:val="ConsPlusNormal"/>
        <w:jc w:val="both"/>
      </w:pPr>
    </w:p>
    <w:sectPr w:rsidR="00336D08" w:rsidSect="009D0101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8D0" w:rsidRDefault="000D08D0" w:rsidP="00797C85">
      <w:r>
        <w:separator/>
      </w:r>
    </w:p>
  </w:endnote>
  <w:endnote w:type="continuationSeparator" w:id="0">
    <w:p w:rsidR="000D08D0" w:rsidRDefault="000D08D0" w:rsidP="0079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8D0" w:rsidRDefault="000D08D0" w:rsidP="00797C85">
      <w:r>
        <w:separator/>
      </w:r>
    </w:p>
  </w:footnote>
  <w:footnote w:type="continuationSeparator" w:id="0">
    <w:p w:rsidR="000D08D0" w:rsidRDefault="000D08D0" w:rsidP="00797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1F4" w:rsidRDefault="00AE51F4" w:rsidP="00AE51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51F4" w:rsidRDefault="00AE51F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1F4" w:rsidRDefault="00AE51F4" w:rsidP="00AE51F4">
    <w:pPr>
      <w:pStyle w:val="a4"/>
      <w:framePr w:wrap="around" w:vAnchor="text" w:hAnchor="margin" w:xAlign="center" w:y="1"/>
      <w:rPr>
        <w:rStyle w:val="a6"/>
      </w:rPr>
    </w:pPr>
  </w:p>
  <w:p w:rsidR="00AE51F4" w:rsidRDefault="00AE51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D08"/>
    <w:rsid w:val="000061E1"/>
    <w:rsid w:val="000328D0"/>
    <w:rsid w:val="000414CB"/>
    <w:rsid w:val="00050CA2"/>
    <w:rsid w:val="00070B8B"/>
    <w:rsid w:val="00073BF1"/>
    <w:rsid w:val="000C1647"/>
    <w:rsid w:val="000D08D0"/>
    <w:rsid w:val="000E5FF7"/>
    <w:rsid w:val="001506BF"/>
    <w:rsid w:val="00172D43"/>
    <w:rsid w:val="00182796"/>
    <w:rsid w:val="001A4084"/>
    <w:rsid w:val="001D36A6"/>
    <w:rsid w:val="001E0E68"/>
    <w:rsid w:val="00275B7F"/>
    <w:rsid w:val="00292D98"/>
    <w:rsid w:val="002D4170"/>
    <w:rsid w:val="002F272D"/>
    <w:rsid w:val="00336D08"/>
    <w:rsid w:val="0039333C"/>
    <w:rsid w:val="003A0F84"/>
    <w:rsid w:val="003E50B5"/>
    <w:rsid w:val="003F22F5"/>
    <w:rsid w:val="00440BE1"/>
    <w:rsid w:val="00476493"/>
    <w:rsid w:val="004D0589"/>
    <w:rsid w:val="004D2881"/>
    <w:rsid w:val="004E4FC8"/>
    <w:rsid w:val="00504362"/>
    <w:rsid w:val="005F4CDB"/>
    <w:rsid w:val="00605F53"/>
    <w:rsid w:val="00664BE5"/>
    <w:rsid w:val="00710483"/>
    <w:rsid w:val="00715CB1"/>
    <w:rsid w:val="00733A38"/>
    <w:rsid w:val="00763A0B"/>
    <w:rsid w:val="00797C85"/>
    <w:rsid w:val="007D0BE1"/>
    <w:rsid w:val="008124EA"/>
    <w:rsid w:val="008373ED"/>
    <w:rsid w:val="00854EE1"/>
    <w:rsid w:val="0088566C"/>
    <w:rsid w:val="00886800"/>
    <w:rsid w:val="009275EC"/>
    <w:rsid w:val="00946C2B"/>
    <w:rsid w:val="009B515A"/>
    <w:rsid w:val="009D0101"/>
    <w:rsid w:val="009D2F74"/>
    <w:rsid w:val="00A34784"/>
    <w:rsid w:val="00A75F68"/>
    <w:rsid w:val="00AC4A6B"/>
    <w:rsid w:val="00AE51F4"/>
    <w:rsid w:val="00B504D5"/>
    <w:rsid w:val="00B665A6"/>
    <w:rsid w:val="00C7486C"/>
    <w:rsid w:val="00CC261D"/>
    <w:rsid w:val="00D43C3E"/>
    <w:rsid w:val="00D90B23"/>
    <w:rsid w:val="00D941AF"/>
    <w:rsid w:val="00E45037"/>
    <w:rsid w:val="00EB4749"/>
    <w:rsid w:val="00ED37A0"/>
    <w:rsid w:val="00F02D6C"/>
    <w:rsid w:val="00F376E3"/>
    <w:rsid w:val="00F831C9"/>
    <w:rsid w:val="00FD2D41"/>
    <w:rsid w:val="00FD5EE7"/>
    <w:rsid w:val="00FE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36D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rsid w:val="00797C85"/>
    <w:rPr>
      <w:color w:val="0000FF"/>
      <w:u w:val="single"/>
    </w:rPr>
  </w:style>
  <w:style w:type="paragraph" w:styleId="a4">
    <w:name w:val="header"/>
    <w:basedOn w:val="a"/>
    <w:link w:val="a5"/>
    <w:rsid w:val="00797C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97C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97C85"/>
  </w:style>
  <w:style w:type="character" w:customStyle="1" w:styleId="ConsPlusNormal0">
    <w:name w:val="ConsPlusNormal Знак"/>
    <w:basedOn w:val="a0"/>
    <w:link w:val="ConsPlusNormal"/>
    <w:locked/>
    <w:rsid w:val="00797C85"/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97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7C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97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0F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0F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356E2F9A66B5BC3682160A2BFFC60A50087058EA207394429DC78FC75736D6C14CC0E53C47B353GAT1H" TargetMode="External"/><Relationship Id="rId13" Type="http://schemas.openxmlformats.org/officeDocument/2006/relationships/hyperlink" Target="consultantplus://offline/ref=95356E2F9A66B5BC3682160A2BFFC60A5009775DE5257394429DC78FC7G5T7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356E2F9A66B5BC3682160A2BFFC60A5009735EE3237394429DC78FC7G5T7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356E2F9A66B5BC3682160A2BFFC60A5009735EE3237394429DC78FC7G5T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F8FF6-6F25-4CB3-A607-56D3516B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ahmetovrm</dc:creator>
  <cp:lastModifiedBy>Александра</cp:lastModifiedBy>
  <cp:revision>64</cp:revision>
  <cp:lastPrinted>2022-03-04T08:01:00Z</cp:lastPrinted>
  <dcterms:created xsi:type="dcterms:W3CDTF">2022-02-11T10:59:00Z</dcterms:created>
  <dcterms:modified xsi:type="dcterms:W3CDTF">2022-03-04T08:01:00Z</dcterms:modified>
</cp:coreProperties>
</file>