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69" w:rsidRPr="008F1AB4" w:rsidRDefault="006E4A69" w:rsidP="006E4A69">
      <w:pPr>
        <w:tabs>
          <w:tab w:val="left" w:pos="0"/>
          <w:tab w:val="left" w:pos="694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F1AB4"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:rsidR="006E4A69" w:rsidRPr="008F1AB4" w:rsidRDefault="006E4A69" w:rsidP="006E4A69">
      <w:pPr>
        <w:tabs>
          <w:tab w:val="left" w:pos="0"/>
          <w:tab w:val="left" w:pos="6946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50F48" w:rsidRPr="00F50F48" w:rsidRDefault="006E4A69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F1AB4">
        <w:rPr>
          <w:rFonts w:ascii="Times New Roman" w:hAnsi="Times New Roman"/>
          <w:b/>
          <w:bCs/>
          <w:sz w:val="28"/>
          <w:szCs w:val="28"/>
        </w:rPr>
        <w:tab/>
      </w:r>
      <w:r w:rsidR="00F50F48" w:rsidRPr="00F50F48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F50F48" w:rsidRPr="00F50F48" w:rsidRDefault="00F50F48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F50F48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Pr="00F50F4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F50F48" w:rsidRPr="00F50F48" w:rsidRDefault="00F50F48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F48">
        <w:rPr>
          <w:rFonts w:ascii="Times New Roman" w:hAnsi="Times New Roman"/>
          <w:bCs/>
          <w:sz w:val="28"/>
          <w:szCs w:val="28"/>
        </w:rPr>
        <w:t>Волосовского МР Ленинградской области</w:t>
      </w:r>
    </w:p>
    <w:p w:rsidR="00F50F48" w:rsidRPr="00F50F48" w:rsidRDefault="00F50F48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50F48" w:rsidRPr="00F50F48" w:rsidRDefault="00F50F48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F48">
        <w:rPr>
          <w:rFonts w:ascii="Times New Roman" w:hAnsi="Times New Roman"/>
          <w:bCs/>
          <w:sz w:val="28"/>
          <w:szCs w:val="28"/>
        </w:rPr>
        <w:t xml:space="preserve">__________________ А.И. </w:t>
      </w:r>
      <w:proofErr w:type="spellStart"/>
      <w:r w:rsidRPr="00F50F48">
        <w:rPr>
          <w:rFonts w:ascii="Times New Roman" w:hAnsi="Times New Roman"/>
          <w:bCs/>
          <w:sz w:val="28"/>
          <w:szCs w:val="28"/>
        </w:rPr>
        <w:t>Минюк</w:t>
      </w:r>
      <w:proofErr w:type="spellEnd"/>
    </w:p>
    <w:p w:rsidR="006E4A69" w:rsidRDefault="00F50F48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50F48">
        <w:rPr>
          <w:rFonts w:ascii="Times New Roman" w:hAnsi="Times New Roman"/>
          <w:bCs/>
          <w:sz w:val="28"/>
          <w:szCs w:val="28"/>
        </w:rPr>
        <w:t xml:space="preserve">«___» _________________ 2021 </w:t>
      </w:r>
      <w:r>
        <w:rPr>
          <w:rFonts w:ascii="Times New Roman" w:hAnsi="Times New Roman"/>
          <w:bCs/>
          <w:sz w:val="28"/>
          <w:szCs w:val="28"/>
        </w:rPr>
        <w:t>г</w:t>
      </w:r>
      <w:r w:rsidRPr="00F50F48">
        <w:rPr>
          <w:rFonts w:ascii="Times New Roman" w:hAnsi="Times New Roman"/>
          <w:bCs/>
          <w:sz w:val="28"/>
          <w:szCs w:val="28"/>
        </w:rPr>
        <w:t>.</w:t>
      </w:r>
    </w:p>
    <w:p w:rsidR="00F50F48" w:rsidRPr="00F50F48" w:rsidRDefault="00F50F48" w:rsidP="00F50F48">
      <w:pPr>
        <w:tabs>
          <w:tab w:val="left" w:pos="0"/>
          <w:tab w:val="left" w:pos="6521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м.п.</w:t>
      </w:r>
    </w:p>
    <w:p w:rsidR="00F50F48" w:rsidRPr="00637BAB" w:rsidRDefault="00F50F48" w:rsidP="00F50F48">
      <w:pPr>
        <w:tabs>
          <w:tab w:val="left" w:pos="0"/>
          <w:tab w:val="left" w:pos="6521"/>
        </w:tabs>
        <w:spacing w:after="0" w:line="240" w:lineRule="auto"/>
        <w:jc w:val="right"/>
        <w:rPr>
          <w:caps/>
        </w:rPr>
      </w:pPr>
    </w:p>
    <w:p w:rsidR="007938BA" w:rsidRPr="00C0475C" w:rsidRDefault="00B658A3" w:rsidP="006E4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40" w:right="23" w:hanging="4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C0475C">
        <w:rPr>
          <w:rFonts w:ascii="Times New Roman" w:hAnsi="Times New Roman"/>
          <w:bCs/>
          <w:sz w:val="28"/>
          <w:szCs w:val="28"/>
        </w:rPr>
        <w:tab/>
      </w:r>
      <w:r w:rsidRPr="00C0475C">
        <w:rPr>
          <w:rFonts w:ascii="Times New Roman" w:hAnsi="Times New Roman"/>
          <w:bCs/>
          <w:sz w:val="28"/>
          <w:szCs w:val="28"/>
        </w:rPr>
        <w:tab/>
      </w:r>
      <w:r w:rsidRPr="00C0475C">
        <w:rPr>
          <w:rFonts w:ascii="Times New Roman" w:hAnsi="Times New Roman"/>
          <w:bCs/>
          <w:sz w:val="28"/>
          <w:szCs w:val="28"/>
        </w:rPr>
        <w:tab/>
      </w:r>
      <w:r w:rsidRPr="00C0475C">
        <w:rPr>
          <w:rFonts w:ascii="Times New Roman" w:hAnsi="Times New Roman"/>
          <w:bCs/>
          <w:sz w:val="28"/>
          <w:szCs w:val="28"/>
        </w:rPr>
        <w:tab/>
      </w:r>
      <w:r w:rsidR="006E4A69">
        <w:rPr>
          <w:rFonts w:ascii="Times New Roman" w:hAnsi="Times New Roman"/>
          <w:bCs/>
          <w:sz w:val="28"/>
          <w:szCs w:val="28"/>
        </w:rPr>
        <w:tab/>
      </w:r>
      <w:r w:rsidR="006E4A69">
        <w:rPr>
          <w:rFonts w:ascii="Times New Roman" w:hAnsi="Times New Roman"/>
          <w:bCs/>
          <w:sz w:val="28"/>
          <w:szCs w:val="28"/>
        </w:rPr>
        <w:tab/>
      </w:r>
    </w:p>
    <w:p w:rsidR="00081BDE" w:rsidRPr="00C0475C" w:rsidRDefault="00A40678" w:rsidP="006B3DAD">
      <w:pPr>
        <w:spacing w:after="0" w:line="240" w:lineRule="auto"/>
        <w:ind w:hanging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D6C">
        <w:rPr>
          <w:rFonts w:ascii="Times New Roman" w:hAnsi="Times New Roman"/>
          <w:b/>
          <w:bCs/>
          <w:sz w:val="28"/>
          <w:szCs w:val="28"/>
        </w:rPr>
        <w:t>ОПИСАНИЕ ОБЪЕКТА ЗАКУПКИ</w:t>
      </w:r>
    </w:p>
    <w:p w:rsidR="00AE502C" w:rsidRDefault="00F50F48" w:rsidP="00AE502C">
      <w:pPr>
        <w:spacing w:after="0" w:line="240" w:lineRule="auto"/>
        <w:ind w:hanging="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на с</w:t>
      </w:r>
      <w:r w:rsidRPr="00F50F4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троительство объекта: «Распределительный газопровод по д. </w:t>
      </w:r>
      <w:proofErr w:type="spellStart"/>
      <w:r w:rsidRPr="00F50F48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Кайкино</w:t>
      </w:r>
      <w:proofErr w:type="spellEnd"/>
      <w:r w:rsidRPr="00F50F4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50F48">
        <w:rPr>
          <w:rFonts w:ascii="Times New Roman" w:hAnsi="Times New Roman"/>
          <w:b/>
          <w:bCs/>
          <w:color w:val="000000" w:themeColor="text1"/>
          <w:sz w:val="28"/>
          <w:szCs w:val="28"/>
        </w:rPr>
        <w:t>Волосовского</w:t>
      </w:r>
      <w:proofErr w:type="spellEnd"/>
      <w:r w:rsidRPr="00F50F4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района»</w:t>
      </w:r>
    </w:p>
    <w:p w:rsidR="00F50F48" w:rsidRPr="00C0475C" w:rsidRDefault="00F50F48" w:rsidP="00AE502C">
      <w:pPr>
        <w:spacing w:after="0" w:line="240" w:lineRule="auto"/>
        <w:ind w:hanging="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502C" w:rsidRDefault="00AE502C" w:rsidP="001C3D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502C">
        <w:rPr>
          <w:rFonts w:ascii="Times New Roman" w:hAnsi="Times New Roman"/>
          <w:b/>
          <w:sz w:val="28"/>
          <w:szCs w:val="28"/>
        </w:rPr>
        <w:t>Предмет контракта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50F48" w:rsidRPr="00F50F48">
        <w:rPr>
          <w:rFonts w:ascii="Times New Roman" w:hAnsi="Times New Roman"/>
          <w:bCs/>
          <w:sz w:val="28"/>
          <w:szCs w:val="28"/>
        </w:rPr>
        <w:t xml:space="preserve">строительство объекта: «Распределительный газопровод по д. </w:t>
      </w:r>
      <w:proofErr w:type="spellStart"/>
      <w:r w:rsidR="00F50F48" w:rsidRPr="00F50F48">
        <w:rPr>
          <w:rFonts w:ascii="Times New Roman" w:hAnsi="Times New Roman"/>
          <w:bCs/>
          <w:sz w:val="28"/>
          <w:szCs w:val="28"/>
        </w:rPr>
        <w:t>Кайкино</w:t>
      </w:r>
      <w:proofErr w:type="spellEnd"/>
      <w:r w:rsidR="00F50F48" w:rsidRPr="00F50F4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50F48" w:rsidRPr="00F50F48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F50F48" w:rsidRPr="00F50F48">
        <w:rPr>
          <w:rFonts w:ascii="Times New Roman" w:hAnsi="Times New Roman"/>
          <w:bCs/>
          <w:sz w:val="28"/>
          <w:szCs w:val="28"/>
        </w:rPr>
        <w:t xml:space="preserve"> района»</w:t>
      </w:r>
      <w:r w:rsidRPr="00F50F48">
        <w:rPr>
          <w:rFonts w:ascii="Times New Roman" w:hAnsi="Times New Roman"/>
          <w:bCs/>
          <w:sz w:val="28"/>
          <w:szCs w:val="28"/>
        </w:rPr>
        <w:t>.</w:t>
      </w:r>
    </w:p>
    <w:p w:rsidR="00AE502C" w:rsidRDefault="00AE502C" w:rsidP="001C3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02C">
        <w:rPr>
          <w:rFonts w:ascii="Times New Roman" w:hAnsi="Times New Roman"/>
          <w:b/>
          <w:sz w:val="28"/>
          <w:szCs w:val="28"/>
        </w:rPr>
        <w:t>Сроки выполнения работ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начало выполнения работ – с момента заключения Контракта, окончание выполнения работ – не позднее 01.</w:t>
      </w:r>
      <w:r w:rsidR="00F50F4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.2022 года.</w:t>
      </w:r>
    </w:p>
    <w:p w:rsidR="00AE502C" w:rsidRDefault="00AE502C" w:rsidP="001C3D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502C">
        <w:rPr>
          <w:rFonts w:ascii="Times New Roman" w:hAnsi="Times New Roman"/>
          <w:b/>
          <w:sz w:val="28"/>
          <w:szCs w:val="28"/>
        </w:rPr>
        <w:t>Место выполнения работ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E502C">
        <w:rPr>
          <w:rFonts w:ascii="Times New Roman" w:hAnsi="Times New Roman"/>
          <w:sz w:val="28"/>
          <w:szCs w:val="28"/>
        </w:rPr>
        <w:t xml:space="preserve">Ленинградская область, </w:t>
      </w:r>
      <w:r w:rsidR="00F50F48">
        <w:rPr>
          <w:rFonts w:ascii="Times New Roman" w:hAnsi="Times New Roman"/>
          <w:sz w:val="28"/>
          <w:szCs w:val="28"/>
        </w:rPr>
        <w:t>Волосовский муниципальный район, д</w:t>
      </w:r>
      <w:r w:rsidRPr="00AE50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0F48">
        <w:rPr>
          <w:rFonts w:ascii="Times New Roman" w:hAnsi="Times New Roman"/>
          <w:sz w:val="28"/>
          <w:szCs w:val="28"/>
        </w:rPr>
        <w:t>Кайкино</w:t>
      </w:r>
      <w:proofErr w:type="spellEnd"/>
      <w:r w:rsidRPr="00AE502C">
        <w:rPr>
          <w:rFonts w:ascii="Times New Roman" w:hAnsi="Times New Roman"/>
          <w:sz w:val="28"/>
          <w:szCs w:val="28"/>
        </w:rPr>
        <w:t>.</w:t>
      </w:r>
    </w:p>
    <w:p w:rsidR="00AE502C" w:rsidRPr="00AE502C" w:rsidRDefault="00AE502C" w:rsidP="00AE50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E502C">
        <w:rPr>
          <w:rFonts w:ascii="Times New Roman" w:hAnsi="Times New Roman"/>
          <w:b/>
          <w:sz w:val="28"/>
          <w:szCs w:val="28"/>
        </w:rPr>
        <w:t>Заказчик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</w:t>
      </w:r>
      <w:r w:rsidRPr="00AE502C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</w:t>
      </w:r>
      <w:proofErr w:type="spellStart"/>
      <w:r w:rsidR="00F50F48" w:rsidRPr="00F50F48">
        <w:rPr>
          <w:rFonts w:ascii="Times New Roman" w:hAnsi="Times New Roman"/>
          <w:bCs/>
          <w:sz w:val="28"/>
          <w:szCs w:val="28"/>
        </w:rPr>
        <w:t>Бегуницко</w:t>
      </w:r>
      <w:r w:rsidR="00F50F48">
        <w:rPr>
          <w:rFonts w:ascii="Times New Roman" w:hAnsi="Times New Roman"/>
          <w:bCs/>
          <w:sz w:val="28"/>
          <w:szCs w:val="28"/>
        </w:rPr>
        <w:t>е</w:t>
      </w:r>
      <w:proofErr w:type="spellEnd"/>
      <w:r w:rsidR="00F50F48" w:rsidRPr="00F50F48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F50F48">
        <w:rPr>
          <w:rFonts w:ascii="Times New Roman" w:hAnsi="Times New Roman"/>
          <w:bCs/>
          <w:sz w:val="28"/>
          <w:szCs w:val="28"/>
        </w:rPr>
        <w:t xml:space="preserve">е </w:t>
      </w:r>
      <w:r w:rsidR="00DF7204">
        <w:rPr>
          <w:rFonts w:ascii="Times New Roman" w:hAnsi="Times New Roman"/>
          <w:sz w:val="28"/>
          <w:szCs w:val="28"/>
        </w:rPr>
        <w:t xml:space="preserve">поселение </w:t>
      </w:r>
      <w:r w:rsidRPr="00AE5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F48" w:rsidRPr="00F50F48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F50F48" w:rsidRPr="00F50F48">
        <w:rPr>
          <w:rFonts w:ascii="Times New Roman" w:hAnsi="Times New Roman"/>
          <w:bCs/>
          <w:sz w:val="28"/>
          <w:szCs w:val="28"/>
        </w:rPr>
        <w:t xml:space="preserve"> </w:t>
      </w:r>
      <w:r w:rsidRPr="00AE502C">
        <w:rPr>
          <w:rFonts w:ascii="Times New Roman" w:hAnsi="Times New Roman"/>
          <w:sz w:val="28"/>
          <w:szCs w:val="28"/>
        </w:rPr>
        <w:t>муниципального района Ленинградской области.</w:t>
      </w:r>
    </w:p>
    <w:p w:rsidR="00AE502C" w:rsidRDefault="00AE502C" w:rsidP="001C3D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E502C">
        <w:rPr>
          <w:rFonts w:ascii="Times New Roman" w:hAnsi="Times New Roman"/>
          <w:b/>
          <w:sz w:val="28"/>
          <w:szCs w:val="28"/>
          <w:lang w:eastAsia="en-US"/>
        </w:rPr>
        <w:t>Требования к объемам и качеству выполняемых работ</w:t>
      </w:r>
      <w:r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53633B" w:rsidRDefault="00AE502C" w:rsidP="001C3D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AE502C">
        <w:rPr>
          <w:rFonts w:ascii="Times New Roman" w:hAnsi="Times New Roman"/>
          <w:bCs/>
          <w:sz w:val="28"/>
          <w:szCs w:val="28"/>
        </w:rPr>
        <w:t>Работы должны быть выполнены качественно и в срок, в соответствии с требованиями действующего законодательства, строительных норм и правил, государственных стандартов и иных нормативных правовых документов Российской Федерации, регламентирующих порядок и качество выполнения работ, являющихся предметом муниципального контракта</w:t>
      </w:r>
      <w:r>
        <w:rPr>
          <w:rFonts w:ascii="Times New Roman" w:hAnsi="Times New Roman"/>
          <w:bCs/>
          <w:sz w:val="28"/>
          <w:szCs w:val="28"/>
        </w:rPr>
        <w:t>.</w:t>
      </w:r>
      <w:r w:rsidR="00DF72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 выполнении работ </w:t>
      </w:r>
      <w:proofErr w:type="gramStart"/>
      <w:r>
        <w:rPr>
          <w:rFonts w:ascii="Times New Roman" w:hAnsi="Times New Roman"/>
          <w:bCs/>
          <w:sz w:val="28"/>
          <w:szCs w:val="28"/>
        </w:rPr>
        <w:t>должны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быть соблюдены </w:t>
      </w:r>
      <w:r w:rsidRPr="00AE502C">
        <w:rPr>
          <w:rFonts w:ascii="Times New Roman" w:hAnsi="Times New Roman"/>
          <w:bCs/>
          <w:sz w:val="28"/>
          <w:szCs w:val="28"/>
        </w:rPr>
        <w:t>требовани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E502C">
        <w:rPr>
          <w:rFonts w:ascii="Times New Roman" w:hAnsi="Times New Roman"/>
          <w:bCs/>
          <w:sz w:val="28"/>
          <w:szCs w:val="28"/>
        </w:rPr>
        <w:t xml:space="preserve"> СНиП, стандартов, технических условий и других нормативных документов Российской Федерации, определяющих перечень, объем и последовательность работ</w:t>
      </w:r>
      <w:r>
        <w:rPr>
          <w:rFonts w:ascii="Times New Roman" w:hAnsi="Times New Roman"/>
          <w:bCs/>
          <w:sz w:val="28"/>
          <w:szCs w:val="28"/>
        </w:rPr>
        <w:t xml:space="preserve"> по строительству линейных объектов капитального строительства</w:t>
      </w:r>
      <w:r w:rsidRPr="00AE502C">
        <w:rPr>
          <w:rFonts w:ascii="Times New Roman" w:hAnsi="Times New Roman"/>
          <w:bCs/>
          <w:sz w:val="28"/>
          <w:szCs w:val="28"/>
        </w:rPr>
        <w:t xml:space="preserve">, </w:t>
      </w:r>
      <w:r w:rsidR="00AE396F">
        <w:rPr>
          <w:rFonts w:ascii="Times New Roman" w:hAnsi="Times New Roman"/>
          <w:bCs/>
          <w:sz w:val="28"/>
          <w:szCs w:val="28"/>
        </w:rPr>
        <w:t>а также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AE502C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 w:rsidR="00F50F48">
        <w:rPr>
          <w:rFonts w:ascii="Times New Roman" w:hAnsi="Times New Roman"/>
          <w:bCs/>
          <w:sz w:val="28"/>
          <w:szCs w:val="28"/>
        </w:rPr>
        <w:t>проектно</w:t>
      </w:r>
      <w:r>
        <w:rPr>
          <w:rFonts w:ascii="Times New Roman" w:hAnsi="Times New Roman"/>
          <w:bCs/>
          <w:sz w:val="28"/>
          <w:szCs w:val="28"/>
        </w:rPr>
        <w:t xml:space="preserve">–сметной </w:t>
      </w:r>
      <w:r w:rsidR="00AE396F">
        <w:rPr>
          <w:rFonts w:ascii="Times New Roman" w:hAnsi="Times New Roman"/>
          <w:bCs/>
          <w:sz w:val="28"/>
          <w:szCs w:val="28"/>
        </w:rPr>
        <w:t xml:space="preserve">документацией на </w:t>
      </w:r>
      <w:r w:rsidR="00AE396F" w:rsidRPr="00F50F48">
        <w:rPr>
          <w:rFonts w:ascii="Times New Roman" w:hAnsi="Times New Roman"/>
          <w:bCs/>
          <w:sz w:val="28"/>
          <w:szCs w:val="28"/>
        </w:rPr>
        <w:t xml:space="preserve">строительство </w:t>
      </w:r>
      <w:r w:rsidR="00F50F48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>аспределительн</w:t>
      </w:r>
      <w:r w:rsidR="00F50F48"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газопровод</w:t>
      </w:r>
      <w:r w:rsidR="00F50F48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д. </w:t>
      </w:r>
      <w:proofErr w:type="spellStart"/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>Кайкино</w:t>
      </w:r>
      <w:proofErr w:type="spellEnd"/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>Волосовского</w:t>
      </w:r>
      <w:proofErr w:type="spellEnd"/>
      <w:r w:rsidR="00F50F48" w:rsidRPr="00F50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</w:t>
      </w:r>
      <w:r w:rsidR="00F50F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E396F" w:rsidRPr="00AE502C">
        <w:rPr>
          <w:rFonts w:ascii="Times New Roman" w:hAnsi="Times New Roman"/>
          <w:bCs/>
          <w:sz w:val="28"/>
          <w:szCs w:val="28"/>
        </w:rPr>
        <w:t>Ленинградской област</w:t>
      </w:r>
      <w:r w:rsidR="00AE396F">
        <w:rPr>
          <w:rFonts w:ascii="Times New Roman" w:hAnsi="Times New Roman"/>
          <w:bCs/>
          <w:sz w:val="28"/>
          <w:szCs w:val="28"/>
        </w:rPr>
        <w:t xml:space="preserve">и, получившей положительное заключение государственной </w:t>
      </w:r>
      <w:r w:rsidR="00AE396F" w:rsidRPr="0053633B">
        <w:rPr>
          <w:rFonts w:ascii="Times New Roman" w:hAnsi="Times New Roman"/>
          <w:bCs/>
          <w:sz w:val="28"/>
          <w:szCs w:val="28"/>
        </w:rPr>
        <w:t xml:space="preserve">экспертизы № </w:t>
      </w:r>
      <w:r w:rsidR="00F50F48" w:rsidRPr="0053633B">
        <w:rPr>
          <w:rFonts w:ascii="Times New Roman" w:hAnsi="Times New Roman"/>
          <w:bCs/>
          <w:sz w:val="28"/>
          <w:szCs w:val="28"/>
        </w:rPr>
        <w:t xml:space="preserve">47-1-1-3-023542-2021 </w:t>
      </w:r>
      <w:r w:rsidR="00AE396F" w:rsidRPr="0053633B">
        <w:rPr>
          <w:rFonts w:ascii="Times New Roman" w:hAnsi="Times New Roman"/>
          <w:bCs/>
          <w:sz w:val="28"/>
          <w:szCs w:val="28"/>
        </w:rPr>
        <w:t>от 12.</w:t>
      </w:r>
      <w:r w:rsidR="00F50F48" w:rsidRPr="0053633B">
        <w:rPr>
          <w:rFonts w:ascii="Times New Roman" w:hAnsi="Times New Roman"/>
          <w:bCs/>
          <w:sz w:val="28"/>
          <w:szCs w:val="28"/>
        </w:rPr>
        <w:t>05.2021 г</w:t>
      </w:r>
      <w:r w:rsidR="00AE396F" w:rsidRPr="0053633B">
        <w:rPr>
          <w:rFonts w:ascii="Times New Roman" w:hAnsi="Times New Roman"/>
          <w:bCs/>
          <w:sz w:val="28"/>
          <w:szCs w:val="28"/>
        </w:rPr>
        <w:t>.</w:t>
      </w:r>
      <w:r w:rsidR="005E7AC3" w:rsidRPr="0053633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AE396F" w:rsidRDefault="00AE396F" w:rsidP="001C3D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При </w:t>
      </w:r>
      <w:r w:rsidRPr="00AE396F">
        <w:rPr>
          <w:rFonts w:ascii="Times New Roman" w:hAnsi="Times New Roman"/>
          <w:bCs/>
          <w:sz w:val="28"/>
          <w:szCs w:val="28"/>
        </w:rPr>
        <w:t xml:space="preserve">исполнении контракта Подрядчик </w:t>
      </w:r>
      <w:r>
        <w:rPr>
          <w:rFonts w:ascii="Times New Roman" w:hAnsi="Times New Roman"/>
          <w:bCs/>
          <w:sz w:val="28"/>
          <w:szCs w:val="28"/>
        </w:rPr>
        <w:t xml:space="preserve">обязан </w:t>
      </w:r>
      <w:r w:rsidRPr="00AE396F">
        <w:rPr>
          <w:rFonts w:ascii="Times New Roman" w:hAnsi="Times New Roman"/>
          <w:bCs/>
          <w:sz w:val="28"/>
          <w:szCs w:val="28"/>
        </w:rPr>
        <w:t xml:space="preserve">учитывать </w:t>
      </w:r>
      <w:r>
        <w:rPr>
          <w:rFonts w:ascii="Times New Roman" w:hAnsi="Times New Roman"/>
          <w:bCs/>
          <w:sz w:val="28"/>
          <w:szCs w:val="28"/>
        </w:rPr>
        <w:t>установленные Описанием объекта закупки, проектно-сметной документации требования</w:t>
      </w:r>
      <w:r w:rsidRPr="00AE396F">
        <w:rPr>
          <w:rFonts w:ascii="Times New Roman" w:hAnsi="Times New Roman"/>
          <w:bCs/>
          <w:sz w:val="28"/>
          <w:szCs w:val="28"/>
        </w:rPr>
        <w:t>.</w:t>
      </w:r>
    </w:p>
    <w:p w:rsidR="00AE396F" w:rsidRDefault="00AE396F" w:rsidP="001C3D6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10101"/>
          <w:kern w:val="1"/>
          <w:sz w:val="28"/>
          <w:szCs w:val="28"/>
          <w:shd w:val="clear" w:color="auto" w:fill="FFFFFF"/>
          <w:lang w:eastAsia="fa-IR" w:bidi="fa-IR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E396F">
        <w:rPr>
          <w:rFonts w:ascii="Times New Roman" w:hAnsi="Times New Roman"/>
          <w:bCs/>
          <w:sz w:val="28"/>
          <w:szCs w:val="28"/>
        </w:rPr>
        <w:t>Все применяемые и используемые в ходе выполнения работ товары, материалы и оборудование должны иметь действующие сертификаты соответствия, сертификаты качества, гигиенические сертификаты, сертификаты пожарной безопасности, технические паспорта и протоколы испытаний и разрешены для использования на территории Российской Федерации</w:t>
      </w:r>
      <w:r w:rsidRPr="00C0475C">
        <w:rPr>
          <w:rFonts w:ascii="Times New Roman" w:eastAsia="Calibri" w:hAnsi="Times New Roman"/>
          <w:color w:val="010101"/>
          <w:kern w:val="1"/>
          <w:sz w:val="28"/>
          <w:szCs w:val="28"/>
          <w:shd w:val="clear" w:color="auto" w:fill="FFFFFF"/>
          <w:lang w:val="de-DE" w:eastAsia="fa-IR" w:bidi="fa-IR"/>
        </w:rPr>
        <w:t>.</w:t>
      </w:r>
    </w:p>
    <w:p w:rsidR="00541C90" w:rsidRDefault="00541C90" w:rsidP="001C3D6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10101"/>
          <w:kern w:val="1"/>
          <w:sz w:val="28"/>
          <w:szCs w:val="28"/>
          <w:shd w:val="clear" w:color="auto" w:fill="FFFFFF"/>
          <w:lang w:eastAsia="fa-IR" w:bidi="fa-IR"/>
        </w:rPr>
      </w:pPr>
    </w:p>
    <w:p w:rsidR="00541C90" w:rsidRPr="00541C90" w:rsidRDefault="00541C90" w:rsidP="001C3D6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10101"/>
          <w:kern w:val="1"/>
          <w:sz w:val="28"/>
          <w:szCs w:val="28"/>
          <w:shd w:val="clear" w:color="auto" w:fill="FFFFFF"/>
          <w:lang w:eastAsia="fa-IR" w:bidi="fa-IR"/>
        </w:rPr>
      </w:pPr>
    </w:p>
    <w:p w:rsidR="00A937EE" w:rsidRDefault="00267700" w:rsidP="00497174">
      <w:pPr>
        <w:pStyle w:val="11"/>
        <w:ind w:firstLine="567"/>
        <w:jc w:val="both"/>
        <w:rPr>
          <w:rFonts w:ascii="Times New Roman" w:eastAsia="Calibri" w:hAnsi="Times New Roman"/>
          <w:b/>
          <w:kern w:val="1"/>
          <w:sz w:val="28"/>
          <w:szCs w:val="28"/>
          <w:u w:val="single"/>
          <w:lang w:eastAsia="en-US"/>
        </w:rPr>
      </w:pPr>
      <w:r w:rsidRPr="00C0475C">
        <w:rPr>
          <w:rFonts w:ascii="Times New Roman" w:eastAsia="Calibri" w:hAnsi="Times New Roman"/>
          <w:b/>
          <w:kern w:val="1"/>
          <w:sz w:val="28"/>
          <w:szCs w:val="28"/>
          <w:u w:val="single"/>
          <w:lang w:eastAsia="en-US"/>
        </w:rPr>
        <w:lastRenderedPageBreak/>
        <w:t>Порядок выполнения работ:</w:t>
      </w:r>
    </w:p>
    <w:p w:rsidR="00497174" w:rsidRDefault="00497174" w:rsidP="00497174">
      <w:pPr>
        <w:pStyle w:val="11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1. </w:t>
      </w:r>
      <w:r w:rsidRPr="00497174">
        <w:rPr>
          <w:rFonts w:ascii="Times New Roman" w:eastAsia="Calibri" w:hAnsi="Times New Roman"/>
          <w:kern w:val="1"/>
          <w:sz w:val="28"/>
          <w:szCs w:val="28"/>
          <w:lang w:eastAsia="en-US"/>
        </w:rPr>
        <w:t>Все работы должны производиться под контролем ответственного представителя Заказчика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, службы строительного контроля (при наличии) в соответствии с настоящим описанием объекта закупки, проектно-сметной документацией (приложение № 1 к описанию объекта закупки), а также условиями муниципального контракта</w:t>
      </w:r>
      <w:r w:rsidRPr="00497174">
        <w:rPr>
          <w:rFonts w:ascii="Times New Roman" w:eastAsia="Calibri" w:hAnsi="Times New Roman"/>
          <w:kern w:val="1"/>
          <w:sz w:val="28"/>
          <w:szCs w:val="28"/>
          <w:lang w:eastAsia="en-US"/>
        </w:rPr>
        <w:t>.</w:t>
      </w:r>
    </w:p>
    <w:p w:rsidR="00497174" w:rsidRPr="00497174" w:rsidRDefault="00497174" w:rsidP="004971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2. </w:t>
      </w:r>
      <w:r w:rsidRPr="00497174">
        <w:rPr>
          <w:rFonts w:ascii="Times New Roman" w:hAnsi="Times New Roman"/>
          <w:bCs/>
          <w:sz w:val="28"/>
          <w:szCs w:val="28"/>
        </w:rPr>
        <w:t>До начала производства работ Подрядчик должен:</w:t>
      </w:r>
    </w:p>
    <w:p w:rsidR="00497174" w:rsidRPr="00497174" w:rsidRDefault="00497174" w:rsidP="004971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7174">
        <w:rPr>
          <w:rFonts w:ascii="Times New Roman" w:hAnsi="Times New Roman"/>
          <w:bCs/>
          <w:sz w:val="28"/>
          <w:szCs w:val="28"/>
        </w:rPr>
        <w:t>-</w:t>
      </w:r>
      <w:r w:rsidRPr="00497174">
        <w:rPr>
          <w:rFonts w:ascii="Times New Roman" w:hAnsi="Times New Roman"/>
          <w:bCs/>
          <w:sz w:val="28"/>
          <w:szCs w:val="28"/>
        </w:rPr>
        <w:tab/>
        <w:t>представить документы, подтверждающие соответствие строительной организации требования нормативно-правовых актов в области охраны труда и промышленной безопасности;</w:t>
      </w:r>
    </w:p>
    <w:p w:rsidR="00497174" w:rsidRPr="00C0475C" w:rsidRDefault="00497174" w:rsidP="004971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</w:pPr>
      <w:r w:rsidRPr="00C0475C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>-  предоставить и согласовать с Заказчиком график производства работ;</w:t>
      </w:r>
    </w:p>
    <w:p w:rsidR="00497174" w:rsidRPr="00C0475C" w:rsidRDefault="00497174" w:rsidP="004971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</w:pPr>
      <w:r w:rsidRPr="00C0475C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>-  получать согласование на производство земляных работ;</w:t>
      </w:r>
    </w:p>
    <w:p w:rsidR="00497174" w:rsidRPr="00C0475C" w:rsidRDefault="00497174" w:rsidP="004971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</w:pPr>
      <w:r w:rsidRPr="00C0475C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 xml:space="preserve">-  получать согласование владельцев подземных коммуникаций; </w:t>
      </w:r>
    </w:p>
    <w:p w:rsidR="00497174" w:rsidRDefault="00497174" w:rsidP="004971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</w:pPr>
      <w:r w:rsidRPr="00C0475C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>- при производстве работ оформлять наряды допуски на работы повышенной опасности.</w:t>
      </w:r>
    </w:p>
    <w:p w:rsidR="00497174" w:rsidRPr="00C0475C" w:rsidRDefault="00497174" w:rsidP="0049717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 xml:space="preserve">3. </w:t>
      </w:r>
      <w:r w:rsidRPr="00497174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 xml:space="preserve">Подрядчик своими силами и средствами возводит все временные </w:t>
      </w: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 xml:space="preserve">здания, </w:t>
      </w:r>
      <w:r w:rsidRPr="00497174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>сооружения и коммуникации, в том числе подъемно-транспортные механизмы, необходимые для выполнения работ, и до</w:t>
      </w:r>
      <w:r w:rsidR="006905B4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497174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 xml:space="preserve">сдачи работ осуществляет их демонтаж и вывоз, а также вывоз строительного мусора с территории </w:t>
      </w:r>
      <w:r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>производства работ</w:t>
      </w:r>
      <w:r w:rsidRPr="00497174">
        <w:rPr>
          <w:rFonts w:ascii="Times New Roman" w:eastAsia="Calibri" w:hAnsi="Times New Roman"/>
          <w:color w:val="000000"/>
          <w:kern w:val="1"/>
          <w:sz w:val="28"/>
          <w:szCs w:val="28"/>
          <w:lang w:eastAsia="fa-IR" w:bidi="fa-IR"/>
        </w:rPr>
        <w:t>.</w:t>
      </w:r>
    </w:p>
    <w:p w:rsidR="00497174" w:rsidRDefault="00497174" w:rsidP="00497174">
      <w:pPr>
        <w:pStyle w:val="11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4. </w:t>
      </w:r>
      <w:r w:rsidRPr="00497174">
        <w:rPr>
          <w:rFonts w:ascii="Times New Roman" w:eastAsia="Calibri" w:hAnsi="Times New Roman"/>
          <w:kern w:val="1"/>
          <w:sz w:val="28"/>
          <w:szCs w:val="28"/>
          <w:lang w:eastAsia="en-US"/>
        </w:rPr>
        <w:t>Подрядчик представляет на освидетельствование скрытые работы представителю строительного контроля Заказчика. Если строительный контроль Заказчика не был информирован о проведении приемки ответственных конструкций и скрытых работ, или был информирован с опозданием, Подрядчик обязан за свой счет и своими силами вскрыть любую часть скрытых работ, согласно указанию Заказчика, а затем восстановить ее за свой счет.</w:t>
      </w:r>
    </w:p>
    <w:p w:rsidR="00497174" w:rsidRDefault="00497174" w:rsidP="00497174">
      <w:pPr>
        <w:pStyle w:val="11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5. </w:t>
      </w:r>
      <w:r w:rsidRPr="00497174">
        <w:rPr>
          <w:rFonts w:ascii="Times New Roman" w:eastAsia="Calibri" w:hAnsi="Times New Roman"/>
          <w:kern w:val="1"/>
          <w:sz w:val="28"/>
          <w:szCs w:val="28"/>
          <w:lang w:eastAsia="en-US"/>
        </w:rPr>
        <w:t>Строительный мусор, металлолом, полученный в процессе производства работ складировать в места указанные Заказчиком и вывозить с привлечением</w:t>
      </w:r>
      <w:r w:rsidR="009F2B02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специализированной организации</w:t>
      </w:r>
      <w:r w:rsidRPr="00497174">
        <w:rPr>
          <w:rFonts w:ascii="Times New Roman" w:eastAsia="Calibri" w:hAnsi="Times New Roman"/>
          <w:kern w:val="1"/>
          <w:sz w:val="28"/>
          <w:szCs w:val="28"/>
          <w:lang w:eastAsia="en-US"/>
        </w:rPr>
        <w:t>.</w:t>
      </w:r>
    </w:p>
    <w:p w:rsidR="008F1AB4" w:rsidRPr="006A0E47" w:rsidRDefault="008F1AB4" w:rsidP="00497174">
      <w:pPr>
        <w:pStyle w:val="11"/>
        <w:ind w:firstLine="567"/>
        <w:jc w:val="both"/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</w:pPr>
      <w:r w:rsidRPr="006A0E47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6. </w:t>
      </w:r>
      <w:r w:rsidRPr="006A0E47">
        <w:rPr>
          <w:rFonts w:ascii="Times New Roman" w:eastAsia="Calibri" w:hAnsi="Times New Roman"/>
          <w:b/>
          <w:kern w:val="1"/>
          <w:sz w:val="28"/>
          <w:szCs w:val="28"/>
          <w:lang w:eastAsia="en-US"/>
        </w:rPr>
        <w:t>Возможные виды и объемы работ, выполняемых Подрядчиком самостоятельно без привлечения других лиц, выбираются им из следующих работ:</w:t>
      </w:r>
    </w:p>
    <w:p w:rsidR="0053633B" w:rsidRPr="0053633B" w:rsidRDefault="0053633B" w:rsidP="0053633B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53633B">
        <w:rPr>
          <w:sz w:val="28"/>
          <w:szCs w:val="28"/>
        </w:rPr>
        <w:t>одготовительные работы</w:t>
      </w:r>
    </w:p>
    <w:p w:rsidR="0053633B" w:rsidRPr="0053633B" w:rsidRDefault="0053633B" w:rsidP="0053633B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</w:t>
      </w:r>
      <w:r w:rsidRPr="0053633B">
        <w:rPr>
          <w:sz w:val="28"/>
          <w:szCs w:val="28"/>
        </w:rPr>
        <w:t>емляные работы</w:t>
      </w:r>
    </w:p>
    <w:p w:rsidR="0053633B" w:rsidRDefault="0053633B" w:rsidP="0053633B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б</w:t>
      </w:r>
      <w:r w:rsidRPr="0053633B">
        <w:rPr>
          <w:sz w:val="28"/>
          <w:szCs w:val="28"/>
        </w:rPr>
        <w:t>лагоустройство</w:t>
      </w:r>
    </w:p>
    <w:p w:rsidR="00643BE1" w:rsidRPr="0053633B" w:rsidRDefault="00643BE1" w:rsidP="0053633B">
      <w:pPr>
        <w:pStyle w:val="s1"/>
        <w:spacing w:before="0" w:beforeAutospacing="0" w:after="0" w:afterAutospacing="0"/>
        <w:rPr>
          <w:sz w:val="28"/>
          <w:szCs w:val="28"/>
        </w:rPr>
      </w:pPr>
      <w:r>
        <w:t xml:space="preserve">- </w:t>
      </w:r>
      <w:r w:rsidRPr="00643BE1">
        <w:rPr>
          <w:sz w:val="28"/>
          <w:szCs w:val="28"/>
        </w:rPr>
        <w:t>устройство наружных сетей газоснабжения</w:t>
      </w:r>
    </w:p>
    <w:p w:rsidR="00407EEA" w:rsidRDefault="009F2B02" w:rsidP="009F2B02">
      <w:pPr>
        <w:pStyle w:val="11"/>
        <w:ind w:firstLine="567"/>
        <w:jc w:val="both"/>
        <w:rPr>
          <w:rFonts w:ascii="Times New Roman" w:eastAsia="Calibri" w:hAnsi="Times New Roman"/>
          <w:b/>
          <w:kern w:val="1"/>
          <w:sz w:val="28"/>
          <w:szCs w:val="28"/>
          <w:u w:val="single"/>
          <w:lang w:eastAsia="en-US"/>
        </w:rPr>
      </w:pPr>
      <w:r w:rsidRPr="009F2B02">
        <w:rPr>
          <w:rFonts w:ascii="Times New Roman" w:eastAsia="Calibri" w:hAnsi="Times New Roman"/>
          <w:b/>
          <w:kern w:val="1"/>
          <w:sz w:val="28"/>
          <w:szCs w:val="28"/>
          <w:u w:val="single"/>
          <w:lang w:eastAsia="en-US"/>
        </w:rPr>
        <w:t>Требования к техническим характеристикам выполняемых работ</w:t>
      </w:r>
      <w:r w:rsidR="008F1AB4">
        <w:rPr>
          <w:rFonts w:ascii="Times New Roman" w:eastAsia="Calibri" w:hAnsi="Times New Roman"/>
          <w:b/>
          <w:kern w:val="1"/>
          <w:sz w:val="28"/>
          <w:szCs w:val="28"/>
          <w:u w:val="single"/>
          <w:lang w:eastAsia="en-US"/>
        </w:rPr>
        <w:t>:</w:t>
      </w:r>
    </w:p>
    <w:p w:rsidR="009F2B02" w:rsidRDefault="009F2B02" w:rsidP="009F2B02">
      <w:pPr>
        <w:pStyle w:val="11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1. </w:t>
      </w:r>
      <w:r w:rsidRPr="009F2B02">
        <w:rPr>
          <w:rFonts w:ascii="Times New Roman" w:eastAsia="Calibri" w:hAnsi="Times New Roman"/>
          <w:kern w:val="1"/>
          <w:sz w:val="28"/>
          <w:szCs w:val="28"/>
          <w:lang w:eastAsia="en-US"/>
        </w:rPr>
        <w:t>Требования к техническим характеристикам выполняемых работ (в том числе оборудованию, изделиям и материала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м</w:t>
      </w:r>
      <w:r w:rsidRPr="009F2B02">
        <w:rPr>
          <w:rFonts w:ascii="Times New Roman" w:eastAsia="Calibri" w:hAnsi="Times New Roman"/>
          <w:kern w:val="1"/>
          <w:sz w:val="28"/>
          <w:szCs w:val="28"/>
          <w:lang w:eastAsia="en-US"/>
        </w:rPr>
        <w:t>, используемы</w:t>
      </w: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>м при выполнении работ)</w:t>
      </w:r>
      <w:r w:rsidRPr="009F2B02"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 содержатся в проектной документации.</w:t>
      </w:r>
    </w:p>
    <w:p w:rsidR="009F2B02" w:rsidRDefault="009F2B02" w:rsidP="008F1AB4">
      <w:pPr>
        <w:pStyle w:val="11"/>
        <w:ind w:firstLine="567"/>
        <w:jc w:val="both"/>
        <w:rPr>
          <w:rFonts w:ascii="Times New Roman" w:hAnsi="Times New Roman"/>
          <w:bCs/>
          <w:spacing w:val="2"/>
          <w:kern w:val="36"/>
          <w:sz w:val="28"/>
          <w:szCs w:val="28"/>
        </w:rPr>
      </w:pPr>
      <w:r>
        <w:rPr>
          <w:rFonts w:ascii="Times New Roman" w:eastAsia="Calibri" w:hAnsi="Times New Roman"/>
          <w:kern w:val="1"/>
          <w:sz w:val="28"/>
          <w:szCs w:val="28"/>
          <w:lang w:eastAsia="en-US"/>
        </w:rPr>
        <w:t xml:space="preserve">2. </w:t>
      </w:r>
      <w:r w:rsidRPr="005911A5">
        <w:rPr>
          <w:rFonts w:ascii="Times New Roman" w:hAnsi="Times New Roman"/>
          <w:bCs/>
          <w:kern w:val="36"/>
          <w:sz w:val="28"/>
          <w:szCs w:val="28"/>
        </w:rPr>
        <w:t xml:space="preserve">Работы должны быть выполнены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требованиями </w:t>
      </w:r>
      <w:r w:rsidRPr="005911A5">
        <w:rPr>
          <w:rFonts w:ascii="Times New Roman" w:hAnsi="Times New Roman"/>
          <w:bCs/>
          <w:kern w:val="36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5911A5">
        <w:rPr>
          <w:rFonts w:ascii="Times New Roman" w:hAnsi="Times New Roman"/>
          <w:bCs/>
          <w:kern w:val="36"/>
          <w:sz w:val="28"/>
          <w:szCs w:val="28"/>
        </w:rPr>
        <w:t>Земельного кодекса Российской Федерации</w:t>
      </w:r>
      <w:r w:rsidRPr="0061286F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t xml:space="preserve">СП 48.13330.2019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t>Организация строительства СНиП 12-01-2004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61286F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B20458">
        <w:rPr>
          <w:rFonts w:ascii="Times New Roman" w:hAnsi="Times New Roman"/>
          <w:bCs/>
          <w:kern w:val="36"/>
          <w:sz w:val="28"/>
          <w:szCs w:val="28"/>
        </w:rPr>
        <w:t>СП 42-101-2003 «</w:t>
      </w:r>
      <w:r w:rsidRPr="00B20458">
        <w:rPr>
          <w:rFonts w:ascii="Times New Roman" w:hAnsi="Times New Roman"/>
          <w:sz w:val="28"/>
          <w:szCs w:val="28"/>
          <w:shd w:val="clear" w:color="auto" w:fill="FFFFFF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Pr="00B20458">
        <w:rPr>
          <w:rFonts w:ascii="Times New Roman" w:hAnsi="Times New Roman"/>
          <w:bCs/>
          <w:kern w:val="36"/>
          <w:sz w:val="28"/>
          <w:szCs w:val="28"/>
        </w:rPr>
        <w:t xml:space="preserve">», 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t xml:space="preserve">СП 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62.13330.2011*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t>Газораспределительные системы. Актуализированная редакция СНиП 42-01-2002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231055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DA4C0E">
        <w:rPr>
          <w:rFonts w:ascii="Times New Roman" w:hAnsi="Times New Roman"/>
          <w:bCs/>
          <w:kern w:val="36"/>
          <w:sz w:val="28"/>
          <w:szCs w:val="28"/>
        </w:rPr>
        <w:t>СНиП12-03-2001 «Безопасность труда в строительстве. Часть 1. Общие требования</w:t>
      </w:r>
      <w:r w:rsidRPr="00716313">
        <w:rPr>
          <w:rFonts w:ascii="Times New Roman" w:hAnsi="Times New Roman"/>
          <w:bCs/>
          <w:kern w:val="36"/>
          <w:sz w:val="28"/>
          <w:szCs w:val="28"/>
        </w:rPr>
        <w:t xml:space="preserve">», 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t xml:space="preserve">СП 45.13330.2017 </w:t>
      </w:r>
      <w:r>
        <w:rPr>
          <w:rFonts w:ascii="Times New Roman" w:hAnsi="Times New Roman"/>
          <w:bCs/>
          <w:kern w:val="36"/>
          <w:sz w:val="28"/>
          <w:szCs w:val="28"/>
        </w:rPr>
        <w:t>«</w:t>
      </w:r>
      <w:r w:rsidRPr="004722FD">
        <w:rPr>
          <w:rFonts w:ascii="Times New Roman" w:hAnsi="Times New Roman"/>
          <w:bCs/>
          <w:kern w:val="36"/>
          <w:sz w:val="28"/>
          <w:szCs w:val="28"/>
        </w:rPr>
        <w:t>Земляные сооружения, основания и фундаменты. Актуализированная редакция СНиП 3.02.01-87</w:t>
      </w:r>
      <w:r>
        <w:rPr>
          <w:rFonts w:ascii="Times New Roman" w:hAnsi="Times New Roman"/>
          <w:bCs/>
          <w:kern w:val="36"/>
          <w:sz w:val="28"/>
          <w:szCs w:val="28"/>
        </w:rPr>
        <w:t>»</w:t>
      </w:r>
      <w:r w:rsidRPr="00E54E91">
        <w:rPr>
          <w:rFonts w:ascii="Times New Roman" w:hAnsi="Times New Roman"/>
          <w:bCs/>
          <w:kern w:val="36"/>
          <w:sz w:val="28"/>
          <w:szCs w:val="28"/>
        </w:rPr>
        <w:t>, С</w:t>
      </w:r>
      <w:r w:rsidRPr="00981147">
        <w:rPr>
          <w:rFonts w:ascii="Times New Roman" w:hAnsi="Times New Roman"/>
          <w:bCs/>
          <w:kern w:val="36"/>
          <w:sz w:val="28"/>
          <w:szCs w:val="28"/>
        </w:rPr>
        <w:t>НиП12-04-2002 «Безопасность труда в строительстве. Часть 2. Строительное производство»</w:t>
      </w:r>
      <w:r w:rsidR="008F1AB4">
        <w:rPr>
          <w:rFonts w:ascii="Times New Roman" w:hAnsi="Times New Roman"/>
          <w:bCs/>
          <w:kern w:val="36"/>
          <w:sz w:val="28"/>
          <w:szCs w:val="28"/>
        </w:rPr>
        <w:t xml:space="preserve"> и иными нормативно-правовыми актами в области работ, являющихся предметом контракта</w:t>
      </w:r>
      <w:r w:rsidRPr="00A87A9C">
        <w:rPr>
          <w:rFonts w:ascii="Times New Roman" w:hAnsi="Times New Roman"/>
          <w:bCs/>
          <w:spacing w:val="2"/>
          <w:kern w:val="36"/>
          <w:sz w:val="28"/>
          <w:szCs w:val="28"/>
        </w:rPr>
        <w:t>.</w:t>
      </w:r>
    </w:p>
    <w:p w:rsidR="008F1AB4" w:rsidRDefault="008F1AB4" w:rsidP="008F1AB4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kern w:val="1"/>
          <w:sz w:val="28"/>
          <w:szCs w:val="28"/>
          <w:lang w:eastAsia="en-US"/>
        </w:rPr>
      </w:pPr>
      <w:bookmarkStart w:id="0" w:name="_Hlk85122540"/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ab/>
        <w:t>В случае если настоящая документация на дату размещения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 сведений о закупке,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 xml:space="preserve"> содержит указания, ссылки на нормативные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документы, 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>ГОСТы, СНиПы, Своды правил и т.д.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, впоследствии признанными 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>недействующи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ми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>, утративши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ми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 xml:space="preserve"> силу,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 xml:space="preserve">Подрядчику в процессе производства работ 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 xml:space="preserve">следует применять </w:t>
      </w:r>
      <w:r>
        <w:rPr>
          <w:rFonts w:ascii="Times New Roman" w:hAnsi="Times New Roman"/>
          <w:kern w:val="1"/>
          <w:sz w:val="28"/>
          <w:szCs w:val="28"/>
          <w:lang w:eastAsia="en-US"/>
        </w:rPr>
        <w:t>актуализированные нормативно-правовые документы</w:t>
      </w:r>
      <w:r w:rsidRPr="00C0475C">
        <w:rPr>
          <w:rFonts w:ascii="Times New Roman" w:hAnsi="Times New Roman"/>
          <w:kern w:val="1"/>
          <w:sz w:val="28"/>
          <w:szCs w:val="28"/>
          <w:lang w:eastAsia="en-US"/>
        </w:rPr>
        <w:t>, в том числе введенные взамен утратившим силу.</w:t>
      </w:r>
    </w:p>
    <w:bookmarkEnd w:id="0"/>
    <w:p w:rsidR="008F1AB4" w:rsidRDefault="008F1AB4" w:rsidP="008F1AB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en-US"/>
        </w:rPr>
      </w:pPr>
      <w:r w:rsidRPr="004722FD">
        <w:rPr>
          <w:rFonts w:ascii="Times New Roman" w:hAnsi="Times New Roman"/>
          <w:color w:val="000000"/>
          <w:kern w:val="1"/>
          <w:sz w:val="28"/>
          <w:szCs w:val="28"/>
          <w:lang w:eastAsia="en-US"/>
        </w:rPr>
        <w:t>В случае, если проектно-сметная документация содержит указание на товарный знак, знак обслуживания, фирменное наименование, патент, полезную модель, промышленный образец, наименование места происхождения товара или наименование производителя, Подрядчик вправе по согласованию с Заказчиком использовать эквивалентные материалы и оборудование, которые по своим техническим и функциональным характеристикам (потребительским свойствам) являются аналогичными указанным в проектно-сметной документации материалам и оборудованию либо обладают улучшенными характеристиками. Применение Подрядчиком материалов и оборудования с характеристиками отличными от проектно-сметной документации не должно ухудшать качество строящегося Объекта, а также должно обеспечивать проектные решения в соответствии с проектно-сметной документацией.</w:t>
      </w:r>
    </w:p>
    <w:p w:rsidR="008F1AB4" w:rsidRPr="009F2B02" w:rsidRDefault="008F1AB4" w:rsidP="008F1AB4">
      <w:pPr>
        <w:pStyle w:val="11"/>
        <w:ind w:firstLine="567"/>
        <w:jc w:val="both"/>
        <w:rPr>
          <w:rFonts w:ascii="Times New Roman" w:eastAsia="Calibri" w:hAnsi="Times New Roman"/>
          <w:kern w:val="1"/>
          <w:sz w:val="28"/>
          <w:szCs w:val="28"/>
          <w:lang w:eastAsia="en-US"/>
        </w:rPr>
      </w:pPr>
    </w:p>
    <w:p w:rsidR="005B682A" w:rsidRDefault="004722FD" w:rsidP="005E7A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kern w:val="1"/>
          <w:sz w:val="28"/>
          <w:szCs w:val="28"/>
          <w:lang w:eastAsia="en-US"/>
        </w:rPr>
        <w:t xml:space="preserve">Приложение № 1 – Проектно-сметная документация </w:t>
      </w:r>
      <w:r w:rsidRPr="004722FD">
        <w:rPr>
          <w:rFonts w:ascii="Times New Roman" w:hAnsi="Times New Roman"/>
          <w:i/>
          <w:iCs/>
          <w:color w:val="000000"/>
          <w:kern w:val="1"/>
          <w:sz w:val="28"/>
          <w:szCs w:val="28"/>
          <w:lang w:eastAsia="en-US"/>
        </w:rPr>
        <w:t>(прикреплено отдельным файлом).</w:t>
      </w:r>
    </w:p>
    <w:p w:rsidR="008F1AB4" w:rsidRPr="008F1AB4" w:rsidRDefault="008F1AB4" w:rsidP="005B682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en-US"/>
        </w:rPr>
      </w:pPr>
      <w:r>
        <w:rPr>
          <w:rFonts w:ascii="Times New Roman" w:hAnsi="Times New Roman"/>
          <w:iCs/>
          <w:color w:val="000000"/>
          <w:kern w:val="1"/>
          <w:sz w:val="28"/>
          <w:szCs w:val="28"/>
          <w:lang w:eastAsia="en-US"/>
        </w:rPr>
        <w:t xml:space="preserve">Приложение № </w:t>
      </w:r>
      <w:r w:rsidR="005E7AC3">
        <w:rPr>
          <w:rFonts w:ascii="Times New Roman" w:hAnsi="Times New Roman"/>
          <w:iCs/>
          <w:color w:val="000000"/>
          <w:kern w:val="1"/>
          <w:sz w:val="28"/>
          <w:szCs w:val="28"/>
          <w:lang w:eastAsia="en-US"/>
        </w:rPr>
        <w:t>2</w:t>
      </w:r>
      <w:r>
        <w:rPr>
          <w:rFonts w:ascii="Times New Roman" w:hAnsi="Times New Roman"/>
          <w:iCs/>
          <w:color w:val="000000"/>
          <w:kern w:val="1"/>
          <w:sz w:val="28"/>
          <w:szCs w:val="28"/>
          <w:lang w:eastAsia="en-US"/>
        </w:rPr>
        <w:t xml:space="preserve"> – Положительное заключение экспертизы </w:t>
      </w:r>
      <w:r w:rsidRPr="004722FD">
        <w:rPr>
          <w:rFonts w:ascii="Times New Roman" w:hAnsi="Times New Roman"/>
          <w:i/>
          <w:iCs/>
          <w:color w:val="000000"/>
          <w:kern w:val="1"/>
          <w:sz w:val="28"/>
          <w:szCs w:val="28"/>
          <w:lang w:eastAsia="en-US"/>
        </w:rPr>
        <w:t>(прикреплено отдельным файлом)</w:t>
      </w:r>
      <w:r>
        <w:rPr>
          <w:rFonts w:ascii="Times New Roman" w:hAnsi="Times New Roman"/>
          <w:iCs/>
          <w:color w:val="000000"/>
          <w:kern w:val="1"/>
          <w:sz w:val="28"/>
          <w:szCs w:val="28"/>
          <w:lang w:eastAsia="en-US"/>
        </w:rPr>
        <w:t>.</w:t>
      </w:r>
    </w:p>
    <w:p w:rsidR="005B682A" w:rsidRPr="004722FD" w:rsidRDefault="005B682A" w:rsidP="004722F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kern w:val="1"/>
          <w:sz w:val="28"/>
          <w:szCs w:val="28"/>
          <w:lang w:eastAsia="en-US"/>
        </w:rPr>
      </w:pPr>
    </w:p>
    <w:sectPr w:rsidR="005B682A" w:rsidRPr="004722FD" w:rsidSect="003C206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FC2" w:rsidRDefault="006C1FC2" w:rsidP="001355C1">
      <w:pPr>
        <w:spacing w:after="0" w:line="240" w:lineRule="auto"/>
      </w:pPr>
      <w:r>
        <w:separator/>
      </w:r>
    </w:p>
  </w:endnote>
  <w:endnote w:type="continuationSeparator" w:id="0">
    <w:p w:rsidR="006C1FC2" w:rsidRDefault="006C1FC2" w:rsidP="0013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FC2" w:rsidRDefault="006C1FC2" w:rsidP="001355C1">
      <w:pPr>
        <w:spacing w:after="0" w:line="240" w:lineRule="auto"/>
      </w:pPr>
      <w:r>
        <w:separator/>
      </w:r>
    </w:p>
  </w:footnote>
  <w:footnote w:type="continuationSeparator" w:id="0">
    <w:p w:rsidR="006C1FC2" w:rsidRDefault="006C1FC2" w:rsidP="0013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2276"/>
    </w:sdtPr>
    <w:sdtContent>
      <w:p w:rsidR="002666F8" w:rsidRDefault="00546125">
        <w:pPr>
          <w:pStyle w:val="a8"/>
          <w:jc w:val="center"/>
        </w:pPr>
        <w:r>
          <w:fldChar w:fldCharType="begin"/>
        </w:r>
        <w:r w:rsidR="002666F8">
          <w:instrText>PAGE   \* MERGEFORMAT</w:instrText>
        </w:r>
        <w:r>
          <w:fldChar w:fldCharType="separate"/>
        </w:r>
        <w:r w:rsidR="00643BE1">
          <w:rPr>
            <w:noProof/>
          </w:rPr>
          <w:t>3</w:t>
        </w:r>
        <w:r>
          <w:fldChar w:fldCharType="end"/>
        </w:r>
      </w:p>
    </w:sdtContent>
  </w:sdt>
  <w:p w:rsidR="002666F8" w:rsidRDefault="002666F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767"/>
    <w:rsid w:val="00003650"/>
    <w:rsid w:val="00003971"/>
    <w:rsid w:val="00010AFF"/>
    <w:rsid w:val="000120FC"/>
    <w:rsid w:val="0004015A"/>
    <w:rsid w:val="000420BA"/>
    <w:rsid w:val="00055AC2"/>
    <w:rsid w:val="00071C7B"/>
    <w:rsid w:val="00081BDE"/>
    <w:rsid w:val="000938BF"/>
    <w:rsid w:val="0009447D"/>
    <w:rsid w:val="0009526E"/>
    <w:rsid w:val="000A04FE"/>
    <w:rsid w:val="000A1767"/>
    <w:rsid w:val="000A4ECB"/>
    <w:rsid w:val="000A61FA"/>
    <w:rsid w:val="000C09F4"/>
    <w:rsid w:val="000C7D15"/>
    <w:rsid w:val="000D0C69"/>
    <w:rsid w:val="000D284A"/>
    <w:rsid w:val="000D3B47"/>
    <w:rsid w:val="000D5514"/>
    <w:rsid w:val="000D7BCC"/>
    <w:rsid w:val="000E7C43"/>
    <w:rsid w:val="00105CA7"/>
    <w:rsid w:val="00115101"/>
    <w:rsid w:val="00124896"/>
    <w:rsid w:val="00130690"/>
    <w:rsid w:val="001355C1"/>
    <w:rsid w:val="00157BD4"/>
    <w:rsid w:val="0016715C"/>
    <w:rsid w:val="00177B22"/>
    <w:rsid w:val="001874F3"/>
    <w:rsid w:val="001A0DC1"/>
    <w:rsid w:val="001A1E9F"/>
    <w:rsid w:val="001A4B4F"/>
    <w:rsid w:val="001B4E78"/>
    <w:rsid w:val="001C3D68"/>
    <w:rsid w:val="001C3EC0"/>
    <w:rsid w:val="001C72FD"/>
    <w:rsid w:val="001D0DD9"/>
    <w:rsid w:val="001F32AE"/>
    <w:rsid w:val="00202852"/>
    <w:rsid w:val="00202899"/>
    <w:rsid w:val="0020528A"/>
    <w:rsid w:val="00210DE4"/>
    <w:rsid w:val="00225BAD"/>
    <w:rsid w:val="00226567"/>
    <w:rsid w:val="00227A38"/>
    <w:rsid w:val="00231055"/>
    <w:rsid w:val="00232ED5"/>
    <w:rsid w:val="00233798"/>
    <w:rsid w:val="002352FA"/>
    <w:rsid w:val="00241F7D"/>
    <w:rsid w:val="002474BD"/>
    <w:rsid w:val="00247A75"/>
    <w:rsid w:val="002500DD"/>
    <w:rsid w:val="00250DAB"/>
    <w:rsid w:val="00253772"/>
    <w:rsid w:val="00261B90"/>
    <w:rsid w:val="0026543C"/>
    <w:rsid w:val="002666F8"/>
    <w:rsid w:val="00267700"/>
    <w:rsid w:val="002709E6"/>
    <w:rsid w:val="00271D3D"/>
    <w:rsid w:val="00271F79"/>
    <w:rsid w:val="00286380"/>
    <w:rsid w:val="002A445A"/>
    <w:rsid w:val="002A5C61"/>
    <w:rsid w:val="002A674D"/>
    <w:rsid w:val="002C3EF9"/>
    <w:rsid w:val="002E6545"/>
    <w:rsid w:val="002E7D5B"/>
    <w:rsid w:val="00302CE9"/>
    <w:rsid w:val="00311894"/>
    <w:rsid w:val="00312159"/>
    <w:rsid w:val="00321041"/>
    <w:rsid w:val="00323B91"/>
    <w:rsid w:val="00325BC9"/>
    <w:rsid w:val="0035324E"/>
    <w:rsid w:val="003702A9"/>
    <w:rsid w:val="00373E99"/>
    <w:rsid w:val="00375B2B"/>
    <w:rsid w:val="00383A20"/>
    <w:rsid w:val="0038774D"/>
    <w:rsid w:val="003B5423"/>
    <w:rsid w:val="003C2062"/>
    <w:rsid w:val="003D326C"/>
    <w:rsid w:val="00407EEA"/>
    <w:rsid w:val="0041127C"/>
    <w:rsid w:val="004263FB"/>
    <w:rsid w:val="00437D40"/>
    <w:rsid w:val="0045220C"/>
    <w:rsid w:val="004528F6"/>
    <w:rsid w:val="00455F6F"/>
    <w:rsid w:val="004722FD"/>
    <w:rsid w:val="004840F0"/>
    <w:rsid w:val="00497174"/>
    <w:rsid w:val="004C744D"/>
    <w:rsid w:val="004D38CB"/>
    <w:rsid w:val="004E4DC5"/>
    <w:rsid w:val="0050662D"/>
    <w:rsid w:val="00510FB7"/>
    <w:rsid w:val="005310E1"/>
    <w:rsid w:val="0053633B"/>
    <w:rsid w:val="0054055C"/>
    <w:rsid w:val="00541007"/>
    <w:rsid w:val="00541C90"/>
    <w:rsid w:val="00543D1C"/>
    <w:rsid w:val="00546125"/>
    <w:rsid w:val="00546394"/>
    <w:rsid w:val="00563D6C"/>
    <w:rsid w:val="00565B60"/>
    <w:rsid w:val="00566916"/>
    <w:rsid w:val="00577F01"/>
    <w:rsid w:val="005911A5"/>
    <w:rsid w:val="005A2A8D"/>
    <w:rsid w:val="005A5FA1"/>
    <w:rsid w:val="005B0DD9"/>
    <w:rsid w:val="005B682A"/>
    <w:rsid w:val="005B702A"/>
    <w:rsid w:val="005D0B41"/>
    <w:rsid w:val="005D3492"/>
    <w:rsid w:val="005D3A15"/>
    <w:rsid w:val="005D71D3"/>
    <w:rsid w:val="005E143A"/>
    <w:rsid w:val="005E7AC3"/>
    <w:rsid w:val="005F2F41"/>
    <w:rsid w:val="00604712"/>
    <w:rsid w:val="00605284"/>
    <w:rsid w:val="0061286F"/>
    <w:rsid w:val="00615D4D"/>
    <w:rsid w:val="00617EA4"/>
    <w:rsid w:val="00620875"/>
    <w:rsid w:val="006216CA"/>
    <w:rsid w:val="00625121"/>
    <w:rsid w:val="00637BAB"/>
    <w:rsid w:val="00641BD4"/>
    <w:rsid w:val="00643BE1"/>
    <w:rsid w:val="00661618"/>
    <w:rsid w:val="0066471A"/>
    <w:rsid w:val="006651DA"/>
    <w:rsid w:val="00666242"/>
    <w:rsid w:val="00666609"/>
    <w:rsid w:val="0067526E"/>
    <w:rsid w:val="0068309F"/>
    <w:rsid w:val="006862A5"/>
    <w:rsid w:val="006905B4"/>
    <w:rsid w:val="0069156F"/>
    <w:rsid w:val="00692361"/>
    <w:rsid w:val="0069573A"/>
    <w:rsid w:val="006A0E47"/>
    <w:rsid w:val="006A5F4A"/>
    <w:rsid w:val="006B3DAD"/>
    <w:rsid w:val="006B3F43"/>
    <w:rsid w:val="006B4840"/>
    <w:rsid w:val="006B5779"/>
    <w:rsid w:val="006C1FC2"/>
    <w:rsid w:val="006D41AC"/>
    <w:rsid w:val="006E4A69"/>
    <w:rsid w:val="006E4DDF"/>
    <w:rsid w:val="00711F09"/>
    <w:rsid w:val="007152F6"/>
    <w:rsid w:val="00716313"/>
    <w:rsid w:val="00731638"/>
    <w:rsid w:val="00733473"/>
    <w:rsid w:val="00733519"/>
    <w:rsid w:val="00736321"/>
    <w:rsid w:val="007441FA"/>
    <w:rsid w:val="00760711"/>
    <w:rsid w:val="0077333C"/>
    <w:rsid w:val="00774BDF"/>
    <w:rsid w:val="00777565"/>
    <w:rsid w:val="00784E40"/>
    <w:rsid w:val="007938BA"/>
    <w:rsid w:val="00794C1D"/>
    <w:rsid w:val="007B0A74"/>
    <w:rsid w:val="007B26F4"/>
    <w:rsid w:val="007B6754"/>
    <w:rsid w:val="007C48F6"/>
    <w:rsid w:val="007E7ED9"/>
    <w:rsid w:val="008030C1"/>
    <w:rsid w:val="0081190E"/>
    <w:rsid w:val="00816992"/>
    <w:rsid w:val="008327DA"/>
    <w:rsid w:val="00832E1C"/>
    <w:rsid w:val="008501E4"/>
    <w:rsid w:val="00854ED3"/>
    <w:rsid w:val="00872C41"/>
    <w:rsid w:val="00881579"/>
    <w:rsid w:val="00896CCC"/>
    <w:rsid w:val="008A0729"/>
    <w:rsid w:val="008A496C"/>
    <w:rsid w:val="008A7BDB"/>
    <w:rsid w:val="008C12B7"/>
    <w:rsid w:val="008C6335"/>
    <w:rsid w:val="008F1AB4"/>
    <w:rsid w:val="008F63E8"/>
    <w:rsid w:val="009037F0"/>
    <w:rsid w:val="00921723"/>
    <w:rsid w:val="00925243"/>
    <w:rsid w:val="0092775C"/>
    <w:rsid w:val="00936BAE"/>
    <w:rsid w:val="0095587A"/>
    <w:rsid w:val="0096100D"/>
    <w:rsid w:val="00970E13"/>
    <w:rsid w:val="0097130B"/>
    <w:rsid w:val="00974201"/>
    <w:rsid w:val="00981147"/>
    <w:rsid w:val="00982810"/>
    <w:rsid w:val="00996465"/>
    <w:rsid w:val="00997294"/>
    <w:rsid w:val="009A2EDC"/>
    <w:rsid w:val="009C0FFC"/>
    <w:rsid w:val="009C24FA"/>
    <w:rsid w:val="009C2C9A"/>
    <w:rsid w:val="009C34BD"/>
    <w:rsid w:val="009D1BFE"/>
    <w:rsid w:val="009D24FF"/>
    <w:rsid w:val="009E6589"/>
    <w:rsid w:val="009E6788"/>
    <w:rsid w:val="009F2B02"/>
    <w:rsid w:val="009F2BA3"/>
    <w:rsid w:val="009F50E1"/>
    <w:rsid w:val="00A0695B"/>
    <w:rsid w:val="00A11299"/>
    <w:rsid w:val="00A26858"/>
    <w:rsid w:val="00A3561C"/>
    <w:rsid w:val="00A35F30"/>
    <w:rsid w:val="00A360DE"/>
    <w:rsid w:val="00A40678"/>
    <w:rsid w:val="00A47B36"/>
    <w:rsid w:val="00A502DC"/>
    <w:rsid w:val="00A6013A"/>
    <w:rsid w:val="00A60292"/>
    <w:rsid w:val="00A63DFD"/>
    <w:rsid w:val="00A70014"/>
    <w:rsid w:val="00A80A20"/>
    <w:rsid w:val="00A8238B"/>
    <w:rsid w:val="00A82773"/>
    <w:rsid w:val="00A87A9C"/>
    <w:rsid w:val="00A937EE"/>
    <w:rsid w:val="00AA29CD"/>
    <w:rsid w:val="00AB455E"/>
    <w:rsid w:val="00AD11C6"/>
    <w:rsid w:val="00AD3E36"/>
    <w:rsid w:val="00AD5132"/>
    <w:rsid w:val="00AE1DD6"/>
    <w:rsid w:val="00AE396F"/>
    <w:rsid w:val="00AE502C"/>
    <w:rsid w:val="00B00166"/>
    <w:rsid w:val="00B01F3D"/>
    <w:rsid w:val="00B0400D"/>
    <w:rsid w:val="00B20458"/>
    <w:rsid w:val="00B23D75"/>
    <w:rsid w:val="00B24423"/>
    <w:rsid w:val="00B27481"/>
    <w:rsid w:val="00B276D4"/>
    <w:rsid w:val="00B310DD"/>
    <w:rsid w:val="00B31FF5"/>
    <w:rsid w:val="00B33693"/>
    <w:rsid w:val="00B42B34"/>
    <w:rsid w:val="00B57FFB"/>
    <w:rsid w:val="00B60BB1"/>
    <w:rsid w:val="00B64734"/>
    <w:rsid w:val="00B658A3"/>
    <w:rsid w:val="00B77F2B"/>
    <w:rsid w:val="00B8678A"/>
    <w:rsid w:val="00B90778"/>
    <w:rsid w:val="00B91F16"/>
    <w:rsid w:val="00B92EC7"/>
    <w:rsid w:val="00B969F4"/>
    <w:rsid w:val="00BA02FE"/>
    <w:rsid w:val="00BA5484"/>
    <w:rsid w:val="00BA6EDE"/>
    <w:rsid w:val="00BB3066"/>
    <w:rsid w:val="00BB3E20"/>
    <w:rsid w:val="00BD11AF"/>
    <w:rsid w:val="00BD73B5"/>
    <w:rsid w:val="00BE4622"/>
    <w:rsid w:val="00BE7FB7"/>
    <w:rsid w:val="00BF04E4"/>
    <w:rsid w:val="00BF33D6"/>
    <w:rsid w:val="00BF48E4"/>
    <w:rsid w:val="00C0475C"/>
    <w:rsid w:val="00C07D5B"/>
    <w:rsid w:val="00C132ED"/>
    <w:rsid w:val="00C17035"/>
    <w:rsid w:val="00C20EEE"/>
    <w:rsid w:val="00C2253C"/>
    <w:rsid w:val="00C30A39"/>
    <w:rsid w:val="00C30E1B"/>
    <w:rsid w:val="00C71913"/>
    <w:rsid w:val="00C72181"/>
    <w:rsid w:val="00C77258"/>
    <w:rsid w:val="00C816BB"/>
    <w:rsid w:val="00C824D6"/>
    <w:rsid w:val="00C87D59"/>
    <w:rsid w:val="00CA3712"/>
    <w:rsid w:val="00CA5257"/>
    <w:rsid w:val="00CC0FDE"/>
    <w:rsid w:val="00CC5357"/>
    <w:rsid w:val="00CC6CA3"/>
    <w:rsid w:val="00CD4FC4"/>
    <w:rsid w:val="00CE05F6"/>
    <w:rsid w:val="00CF0AB6"/>
    <w:rsid w:val="00D11B09"/>
    <w:rsid w:val="00D14562"/>
    <w:rsid w:val="00D2061A"/>
    <w:rsid w:val="00D26AEB"/>
    <w:rsid w:val="00D33D5F"/>
    <w:rsid w:val="00D46974"/>
    <w:rsid w:val="00D47E2C"/>
    <w:rsid w:val="00D61B1B"/>
    <w:rsid w:val="00D65EF5"/>
    <w:rsid w:val="00D74057"/>
    <w:rsid w:val="00D777A6"/>
    <w:rsid w:val="00D90492"/>
    <w:rsid w:val="00D94E63"/>
    <w:rsid w:val="00DA180F"/>
    <w:rsid w:val="00DA4C0E"/>
    <w:rsid w:val="00DA6CCC"/>
    <w:rsid w:val="00DB28A9"/>
    <w:rsid w:val="00DC0470"/>
    <w:rsid w:val="00DD4B71"/>
    <w:rsid w:val="00DE7A5A"/>
    <w:rsid w:val="00DE7CE3"/>
    <w:rsid w:val="00DF05EF"/>
    <w:rsid w:val="00DF11E6"/>
    <w:rsid w:val="00DF1204"/>
    <w:rsid w:val="00DF2CF5"/>
    <w:rsid w:val="00DF36A2"/>
    <w:rsid w:val="00DF4D6B"/>
    <w:rsid w:val="00DF7171"/>
    <w:rsid w:val="00DF7204"/>
    <w:rsid w:val="00E00199"/>
    <w:rsid w:val="00E13F1A"/>
    <w:rsid w:val="00E1659E"/>
    <w:rsid w:val="00E166DE"/>
    <w:rsid w:val="00E23D96"/>
    <w:rsid w:val="00E27307"/>
    <w:rsid w:val="00E356E1"/>
    <w:rsid w:val="00E471EC"/>
    <w:rsid w:val="00E475C1"/>
    <w:rsid w:val="00E51788"/>
    <w:rsid w:val="00E54E91"/>
    <w:rsid w:val="00E7139A"/>
    <w:rsid w:val="00E84A6B"/>
    <w:rsid w:val="00E950F0"/>
    <w:rsid w:val="00EA2F84"/>
    <w:rsid w:val="00EA5BEF"/>
    <w:rsid w:val="00EA5E3A"/>
    <w:rsid w:val="00EB4A84"/>
    <w:rsid w:val="00EC20B8"/>
    <w:rsid w:val="00ED0D2E"/>
    <w:rsid w:val="00ED34EF"/>
    <w:rsid w:val="00ED41BC"/>
    <w:rsid w:val="00EE7B73"/>
    <w:rsid w:val="00EF4F46"/>
    <w:rsid w:val="00F00430"/>
    <w:rsid w:val="00F055DD"/>
    <w:rsid w:val="00F23A85"/>
    <w:rsid w:val="00F3244D"/>
    <w:rsid w:val="00F50F48"/>
    <w:rsid w:val="00F52696"/>
    <w:rsid w:val="00F55852"/>
    <w:rsid w:val="00F57D58"/>
    <w:rsid w:val="00F7216C"/>
    <w:rsid w:val="00F73FD1"/>
    <w:rsid w:val="00F8201B"/>
    <w:rsid w:val="00F8394F"/>
    <w:rsid w:val="00F90EAF"/>
    <w:rsid w:val="00F9588D"/>
    <w:rsid w:val="00FA2B8E"/>
    <w:rsid w:val="00FA3913"/>
    <w:rsid w:val="00FD57BD"/>
    <w:rsid w:val="00FF0023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1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081BDE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081B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08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16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96C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D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996465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96465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3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5C1"/>
    <w:rPr>
      <w:rFonts w:ascii="Calibri" w:eastAsia="Times New Roman" w:hAnsi="Calibri" w:cs="Times New Roman"/>
      <w:lang w:eastAsia="ru-RU"/>
    </w:rPr>
  </w:style>
  <w:style w:type="paragraph" w:customStyle="1" w:styleId="Textbodyindent">
    <w:name w:val="Text body indent"/>
    <w:basedOn w:val="a"/>
    <w:uiPriority w:val="99"/>
    <w:rsid w:val="0054055C"/>
    <w:pPr>
      <w:widowControl w:val="0"/>
      <w:suppressAutoHyphens/>
      <w:spacing w:after="0" w:line="240" w:lineRule="auto"/>
      <w:ind w:right="-2" w:firstLine="851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p11">
    <w:name w:val="p11"/>
    <w:basedOn w:val="a"/>
    <w:uiPriority w:val="99"/>
    <w:rsid w:val="00A937EE"/>
    <w:pPr>
      <w:widowControl w:val="0"/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en-US"/>
    </w:rPr>
  </w:style>
  <w:style w:type="paragraph" w:customStyle="1" w:styleId="Standard">
    <w:name w:val="Standard"/>
    <w:uiPriority w:val="99"/>
    <w:rsid w:val="00267700"/>
    <w:pPr>
      <w:widowControl w:val="0"/>
      <w:suppressAutoHyphens/>
      <w:spacing w:after="0" w:line="240" w:lineRule="auto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styleId="aa">
    <w:name w:val="Revision"/>
    <w:hidden/>
    <w:uiPriority w:val="99"/>
    <w:semiHidden/>
    <w:rsid w:val="002352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rsid w:val="006E4A6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E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6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3A0-AB21-4A4B-9BAB-A765AC98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begun</cp:lastModifiedBy>
  <cp:revision>46</cp:revision>
  <cp:lastPrinted>2021-10-21T10:15:00Z</cp:lastPrinted>
  <dcterms:created xsi:type="dcterms:W3CDTF">2021-03-09T09:03:00Z</dcterms:created>
  <dcterms:modified xsi:type="dcterms:W3CDTF">2021-10-21T10:15:00Z</dcterms:modified>
</cp:coreProperties>
</file>