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 w:cs="Times New Roman"/>
          <w:sz w:val="32"/>
          <w:szCs w:val="32"/>
        </w:rPr>
        <w:t>Бегуницкое</w:t>
      </w:r>
      <w:r w:rsidRPr="009501BE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Волосовского муниципального района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43963">
        <w:rPr>
          <w:rFonts w:ascii="Times New Roman" w:hAnsi="Times New Roman" w:cs="Times New Roman"/>
          <w:sz w:val="28"/>
          <w:szCs w:val="28"/>
        </w:rPr>
        <w:t>2023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7E624F" w:rsidRPr="00734FFF" w:rsidRDefault="00961884" w:rsidP="0073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73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963">
        <w:rPr>
          <w:rFonts w:ascii="Times New Roman" w:eastAsia="Times New Roman" w:hAnsi="Times New Roman" w:cs="Times New Roman"/>
          <w:sz w:val="24"/>
          <w:szCs w:val="24"/>
        </w:rPr>
        <w:t>от 16.12.2022 г. № 376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43963"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734FFF">
        <w:rPr>
          <w:rFonts w:ascii="Times New Roman" w:hAnsi="Times New Roman"/>
          <w:sz w:val="24"/>
          <w:szCs w:val="24"/>
        </w:rPr>
        <w:t xml:space="preserve">о регламента </w:t>
      </w:r>
      <w:r w:rsidR="00143963">
        <w:rPr>
          <w:rFonts w:ascii="Times New Roman" w:hAnsi="Times New Roman"/>
          <w:sz w:val="24"/>
          <w:szCs w:val="24"/>
        </w:rPr>
        <w:t xml:space="preserve">предоставления </w:t>
      </w:r>
      <w:r w:rsidR="00143963"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143963" w:rsidRPr="00BB534C">
        <w:rPr>
          <w:rFonts w:ascii="Times New Roman" w:hAnsi="Times New Roman"/>
          <w:bCs/>
          <w:sz w:val="24"/>
          <w:szCs w:val="24"/>
        </w:rPr>
        <w:t>«</w:t>
      </w:r>
      <w:r w:rsidR="00143963" w:rsidRPr="00FE1D7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Предоставление земельного участка, находящегося в муниципальной собственности (государственная собственность на который не разграничена), </w:t>
      </w:r>
      <w:r w:rsidR="00143963" w:rsidRPr="00C07972">
        <w:rPr>
          <w:rFonts w:ascii="Times New Roman" w:eastAsia="Times New Roman" w:hAnsi="Times New Roman" w:cs="Times New Roman"/>
          <w:bCs/>
          <w:sz w:val="24"/>
          <w:szCs w:val="24"/>
        </w:rPr>
        <w:t>в собственность, аренду, постоянное (бессрочное) пользование, безвозмездное пользование</w:t>
      </w:r>
      <w:r w:rsidR="00143963" w:rsidRPr="00C079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3963" w:rsidRPr="00FE1D77">
        <w:rPr>
          <w:rFonts w:ascii="Times New Roman" w:eastAsia="Times New Roman" w:hAnsi="Times New Roman" w:cs="Times New Roman"/>
          <w:bCs/>
          <w:sz w:val="24"/>
          <w:szCs w:val="24"/>
        </w:rPr>
        <w:t>без проведения</w:t>
      </w:r>
      <w:r w:rsidR="00143963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7E624F" w:rsidRDefault="007E624F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619" w:rsidRPr="00143963" w:rsidRDefault="00E72619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963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 w:rsidRPr="00143963">
        <w:rPr>
          <w:rFonts w:ascii="Times New Roman" w:eastAsia="Times New Roman" w:hAnsi="Times New Roman" w:cs="Times New Roman"/>
          <w:sz w:val="24"/>
          <w:szCs w:val="24"/>
        </w:rPr>
        <w:t>Бегуницкое</w:t>
      </w:r>
      <w:proofErr w:type="spellEnd"/>
      <w:r w:rsidRPr="00143963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 Волосовского муниципального района Ленинградской области в соответствие с действующим законодательством</w:t>
      </w:r>
      <w:r w:rsidRPr="0014396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C13713" w:rsidRPr="00143963" w:rsidRDefault="00C13713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22A" w:rsidRPr="00143963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96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5329" w:rsidRPr="00AD4297" w:rsidRDefault="00D57C61" w:rsidP="00FB0B3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3963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143963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315329" w:rsidRPr="0014396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43963" w:rsidRPr="00143963">
        <w:rPr>
          <w:rFonts w:ascii="Times New Roman" w:eastAsia="Times New Roman" w:hAnsi="Times New Roman" w:cs="Times New Roman"/>
          <w:sz w:val="24"/>
          <w:szCs w:val="24"/>
        </w:rPr>
        <w:t>16.12.2022 г. № 376</w:t>
      </w:r>
      <w:r w:rsidR="00C54E06" w:rsidRPr="00AD4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B3E" w:rsidRPr="00AD42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43963"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143963">
        <w:rPr>
          <w:rFonts w:ascii="Times New Roman" w:hAnsi="Times New Roman"/>
          <w:sz w:val="24"/>
          <w:szCs w:val="24"/>
        </w:rPr>
        <w:t xml:space="preserve">о регламента предоставления </w:t>
      </w:r>
      <w:r w:rsidR="00143963"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143963" w:rsidRPr="00BB534C">
        <w:rPr>
          <w:rFonts w:ascii="Times New Roman" w:hAnsi="Times New Roman"/>
          <w:bCs/>
          <w:sz w:val="24"/>
          <w:szCs w:val="24"/>
        </w:rPr>
        <w:t>«</w:t>
      </w:r>
      <w:r w:rsidR="00143963" w:rsidRPr="00FE1D7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Предоставление земельного участка, находящегося в муниципальной собственности (государственная собственность на который не разграничена), </w:t>
      </w:r>
      <w:r w:rsidR="00143963" w:rsidRPr="00C07972">
        <w:rPr>
          <w:rFonts w:ascii="Times New Roman" w:eastAsia="Times New Roman" w:hAnsi="Times New Roman" w:cs="Times New Roman"/>
          <w:bCs/>
          <w:sz w:val="24"/>
          <w:szCs w:val="24"/>
        </w:rPr>
        <w:t>в собственность, аренду, постоянное (бессрочное) пользование, безвозмездное пользование</w:t>
      </w:r>
      <w:r w:rsidR="00143963" w:rsidRPr="00C079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3963" w:rsidRPr="00FE1D77">
        <w:rPr>
          <w:rFonts w:ascii="Times New Roman" w:eastAsia="Times New Roman" w:hAnsi="Times New Roman" w:cs="Times New Roman"/>
          <w:bCs/>
          <w:sz w:val="24"/>
          <w:szCs w:val="24"/>
        </w:rPr>
        <w:t>без проведения</w:t>
      </w:r>
      <w:r w:rsidR="00FB0B3E" w:rsidRPr="00AD4297">
        <w:rPr>
          <w:rFonts w:ascii="Times New Roman" w:hAnsi="Times New Roman"/>
          <w:sz w:val="28"/>
          <w:szCs w:val="28"/>
        </w:rPr>
        <w:t xml:space="preserve">» </w:t>
      </w:r>
      <w:r w:rsidR="00D31890" w:rsidRPr="0014396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86124" w:rsidRPr="00ED63F2" w:rsidRDefault="00ED63F2" w:rsidP="00C86124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86124" w:rsidRPr="00ED63F2">
        <w:rPr>
          <w:rFonts w:ascii="Times New Roman" w:hAnsi="Times New Roman"/>
          <w:sz w:val="24"/>
          <w:szCs w:val="24"/>
        </w:rPr>
        <w:t>аздел 2</w:t>
      </w:r>
      <w:r>
        <w:rPr>
          <w:rFonts w:ascii="Times New Roman" w:hAnsi="Times New Roman"/>
          <w:sz w:val="24"/>
          <w:szCs w:val="24"/>
        </w:rPr>
        <w:t xml:space="preserve"> п. 2.4.</w:t>
      </w:r>
      <w:r w:rsidR="000B56DB" w:rsidRPr="00ED63F2">
        <w:rPr>
          <w:rFonts w:ascii="Times New Roman" w:hAnsi="Times New Roman"/>
          <w:sz w:val="24"/>
          <w:szCs w:val="24"/>
        </w:rPr>
        <w:t xml:space="preserve"> </w:t>
      </w:r>
      <w:r w:rsidR="00C86124" w:rsidRPr="00ED63F2">
        <w:rPr>
          <w:rFonts w:ascii="Times New Roman" w:hAnsi="Times New Roman"/>
          <w:sz w:val="24"/>
          <w:szCs w:val="24"/>
        </w:rPr>
        <w:t>изложить в новой редакции</w:t>
      </w:r>
      <w:r w:rsidR="00D303C9" w:rsidRPr="00ED63F2">
        <w:rPr>
          <w:rFonts w:ascii="Times New Roman" w:hAnsi="Times New Roman"/>
          <w:sz w:val="24"/>
          <w:szCs w:val="24"/>
        </w:rPr>
        <w:t>:</w:t>
      </w:r>
    </w:p>
    <w:p w:rsidR="00ED63F2" w:rsidRDefault="00C86124" w:rsidP="00ED63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3F2">
        <w:rPr>
          <w:rFonts w:ascii="Times New Roman" w:hAnsi="Times New Roman" w:cs="Times New Roman"/>
          <w:sz w:val="24"/>
          <w:szCs w:val="24"/>
        </w:rPr>
        <w:t xml:space="preserve">«2.4. </w:t>
      </w:r>
      <w:r w:rsidR="00ED63F2" w:rsidRPr="00ED63F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14 рабочих (не более 20 календарных) дней  (в период до 01.01.2024 – не более 10 рабочих дней) со дня поступления заявления и документов в Администрацию</w:t>
      </w:r>
      <w:r w:rsidR="00ED63F2">
        <w:rPr>
          <w:rFonts w:ascii="Times New Roman" w:hAnsi="Times New Roman" w:cs="Times New Roman"/>
          <w:sz w:val="24"/>
          <w:szCs w:val="24"/>
        </w:rPr>
        <w:t>;</w:t>
      </w:r>
    </w:p>
    <w:p w:rsidR="003A4275" w:rsidRDefault="00ED63F2" w:rsidP="003A42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2.5. В название НПА «</w:t>
      </w:r>
      <w:r w:rsidRPr="00ED63F2">
        <w:rPr>
          <w:rFonts w:ascii="Times New Roman" w:hAnsi="Times New Roman" w:cs="Times New Roman"/>
          <w:sz w:val="24"/>
          <w:szCs w:val="24"/>
        </w:rPr>
        <w:t>Постановление Правительства РФ от 09.04.2022 № 629 «Об особенностях регулирования земельных отношений в Российской Федерации в 2022</w:t>
      </w:r>
      <w:r>
        <w:rPr>
          <w:rFonts w:ascii="Times New Roman" w:hAnsi="Times New Roman" w:cs="Times New Roman"/>
          <w:sz w:val="24"/>
          <w:szCs w:val="24"/>
        </w:rPr>
        <w:t>» добавить «и 2023 годах»</w:t>
      </w:r>
      <w:r w:rsidR="003A4275">
        <w:rPr>
          <w:rFonts w:ascii="Times New Roman" w:hAnsi="Times New Roman" w:cs="Times New Roman"/>
          <w:sz w:val="24"/>
          <w:szCs w:val="24"/>
        </w:rPr>
        <w:t>;</w:t>
      </w:r>
    </w:p>
    <w:p w:rsidR="003A4275" w:rsidRDefault="003A4275" w:rsidP="00ED63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2.6. Слова «</w:t>
      </w:r>
      <w:r w:rsidRPr="00E84CD2">
        <w:rPr>
          <w:rFonts w:ascii="Times New Roman" w:eastAsia="Times New Roman" w:hAnsi="Times New Roman" w:cs="Times New Roman"/>
          <w:sz w:val="24"/>
          <w:szCs w:val="24"/>
        </w:rPr>
        <w:t>по форме N 2П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заменить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3A427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3A4275">
        <w:rPr>
          <w:rFonts w:ascii="Times New Roman" w:eastAsia="Times New Roman" w:hAnsi="Times New Roman" w:cs="Times New Roman"/>
          <w:sz w:val="24"/>
          <w:szCs w:val="24"/>
        </w:rPr>
        <w:t xml:space="preserve"> форме, утвержденной Приказом МВД России от 16.11.2020 № 773»</w:t>
      </w:r>
      <w:r w:rsidR="001B6BF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A4275" w:rsidRDefault="001B6BF5" w:rsidP="00ED63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A4275">
        <w:rPr>
          <w:rFonts w:ascii="Times New Roman" w:eastAsia="Times New Roman" w:hAnsi="Times New Roman" w:cs="Times New Roman"/>
          <w:sz w:val="24"/>
          <w:szCs w:val="24"/>
        </w:rPr>
        <w:t>лова «</w:t>
      </w:r>
      <w:r w:rsidR="003A4275" w:rsidRPr="00E84CD2">
        <w:rPr>
          <w:rFonts w:ascii="Times New Roman" w:eastAsia="Times New Roman" w:hAnsi="Times New Roman" w:cs="Times New Roman"/>
          <w:sz w:val="24"/>
          <w:szCs w:val="24"/>
        </w:rPr>
        <w:t>должностным лицом консульского учреждения Российской Федерации</w:t>
      </w:r>
      <w:r w:rsidR="003A4275">
        <w:rPr>
          <w:rFonts w:ascii="Times New Roman" w:eastAsia="Times New Roman" w:hAnsi="Times New Roman" w:cs="Times New Roman"/>
          <w:sz w:val="24"/>
          <w:szCs w:val="24"/>
        </w:rPr>
        <w:t xml:space="preserve">» заменить </w:t>
      </w:r>
      <w:proofErr w:type="gramStart"/>
      <w:r w:rsidR="003A427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3A427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A4275" w:rsidRPr="003A4275">
        <w:rPr>
          <w:rFonts w:ascii="Times New Roman" w:eastAsia="Times New Roman" w:hAnsi="Times New Roman" w:cs="Times New Roman"/>
          <w:sz w:val="24"/>
          <w:szCs w:val="24"/>
        </w:rPr>
        <w:t>консульским</w:t>
      </w:r>
      <w:r w:rsidR="003A4275" w:rsidRPr="003A4275">
        <w:rPr>
          <w:sz w:val="24"/>
          <w:szCs w:val="24"/>
        </w:rPr>
        <w:t xml:space="preserve"> </w:t>
      </w:r>
      <w:r w:rsidR="003A4275" w:rsidRPr="003A4275">
        <w:rPr>
          <w:rFonts w:ascii="Times New Roman" w:eastAsia="Times New Roman" w:hAnsi="Times New Roman" w:cs="Times New Roman"/>
          <w:sz w:val="24"/>
          <w:szCs w:val="24"/>
        </w:rPr>
        <w:t>должностным лицом</w:t>
      </w:r>
      <w:r w:rsidR="003A427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6BF5" w:rsidRDefault="001B6BF5" w:rsidP="00ED63F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2.10.1. пп.3) слова «</w:t>
      </w:r>
      <w:r w:rsidRPr="001B6BF5">
        <w:rPr>
          <w:rFonts w:ascii="Times New Roman" w:hAnsi="Times New Roman" w:cs="Times New Roman"/>
          <w:sz w:val="24"/>
          <w:szCs w:val="24"/>
        </w:rPr>
        <w:t>подпунктами 2</w:t>
      </w:r>
      <w:r w:rsidRPr="001B6BF5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1B6BF5">
        <w:rPr>
          <w:rFonts w:ascii="Times New Roman" w:hAnsi="Times New Roman" w:cs="Times New Roman"/>
          <w:sz w:val="24"/>
          <w:szCs w:val="24"/>
        </w:rPr>
        <w:t xml:space="preserve"> 46 пункта 2.6 регламента</w:t>
      </w:r>
      <w:r>
        <w:rPr>
          <w:rFonts w:ascii="Times New Roman" w:hAnsi="Times New Roman" w:cs="Times New Roman"/>
          <w:sz w:val="24"/>
          <w:szCs w:val="24"/>
        </w:rPr>
        <w:t xml:space="preserve">» заменить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B6BF5">
        <w:rPr>
          <w:rFonts w:ascii="Times New Roman" w:hAnsi="Times New Roman" w:cs="Times New Roman"/>
          <w:sz w:val="24"/>
          <w:szCs w:val="24"/>
        </w:rPr>
        <w:t>подпунктами 2</w:t>
      </w:r>
      <w:r w:rsidRPr="001B6BF5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1B6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1B6BF5">
        <w:rPr>
          <w:rFonts w:ascii="Times New Roman" w:hAnsi="Times New Roman" w:cs="Times New Roman"/>
          <w:sz w:val="24"/>
          <w:szCs w:val="24"/>
        </w:rPr>
        <w:t xml:space="preserve"> пункта 2.6 регламента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B6BF5" w:rsidRDefault="001B6BF5" w:rsidP="001B6BF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Раздел 3 п. 3.1.1. пп.2) </w:t>
      </w:r>
      <w:r w:rsidRPr="00ED63F2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1B6BF5" w:rsidRDefault="001B6BF5" w:rsidP="001B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F5">
        <w:rPr>
          <w:rFonts w:ascii="Times New Roman" w:hAnsi="Times New Roman" w:cs="Times New Roman"/>
          <w:sz w:val="24"/>
          <w:szCs w:val="24"/>
        </w:rPr>
        <w:t>«2) рассмотрение заявления и документов о предоставлении муниципальной услуги  10 рабочих дней (в период до 01.01.2024 – 6 рабочих дней)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6680A">
        <w:rPr>
          <w:rFonts w:ascii="Times New Roman" w:hAnsi="Times New Roman" w:cs="Times New Roman"/>
          <w:sz w:val="24"/>
          <w:szCs w:val="24"/>
        </w:rPr>
        <w:t>;</w:t>
      </w:r>
    </w:p>
    <w:p w:rsidR="001B6BF5" w:rsidRDefault="0076680A" w:rsidP="00734FFF">
      <w:pPr>
        <w:pStyle w:val="a5"/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заявлении добавить после пп.1.1) пп.3)</w:t>
      </w:r>
      <w:r w:rsidR="00734FF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34FFF" w:rsidRPr="0076680A" w:rsidRDefault="00734FFF" w:rsidP="00734FFF">
      <w:pPr>
        <w:pStyle w:val="a5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«3) </w:t>
      </w:r>
      <w:r w:rsidRPr="00734FFF">
        <w:rPr>
          <w:rFonts w:ascii="Times New Roman" w:eastAsia="Times New Roman" w:hAnsi="Times New Roman" w:cs="Times New Roman"/>
          <w:sz w:val="24"/>
          <w:szCs w:val="24"/>
        </w:rPr>
        <w:t>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20BA2" w:rsidRPr="00ED63F2" w:rsidRDefault="00D57C61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3F2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Pr="00ED63F2">
        <w:rPr>
          <w:rFonts w:ascii="Times New Roman" w:hAnsi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ED63F2" w:rsidRDefault="00220BA2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3F2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734FFF" w:rsidRDefault="00F12145" w:rsidP="00220BA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63F2">
        <w:rPr>
          <w:rFonts w:ascii="Times New Roman" w:hAnsi="Times New Roman"/>
          <w:bCs/>
          <w:sz w:val="24"/>
          <w:szCs w:val="24"/>
        </w:rPr>
        <w:t>Контроль исполнения</w:t>
      </w:r>
      <w:r w:rsidR="00D57C61" w:rsidRPr="00ED63F2">
        <w:rPr>
          <w:rFonts w:ascii="Times New Roman" w:hAnsi="Times New Roman"/>
          <w:bCs/>
          <w:sz w:val="24"/>
          <w:szCs w:val="24"/>
        </w:rPr>
        <w:t xml:space="preserve"> настоящего постановления оставляю за собой</w:t>
      </w:r>
      <w:r w:rsidR="00D57C61" w:rsidRPr="00AD4297">
        <w:rPr>
          <w:rFonts w:ascii="Times New Roman" w:hAnsi="Times New Roman"/>
          <w:bCs/>
          <w:sz w:val="28"/>
          <w:szCs w:val="28"/>
        </w:rPr>
        <w:t>.</w:t>
      </w:r>
    </w:p>
    <w:p w:rsidR="00734FFF" w:rsidRDefault="00734FFF" w:rsidP="00220BA2">
      <w:pPr>
        <w:pStyle w:val="3"/>
        <w:rPr>
          <w:b w:val="0"/>
          <w:spacing w:val="-20"/>
        </w:rPr>
      </w:pPr>
    </w:p>
    <w:p w:rsidR="00220BA2" w:rsidRPr="00734FFF" w:rsidRDefault="00D57C61" w:rsidP="00220BA2">
      <w:pPr>
        <w:pStyle w:val="3"/>
        <w:rPr>
          <w:b w:val="0"/>
          <w:spacing w:val="-20"/>
        </w:rPr>
      </w:pPr>
      <w:r w:rsidRPr="00734FFF">
        <w:rPr>
          <w:b w:val="0"/>
          <w:spacing w:val="-20"/>
        </w:rPr>
        <w:t>Глава</w:t>
      </w:r>
      <w:r w:rsidR="00220BA2" w:rsidRPr="00734FFF">
        <w:rPr>
          <w:b w:val="0"/>
          <w:spacing w:val="-20"/>
        </w:rPr>
        <w:t xml:space="preserve"> администрации МО</w:t>
      </w:r>
    </w:p>
    <w:p w:rsidR="00220BA2" w:rsidRPr="00734FFF" w:rsidRDefault="00D57C61" w:rsidP="00220BA2">
      <w:pPr>
        <w:spacing w:after="0" w:line="240" w:lineRule="auto"/>
        <w:rPr>
          <w:rFonts w:ascii="Times New Roman" w:hAnsi="Times New Roman"/>
          <w:sz w:val="24"/>
          <w:szCs w:val="24"/>
        </w:rPr>
        <w:sectPr w:rsidR="00220BA2" w:rsidRPr="00734FFF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734FFF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734FFF">
        <w:rPr>
          <w:rFonts w:ascii="Times New Roman" w:hAnsi="Times New Roman" w:cs="Times New Roman"/>
          <w:sz w:val="24"/>
          <w:szCs w:val="24"/>
        </w:rPr>
        <w:t xml:space="preserve"> </w:t>
      </w:r>
      <w:r w:rsidR="00220BA2" w:rsidRPr="00734FFF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12145" w:rsidRPr="00734FFF">
        <w:rPr>
          <w:rFonts w:ascii="Times New Roman" w:hAnsi="Times New Roman" w:cs="Times New Roman"/>
          <w:sz w:val="24"/>
          <w:szCs w:val="24"/>
        </w:rPr>
        <w:t>:</w:t>
      </w:r>
      <w:r w:rsidR="00220BA2" w:rsidRPr="00734FF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84CD0" w:rsidRPr="00734FFF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084CD0" w:rsidRPr="00734FFF">
        <w:rPr>
          <w:rFonts w:ascii="Times New Roman" w:hAnsi="Times New Roman"/>
          <w:sz w:val="24"/>
          <w:szCs w:val="24"/>
        </w:rPr>
        <w:t>Мин</w:t>
      </w:r>
      <w:r w:rsidR="00C13713" w:rsidRPr="00734FFF">
        <w:rPr>
          <w:rFonts w:ascii="Times New Roman" w:hAnsi="Times New Roman"/>
          <w:sz w:val="24"/>
          <w:szCs w:val="24"/>
        </w:rPr>
        <w:t>ю</w:t>
      </w:r>
      <w:r w:rsidR="00734FFF">
        <w:rPr>
          <w:rFonts w:ascii="Times New Roman" w:hAnsi="Times New Roman"/>
          <w:sz w:val="24"/>
          <w:szCs w:val="24"/>
        </w:rPr>
        <w:t>к</w:t>
      </w:r>
      <w:proofErr w:type="spellEnd"/>
      <w:r w:rsidR="00734FFF">
        <w:rPr>
          <w:rFonts w:ascii="Times New Roman" w:hAnsi="Times New Roman"/>
          <w:sz w:val="24"/>
          <w:szCs w:val="24"/>
        </w:rPr>
        <w:t>.</w:t>
      </w:r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42B" w:rsidRDefault="00A1742B" w:rsidP="00433A46">
      <w:pPr>
        <w:spacing w:after="0" w:line="240" w:lineRule="auto"/>
      </w:pPr>
      <w:r>
        <w:separator/>
      </w:r>
    </w:p>
  </w:endnote>
  <w:endnote w:type="continuationSeparator" w:id="0">
    <w:p w:rsidR="00A1742B" w:rsidRDefault="00A1742B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42B" w:rsidRDefault="00A1742B" w:rsidP="00433A46">
      <w:pPr>
        <w:spacing w:after="0" w:line="240" w:lineRule="auto"/>
      </w:pPr>
      <w:r>
        <w:separator/>
      </w:r>
    </w:p>
  </w:footnote>
  <w:footnote w:type="continuationSeparator" w:id="0">
    <w:p w:rsidR="00A1742B" w:rsidRDefault="00A1742B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hybridMultilevel"/>
    <w:tmpl w:val="517A295A"/>
    <w:lvl w:ilvl="0" w:tplc="2D5452A8">
      <w:start w:val="1"/>
      <w:numFmt w:val="decimal"/>
      <w:lvlText w:val="%1)"/>
      <w:lvlJc w:val="left"/>
      <w:pPr>
        <w:ind w:left="872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3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D382F"/>
    <w:multiLevelType w:val="hybridMultilevel"/>
    <w:tmpl w:val="92AE9E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5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F2E6075"/>
    <w:multiLevelType w:val="hybridMultilevel"/>
    <w:tmpl w:val="449CA77E"/>
    <w:lvl w:ilvl="0" w:tplc="364A438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8"/>
  </w:num>
  <w:num w:numId="5">
    <w:abstractNumId w:val="3"/>
  </w:num>
  <w:num w:numId="6">
    <w:abstractNumId w:val="13"/>
  </w:num>
  <w:num w:numId="7">
    <w:abstractNumId w:val="0"/>
  </w:num>
  <w:num w:numId="8">
    <w:abstractNumId w:val="12"/>
  </w:num>
  <w:num w:numId="9">
    <w:abstractNumId w:val="1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4"/>
  </w:num>
  <w:num w:numId="14">
    <w:abstractNumId w:val="4"/>
  </w:num>
  <w:num w:numId="15">
    <w:abstractNumId w:val="16"/>
  </w:num>
  <w:num w:numId="16">
    <w:abstractNumId w:val="2"/>
  </w:num>
  <w:num w:numId="17">
    <w:abstractNumId w:val="10"/>
  </w:num>
  <w:num w:numId="18">
    <w:abstractNumId w:val="17"/>
  </w:num>
  <w:num w:numId="19">
    <w:abstractNumId w:val="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34E78"/>
    <w:rsid w:val="00065AF2"/>
    <w:rsid w:val="000665BA"/>
    <w:rsid w:val="00070ED2"/>
    <w:rsid w:val="00084CD0"/>
    <w:rsid w:val="000A055B"/>
    <w:rsid w:val="000B56DB"/>
    <w:rsid w:val="000F4301"/>
    <w:rsid w:val="000F4C63"/>
    <w:rsid w:val="00112B06"/>
    <w:rsid w:val="00114C07"/>
    <w:rsid w:val="0011741C"/>
    <w:rsid w:val="00136410"/>
    <w:rsid w:val="00137B76"/>
    <w:rsid w:val="001430F8"/>
    <w:rsid w:val="00143963"/>
    <w:rsid w:val="00181571"/>
    <w:rsid w:val="001B6BF5"/>
    <w:rsid w:val="001C2F90"/>
    <w:rsid w:val="001C5161"/>
    <w:rsid w:val="001E03CD"/>
    <w:rsid w:val="002149E8"/>
    <w:rsid w:val="00220BA2"/>
    <w:rsid w:val="0023099D"/>
    <w:rsid w:val="0024582D"/>
    <w:rsid w:val="00254EA9"/>
    <w:rsid w:val="00261DC5"/>
    <w:rsid w:val="0026422A"/>
    <w:rsid w:val="00315329"/>
    <w:rsid w:val="003A4275"/>
    <w:rsid w:val="003C7248"/>
    <w:rsid w:val="003E0AB4"/>
    <w:rsid w:val="003F7A38"/>
    <w:rsid w:val="00433A46"/>
    <w:rsid w:val="004966C6"/>
    <w:rsid w:val="004A131E"/>
    <w:rsid w:val="004A2F36"/>
    <w:rsid w:val="004C66D7"/>
    <w:rsid w:val="004D46C3"/>
    <w:rsid w:val="004F022F"/>
    <w:rsid w:val="00546908"/>
    <w:rsid w:val="005705A7"/>
    <w:rsid w:val="005A0342"/>
    <w:rsid w:val="005C5660"/>
    <w:rsid w:val="0060563C"/>
    <w:rsid w:val="0062644B"/>
    <w:rsid w:val="00684C30"/>
    <w:rsid w:val="006A12CF"/>
    <w:rsid w:val="006C40B0"/>
    <w:rsid w:val="006C711A"/>
    <w:rsid w:val="006E1393"/>
    <w:rsid w:val="007154CB"/>
    <w:rsid w:val="00734FFF"/>
    <w:rsid w:val="00741B4D"/>
    <w:rsid w:val="00754BB2"/>
    <w:rsid w:val="0076680A"/>
    <w:rsid w:val="007702C6"/>
    <w:rsid w:val="0077386F"/>
    <w:rsid w:val="007C0685"/>
    <w:rsid w:val="007C4385"/>
    <w:rsid w:val="007E624F"/>
    <w:rsid w:val="00811C46"/>
    <w:rsid w:val="008379C1"/>
    <w:rsid w:val="008452FA"/>
    <w:rsid w:val="00894074"/>
    <w:rsid w:val="008B230E"/>
    <w:rsid w:val="009501BE"/>
    <w:rsid w:val="00961884"/>
    <w:rsid w:val="00994B7A"/>
    <w:rsid w:val="009967C7"/>
    <w:rsid w:val="00A1742B"/>
    <w:rsid w:val="00A44F04"/>
    <w:rsid w:val="00AD4297"/>
    <w:rsid w:val="00B43E2C"/>
    <w:rsid w:val="00B87893"/>
    <w:rsid w:val="00B90496"/>
    <w:rsid w:val="00BD7FC4"/>
    <w:rsid w:val="00C11260"/>
    <w:rsid w:val="00C13713"/>
    <w:rsid w:val="00C54E06"/>
    <w:rsid w:val="00C86124"/>
    <w:rsid w:val="00C93BBF"/>
    <w:rsid w:val="00CA2D7F"/>
    <w:rsid w:val="00CA75D3"/>
    <w:rsid w:val="00CB3627"/>
    <w:rsid w:val="00CD341E"/>
    <w:rsid w:val="00CF4C04"/>
    <w:rsid w:val="00CF5B5B"/>
    <w:rsid w:val="00D303C9"/>
    <w:rsid w:val="00D314BB"/>
    <w:rsid w:val="00D31890"/>
    <w:rsid w:val="00D57C61"/>
    <w:rsid w:val="00E14C9B"/>
    <w:rsid w:val="00E66A96"/>
    <w:rsid w:val="00E72619"/>
    <w:rsid w:val="00E9706B"/>
    <w:rsid w:val="00E97EF4"/>
    <w:rsid w:val="00ED63F2"/>
    <w:rsid w:val="00F12145"/>
    <w:rsid w:val="00F45A37"/>
    <w:rsid w:val="00F56C64"/>
    <w:rsid w:val="00F70C9A"/>
    <w:rsid w:val="00F85BB9"/>
    <w:rsid w:val="00FB0B3E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7AF8C-025E-4A6C-BFA5-1647DDA6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2019-11-01T07:50:00Z</cp:lastPrinted>
  <dcterms:created xsi:type="dcterms:W3CDTF">2023-03-17T07:50:00Z</dcterms:created>
  <dcterms:modified xsi:type="dcterms:W3CDTF">2023-03-17T09:11:00Z</dcterms:modified>
</cp:coreProperties>
</file>