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A906C1" w:rsidRDefault="001977F7" w:rsidP="005914D8">
      <w:pPr>
        <w:ind w:firstLine="709"/>
        <w:jc w:val="both"/>
        <w:outlineLvl w:val="0"/>
        <w:rPr>
          <w:sz w:val="28"/>
          <w:szCs w:val="28"/>
        </w:rPr>
      </w:pPr>
    </w:p>
    <w:p w:rsidR="00A75BA5" w:rsidRPr="00A75BA5" w:rsidRDefault="00986843" w:rsidP="00A75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14AE">
        <w:rPr>
          <w:sz w:val="28"/>
          <w:szCs w:val="28"/>
        </w:rPr>
        <w:t>С</w:t>
      </w:r>
      <w:r w:rsidR="00A75BA5" w:rsidRPr="00A75BA5">
        <w:rPr>
          <w:sz w:val="28"/>
          <w:szCs w:val="28"/>
        </w:rPr>
        <w:t>редства материнского капитала на ежемесячные выплаты</w:t>
      </w:r>
      <w:r>
        <w:rPr>
          <w:sz w:val="28"/>
          <w:szCs w:val="28"/>
        </w:rPr>
        <w:t>»</w:t>
      </w:r>
      <w:r w:rsidR="00A75BA5" w:rsidRPr="00A75BA5">
        <w:rPr>
          <w:sz w:val="28"/>
          <w:szCs w:val="28"/>
        </w:rPr>
        <w:t>.</w:t>
      </w:r>
    </w:p>
    <w:p w:rsidR="00A75BA5" w:rsidRDefault="00FB14AE" w:rsidP="00A75BA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 01.01.2023 вступили</w:t>
      </w:r>
      <w:r w:rsidR="00A75BA5">
        <w:rPr>
          <w:sz w:val="28"/>
          <w:szCs w:val="28"/>
        </w:rPr>
        <w:t xml:space="preserve"> в силу изменения в Федеральные законы РФ "О дополнительных мерах государственной поддержки семей, имеющих детей" и "О ежемесячных выплатах семьям, имеющим детей".</w:t>
      </w:r>
    </w:p>
    <w:p w:rsidR="00A75BA5" w:rsidRDefault="00A75BA5" w:rsidP="00A75BA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С этого времени появляется возможность направления средств материнского капитала на получение ежемесячной выплаты до достижения ребенком возраста </w:t>
      </w:r>
      <w:r w:rsidR="00FB14A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3-х лет независимо от очередности его рождения при условии, что размер среднедушевого дохода семьи не превышает двукратную величину прожиточного минимума на душу населения, установленную в субъекте РФ на дату обращения за назначением выплаты </w:t>
      </w:r>
    </w:p>
    <w:p w:rsidR="00A75BA5" w:rsidRDefault="00A75BA5" w:rsidP="00A75BA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При наличии в семье нескольких детей в возрасте до 3-х лет ежемесячная выплата может быть назначена на каждого ребенка.</w:t>
      </w:r>
    </w:p>
    <w:p w:rsidR="005914D8" w:rsidRDefault="005914D8" w:rsidP="005914D8">
      <w:pPr>
        <w:pStyle w:val="a3"/>
        <w:spacing w:before="0" w:beforeAutospacing="0" w:after="0" w:afterAutospacing="0" w:line="240" w:lineRule="exact"/>
        <w:jc w:val="both"/>
      </w:pPr>
    </w:p>
    <w:p w:rsidR="005914D8" w:rsidRPr="005914D8" w:rsidRDefault="005914D8" w:rsidP="005914D8">
      <w:pPr>
        <w:pStyle w:val="a3"/>
        <w:spacing w:before="0" w:beforeAutospacing="0" w:after="0" w:afterAutospacing="0" w:line="240" w:lineRule="exact"/>
        <w:jc w:val="both"/>
      </w:pPr>
    </w:p>
    <w:p w:rsidR="009C0DBF" w:rsidRPr="003A01D2" w:rsidRDefault="009A65E4" w:rsidP="005914D8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28" w:rsidRDefault="00496228">
      <w:r>
        <w:separator/>
      </w:r>
    </w:p>
  </w:endnote>
  <w:endnote w:type="continuationSeparator" w:id="1">
    <w:p w:rsidR="00496228" w:rsidRDefault="0049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28" w:rsidRDefault="00496228">
      <w:r>
        <w:separator/>
      </w:r>
    </w:p>
  </w:footnote>
  <w:footnote w:type="continuationSeparator" w:id="1">
    <w:p w:rsidR="00496228" w:rsidRDefault="0049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12401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12401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5BA5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0746A"/>
    <w:rsid w:val="00121641"/>
    <w:rsid w:val="0012401F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587F"/>
    <w:rsid w:val="001C03C7"/>
    <w:rsid w:val="001C1812"/>
    <w:rsid w:val="001D145F"/>
    <w:rsid w:val="001D3F55"/>
    <w:rsid w:val="001D45A5"/>
    <w:rsid w:val="001D757B"/>
    <w:rsid w:val="001F7046"/>
    <w:rsid w:val="0021497D"/>
    <w:rsid w:val="00217443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022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85416"/>
    <w:rsid w:val="004946F3"/>
    <w:rsid w:val="00496228"/>
    <w:rsid w:val="004C46E2"/>
    <w:rsid w:val="004D42BB"/>
    <w:rsid w:val="004D6660"/>
    <w:rsid w:val="004F66CB"/>
    <w:rsid w:val="00507E27"/>
    <w:rsid w:val="0054271E"/>
    <w:rsid w:val="005503E2"/>
    <w:rsid w:val="005537BB"/>
    <w:rsid w:val="00565293"/>
    <w:rsid w:val="00566C6B"/>
    <w:rsid w:val="00570FB2"/>
    <w:rsid w:val="0057455D"/>
    <w:rsid w:val="00581B69"/>
    <w:rsid w:val="00587FC9"/>
    <w:rsid w:val="005914D8"/>
    <w:rsid w:val="005A221F"/>
    <w:rsid w:val="005C1C76"/>
    <w:rsid w:val="005C4F51"/>
    <w:rsid w:val="005D1370"/>
    <w:rsid w:val="005E0BD9"/>
    <w:rsid w:val="005F0B29"/>
    <w:rsid w:val="005F3784"/>
    <w:rsid w:val="005F5F48"/>
    <w:rsid w:val="00612CB5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3475C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B9A"/>
    <w:rsid w:val="008E72A0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86843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75BA5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C7DE9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5360"/>
    <w:rsid w:val="00EB1A2F"/>
    <w:rsid w:val="00EB1DC4"/>
    <w:rsid w:val="00ED0355"/>
    <w:rsid w:val="00EE2CA3"/>
    <w:rsid w:val="00EF1BE3"/>
    <w:rsid w:val="00EF440E"/>
    <w:rsid w:val="00EF48B2"/>
    <w:rsid w:val="00EF5726"/>
    <w:rsid w:val="00F03517"/>
    <w:rsid w:val="00F1700D"/>
    <w:rsid w:val="00F20AB5"/>
    <w:rsid w:val="00F23841"/>
    <w:rsid w:val="00F2789D"/>
    <w:rsid w:val="00F60572"/>
    <w:rsid w:val="00F6182E"/>
    <w:rsid w:val="00F62A5C"/>
    <w:rsid w:val="00F70BF3"/>
    <w:rsid w:val="00F70D4A"/>
    <w:rsid w:val="00F7133A"/>
    <w:rsid w:val="00F90AC6"/>
    <w:rsid w:val="00F948D3"/>
    <w:rsid w:val="00F9665A"/>
    <w:rsid w:val="00FB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5</cp:revision>
  <cp:lastPrinted>2023-01-25T04:42:00Z</cp:lastPrinted>
  <dcterms:created xsi:type="dcterms:W3CDTF">2023-01-23T06:38:00Z</dcterms:created>
  <dcterms:modified xsi:type="dcterms:W3CDTF">2023-01-25T04:42:00Z</dcterms:modified>
</cp:coreProperties>
</file>