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C95C" w14:textId="05DAC8BC" w:rsidR="00D73166" w:rsidRPr="008C4D16" w:rsidRDefault="00D73166" w:rsidP="008E61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9050B6">
        <w:rPr>
          <w:rFonts w:ascii="Times New Roman" w:hAnsi="Times New Roman" w:cs="Times New Roman"/>
          <w:b/>
          <w:sz w:val="28"/>
          <w:szCs w:val="28"/>
        </w:rPr>
        <w:t>.</w:t>
      </w:r>
    </w:p>
    <w:p w14:paraId="70F71843" w14:textId="77777777"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D2143" w14:textId="72394BEE" w:rsidR="00174DC8" w:rsidRPr="00D37530" w:rsidRDefault="00174DC8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.</w:t>
      </w:r>
      <w:r w:rsidR="00CC4112" w:rsidRPr="00D37530">
        <w:rPr>
          <w:rFonts w:ascii="Times New Roman" w:hAnsi="Times New Roman" w:cs="Times New Roman"/>
          <w:sz w:val="28"/>
          <w:szCs w:val="28"/>
        </w:rPr>
        <w:t> </w:t>
      </w:r>
      <w:r w:rsidR="00740C96">
        <w:rPr>
          <w:rFonts w:ascii="Times New Roman" w:hAnsi="Times New Roman" w:cs="Times New Roman"/>
          <w:sz w:val="28"/>
          <w:szCs w:val="28"/>
        </w:rPr>
        <w:t>1</w:t>
      </w:r>
      <w:r w:rsidRPr="00D37530">
        <w:rPr>
          <w:rFonts w:ascii="Times New Roman" w:hAnsi="Times New Roman" w:cs="Times New Roman"/>
          <w:sz w:val="28"/>
          <w:szCs w:val="28"/>
        </w:rPr>
        <w:t xml:space="preserve"> п.</w:t>
      </w:r>
      <w:r w:rsidR="00CC4112" w:rsidRPr="00D37530">
        <w:rPr>
          <w:rFonts w:ascii="Times New Roman" w:hAnsi="Times New Roman" w:cs="Times New Roman"/>
          <w:sz w:val="28"/>
          <w:szCs w:val="28"/>
        </w:rPr>
        <w:t> </w:t>
      </w:r>
      <w:r w:rsidRPr="00D37530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D37530">
        <w:rPr>
          <w:rFonts w:ascii="Times New Roman" w:hAnsi="Times New Roman" w:cs="Times New Roman"/>
          <w:sz w:val="28"/>
          <w:szCs w:val="28"/>
        </w:rPr>
        <w:t> </w:t>
      </w:r>
      <w:r w:rsidRPr="00D37530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C135CA" w:rsidRPr="00D3753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C135CA" w:rsidRPr="00D37530">
        <w:rPr>
          <w:rFonts w:ascii="Times New Roman" w:hAnsi="Times New Roman" w:cs="Times New Roman"/>
          <w:sz w:val="28"/>
          <w:szCs w:val="28"/>
        </w:rPr>
        <w:br/>
        <w:t>и эксплуатации линейного сооружения федерального значения «Волоконно-оптическая линия связи Кингисепп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C135CA" w:rsidRPr="00D37530">
        <w:rPr>
          <w:rFonts w:ascii="Times New Roman" w:hAnsi="Times New Roman" w:cs="Times New Roman"/>
          <w:sz w:val="28"/>
          <w:szCs w:val="28"/>
        </w:rPr>
        <w:t>-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C135CA" w:rsidRPr="00D37530">
        <w:rPr>
          <w:rFonts w:ascii="Times New Roman" w:hAnsi="Times New Roman" w:cs="Times New Roman"/>
          <w:sz w:val="28"/>
          <w:szCs w:val="28"/>
        </w:rPr>
        <w:t>Санкт-Петербург» (ВОЛС К-С)</w:t>
      </w:r>
      <w:r w:rsidR="00D7468F" w:rsidRPr="00D37530">
        <w:rPr>
          <w:rFonts w:ascii="Times New Roman" w:hAnsi="Times New Roman" w:cs="Times New Roman"/>
          <w:sz w:val="28"/>
          <w:szCs w:val="28"/>
        </w:rPr>
        <w:t>,</w:t>
      </w:r>
      <w:r w:rsidR="00733F2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 в отношении следующих участков:</w:t>
      </w:r>
    </w:p>
    <w:p w14:paraId="00E84843" w14:textId="4F6D89BB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47:20:0706005:14, расположенного по адресу: Ленинградская область, </w:t>
      </w:r>
      <w:r w:rsidR="00D404B8" w:rsidRPr="00D37530">
        <w:rPr>
          <w:rFonts w:ascii="Times New Roman" w:hAnsi="Times New Roman" w:cs="Times New Roman"/>
          <w:sz w:val="28"/>
          <w:szCs w:val="28"/>
        </w:rPr>
        <w:t>1.4 км</w:t>
      </w:r>
      <w:r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на северо-запад;</w:t>
      </w:r>
    </w:p>
    <w:p w14:paraId="6A28E1C4" w14:textId="013D969E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47:20:0752005:40,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AB10057" w14:textId="2A38BE0F" w:rsidR="00781CBE" w:rsidRPr="00D37530" w:rsidRDefault="00781CBE" w:rsidP="00101E46">
      <w:pPr>
        <w:tabs>
          <w:tab w:val="left" w:pos="3905"/>
        </w:tabs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47:20:0752004:126,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366E1F2" w14:textId="5DE01F5D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47:20:0712008:14,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поселение, земельный участок находится в центральной части кадастрового квартала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6160592" w14:textId="7A200B6C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47:20:0833001:384,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F88E941" w14:textId="3A6329DE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47:20:0833001:386,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1932B91" w14:textId="0949F867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47:20:0000000:122,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1B4B7F5" w14:textId="75CB3738" w:rsidR="00781CBE" w:rsidRPr="00D37530" w:rsidRDefault="00781CBE" w:rsidP="00D37530">
      <w:pPr>
        <w:spacing w:line="276" w:lineRule="auto"/>
        <w:ind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47:20:0752005:43, расположенного по адресу: Ленинградская область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17195AC4" w14:textId="10125B3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47:20:0752005:44,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3B3B18F1" w14:textId="2B41971C" w:rsidR="00781CBE" w:rsidRPr="00D37530" w:rsidRDefault="00781CBE" w:rsidP="00D37530">
      <w:pPr>
        <w:spacing w:line="276" w:lineRule="auto"/>
        <w:ind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47:20:0752004:32, расположенного по адресу: Ленинградская область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78B6515" w14:textId="0E4ED003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47:22:0133002:66,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08F5FFB" w14:textId="008EB778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47:22:0120002:38,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628D9AF" w14:textId="7E2128CB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47:22:0147001:116,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DA0F711" w14:textId="5926E869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47:22:0156001:20,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6AF7FDE" w14:textId="7E53F9CD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47:22:0000000:12691,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в районе дер.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Рутелицы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, дер. Слободка,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дер. Сельцо (рабочие участки № 1, № 2, № 3, № 4, № 5, № 6, № 7, № 8, № 9, № 10,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№ 200)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0CBD928" w14:textId="04335677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47:22:0000000:12368,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район, в районе дер. Большие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Озертицы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(контур № 16)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3CA213D" w14:textId="556B750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lastRenderedPageBreak/>
        <w:t xml:space="preserve">47:22:0238001:49,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Каложицкое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поселение, земли АОЗТ </w:t>
      </w:r>
      <w:r w:rsidR="00277972" w:rsidRPr="00D375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Ущевицы</w:t>
      </w:r>
      <w:proofErr w:type="spellEnd"/>
      <w:r w:rsidR="00277972" w:rsidRPr="00D37530">
        <w:rPr>
          <w:rFonts w:ascii="Times New Roman" w:hAnsi="Times New Roman" w:cs="Times New Roman"/>
          <w:sz w:val="28"/>
          <w:szCs w:val="28"/>
        </w:rPr>
        <w:t>»</w:t>
      </w:r>
      <w:r w:rsidRPr="00D37530">
        <w:rPr>
          <w:rFonts w:ascii="Times New Roman" w:hAnsi="Times New Roman" w:cs="Times New Roman"/>
          <w:sz w:val="28"/>
          <w:szCs w:val="28"/>
        </w:rPr>
        <w:t xml:space="preserve">, в районе д. Большие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Озертицы</w:t>
      </w:r>
      <w:proofErr w:type="spellEnd"/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3543FC9" w14:textId="579B3DB0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47:14:1302001:213, расположенного по адресу: Ленинградская область, Ломоносовский район, МО «Русско-Высоцкое сельское поселение», АОЗТ «Птицефабрика Русско-Высоцкая», рабочий участок №17, участок №1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7DE3FA6" w14:textId="0CC82EDC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47:14:1302001:116, расположенного по адресу: Ленинградская область, Ломоносовский район, МО «Русско-Высоцкое сельское поселение», АОЗТ «Птицефабрика Русско-Высоцкая», у 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- Высоцкое, квартал 1, рабочий участок 16, уч. 1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16DDC9AA" w14:textId="338435B0" w:rsidR="00781CBE" w:rsidRPr="00D37530" w:rsidRDefault="00781CBE" w:rsidP="00E77ACD">
      <w:pPr>
        <w:tabs>
          <w:tab w:val="left" w:pos="3905"/>
        </w:tabs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47:14:1301002:51, расположенного по адресу: Ленинградская обл., Ломоносовский р-н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558E3FDF" w14:textId="720C7F45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47:14:1301004:73, расположенного по адресу: Ленинградская область, Ломоносовский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поселение, ЗАО «Красносельское»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A639216" w14:textId="647B6E3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47:14:1301004:83, расположенного по адресу: Ленинградская область, Ломоносовский район, д. Михайловка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B7A92D6" w14:textId="6E3FAFB5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47:14:1105001:1, расположенного по адресу: Ленинградская область, Ломоносовский район, МО «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поселение», 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, участок 2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9734C37" w14:textId="1C44A566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47:14:1105001:2, расположенного по адресу: Ленинградская область, Ломоносовский район, МО «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поселение», 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, участок 3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3C25B83" w14:textId="1089EA3D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47:14:1103002:1626, расположенного по адресу: Ленинградская область, Ломоносовский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052F458" w14:textId="15EBD1C5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47:14:1103002:1633, расположенного по адресу: Ленинградская область, Ломоносовский муниципальный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3E16FA88" w14:textId="30DBEE7F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47:14:1302001:343, расположенного по адресу: Ленинградская область, Ломоносовский район, МО «Русско-Высоцкое сельское поселение», АОЗТ «Птицефабрика Русско-Высоцкая»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30B0A1A" w14:textId="76A33637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47:14:1305005:31, расположенного по адресу: Ленинградская область, Ломоносовский муниципальный район, Русско-Высоцкое сельское поселение,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Телези</w:t>
      </w:r>
      <w:proofErr w:type="spellEnd"/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9A00135" w14:textId="6C039F3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47:14:0000000:32, расположенного по адресу: Ленинградская область, Ломоносовский муниципальный район, Ломоносовское лесничество, участковые лесничества: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кв.1—16,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20-25,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28-31,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36-40,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46-47,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54-56,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64-73,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81-90,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99-109,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111-128,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132-149,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154-171,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176-192,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194-222, Приморское кв.1-170,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кв.1-15,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21-40,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44-188,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кв.1-193,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Гостилицкое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кв.1-171,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3,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4,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6-94,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9-74,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77-136,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138,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141-150,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168-178,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180-209,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220, Ломоносовское кв.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201,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301-315,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401-406,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501-509,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601-610,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701,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801,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901-903,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1001-1002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1C2A491" w14:textId="6C952518" w:rsidR="00781CBE" w:rsidRPr="00D37530" w:rsidRDefault="00781CBE" w:rsidP="00D37530">
      <w:pPr>
        <w:spacing w:line="276" w:lineRule="auto"/>
        <w:ind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47:14:0000000:39106, расположенного по адресу: Ленинградская область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D663578" w14:textId="30BCF47E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lastRenderedPageBreak/>
        <w:t xml:space="preserve">47:23:0218003:161, расположенного по адресу: Ленинградская область, Гатчинский район, вблизи п.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, уч.2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0CAB56B" w14:textId="5BFC5978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47:23:0218001:1136, расположенного по адресу: Ленинградская область, Гатчинский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BA8A096" w14:textId="7B01264F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47:23:0260001:169, расположенного по адресу: Ленинградская область, Гатчинский район, ЗАО Птицефабрика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Скворицы</w:t>
      </w:r>
      <w:proofErr w:type="spellEnd"/>
      <w:r w:rsidR="0067419B" w:rsidRPr="00D3753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FFA66ED" w14:textId="3071E45D" w:rsidR="00953555" w:rsidRPr="00D37530" w:rsidRDefault="008D6254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является приказ Минстроя России от 24.11.2020 № 71</w:t>
      </w:r>
      <w:r w:rsidR="00D404B8" w:rsidRPr="00D37530">
        <w:rPr>
          <w:rFonts w:ascii="Times New Roman" w:hAnsi="Times New Roman" w:cs="Times New Roman"/>
          <w:sz w:val="28"/>
          <w:szCs w:val="28"/>
        </w:rPr>
        <w:t>8</w:t>
      </w:r>
      <w:r w:rsidRPr="00D375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по планировке территории», предусматривающий размещение линейного объекта федерального значения: «Волоконно-оптическая линия связи </w:t>
      </w:r>
      <w:proofErr w:type="spellStart"/>
      <w:r w:rsidR="00D404B8" w:rsidRPr="00D37530">
        <w:rPr>
          <w:rFonts w:ascii="Times New Roman" w:hAnsi="Times New Roman" w:cs="Times New Roman"/>
          <w:sz w:val="28"/>
          <w:szCs w:val="28"/>
        </w:rPr>
        <w:t>Кинигисепп</w:t>
      </w:r>
      <w:proofErr w:type="spellEnd"/>
      <w:r w:rsidR="00D404B8" w:rsidRPr="00D37530">
        <w:rPr>
          <w:rFonts w:ascii="Times New Roman" w:hAnsi="Times New Roman" w:cs="Times New Roman"/>
          <w:sz w:val="28"/>
          <w:szCs w:val="28"/>
        </w:rPr>
        <w:t>-</w:t>
      </w:r>
      <w:bookmarkStart w:id="2" w:name="_GoBack"/>
      <w:bookmarkEnd w:id="2"/>
      <w:r w:rsidR="00D404B8" w:rsidRPr="00D37530">
        <w:rPr>
          <w:rFonts w:ascii="Times New Roman" w:hAnsi="Times New Roman" w:cs="Times New Roman"/>
          <w:sz w:val="28"/>
          <w:szCs w:val="28"/>
        </w:rPr>
        <w:t>Санкт-Петербург» (ВОЛС К-С) на территории Ленинградской области</w:t>
      </w:r>
      <w:r w:rsidRPr="00D37530">
        <w:rPr>
          <w:rFonts w:ascii="Times New Roman" w:hAnsi="Times New Roman" w:cs="Times New Roman"/>
          <w:sz w:val="28"/>
          <w:szCs w:val="28"/>
        </w:rPr>
        <w:t>.</w:t>
      </w:r>
    </w:p>
    <w:p w14:paraId="49B7AFF8" w14:textId="7A1F90B2" w:rsidR="002B56BB" w:rsidRPr="00D37530" w:rsidRDefault="007F1301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A415BF" w:rsidRPr="00D37530">
        <w:rPr>
          <w:rFonts w:ascii="Times New Roman" w:hAnsi="Times New Roman" w:cs="Times New Roman"/>
          <w:sz w:val="28"/>
          <w:szCs w:val="28"/>
        </w:rPr>
        <w:t xml:space="preserve">в Министерстве цифрового развития, связи и массовых коммуникаций Российской Федерации по адресу: </w:t>
      </w:r>
      <w:r w:rsidR="005C73F7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56BB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3112</w:t>
      </w:r>
      <w:r w:rsidR="005C73F7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15BF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Пресненская н</w:t>
      </w:r>
      <w:r w:rsidR="005C73F7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аб., д.10, стр.2, IQ-квартал</w:t>
      </w:r>
      <w:r w:rsidR="00D91F02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F004A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6BB" w:rsidRPr="00D375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168C1" w:rsidRPr="00D3753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188451 Ленинградская область,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168C1" w:rsidRPr="00D37530">
        <w:rPr>
          <w:rFonts w:ascii="Times New Roman" w:hAnsi="Times New Roman" w:cs="Times New Roman"/>
          <w:sz w:val="28"/>
          <w:szCs w:val="28"/>
        </w:rPr>
        <w:br/>
        <w:t xml:space="preserve">пос.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>, д.21; в администра</w:t>
      </w:r>
      <w:r w:rsidR="009B529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9B5298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9B52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188460, Ленинградская область,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Ополье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, дом 66; в администрации муниципального образования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>-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Высоцкое сельское поселение Ломоносовского района Ленинградской области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по адресу: 188516, Ленинградская область, Ломоносовский район, с.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>-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Высоцкое, д. 3; в администрации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района Ленинградской области по адресу: 188514, Ленинградская область, Ломоносовский район, пос. Ропша,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Стрельнинское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шоссе, д. 9А; в администрации муниципального образования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 по адресу: 188515, Ленинградская обл., Ломоносовский р-н, дер. Кипень,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шоссе, д.5; </w:t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188423, Ленинградская обл.,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р-н,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д. Бегуницы, дом 54; в администрации муниципального образования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по адресу: 188421, Ленинградская обл.,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Клопицы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;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Лаголовского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 по адресу: 188517, Ленинградская обл., Ломоносовский район, д.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Лаголово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, ул. Садовая, д.12; в администрации муниципального образования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</w:t>
      </w:r>
      <w:r w:rsidR="00076489" w:rsidRPr="00D375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по адресу: 188352, Ленинградская обл., Гатчинский район, поселок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>, д. 64-А.</w:t>
      </w:r>
    </w:p>
    <w:p w14:paraId="392043E7" w14:textId="03767D87" w:rsidR="007F1301" w:rsidRPr="00D37530" w:rsidRDefault="007F1301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можно по адресу Министерства цифрового развития, связи и массовых коммун</w:t>
      </w:r>
      <w:r w:rsidR="002867BA" w:rsidRPr="00D37530">
        <w:rPr>
          <w:rFonts w:ascii="Times New Roman" w:hAnsi="Times New Roman" w:cs="Times New Roman"/>
          <w:sz w:val="28"/>
          <w:szCs w:val="28"/>
        </w:rPr>
        <w:t>икаций Российской Федерации (</w:t>
      </w:r>
      <w:r w:rsidRPr="00D37530">
        <w:rPr>
          <w:rFonts w:ascii="Times New Roman" w:hAnsi="Times New Roman" w:cs="Times New Roman"/>
          <w:sz w:val="28"/>
          <w:szCs w:val="28"/>
        </w:rPr>
        <w:t>Москва, Пресненская наб., д. 10, стр. 2</w:t>
      </w:r>
      <w:r w:rsidR="00297CCA" w:rsidRPr="00D37530">
        <w:rPr>
          <w:rFonts w:ascii="Times New Roman" w:hAnsi="Times New Roman" w:cs="Times New Roman"/>
          <w:sz w:val="28"/>
          <w:szCs w:val="28"/>
        </w:rPr>
        <w:t xml:space="preserve">, </w:t>
      </w:r>
      <w:r w:rsidR="00297CCA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IQ-квартал).</w:t>
      </w:r>
    </w:p>
    <w:p w14:paraId="39D273E1" w14:textId="249FBBCD" w:rsidR="00174DC8" w:rsidRPr="00D37530" w:rsidRDefault="00174DC8" w:rsidP="00D37530">
      <w:pPr>
        <w:spacing w:after="0" w:line="276" w:lineRule="auto"/>
        <w:ind w:left="-709" w:right="-143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земельные участки, </w:t>
      </w:r>
      <w:r w:rsidR="00534A8A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в отношении которых испрашивается публичный сервитут, составляет </w:t>
      </w:r>
      <w:r w:rsidR="00534A8A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30 (тридцать) дней со дня опубликования данного сообщения (в соответствии с п.</w:t>
      </w:r>
      <w:r w:rsidR="00947D35" w:rsidRPr="00D37530">
        <w:rPr>
          <w:rFonts w:ascii="Times New Roman" w:hAnsi="Times New Roman" w:cs="Times New Roman"/>
          <w:sz w:val="28"/>
          <w:szCs w:val="28"/>
        </w:rPr>
        <w:t> </w:t>
      </w:r>
      <w:r w:rsidRPr="00D37530">
        <w:rPr>
          <w:rFonts w:ascii="Times New Roman" w:hAnsi="Times New Roman" w:cs="Times New Roman"/>
          <w:sz w:val="28"/>
          <w:szCs w:val="28"/>
        </w:rPr>
        <w:t>8 ст</w:t>
      </w:r>
      <w:r w:rsidR="00947D35" w:rsidRPr="00D37530">
        <w:rPr>
          <w:rFonts w:ascii="Times New Roman" w:hAnsi="Times New Roman" w:cs="Times New Roman"/>
          <w:sz w:val="28"/>
          <w:szCs w:val="28"/>
        </w:rPr>
        <w:t>. </w:t>
      </w:r>
      <w:r w:rsidRPr="00D37530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9B43EA7" w14:textId="563B822A" w:rsidR="00174DC8" w:rsidRPr="00D37530" w:rsidRDefault="00174DC8" w:rsidP="00D37530">
      <w:pPr>
        <w:spacing w:after="0" w:line="276" w:lineRule="auto"/>
        <w:ind w:left="-709" w:right="-143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D37530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D37530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77777777" w:rsidR="00174DC8" w:rsidRPr="00D37530" w:rsidRDefault="00174DC8" w:rsidP="00D37530">
      <w:pPr>
        <w:pStyle w:val="a3"/>
        <w:numPr>
          <w:ilvl w:val="0"/>
          <w:numId w:val="4"/>
        </w:numPr>
        <w:spacing w:after="0" w:line="276" w:lineRule="auto"/>
        <w:ind w:left="426" w:right="-143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59143EE8" w14:textId="77777777" w:rsidR="00174DC8" w:rsidRPr="00D37530" w:rsidRDefault="00174DC8" w:rsidP="00D375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143" w:hanging="568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78BE3068" w14:textId="77777777" w:rsidR="00174DC8" w:rsidRPr="00D37530" w:rsidRDefault="00174DC8" w:rsidP="00D37530">
      <w:pPr>
        <w:spacing w:after="0" w:line="276" w:lineRule="auto"/>
        <w:ind w:left="-709" w:right="-143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7" w:history="1">
        <w:r w:rsidRPr="00D37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https://digital.gov.ru/ru/appeals/personal/</w:t>
        </w:r>
      </w:hyperlink>
      <w:r w:rsidRPr="00D37530">
        <w:rPr>
          <w:rFonts w:ascii="Times New Roman" w:hAnsi="Times New Roman" w:cs="Times New Roman"/>
          <w:sz w:val="28"/>
          <w:szCs w:val="28"/>
        </w:rPr>
        <w:t>.</w:t>
      </w:r>
    </w:p>
    <w:p w14:paraId="62F83916" w14:textId="2C555477" w:rsidR="00F51D24" w:rsidRPr="00D37530" w:rsidRDefault="00174DC8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530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Министерства цифрового развития, связи и</w:t>
      </w:r>
      <w:r w:rsidR="00947D3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массовых</w:t>
      </w:r>
      <w:r w:rsidR="00947D3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947D3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Федерации (</w:t>
      </w:r>
      <w:hyperlink r:id="rId8" w:history="1">
        <w:r w:rsidRPr="00D37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</w:t>
        </w:r>
      </w:hyperlink>
      <w:r w:rsidR="00156D50" w:rsidRPr="00D37530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B4609B" w:rsidRPr="00D37530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8B02C9" w:rsidRPr="00D37530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http://www.bolshelutsk.ru/</w:t>
      </w:r>
      <w:r w:rsidR="008B02C9" w:rsidRPr="00D37530">
        <w:rPr>
          <w:rFonts w:ascii="Times New Roman" w:hAnsi="Times New Roman" w:cs="Times New Roman"/>
          <w:sz w:val="28"/>
          <w:szCs w:val="28"/>
        </w:rPr>
        <w:t>), на официальном сайте администра</w:t>
      </w:r>
      <w:r w:rsidR="009B529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9B5298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9B52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http://opolye.ru/</w:t>
      </w:r>
      <w:r w:rsidR="008B02C9" w:rsidRPr="00D37530">
        <w:rPr>
          <w:rFonts w:ascii="Times New Roman" w:hAnsi="Times New Roman" w:cs="Times New Roman"/>
          <w:sz w:val="28"/>
          <w:szCs w:val="28"/>
        </w:rPr>
        <w:t>), на официальном сайте администрации муниципального образования Русско-Высоцкое сельское поселение Ломоносовского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http://www.russko-vys.ru/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http://официальнаяропша.рф/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http://кипенское.рф/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http://begunici.ru/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муниципального образования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https://klopici.ru/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Лаголовского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https://www.lagolovo.org/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муниципального образования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http://пудостьское.рф/</w:t>
      </w:r>
      <w:r w:rsidR="008B02C9" w:rsidRPr="00D37530">
        <w:rPr>
          <w:rFonts w:ascii="Times New Roman" w:hAnsi="Times New Roman" w:cs="Times New Roman"/>
          <w:sz w:val="28"/>
          <w:szCs w:val="28"/>
        </w:rPr>
        <w:t>).</w:t>
      </w:r>
    </w:p>
    <w:sectPr w:rsidR="00F51D24" w:rsidRPr="00D37530" w:rsidSect="00D37530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D7322" w14:textId="77777777" w:rsidR="00EA1249" w:rsidRDefault="00EA1249" w:rsidP="00D37530">
      <w:pPr>
        <w:spacing w:after="0" w:line="240" w:lineRule="auto"/>
      </w:pPr>
      <w:r>
        <w:separator/>
      </w:r>
    </w:p>
  </w:endnote>
  <w:endnote w:type="continuationSeparator" w:id="0">
    <w:p w14:paraId="27383C8A" w14:textId="77777777" w:rsidR="00EA1249" w:rsidRDefault="00EA1249" w:rsidP="00D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9A9E" w14:textId="77777777" w:rsidR="00EA1249" w:rsidRDefault="00EA1249" w:rsidP="00D37530">
      <w:pPr>
        <w:spacing w:after="0" w:line="240" w:lineRule="auto"/>
      </w:pPr>
      <w:r>
        <w:separator/>
      </w:r>
    </w:p>
  </w:footnote>
  <w:footnote w:type="continuationSeparator" w:id="0">
    <w:p w14:paraId="165BB2CC" w14:textId="77777777" w:rsidR="00EA1249" w:rsidRDefault="00EA1249" w:rsidP="00D3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237068"/>
      <w:docPartObj>
        <w:docPartGallery w:val="Page Numbers (Top of Page)"/>
        <w:docPartUnique/>
      </w:docPartObj>
    </w:sdtPr>
    <w:sdtEndPr/>
    <w:sdtContent>
      <w:p w14:paraId="29775380" w14:textId="2A6A558C" w:rsidR="00D37530" w:rsidRDefault="00D375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04">
          <w:rPr>
            <w:noProof/>
          </w:rPr>
          <w:t>4</w:t>
        </w:r>
        <w:r>
          <w:fldChar w:fldCharType="end"/>
        </w:r>
      </w:p>
    </w:sdtContent>
  </w:sdt>
  <w:p w14:paraId="1F4CDACC" w14:textId="77777777" w:rsidR="00D37530" w:rsidRDefault="00D375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68C1"/>
    <w:rsid w:val="0004017F"/>
    <w:rsid w:val="00040F90"/>
    <w:rsid w:val="00052D8C"/>
    <w:rsid w:val="0005601C"/>
    <w:rsid w:val="00072787"/>
    <w:rsid w:val="00076489"/>
    <w:rsid w:val="00101E46"/>
    <w:rsid w:val="0012325F"/>
    <w:rsid w:val="00156D50"/>
    <w:rsid w:val="00164451"/>
    <w:rsid w:val="00171269"/>
    <w:rsid w:val="00174DC8"/>
    <w:rsid w:val="001809E0"/>
    <w:rsid w:val="001A0C12"/>
    <w:rsid w:val="001A6383"/>
    <w:rsid w:val="001E31AA"/>
    <w:rsid w:val="002638F1"/>
    <w:rsid w:val="00275941"/>
    <w:rsid w:val="00277972"/>
    <w:rsid w:val="002867BA"/>
    <w:rsid w:val="00287621"/>
    <w:rsid w:val="00297CCA"/>
    <w:rsid w:val="002A78ED"/>
    <w:rsid w:val="002B56BB"/>
    <w:rsid w:val="002F2CA3"/>
    <w:rsid w:val="0039692B"/>
    <w:rsid w:val="003C1F3E"/>
    <w:rsid w:val="003D5384"/>
    <w:rsid w:val="00406773"/>
    <w:rsid w:val="00407278"/>
    <w:rsid w:val="00451551"/>
    <w:rsid w:val="004C313B"/>
    <w:rsid w:val="005103DD"/>
    <w:rsid w:val="00514330"/>
    <w:rsid w:val="00534A8A"/>
    <w:rsid w:val="00572CD6"/>
    <w:rsid w:val="005A1F1D"/>
    <w:rsid w:val="005B55C4"/>
    <w:rsid w:val="005C73F7"/>
    <w:rsid w:val="005E26BC"/>
    <w:rsid w:val="005E5C5B"/>
    <w:rsid w:val="0060578B"/>
    <w:rsid w:val="00625A55"/>
    <w:rsid w:val="0065176F"/>
    <w:rsid w:val="00663D8F"/>
    <w:rsid w:val="0067419B"/>
    <w:rsid w:val="006E4F04"/>
    <w:rsid w:val="00733F25"/>
    <w:rsid w:val="00740C96"/>
    <w:rsid w:val="00781CBE"/>
    <w:rsid w:val="00783B0A"/>
    <w:rsid w:val="00784116"/>
    <w:rsid w:val="007A71AE"/>
    <w:rsid w:val="007F1301"/>
    <w:rsid w:val="007F552A"/>
    <w:rsid w:val="007F6351"/>
    <w:rsid w:val="0085456C"/>
    <w:rsid w:val="00857D62"/>
    <w:rsid w:val="00877A46"/>
    <w:rsid w:val="00897E9D"/>
    <w:rsid w:val="008B02C9"/>
    <w:rsid w:val="008D5EC1"/>
    <w:rsid w:val="008D6254"/>
    <w:rsid w:val="008E61C8"/>
    <w:rsid w:val="009050B6"/>
    <w:rsid w:val="00913B7A"/>
    <w:rsid w:val="00920F40"/>
    <w:rsid w:val="0093674A"/>
    <w:rsid w:val="00947D35"/>
    <w:rsid w:val="00953555"/>
    <w:rsid w:val="009B5298"/>
    <w:rsid w:val="009E4D52"/>
    <w:rsid w:val="009F255C"/>
    <w:rsid w:val="00A36DA9"/>
    <w:rsid w:val="00A415BF"/>
    <w:rsid w:val="00A60133"/>
    <w:rsid w:val="00A73E23"/>
    <w:rsid w:val="00AC3B4E"/>
    <w:rsid w:val="00AF1F41"/>
    <w:rsid w:val="00B02864"/>
    <w:rsid w:val="00B4609B"/>
    <w:rsid w:val="00B478AF"/>
    <w:rsid w:val="00B9544F"/>
    <w:rsid w:val="00C01872"/>
    <w:rsid w:val="00C135CA"/>
    <w:rsid w:val="00CC4112"/>
    <w:rsid w:val="00D22CD8"/>
    <w:rsid w:val="00D37530"/>
    <w:rsid w:val="00D404B8"/>
    <w:rsid w:val="00D5678F"/>
    <w:rsid w:val="00D73166"/>
    <w:rsid w:val="00D7468F"/>
    <w:rsid w:val="00D91F02"/>
    <w:rsid w:val="00DB632C"/>
    <w:rsid w:val="00DF004A"/>
    <w:rsid w:val="00E425BF"/>
    <w:rsid w:val="00E77ACD"/>
    <w:rsid w:val="00E82A48"/>
    <w:rsid w:val="00E90074"/>
    <w:rsid w:val="00EA1249"/>
    <w:rsid w:val="00EC03A8"/>
    <w:rsid w:val="00ED0079"/>
    <w:rsid w:val="00ED58D4"/>
    <w:rsid w:val="00F2137D"/>
    <w:rsid w:val="00F2484D"/>
    <w:rsid w:val="00F33838"/>
    <w:rsid w:val="00F51D24"/>
    <w:rsid w:val="00FB3476"/>
    <w:rsid w:val="00FC2F37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8"/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530"/>
  </w:style>
  <w:style w:type="paragraph" w:styleId="aa">
    <w:name w:val="footer"/>
    <w:basedOn w:val="a"/>
    <w:link w:val="ab"/>
    <w:uiPriority w:val="99"/>
    <w:unhideWhenUsed/>
    <w:rsid w:val="00D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appeals/pers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Бекренёва Анна Александровна</cp:lastModifiedBy>
  <cp:revision>66</cp:revision>
  <dcterms:created xsi:type="dcterms:W3CDTF">2020-06-01T15:32:00Z</dcterms:created>
  <dcterms:modified xsi:type="dcterms:W3CDTF">2021-01-12T12:26:00Z</dcterms:modified>
</cp:coreProperties>
</file>