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34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561BC0" w:rsidTr="00561BC0">
        <w:trPr>
          <w:trHeight w:val="283"/>
        </w:trPr>
        <w:tc>
          <w:tcPr>
            <w:tcW w:w="6535" w:type="dxa"/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</w:tc>
      </w:tr>
      <w:tr w:rsidR="00561BC0" w:rsidTr="00561BC0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прокурора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61BC0" w:rsidTr="00561BC0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561BC0" w:rsidTr="00561BC0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советник юстиции  </w:t>
            </w:r>
          </w:p>
        </w:tc>
      </w:tr>
      <w:tr w:rsidR="00561BC0" w:rsidTr="00561BC0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561BC0" w:rsidTr="00561BC0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1BC0" w:rsidRDefault="00704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Чехлатая А.М.</w:t>
            </w:r>
          </w:p>
        </w:tc>
      </w:tr>
      <w:tr w:rsidR="00561BC0" w:rsidTr="00561BC0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BC0" w:rsidRDefault="00561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BC0" w:rsidTr="00561BC0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BC0" w:rsidRDefault="00561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BC0" w:rsidTr="00561BC0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E8274D" w:rsidRDefault="001D700F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" w:history="1"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Прокуратурой </w:t>
        </w:r>
        <w:proofErr w:type="spellStart"/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Волосовского</w:t>
        </w:r>
        <w:proofErr w:type="spellEnd"/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района признано законным постановление о возбуждении уголовного дела </w:t>
        </w:r>
      </w:hyperlink>
      <w:r w:rsidR="000B5A98">
        <w:rPr>
          <w:rFonts w:ascii="Times New Roman" w:eastAsia="Times New Roman" w:hAnsi="Times New Roman" w:cs="Times New Roman"/>
          <w:bCs/>
          <w:sz w:val="28"/>
          <w:szCs w:val="28"/>
        </w:rPr>
        <w:t>по факту</w:t>
      </w:r>
      <w:r w:rsidR="00B7660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совершения </w:t>
      </w:r>
      <w:r w:rsidR="004B0216">
        <w:rPr>
          <w:rFonts w:ascii="Times New Roman" w:eastAsia="Times New Roman" w:hAnsi="Times New Roman" w:cs="Times New Roman"/>
          <w:bCs/>
          <w:sz w:val="28"/>
          <w:szCs w:val="28"/>
        </w:rPr>
        <w:t>фиктивной постановки на миграционный учет иностранных граждан</w:t>
      </w:r>
      <w:r w:rsidR="004C627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прокуратуру района поступили материалы проверки с постановлением о возбуждении уголовного дела по признакам преступления, предусмотренного</w:t>
      </w:r>
      <w:r w:rsidR="00B76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>322.3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УК РФ</w:t>
      </w:r>
      <w:r w:rsidR="000B5A9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27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связи с </w:t>
      </w:r>
      <w:r w:rsidR="004B0216">
        <w:rPr>
          <w:rFonts w:ascii="Times New Roman" w:eastAsia="Times New Roman" w:hAnsi="Times New Roman" w:cs="Times New Roman"/>
          <w:bCs/>
          <w:sz w:val="28"/>
          <w:szCs w:val="28"/>
        </w:rPr>
        <w:t>фиктивной постановкой на миграционный учет иностранных граждан</w:t>
      </w:r>
      <w:r w:rsidR="00B7660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Установлено, что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A9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44D7E">
        <w:rPr>
          <w:rFonts w:ascii="Times New Roman" w:eastAsia="Times New Roman" w:hAnsi="Times New Roman" w:cs="Times New Roman"/>
          <w:sz w:val="28"/>
          <w:szCs w:val="28"/>
        </w:rPr>
        <w:t>декабре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544D7E">
        <w:rPr>
          <w:rFonts w:ascii="Times New Roman" w:eastAsia="Times New Roman" w:hAnsi="Times New Roman" w:cs="Times New Roman"/>
          <w:sz w:val="28"/>
          <w:szCs w:val="28"/>
        </w:rPr>
        <w:t>1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 xml:space="preserve"> года граждан</w:t>
      </w:r>
      <w:r w:rsidR="00CA5F1C">
        <w:rPr>
          <w:rFonts w:ascii="Times New Roman" w:eastAsia="Times New Roman" w:hAnsi="Times New Roman" w:cs="Times New Roman"/>
          <w:sz w:val="28"/>
          <w:szCs w:val="28"/>
        </w:rPr>
        <w:t>ин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 xml:space="preserve"> РФ, будучи собственником жилого помещения, направила в органы миграционного учета уведомление о постановке на учет </w:t>
      </w:r>
      <w:r w:rsidR="009D6716">
        <w:rPr>
          <w:rFonts w:ascii="Times New Roman" w:eastAsia="Times New Roman" w:hAnsi="Times New Roman" w:cs="Times New Roman"/>
          <w:sz w:val="28"/>
          <w:szCs w:val="28"/>
        </w:rPr>
        <w:t>1</w:t>
      </w:r>
      <w:r w:rsidR="001D700F">
        <w:rPr>
          <w:rFonts w:ascii="Times New Roman" w:eastAsia="Times New Roman" w:hAnsi="Times New Roman" w:cs="Times New Roman"/>
          <w:sz w:val="28"/>
          <w:szCs w:val="28"/>
        </w:rPr>
        <w:t>2</w:t>
      </w:r>
      <w:r w:rsidR="00C67D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>граждан республики</w:t>
      </w:r>
      <w:r w:rsidR="00C67D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00F">
        <w:rPr>
          <w:rFonts w:ascii="Times New Roman" w:eastAsia="Times New Roman" w:hAnsi="Times New Roman" w:cs="Times New Roman"/>
          <w:sz w:val="28"/>
          <w:szCs w:val="28"/>
        </w:rPr>
        <w:t>Киргизия</w:t>
      </w:r>
      <w:bookmarkStart w:id="0" w:name="_GoBack"/>
      <w:bookmarkEnd w:id="0"/>
      <w:r w:rsidR="004B0216">
        <w:rPr>
          <w:rFonts w:ascii="Times New Roman" w:eastAsia="Times New Roman" w:hAnsi="Times New Roman" w:cs="Times New Roman"/>
          <w:sz w:val="28"/>
          <w:szCs w:val="28"/>
        </w:rPr>
        <w:t>, при этом не собираясь предоставлять им жилое помещение для проживания.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Изучением материалов проверки установлено, что уголовное дело возбуждено при наличии повода и оснований, предусмотренных ст. 140 УПК РФ.</w:t>
      </w:r>
    </w:p>
    <w:p w:rsidR="00E8274D" w:rsidRP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настоящее время по делу проводится предварительное расследование, направленное на установление обстоятельств подлежащих доказыванию.</w:t>
      </w:r>
    </w:p>
    <w:p w:rsidR="00D3617C" w:rsidRDefault="00D3617C" w:rsidP="00E8274D">
      <w:pPr>
        <w:spacing w:after="0"/>
      </w:pPr>
    </w:p>
    <w:p w:rsidR="00561BC0" w:rsidRDefault="00561BC0" w:rsidP="00E8274D">
      <w:pPr>
        <w:spacing w:after="0"/>
      </w:pPr>
    </w:p>
    <w:p w:rsidR="00561BC0" w:rsidRPr="00AC7C38" w:rsidRDefault="0070466C" w:rsidP="00AC7C3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561BC0">
        <w:rPr>
          <w:rFonts w:ascii="Times New Roman" w:eastAsia="Times New Roman" w:hAnsi="Times New Roman" w:cs="Times New Roman"/>
          <w:bCs/>
          <w:sz w:val="28"/>
          <w:szCs w:val="28"/>
        </w:rPr>
        <w:t xml:space="preserve">омощник прокурора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А.А.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Аланкин</w:t>
      </w:r>
      <w:proofErr w:type="spellEnd"/>
    </w:p>
    <w:sectPr w:rsidR="00561BC0" w:rsidRPr="00AC7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3679D"/>
    <w:multiLevelType w:val="multilevel"/>
    <w:tmpl w:val="901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4D"/>
    <w:rsid w:val="00002A1C"/>
    <w:rsid w:val="00031F8E"/>
    <w:rsid w:val="000B5A98"/>
    <w:rsid w:val="00151044"/>
    <w:rsid w:val="001A78C0"/>
    <w:rsid w:val="001C1214"/>
    <w:rsid w:val="001D700F"/>
    <w:rsid w:val="001F21C1"/>
    <w:rsid w:val="00222208"/>
    <w:rsid w:val="00247537"/>
    <w:rsid w:val="002579C7"/>
    <w:rsid w:val="0026330A"/>
    <w:rsid w:val="003A69DB"/>
    <w:rsid w:val="00446F4D"/>
    <w:rsid w:val="004649B3"/>
    <w:rsid w:val="004B0216"/>
    <w:rsid w:val="004C627D"/>
    <w:rsid w:val="005343D6"/>
    <w:rsid w:val="00544D7E"/>
    <w:rsid w:val="005546E9"/>
    <w:rsid w:val="00556525"/>
    <w:rsid w:val="00561BC0"/>
    <w:rsid w:val="00594A35"/>
    <w:rsid w:val="00677FEA"/>
    <w:rsid w:val="0070466C"/>
    <w:rsid w:val="007D0289"/>
    <w:rsid w:val="00811D8D"/>
    <w:rsid w:val="008214F2"/>
    <w:rsid w:val="00831475"/>
    <w:rsid w:val="009739CF"/>
    <w:rsid w:val="00995C28"/>
    <w:rsid w:val="009A6292"/>
    <w:rsid w:val="009D6716"/>
    <w:rsid w:val="009F3835"/>
    <w:rsid w:val="00A329B3"/>
    <w:rsid w:val="00AC7C38"/>
    <w:rsid w:val="00B27FF6"/>
    <w:rsid w:val="00B7660D"/>
    <w:rsid w:val="00C13490"/>
    <w:rsid w:val="00C67DF7"/>
    <w:rsid w:val="00C8136A"/>
    <w:rsid w:val="00CA5F1C"/>
    <w:rsid w:val="00CD2A17"/>
    <w:rsid w:val="00CE19A7"/>
    <w:rsid w:val="00D037FC"/>
    <w:rsid w:val="00D16D31"/>
    <w:rsid w:val="00D221EA"/>
    <w:rsid w:val="00D3617C"/>
    <w:rsid w:val="00D65DE5"/>
    <w:rsid w:val="00DB6833"/>
    <w:rsid w:val="00DE6938"/>
    <w:rsid w:val="00E2350C"/>
    <w:rsid w:val="00E8274D"/>
    <w:rsid w:val="00FC5EB4"/>
    <w:rsid w:val="00F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BB50"/>
  <w15:docId w15:val="{A020DC6A-913A-484E-944A-8A76974B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2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7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where">
    <w:name w:val="showhere"/>
    <w:basedOn w:val="a0"/>
    <w:rsid w:val="00E8274D"/>
  </w:style>
  <w:style w:type="character" w:styleId="a3">
    <w:name w:val="Hyperlink"/>
    <w:basedOn w:val="a0"/>
    <w:uiPriority w:val="99"/>
    <w:semiHidden/>
    <w:unhideWhenUsed/>
    <w:rsid w:val="00E8274D"/>
    <w:rPr>
      <w:color w:val="0000FF"/>
      <w:u w:val="single"/>
    </w:rPr>
  </w:style>
  <w:style w:type="character" w:customStyle="1" w:styleId="image-title">
    <w:name w:val="image-title"/>
    <w:basedOn w:val="a0"/>
    <w:rsid w:val="00E8274D"/>
  </w:style>
  <w:style w:type="paragraph" w:styleId="a4">
    <w:name w:val="Normal (Web)"/>
    <w:basedOn w:val="a"/>
    <w:uiPriority w:val="99"/>
    <w:unhideWhenUsed/>
    <w:rsid w:val="00E8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ingright">
    <w:name w:val="paddingright"/>
    <w:basedOn w:val="a0"/>
    <w:rsid w:val="00E8274D"/>
  </w:style>
  <w:style w:type="character" w:customStyle="1" w:styleId="tsp">
    <w:name w:val="tsp"/>
    <w:basedOn w:val="a0"/>
    <w:rsid w:val="00E8274D"/>
  </w:style>
  <w:style w:type="character" w:customStyle="1" w:styleId="time">
    <w:name w:val="time"/>
    <w:basedOn w:val="a0"/>
    <w:rsid w:val="00E8274D"/>
  </w:style>
  <w:style w:type="character" w:customStyle="1" w:styleId="temperature">
    <w:name w:val="temperature"/>
    <w:basedOn w:val="a0"/>
    <w:rsid w:val="00E8274D"/>
  </w:style>
  <w:style w:type="character" w:customStyle="1" w:styleId="wind">
    <w:name w:val="wind"/>
    <w:basedOn w:val="a0"/>
    <w:rsid w:val="00E8274D"/>
  </w:style>
  <w:style w:type="paragraph" w:styleId="a5">
    <w:name w:val="Balloon Text"/>
    <w:basedOn w:val="a"/>
    <w:link w:val="a6"/>
    <w:uiPriority w:val="99"/>
    <w:semiHidden/>
    <w:unhideWhenUsed/>
    <w:rsid w:val="00E8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4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9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6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9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5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4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bd7ampib8ai.xn--p1ai/informatsiya/prokuratura-informiruet/3671-prokuraturoj-rajona-priznano-zakonnym-postanovlenie-o-vozbuzhdenii-ugolovnogo-dela-korruptsionnoj-napravlen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KorMS</dc:creator>
  <cp:keywords/>
  <dc:description/>
  <cp:lastModifiedBy>Чехлатый Кирилл Павлович</cp:lastModifiedBy>
  <cp:revision>3</cp:revision>
  <cp:lastPrinted>2023-12-22T11:42:00Z</cp:lastPrinted>
  <dcterms:created xsi:type="dcterms:W3CDTF">2023-12-22T11:44:00Z</dcterms:created>
  <dcterms:modified xsi:type="dcterms:W3CDTF">2023-12-22T11:47:00Z</dcterms:modified>
</cp:coreProperties>
</file>