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D77410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 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потерпевший в период времени 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>3 в 12:07 часов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приложения «Сбербанк онлайн» перевел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неустановленному лицу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>49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00 рублей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в счет оплаты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для станков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>, однако в установленный срок указанный товар не передан.</w:t>
      </w:r>
    </w:p>
    <w:p w:rsidR="009739CF" w:rsidRDefault="009739C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потерпевшего указанная сумма ущерба является значительной.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77410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A56BC"/>
    <w:rsid w:val="001A78C0"/>
    <w:rsid w:val="001C1214"/>
    <w:rsid w:val="00446F4D"/>
    <w:rsid w:val="005343D6"/>
    <w:rsid w:val="00594A35"/>
    <w:rsid w:val="007D0289"/>
    <w:rsid w:val="009739CF"/>
    <w:rsid w:val="00A631F2"/>
    <w:rsid w:val="00CE19A7"/>
    <w:rsid w:val="00D037FC"/>
    <w:rsid w:val="00D3617C"/>
    <w:rsid w:val="00D77410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722E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2023-12-22T10:54:00Z</dcterms:created>
  <dcterms:modified xsi:type="dcterms:W3CDTF">2023-12-22T10:56:00Z</dcterms:modified>
</cp:coreProperties>
</file>