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3348" w:type="dxa"/>
        <w:tblLayout w:type="fixed"/>
        <w:tblLook w:val="00A0" w:firstRow="1" w:lastRow="0" w:firstColumn="1" w:lastColumn="0" w:noHBand="0" w:noVBand="0"/>
      </w:tblPr>
      <w:tblGrid>
        <w:gridCol w:w="6535"/>
      </w:tblGrid>
      <w:tr w:rsidR="00A631F2" w:rsidTr="00A631F2">
        <w:trPr>
          <w:trHeight w:val="283"/>
        </w:trPr>
        <w:tc>
          <w:tcPr>
            <w:tcW w:w="6535" w:type="dxa"/>
            <w:hideMark/>
          </w:tcPr>
          <w:p w:rsidR="00A631F2" w:rsidRDefault="00A63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«УТВЕРЖДАЮ»</w:t>
            </w:r>
          </w:p>
        </w:tc>
      </w:tr>
      <w:tr w:rsidR="00A631F2" w:rsidTr="00A631F2">
        <w:trPr>
          <w:trHeight w:val="552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631F2" w:rsidRDefault="00A63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прокурора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Волосовского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A631F2" w:rsidTr="00A631F2">
        <w:trPr>
          <w:trHeight w:val="283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631F2" w:rsidRDefault="00A631F2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наименование органа прокуратуры</w:t>
            </w:r>
          </w:p>
        </w:tc>
      </w:tr>
      <w:tr w:rsidR="00A631F2" w:rsidTr="00A631F2">
        <w:trPr>
          <w:trHeight w:val="567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631F2" w:rsidRDefault="00A63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младший советник юстиции  </w:t>
            </w:r>
          </w:p>
        </w:tc>
      </w:tr>
      <w:tr w:rsidR="00A631F2" w:rsidTr="00A631F2">
        <w:trPr>
          <w:trHeight w:val="552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631F2" w:rsidRDefault="00A631F2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классный чин, фамилия, инициалы прокурора</w:t>
            </w:r>
          </w:p>
        </w:tc>
      </w:tr>
      <w:tr w:rsidR="00A631F2" w:rsidTr="00A631F2">
        <w:trPr>
          <w:trHeight w:val="283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631F2" w:rsidRDefault="00D66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Чехлатая А.М.</w:t>
            </w:r>
          </w:p>
        </w:tc>
      </w:tr>
      <w:tr w:rsidR="00A631F2" w:rsidTr="00A631F2">
        <w:trPr>
          <w:trHeight w:val="283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31F2" w:rsidRDefault="00A631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1F2" w:rsidTr="00A631F2">
        <w:trPr>
          <w:trHeight w:val="283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31F2" w:rsidRDefault="00A631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1F2" w:rsidTr="00A631F2">
        <w:trPr>
          <w:trHeight w:val="297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631F2" w:rsidRDefault="00A631F2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(подпись)</w:t>
            </w:r>
          </w:p>
        </w:tc>
      </w:tr>
    </w:tbl>
    <w:p w:rsidR="00E8274D" w:rsidRDefault="00F94CEC" w:rsidP="00E8274D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hyperlink r:id="rId5" w:history="1">
        <w:r w:rsidR="00E8274D" w:rsidRPr="00E8274D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Прокуратурой </w:t>
        </w:r>
        <w:proofErr w:type="spellStart"/>
        <w:r w:rsidR="00446F4D">
          <w:rPr>
            <w:rFonts w:ascii="Times New Roman" w:eastAsia="Times New Roman" w:hAnsi="Times New Roman" w:cs="Times New Roman"/>
            <w:bCs/>
            <w:sz w:val="28"/>
            <w:szCs w:val="28"/>
          </w:rPr>
          <w:t>Волосовского</w:t>
        </w:r>
        <w:proofErr w:type="spellEnd"/>
        <w:r w:rsidR="00E8274D" w:rsidRPr="00E8274D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района признано законным постановление о возбуждении уголовного дела </w:t>
        </w:r>
        <w:r w:rsidR="00446F4D">
          <w:rPr>
            <w:rFonts w:ascii="Times New Roman" w:eastAsia="Times New Roman" w:hAnsi="Times New Roman" w:cs="Times New Roman"/>
            <w:bCs/>
            <w:sz w:val="28"/>
            <w:szCs w:val="28"/>
          </w:rPr>
          <w:t>о</w:t>
        </w:r>
      </w:hyperlink>
      <w:r w:rsidR="00446F4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94A35">
        <w:rPr>
          <w:rFonts w:ascii="Times New Roman" w:eastAsia="Times New Roman" w:hAnsi="Times New Roman" w:cs="Times New Roman"/>
          <w:bCs/>
          <w:sz w:val="28"/>
          <w:szCs w:val="28"/>
        </w:rPr>
        <w:t>мошенничестве</w:t>
      </w:r>
      <w:r w:rsidR="00E8274D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E8274D" w:rsidRPr="00E8274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E8274D" w:rsidRDefault="00E8274D" w:rsidP="00E8274D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8274D">
        <w:rPr>
          <w:rFonts w:ascii="Times New Roman" w:eastAsia="Times New Roman" w:hAnsi="Times New Roman" w:cs="Times New Roman"/>
          <w:sz w:val="28"/>
          <w:szCs w:val="28"/>
        </w:rPr>
        <w:t>В прокуратуру района поступили материалы проверки с постановлением о возбуждении уголовного дела по признакам преступления, предусмотренного</w:t>
      </w:r>
      <w:r w:rsidR="00446F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274D">
        <w:rPr>
          <w:rFonts w:ascii="Times New Roman" w:eastAsia="Times New Roman" w:hAnsi="Times New Roman" w:cs="Times New Roman"/>
          <w:sz w:val="28"/>
          <w:szCs w:val="28"/>
        </w:rPr>
        <w:t xml:space="preserve">ч. </w:t>
      </w:r>
      <w:r w:rsidR="00D66873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E8274D">
        <w:rPr>
          <w:rFonts w:ascii="Times New Roman" w:eastAsia="Times New Roman" w:hAnsi="Times New Roman" w:cs="Times New Roman"/>
          <w:sz w:val="28"/>
          <w:szCs w:val="28"/>
        </w:rPr>
        <w:t xml:space="preserve"> ст. </w:t>
      </w:r>
      <w:r w:rsidR="00002A1C">
        <w:rPr>
          <w:rFonts w:ascii="Times New Roman" w:eastAsia="Times New Roman" w:hAnsi="Times New Roman" w:cs="Times New Roman"/>
          <w:sz w:val="28"/>
          <w:szCs w:val="28"/>
        </w:rPr>
        <w:t>15</w:t>
      </w:r>
      <w:r w:rsidR="00594A35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E8274D">
        <w:rPr>
          <w:rFonts w:ascii="Times New Roman" w:eastAsia="Times New Roman" w:hAnsi="Times New Roman" w:cs="Times New Roman"/>
          <w:sz w:val="28"/>
          <w:szCs w:val="28"/>
        </w:rPr>
        <w:t xml:space="preserve"> УК РФ, по факту </w:t>
      </w:r>
      <w:r w:rsidR="00594A35">
        <w:rPr>
          <w:rFonts w:ascii="Times New Roman" w:eastAsia="Times New Roman" w:hAnsi="Times New Roman" w:cs="Times New Roman"/>
          <w:bCs/>
          <w:sz w:val="28"/>
          <w:szCs w:val="28"/>
        </w:rPr>
        <w:t>мошенничества</w:t>
      </w:r>
      <w:r w:rsidR="00002A1C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D66873" w:rsidRDefault="00E8274D" w:rsidP="00E8274D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E8274D">
        <w:rPr>
          <w:rFonts w:ascii="Times New Roman" w:eastAsia="Times New Roman" w:hAnsi="Times New Roman" w:cs="Times New Roman"/>
          <w:sz w:val="28"/>
          <w:szCs w:val="28"/>
        </w:rPr>
        <w:t>Установлено, что</w:t>
      </w:r>
      <w:r w:rsidR="00D66873">
        <w:rPr>
          <w:rFonts w:ascii="Times New Roman" w:eastAsia="Times New Roman" w:hAnsi="Times New Roman" w:cs="Times New Roman"/>
          <w:sz w:val="28"/>
          <w:szCs w:val="28"/>
        </w:rPr>
        <w:t xml:space="preserve"> неустановленное лицо </w:t>
      </w:r>
      <w:r w:rsidR="00F94CEC">
        <w:rPr>
          <w:rFonts w:ascii="Times New Roman" w:eastAsia="Times New Roman" w:hAnsi="Times New Roman" w:cs="Times New Roman"/>
          <w:sz w:val="28"/>
          <w:szCs w:val="28"/>
        </w:rPr>
        <w:t>21</w:t>
      </w:r>
      <w:r w:rsidR="00C40FF0">
        <w:rPr>
          <w:rFonts w:ascii="Times New Roman" w:eastAsia="Times New Roman" w:hAnsi="Times New Roman" w:cs="Times New Roman"/>
          <w:sz w:val="28"/>
          <w:szCs w:val="28"/>
        </w:rPr>
        <w:t>.0</w:t>
      </w:r>
      <w:r w:rsidR="00F94CEC">
        <w:rPr>
          <w:rFonts w:ascii="Times New Roman" w:eastAsia="Times New Roman" w:hAnsi="Times New Roman" w:cs="Times New Roman"/>
          <w:sz w:val="28"/>
          <w:szCs w:val="28"/>
        </w:rPr>
        <w:t>4</w:t>
      </w:r>
      <w:r w:rsidR="00C40FF0">
        <w:rPr>
          <w:rFonts w:ascii="Times New Roman" w:eastAsia="Times New Roman" w:hAnsi="Times New Roman" w:cs="Times New Roman"/>
          <w:sz w:val="28"/>
          <w:szCs w:val="28"/>
        </w:rPr>
        <w:t xml:space="preserve">.2023 </w:t>
      </w:r>
      <w:r w:rsidR="00D66873">
        <w:rPr>
          <w:rFonts w:ascii="Times New Roman" w:eastAsia="Times New Roman" w:hAnsi="Times New Roman" w:cs="Times New Roman"/>
          <w:sz w:val="28"/>
          <w:szCs w:val="28"/>
        </w:rPr>
        <w:t xml:space="preserve">оформило кредит на </w:t>
      </w:r>
      <w:r w:rsidR="00A81FFF">
        <w:rPr>
          <w:rFonts w:ascii="Times New Roman" w:eastAsia="Times New Roman" w:hAnsi="Times New Roman" w:cs="Times New Roman"/>
          <w:sz w:val="28"/>
          <w:szCs w:val="28"/>
        </w:rPr>
        <w:t>гражданина</w:t>
      </w:r>
      <w:r w:rsidR="00D668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4CEC">
        <w:rPr>
          <w:rFonts w:ascii="Times New Roman" w:eastAsia="Times New Roman" w:hAnsi="Times New Roman" w:cs="Times New Roman"/>
          <w:sz w:val="28"/>
          <w:szCs w:val="28"/>
        </w:rPr>
        <w:t>Е</w:t>
      </w:r>
      <w:r w:rsidR="00D66873">
        <w:rPr>
          <w:rFonts w:ascii="Times New Roman" w:eastAsia="Times New Roman" w:hAnsi="Times New Roman" w:cs="Times New Roman"/>
          <w:sz w:val="28"/>
          <w:szCs w:val="28"/>
        </w:rPr>
        <w:t>. используя его персональные данные</w:t>
      </w:r>
      <w:r w:rsidR="0058620A">
        <w:rPr>
          <w:rFonts w:ascii="Times New Roman" w:eastAsia="Times New Roman" w:hAnsi="Times New Roman" w:cs="Times New Roman"/>
          <w:sz w:val="28"/>
          <w:szCs w:val="28"/>
        </w:rPr>
        <w:t xml:space="preserve">, на сумму </w:t>
      </w:r>
      <w:r w:rsidR="005B4A50">
        <w:rPr>
          <w:rFonts w:ascii="Times New Roman" w:eastAsia="Times New Roman" w:hAnsi="Times New Roman" w:cs="Times New Roman"/>
          <w:sz w:val="28"/>
          <w:szCs w:val="28"/>
        </w:rPr>
        <w:t>3</w:t>
      </w:r>
      <w:r w:rsidR="00F94C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5B4A50">
        <w:rPr>
          <w:rFonts w:ascii="Times New Roman" w:eastAsia="Times New Roman" w:hAnsi="Times New Roman" w:cs="Times New Roman"/>
          <w:sz w:val="28"/>
          <w:szCs w:val="28"/>
        </w:rPr>
        <w:t>000</w:t>
      </w:r>
      <w:r w:rsidR="0058620A">
        <w:rPr>
          <w:rFonts w:ascii="Times New Roman" w:eastAsia="Times New Roman" w:hAnsi="Times New Roman" w:cs="Times New Roman"/>
          <w:sz w:val="28"/>
          <w:szCs w:val="28"/>
        </w:rPr>
        <w:t xml:space="preserve"> рубл</w:t>
      </w:r>
      <w:r w:rsidR="00C40FF0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58620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8274D" w:rsidRDefault="00E8274D" w:rsidP="00E8274D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8274D">
        <w:rPr>
          <w:rFonts w:ascii="Times New Roman" w:eastAsia="Times New Roman" w:hAnsi="Times New Roman" w:cs="Times New Roman"/>
          <w:sz w:val="28"/>
          <w:szCs w:val="28"/>
        </w:rPr>
        <w:t>Изучением материалов проверки установлено, что уголовное дело возбуждено при наличии повода и оснований, предусмотренных ст. 140 УПК РФ.</w:t>
      </w:r>
    </w:p>
    <w:p w:rsidR="00E8274D" w:rsidRPr="00E8274D" w:rsidRDefault="00E8274D" w:rsidP="00E8274D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8274D">
        <w:rPr>
          <w:rFonts w:ascii="Times New Roman" w:eastAsia="Times New Roman" w:hAnsi="Times New Roman" w:cs="Times New Roman"/>
          <w:sz w:val="28"/>
          <w:szCs w:val="28"/>
        </w:rPr>
        <w:t>В настоящее время по делу проводится предварительное расследование, направленное на установление обстоятельств подлежащих доказыванию.</w:t>
      </w:r>
    </w:p>
    <w:p w:rsidR="00D3617C" w:rsidRDefault="00D3617C" w:rsidP="00E8274D">
      <w:pPr>
        <w:spacing w:after="0"/>
      </w:pPr>
    </w:p>
    <w:p w:rsidR="00A631F2" w:rsidRDefault="00A631F2" w:rsidP="00E8274D">
      <w:pPr>
        <w:spacing w:after="0"/>
      </w:pPr>
    </w:p>
    <w:p w:rsidR="00A631F2" w:rsidRDefault="00D66873" w:rsidP="00A631F2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="00A631F2">
        <w:rPr>
          <w:rFonts w:ascii="Times New Roman" w:eastAsia="Times New Roman" w:hAnsi="Times New Roman" w:cs="Times New Roman"/>
          <w:bCs/>
          <w:sz w:val="28"/>
          <w:szCs w:val="28"/>
        </w:rPr>
        <w:t xml:space="preserve">омощник прокурора        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А.А.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Аланкин</w:t>
      </w:r>
      <w:proofErr w:type="spellEnd"/>
    </w:p>
    <w:p w:rsidR="00A631F2" w:rsidRDefault="00A631F2" w:rsidP="00E8274D">
      <w:pPr>
        <w:spacing w:after="0"/>
      </w:pPr>
    </w:p>
    <w:sectPr w:rsidR="00A631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A3679D"/>
    <w:multiLevelType w:val="multilevel"/>
    <w:tmpl w:val="90103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74D"/>
    <w:rsid w:val="00002A1C"/>
    <w:rsid w:val="00026B63"/>
    <w:rsid w:val="0006064E"/>
    <w:rsid w:val="000C3315"/>
    <w:rsid w:val="00154153"/>
    <w:rsid w:val="001A78C0"/>
    <w:rsid w:val="001C1214"/>
    <w:rsid w:val="0040064D"/>
    <w:rsid w:val="00446F4D"/>
    <w:rsid w:val="005226EE"/>
    <w:rsid w:val="005343D6"/>
    <w:rsid w:val="0058620A"/>
    <w:rsid w:val="00594A35"/>
    <w:rsid w:val="005B4A50"/>
    <w:rsid w:val="007D0289"/>
    <w:rsid w:val="007D69F5"/>
    <w:rsid w:val="008742B8"/>
    <w:rsid w:val="009739CF"/>
    <w:rsid w:val="00A52D52"/>
    <w:rsid w:val="00A631F2"/>
    <w:rsid w:val="00A81FFF"/>
    <w:rsid w:val="00BB19BF"/>
    <w:rsid w:val="00C40FF0"/>
    <w:rsid w:val="00C86767"/>
    <w:rsid w:val="00CB7E00"/>
    <w:rsid w:val="00CE19A7"/>
    <w:rsid w:val="00D037FC"/>
    <w:rsid w:val="00D3617C"/>
    <w:rsid w:val="00D66873"/>
    <w:rsid w:val="00DB0A80"/>
    <w:rsid w:val="00E8274D"/>
    <w:rsid w:val="00F94CEC"/>
    <w:rsid w:val="00FD6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9AB81"/>
  <w15:docId w15:val="{A020DC6A-913A-484E-944A-8A76974B4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827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8274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showhere">
    <w:name w:val="showhere"/>
    <w:basedOn w:val="a0"/>
    <w:rsid w:val="00E8274D"/>
  </w:style>
  <w:style w:type="character" w:styleId="a3">
    <w:name w:val="Hyperlink"/>
    <w:basedOn w:val="a0"/>
    <w:uiPriority w:val="99"/>
    <w:semiHidden/>
    <w:unhideWhenUsed/>
    <w:rsid w:val="00E8274D"/>
    <w:rPr>
      <w:color w:val="0000FF"/>
      <w:u w:val="single"/>
    </w:rPr>
  </w:style>
  <w:style w:type="character" w:customStyle="1" w:styleId="image-title">
    <w:name w:val="image-title"/>
    <w:basedOn w:val="a0"/>
    <w:rsid w:val="00E8274D"/>
  </w:style>
  <w:style w:type="paragraph" w:styleId="a4">
    <w:name w:val="Normal (Web)"/>
    <w:basedOn w:val="a"/>
    <w:uiPriority w:val="99"/>
    <w:unhideWhenUsed/>
    <w:rsid w:val="00E82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ddingright">
    <w:name w:val="paddingright"/>
    <w:basedOn w:val="a0"/>
    <w:rsid w:val="00E8274D"/>
  </w:style>
  <w:style w:type="character" w:customStyle="1" w:styleId="tsp">
    <w:name w:val="tsp"/>
    <w:basedOn w:val="a0"/>
    <w:rsid w:val="00E8274D"/>
  </w:style>
  <w:style w:type="character" w:customStyle="1" w:styleId="time">
    <w:name w:val="time"/>
    <w:basedOn w:val="a0"/>
    <w:rsid w:val="00E8274D"/>
  </w:style>
  <w:style w:type="character" w:customStyle="1" w:styleId="temperature">
    <w:name w:val="temperature"/>
    <w:basedOn w:val="a0"/>
    <w:rsid w:val="00E8274D"/>
  </w:style>
  <w:style w:type="character" w:customStyle="1" w:styleId="wind">
    <w:name w:val="wind"/>
    <w:basedOn w:val="a0"/>
    <w:rsid w:val="00E8274D"/>
  </w:style>
  <w:style w:type="paragraph" w:styleId="a5">
    <w:name w:val="Balloon Text"/>
    <w:basedOn w:val="a"/>
    <w:link w:val="a6"/>
    <w:uiPriority w:val="99"/>
    <w:semiHidden/>
    <w:unhideWhenUsed/>
    <w:rsid w:val="00E82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27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20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8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42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80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28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01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11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99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00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66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62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557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379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646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188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34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444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0997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693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7610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064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398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367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696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699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0554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9031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560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652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675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807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02550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918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750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08416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666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534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6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49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98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xn--80aabd7ampib8ai.xn--p1ai/informatsiya/prokuratura-informiruet/3671-prokuraturoj-rajona-priznano-zakonnym-postanovlenie-o-vozbuzhdenii-ugolovnogo-dela-korruptsionnoj-napravlennost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KorMS</dc:creator>
  <cp:keywords/>
  <dc:description/>
  <cp:lastModifiedBy>Чехлатый Кирилл Павлович</cp:lastModifiedBy>
  <cp:revision>3</cp:revision>
  <cp:lastPrinted>2023-12-22T14:52:00Z</cp:lastPrinted>
  <dcterms:created xsi:type="dcterms:W3CDTF">2023-12-22T14:51:00Z</dcterms:created>
  <dcterms:modified xsi:type="dcterms:W3CDTF">2023-12-22T14:52:00Z</dcterms:modified>
</cp:coreProperties>
</file>