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B810F5">
      <w:pPr>
        <w:jc w:val="both"/>
        <w:outlineLvl w:val="0"/>
        <w:rPr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810F5" w:rsidRPr="00B810F5" w:rsidRDefault="00587FC9" w:rsidP="00B810F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 w:rsidRPr="00B810F5">
        <w:rPr>
          <w:b w:val="0"/>
          <w:sz w:val="28"/>
          <w:szCs w:val="28"/>
        </w:rPr>
        <w:t>Прокуратура Волосовского района разъясняет</w:t>
      </w:r>
      <w:r w:rsidR="00D70AE4" w:rsidRPr="00B810F5">
        <w:rPr>
          <w:b w:val="0"/>
          <w:sz w:val="28"/>
          <w:szCs w:val="28"/>
        </w:rPr>
        <w:t xml:space="preserve">, </w:t>
      </w:r>
      <w:r w:rsidR="00B810F5">
        <w:rPr>
          <w:b w:val="0"/>
          <w:sz w:val="28"/>
          <w:szCs w:val="28"/>
        </w:rPr>
        <w:t xml:space="preserve">о </w:t>
      </w:r>
      <w:r w:rsidR="00B810F5" w:rsidRPr="00B810F5">
        <w:rPr>
          <w:b w:val="0"/>
          <w:bCs w:val="0"/>
          <w:color w:val="333333"/>
          <w:sz w:val="28"/>
          <w:szCs w:val="28"/>
          <w:shd w:val="clear" w:color="auto" w:fill="FFFFFF"/>
        </w:rPr>
        <w:t>лицензирование образовательной деятельности организаций, реализующих программы спортивной подготовки.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t>С 1 января 2023 года вступает в силу постановление Правительства РФ от 16.08.2022 № 1419 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t>Правила устанавливают 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t>Организации, реализующие программы спортивной подготовки, имеющие лицензию на осуществление образовательной деятельности, осуществляют образовательную деятельность по дополнительным образовательным программам до 1 сентября 2023 г. без внесения изменений в реестр лицензий на осуществление образовательной деятельности.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t>Выдача временной лицензии осуществляется Федеральной службой по надзору в сфере образования и науки или исполнительным органом субъекта Российской Федерации, осуществляющим переданные полномочия Российской Федерации в сфере образования.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t>Правила предусматривают, что лицензирующий орган в течение одного рабочего дня со дня поступления заявления принимает решение о предоставлении временной лицензии без проведения оценки соответствия соискателя лицензии лицензионным требованиям и вносит запись о предоставлении временной лицензии в реестр лицензий либо принимает решение о возврате соискателю лицензии заявления.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t>Временная лицензия выдается со сроком действия до 1 сентября 2023 г.</w:t>
      </w:r>
    </w:p>
    <w:p w:rsidR="00B810F5" w:rsidRPr="00B810F5" w:rsidRDefault="00B810F5" w:rsidP="00B81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10F5">
        <w:rPr>
          <w:color w:val="333333"/>
          <w:sz w:val="28"/>
          <w:szCs w:val="28"/>
        </w:rPr>
        <w:lastRenderedPageBreak/>
        <w:t>При внесении в реестр лицензий записи о предоставлении лицензии на осуществление образовательной деятельности, которая действует бессрочно, срок действия временной лицензии прекращается.</w:t>
      </w:r>
    </w:p>
    <w:p w:rsidR="008042E0" w:rsidRPr="008356D2" w:rsidRDefault="008042E0" w:rsidP="00835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A34A7" w:rsidRPr="003A2FF0" w:rsidRDefault="00EA34A7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37" w:rsidRDefault="00E20737">
      <w:r>
        <w:separator/>
      </w:r>
    </w:p>
  </w:endnote>
  <w:endnote w:type="continuationSeparator" w:id="1">
    <w:p w:rsidR="00E20737" w:rsidRDefault="00E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37" w:rsidRDefault="00E20737">
      <w:r>
        <w:separator/>
      </w:r>
    </w:p>
  </w:footnote>
  <w:footnote w:type="continuationSeparator" w:id="1">
    <w:p w:rsidR="00E20737" w:rsidRDefault="00E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10F5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2022-12-27T06:13:00Z</cp:lastPrinted>
  <dcterms:created xsi:type="dcterms:W3CDTF">2022-12-27T06:17:00Z</dcterms:created>
  <dcterms:modified xsi:type="dcterms:W3CDTF">2022-12-27T06:17:00Z</dcterms:modified>
</cp:coreProperties>
</file>