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AC" w:rsidRDefault="009949AC" w:rsidP="009949AC">
      <w:pPr>
        <w:pStyle w:val="1"/>
        <w:shd w:val="clear" w:color="auto" w:fill="auto"/>
        <w:spacing w:after="300"/>
        <w:ind w:left="6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Обобщенная информация об исполнении</w:t>
      </w:r>
      <w:r>
        <w:rPr>
          <w:color w:val="000000"/>
          <w:lang w:eastAsia="ru-RU" w:bidi="ru-RU"/>
        </w:rPr>
        <w:br/>
        <w:t>(ненадлежащем исполнении) лицами, замещающими муниципальные должности</w:t>
      </w:r>
      <w:r>
        <w:rPr>
          <w:color w:val="000000"/>
          <w:lang w:eastAsia="ru-RU" w:bidi="ru-RU"/>
        </w:rPr>
        <w:br/>
        <w:t>депутата представительного органа муниципального образования, обязанности представить</w:t>
      </w:r>
      <w:r>
        <w:rPr>
          <w:color w:val="000000"/>
          <w:lang w:eastAsia="ru-RU" w:bidi="ru-RU"/>
        </w:rPr>
        <w:br/>
        <w:t>сведения о доходах, расходах, об имуществе и обязательствах имущественного характера</w:t>
      </w:r>
    </w:p>
    <w:p w:rsidR="009949AC" w:rsidRDefault="009949AC" w:rsidP="009949AC">
      <w:pPr>
        <w:pStyle w:val="a9"/>
        <w:shd w:val="clear" w:color="auto" w:fill="auto"/>
        <w:ind w:left="5035" w:hanging="5035"/>
        <w:jc w:val="center"/>
        <w:rPr>
          <w:sz w:val="28"/>
          <w:szCs w:val="28"/>
        </w:rPr>
      </w:pPr>
      <w:r w:rsidRPr="009949AC">
        <w:rPr>
          <w:sz w:val="28"/>
          <w:szCs w:val="28"/>
        </w:rPr>
        <w:t>Бегуницкого сельского поселения Волосовского муниципального района Ленинградской области</w:t>
      </w:r>
    </w:p>
    <w:p w:rsidR="007C7E7A" w:rsidRDefault="007C7E7A" w:rsidP="009949AC">
      <w:pPr>
        <w:pStyle w:val="a9"/>
        <w:shd w:val="clear" w:color="auto" w:fill="auto"/>
        <w:ind w:left="5035" w:hanging="5035"/>
        <w:jc w:val="center"/>
        <w:rPr>
          <w:sz w:val="28"/>
          <w:szCs w:val="28"/>
        </w:rPr>
      </w:pPr>
      <w:r>
        <w:rPr>
          <w:sz w:val="28"/>
          <w:szCs w:val="28"/>
        </w:rPr>
        <w:t>за 2024 год</w:t>
      </w:r>
    </w:p>
    <w:p w:rsidR="009949AC" w:rsidRPr="009949AC" w:rsidRDefault="009949AC" w:rsidP="009949AC">
      <w:pPr>
        <w:pStyle w:val="a9"/>
        <w:shd w:val="clear" w:color="auto" w:fill="auto"/>
        <w:ind w:left="5035" w:hanging="5035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19"/>
        <w:gridCol w:w="3605"/>
        <w:gridCol w:w="3610"/>
        <w:gridCol w:w="3614"/>
      </w:tblGrid>
      <w:tr w:rsidR="009949AC" w:rsidTr="009949AC">
        <w:trPr>
          <w:trHeight w:hRule="exact" w:val="1949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уведомление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1"/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(далее - уведомление)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footnoteReference w:id="2"/>
            </w:r>
            <w:r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(далее — сведения)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лиц, замещающих муниципальные должности депутата представительного органа муниципального</w:t>
            </w:r>
          </w:p>
          <w:p w:rsidR="009949AC" w:rsidRDefault="009949AC" w:rsidP="007138EE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образования, не исполнивших обязанность по представлению уведомления или сведений</w:t>
            </w:r>
          </w:p>
        </w:tc>
      </w:tr>
      <w:tr w:rsidR="009949AC" w:rsidTr="009949AC">
        <w:trPr>
          <w:trHeight w:hRule="exact" w:val="288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jc w:val="center"/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jc w:val="center"/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>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jc w:val="center"/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9AC" w:rsidRPr="009949AC" w:rsidRDefault="009949AC" w:rsidP="009949AC">
            <w:pPr>
              <w:tabs>
                <w:tab w:val="left" w:pos="1755"/>
                <w:tab w:val="center" w:pos="1797"/>
              </w:tabs>
              <w:rPr>
                <w:sz w:val="28"/>
                <w:szCs w:val="28"/>
              </w:rPr>
            </w:pPr>
            <w:r w:rsidRPr="009949AC">
              <w:rPr>
                <w:sz w:val="28"/>
                <w:szCs w:val="28"/>
              </w:rPr>
              <w:tab/>
            </w:r>
            <w:r w:rsidRPr="009949AC">
              <w:rPr>
                <w:sz w:val="28"/>
                <w:szCs w:val="28"/>
              </w:rPr>
              <w:tab/>
              <w:t>-</w:t>
            </w:r>
          </w:p>
        </w:tc>
      </w:tr>
    </w:tbl>
    <w:p w:rsidR="009949AC" w:rsidRDefault="009949AC" w:rsidP="009949AC">
      <w:pPr>
        <w:spacing w:line="14" w:lineRule="exact"/>
      </w:pPr>
    </w:p>
    <w:p w:rsidR="005E2720" w:rsidRDefault="005E2720"/>
    <w:sectPr w:rsidR="005E2720" w:rsidSect="00925761">
      <w:headerReference w:type="default" r:id="rId6"/>
      <w:footnotePr>
        <w:numRestart w:val="eachPage"/>
      </w:footnotePr>
      <w:pgSz w:w="16840" w:h="11900" w:orient="landscape"/>
      <w:pgMar w:top="1205" w:right="973" w:bottom="600" w:left="1333" w:header="0" w:footer="17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E8" w:rsidRDefault="00024CE8" w:rsidP="009949AC">
      <w:r>
        <w:separator/>
      </w:r>
    </w:p>
  </w:endnote>
  <w:endnote w:type="continuationSeparator" w:id="0">
    <w:p w:rsidR="00024CE8" w:rsidRDefault="00024CE8" w:rsidP="00994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E8" w:rsidRDefault="00024CE8" w:rsidP="009949AC">
      <w:r>
        <w:separator/>
      </w:r>
    </w:p>
  </w:footnote>
  <w:footnote w:type="continuationSeparator" w:id="0">
    <w:p w:rsidR="00024CE8" w:rsidRDefault="00024CE8" w:rsidP="009949AC">
      <w:r>
        <w:continuationSeparator/>
      </w:r>
    </w:p>
  </w:footnote>
  <w:footnote w:id="1">
    <w:p w:rsidR="009949AC" w:rsidRDefault="009949AC" w:rsidP="009949AC">
      <w:pPr>
        <w:pStyle w:val="a4"/>
        <w:shd w:val="clear" w:color="auto" w:fill="auto"/>
        <w:tabs>
          <w:tab w:val="left" w:pos="883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Уведомление об отсутствии сделок, предусмотренных частью 1 статьи 3 Федерального закона от 3 декабря 2012 года № 230-ФЗ "О контроле за соответствием расходов лиц, замещающих государственные должности, и иных лиц их доходам" по форме, установленной областным законом от 20 января 2020 № 7-оз "Об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</w:t>
      </w:r>
      <w:proofErr w:type="gramEnd"/>
      <w:r>
        <w:rPr>
          <w:color w:val="000000"/>
          <w:lang w:eastAsia="ru-RU" w:bidi="ru-RU"/>
        </w:rPr>
        <w:t>, муниципальной должности, а также лицами, замещающими указанные должности".</w:t>
      </w:r>
    </w:p>
  </w:footnote>
  <w:footnote w:id="2">
    <w:p w:rsidR="009949AC" w:rsidRDefault="009949AC" w:rsidP="009949AC">
      <w:pPr>
        <w:pStyle w:val="a4"/>
        <w:shd w:val="clear" w:color="auto" w:fill="auto"/>
        <w:tabs>
          <w:tab w:val="left" w:pos="850"/>
        </w:tabs>
      </w:pPr>
      <w:r>
        <w:rPr>
          <w:color w:val="000000"/>
          <w:vertAlign w:val="superscript"/>
          <w:lang w:eastAsia="ru-RU" w:bidi="ru-RU"/>
        </w:rPr>
        <w:footnoteRef/>
      </w:r>
      <w:r>
        <w:rPr>
          <w:color w:val="000000"/>
          <w:lang w:eastAsia="ru-RU" w:bidi="ru-RU"/>
        </w:rPr>
        <w:tab/>
        <w:t>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</w:t>
      </w:r>
      <w:proofErr w:type="gramStart"/>
      <w:r>
        <w:rPr>
          <w:color w:val="000000"/>
          <w:lang w:eastAsia="ru-RU" w:bidi="ru-RU"/>
        </w:rPr>
        <w:t xml:space="preserve"> Х</w:t>
      </w:r>
      <w:proofErr w:type="gramEnd"/>
      <w:r>
        <w:rPr>
          <w:color w:val="000000"/>
          <w:lang w:eastAsia="ru-RU" w:bidi="ru-RU"/>
        </w:rPr>
        <w:t>а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61" w:rsidRDefault="00DD7EC7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46pt;margin-top:23.55pt;width:96.95pt;height:7.4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25761" w:rsidRDefault="009936D5">
                <w:pPr>
                  <w:pStyle w:val="20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color w:val="000000"/>
                    <w:sz w:val="16"/>
                    <w:szCs w:val="16"/>
                    <w:lang w:eastAsia="ru-RU" w:bidi="ru-RU"/>
                  </w:rPr>
                  <w:t>206005/205206-2023-7275(2)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9949AC"/>
    <w:rsid w:val="00024CE8"/>
    <w:rsid w:val="005E2720"/>
    <w:rsid w:val="007C7E7A"/>
    <w:rsid w:val="009936D5"/>
    <w:rsid w:val="009949AC"/>
    <w:rsid w:val="00DD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949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Колонтитул (2)_"/>
    <w:basedOn w:val="a0"/>
    <w:link w:val="20"/>
    <w:rsid w:val="009949A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Другое_"/>
    <w:basedOn w:val="a0"/>
    <w:link w:val="a6"/>
    <w:rsid w:val="009949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1"/>
    <w:rsid w:val="009949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9949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Сноска"/>
    <w:basedOn w:val="a"/>
    <w:link w:val="a3"/>
    <w:rsid w:val="009949AC"/>
    <w:pPr>
      <w:shd w:val="clear" w:color="auto" w:fill="FFFFFF"/>
      <w:ind w:right="180" w:firstLine="82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0">
    <w:name w:val="Колонтитул (2)"/>
    <w:basedOn w:val="a"/>
    <w:link w:val="2"/>
    <w:rsid w:val="009949A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6">
    <w:name w:val="Другое"/>
    <w:basedOn w:val="a"/>
    <w:link w:val="a5"/>
    <w:rsid w:val="009949AC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7"/>
    <w:rsid w:val="009949AC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9949AC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2024-05-02T06:18:00Z</dcterms:created>
  <dcterms:modified xsi:type="dcterms:W3CDTF">2025-04-23T08:10:00Z</dcterms:modified>
</cp:coreProperties>
</file>