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0E" w:rsidRDefault="0000520E" w:rsidP="0000520E">
      <w:pPr>
        <w:spacing w:after="0" w:line="301" w:lineRule="atLeast"/>
        <w:jc w:val="center"/>
        <w:outlineLvl w:val="2"/>
        <w:rPr>
          <w:rFonts w:ascii="Tahoma" w:eastAsia="Times New Roman" w:hAnsi="Tahoma" w:cs="Tahoma"/>
          <w:spacing w:val="0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spacing w:val="0"/>
          <w:sz w:val="25"/>
          <w:lang w:eastAsia="ru-RU"/>
        </w:rPr>
        <w:t>Памятка родителям</w:t>
      </w:r>
    </w:p>
    <w:p w:rsidR="0000520E" w:rsidRDefault="0000520E" w:rsidP="0000520E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  <w:t>В начале зимы реки, пруды и озера покрываются льдом. Кажется, что лед очень толстый и безопасный, и ни за что не сломается. Но на самом деле это вовсе не так, ведь вода замерзает неравномерно. В местах, где в водоем впадают ручьи, реки и в середине лед еще тонкий хрупкий, а по краям – гораздо толще. Может случиться и такое, что даже толстый лёд не выдержит веса группы людей. В итоге можно оказаться в ледяной воде или еще хуже попасть под лед.</w:t>
      </w:r>
    </w:p>
    <w:p w:rsidR="0000520E" w:rsidRDefault="0000520E" w:rsidP="0000520E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 об опасности, а может провалиться сразу.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</w:t>
      </w:r>
    </w:p>
    <w:p w:rsidR="0000520E" w:rsidRDefault="0000520E" w:rsidP="0000520E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  <w:t>Для зимних игр есть специально отведенные места (каток, горки). Заледенелые водоемы лучше обходить стороной.</w:t>
      </w:r>
    </w:p>
    <w:p w:rsidR="0000520E" w:rsidRDefault="0000520E" w:rsidP="0000520E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  <w:t>Легкомысленное поведение детей, незнание и пренебрежение элементарными правилами безопасного поведения - первопричина грустных и трагических последствий.</w:t>
      </w:r>
    </w:p>
    <w:p w:rsidR="0000520E" w:rsidRDefault="0000520E" w:rsidP="0000520E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b/>
          <w:bCs/>
          <w:color w:val="000000"/>
          <w:spacing w:val="0"/>
          <w:sz w:val="15"/>
          <w:lang w:eastAsia="ru-RU"/>
        </w:rPr>
        <w:t>Уважаемые родители!</w:t>
      </w:r>
    </w:p>
    <w:p w:rsidR="0000520E" w:rsidRDefault="0000520E" w:rsidP="0000520E">
      <w:pPr>
        <w:numPr>
          <w:ilvl w:val="0"/>
          <w:numId w:val="1"/>
        </w:numPr>
        <w:spacing w:before="113" w:after="0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  <w:t>не выходите на лёд водоёмов в запретные периоды, определённые Правительством Ленинградской области;</w:t>
      </w:r>
    </w:p>
    <w:p w:rsidR="0000520E" w:rsidRDefault="0000520E" w:rsidP="0000520E">
      <w:pPr>
        <w:numPr>
          <w:ilvl w:val="0"/>
          <w:numId w:val="1"/>
        </w:numPr>
        <w:spacing w:before="113" w:after="0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  <w:t>не допускайте детей к водоёмам без надзора взрослых;</w:t>
      </w:r>
    </w:p>
    <w:p w:rsidR="0000520E" w:rsidRDefault="0000520E" w:rsidP="0000520E">
      <w:pPr>
        <w:numPr>
          <w:ilvl w:val="0"/>
          <w:numId w:val="1"/>
        </w:numPr>
        <w:spacing w:before="113" w:after="0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  <w:t>запретите ребенку проверять, насколько прочен лед, ударяя по нему ногами. Лед может оказаться тонким, и ребенок запросто провалится;</w:t>
      </w:r>
    </w:p>
    <w:p w:rsidR="0000520E" w:rsidRDefault="0000520E" w:rsidP="0000520E">
      <w:pPr>
        <w:numPr>
          <w:ilvl w:val="0"/>
          <w:numId w:val="1"/>
        </w:numPr>
        <w:spacing w:before="113" w:after="0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  <w:t>расскажите ребенку о том, что особенно опасным является лед, который покрыт толстым слоем снега. В таких местах вода замерзает намного медленнее;</w:t>
      </w:r>
    </w:p>
    <w:p w:rsidR="0000520E" w:rsidRDefault="0000520E" w:rsidP="0000520E">
      <w:pPr>
        <w:numPr>
          <w:ilvl w:val="0"/>
          <w:numId w:val="1"/>
        </w:numPr>
        <w:spacing w:before="113" w:after="0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  <w:t>объясните ребёнку, что опасны те места на льду, где видны трещины и лунки. При наступлении на эти места ногой лед может сразу же треснуть; </w:t>
      </w:r>
    </w:p>
    <w:p w:rsidR="0000520E" w:rsidRDefault="0000520E" w:rsidP="0000520E">
      <w:pPr>
        <w:numPr>
          <w:ilvl w:val="0"/>
          <w:numId w:val="1"/>
        </w:numPr>
        <w:spacing w:before="113" w:after="0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  <w:t>разъясните ребёнку, что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00520E" w:rsidRDefault="0000520E" w:rsidP="0000520E">
      <w:pPr>
        <w:numPr>
          <w:ilvl w:val="0"/>
          <w:numId w:val="1"/>
        </w:numPr>
        <w:spacing w:before="113" w:after="0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  <w:t>расскажите, что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 безопасное место.</w:t>
      </w:r>
    </w:p>
    <w:p w:rsidR="0000520E" w:rsidRDefault="0000520E" w:rsidP="0000520E">
      <w:pPr>
        <w:spacing w:after="0" w:line="301" w:lineRule="atLeast"/>
        <w:jc w:val="center"/>
        <w:outlineLvl w:val="2"/>
        <w:rPr>
          <w:rFonts w:ascii="Tahoma" w:eastAsia="Times New Roman" w:hAnsi="Tahoma" w:cs="Tahoma"/>
          <w:b/>
          <w:bCs/>
          <w:i/>
          <w:iCs/>
          <w:color w:val="339ED9"/>
          <w:spacing w:val="0"/>
          <w:sz w:val="25"/>
          <w:lang w:eastAsia="ru-RU"/>
        </w:rPr>
      </w:pPr>
    </w:p>
    <w:p w:rsidR="0000520E" w:rsidRDefault="0000520E" w:rsidP="0000520E">
      <w:pPr>
        <w:spacing w:after="0" w:line="301" w:lineRule="atLeast"/>
        <w:jc w:val="center"/>
        <w:outlineLvl w:val="2"/>
        <w:rPr>
          <w:rFonts w:ascii="Tahoma" w:eastAsia="Times New Roman" w:hAnsi="Tahoma" w:cs="Tahoma"/>
          <w:b/>
          <w:bCs/>
          <w:i/>
          <w:iCs/>
          <w:spacing w:val="0"/>
          <w:sz w:val="25"/>
          <w:lang w:eastAsia="ru-RU"/>
        </w:rPr>
      </w:pPr>
    </w:p>
    <w:p w:rsidR="0000520E" w:rsidRDefault="0000520E" w:rsidP="0000520E">
      <w:pPr>
        <w:spacing w:after="0" w:line="301" w:lineRule="atLeast"/>
        <w:jc w:val="center"/>
        <w:outlineLvl w:val="2"/>
        <w:rPr>
          <w:rFonts w:ascii="Tahoma" w:eastAsia="Times New Roman" w:hAnsi="Tahoma" w:cs="Tahoma"/>
          <w:spacing w:val="0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spacing w:val="0"/>
          <w:sz w:val="25"/>
          <w:lang w:eastAsia="ru-RU"/>
        </w:rPr>
        <w:t>Памятка детям</w:t>
      </w:r>
      <w:r>
        <w:rPr>
          <w:rFonts w:ascii="Tahoma" w:eastAsia="Times New Roman" w:hAnsi="Tahoma" w:cs="Tahoma"/>
          <w:b/>
          <w:bCs/>
          <w:i/>
          <w:iCs/>
          <w:spacing w:val="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b/>
          <w:bCs/>
          <w:i/>
          <w:iCs/>
          <w:spacing w:val="0"/>
          <w:sz w:val="25"/>
          <w:lang w:eastAsia="ru-RU"/>
        </w:rPr>
        <w:t>о мерах безопасности на льду</w:t>
      </w:r>
    </w:p>
    <w:p w:rsidR="0000520E" w:rsidRDefault="0000520E" w:rsidP="0000520E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  <w:t>Осенний лед в период с ноября по декабрь, до наступления устойчивых морозов, непрочен. С наступлением вечерних или ночных холодов он ещё способен выдерживать небольшую нагрузку, но днем, быстро нагреваясь от просачивающейся через него талой воды, становится пористым и очень слабым, хотя и сохраняет достаточную толщину. </w:t>
      </w:r>
    </w:p>
    <w:p w:rsidR="0000520E" w:rsidRDefault="0000520E" w:rsidP="0000520E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  <w:t>Весной, во время ледохода, на реках и водоемах появляется большое количество льдин. Многие считают катание и проведение других развлечений на льдинах «героическими поступками».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</w:t>
      </w:r>
    </w:p>
    <w:p w:rsidR="0000520E" w:rsidRDefault="0000520E" w:rsidP="0000520E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  <w:t>Опасные ситуации на льду возникают не только весной во время оттепели, но даже зимой. Продолжительные морозы еще не гарантия полной безопасности. Многих вводит в заблуждение близость берега, но и там порой лед не вплотную к нему примыкает, встречаются трещины, промоины, воздушные полости, что делает прогулки небезопасными.</w:t>
      </w:r>
    </w:p>
    <w:p w:rsidR="0000520E" w:rsidRDefault="0000520E" w:rsidP="0000520E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b/>
          <w:bCs/>
          <w:i/>
          <w:iCs/>
          <w:color w:val="000000"/>
          <w:spacing w:val="0"/>
          <w:sz w:val="15"/>
          <w:lang w:eastAsia="ru-RU"/>
        </w:rPr>
        <w:t>Правила безопасного поведения на льду</w:t>
      </w:r>
    </w:p>
    <w:p w:rsidR="0000520E" w:rsidRDefault="0000520E" w:rsidP="0000520E">
      <w:pPr>
        <w:numPr>
          <w:ilvl w:val="0"/>
          <w:numId w:val="2"/>
        </w:numPr>
        <w:spacing w:before="113" w:after="0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i/>
          <w:iCs/>
          <w:color w:val="000000"/>
          <w:spacing w:val="0"/>
          <w:sz w:val="15"/>
          <w:lang w:eastAsia="ru-RU"/>
        </w:rPr>
        <w:t>НЕ ВЫХОДИТЕ НА ТОНКИЙ НЕОКРЕПШИЙ ЛЕД</w:t>
      </w:r>
    </w:p>
    <w:p w:rsidR="0000520E" w:rsidRDefault="0000520E" w:rsidP="0000520E">
      <w:pPr>
        <w:numPr>
          <w:ilvl w:val="0"/>
          <w:numId w:val="2"/>
        </w:numPr>
        <w:spacing w:before="113" w:after="0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i/>
          <w:iCs/>
          <w:color w:val="000000"/>
          <w:spacing w:val="0"/>
          <w:sz w:val="15"/>
          <w:lang w:eastAsia="ru-RU"/>
        </w:rPr>
        <w:t>НЕ СОБИРАЙТЕСЬ ГРУППАМИ НА ОТДЕЛЬНЫХ УЧАСТКАХ ЛЬДА</w:t>
      </w:r>
    </w:p>
    <w:p w:rsidR="0000520E" w:rsidRDefault="0000520E" w:rsidP="0000520E">
      <w:pPr>
        <w:numPr>
          <w:ilvl w:val="0"/>
          <w:numId w:val="2"/>
        </w:numPr>
        <w:spacing w:before="113" w:after="0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i/>
          <w:iCs/>
          <w:color w:val="000000"/>
          <w:spacing w:val="0"/>
          <w:sz w:val="15"/>
          <w:lang w:eastAsia="ru-RU"/>
        </w:rPr>
        <w:t>НЕ ПРИБЛИЖАЙТЕСЬ  К ТРЕЩИНАМ, ПРОРУБЯМ НА ЛЬДУ</w:t>
      </w:r>
    </w:p>
    <w:p w:rsidR="0000520E" w:rsidRDefault="0000520E" w:rsidP="0000520E">
      <w:pPr>
        <w:numPr>
          <w:ilvl w:val="0"/>
          <w:numId w:val="2"/>
        </w:numPr>
        <w:spacing w:before="113" w:after="0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i/>
          <w:iCs/>
          <w:color w:val="000000"/>
          <w:spacing w:val="0"/>
          <w:sz w:val="15"/>
          <w:lang w:eastAsia="ru-RU"/>
        </w:rPr>
        <w:t>НЕ СКАТЫВАЙТЕСЬ НА САНКАХ, ЛЫЖАХ С КРУТЫХ БЕРЕГОВ НА ТОНКИЙ ЛЕД</w:t>
      </w:r>
    </w:p>
    <w:p w:rsidR="0000520E" w:rsidRDefault="0000520E" w:rsidP="0000520E">
      <w:pPr>
        <w:numPr>
          <w:ilvl w:val="0"/>
          <w:numId w:val="2"/>
        </w:numPr>
        <w:spacing w:before="113" w:after="0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i/>
          <w:iCs/>
          <w:color w:val="000000"/>
          <w:spacing w:val="0"/>
          <w:sz w:val="15"/>
          <w:lang w:eastAsia="ru-RU"/>
        </w:rPr>
        <w:lastRenderedPageBreak/>
        <w:t>НЕ ПЕРЕХОДИТЕ ВОДОЕМ ПО ЛЬДУ В ЗАПРЕЩЕННЫХ МЕСТАХ</w:t>
      </w:r>
    </w:p>
    <w:p w:rsidR="0000520E" w:rsidRDefault="0000520E" w:rsidP="0000520E">
      <w:pPr>
        <w:numPr>
          <w:ilvl w:val="0"/>
          <w:numId w:val="2"/>
        </w:numPr>
        <w:spacing w:before="113" w:after="0" w:line="240" w:lineRule="auto"/>
        <w:jc w:val="both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i/>
          <w:iCs/>
          <w:color w:val="000000"/>
          <w:spacing w:val="0"/>
          <w:sz w:val="15"/>
          <w:lang w:eastAsia="ru-RU"/>
        </w:rPr>
        <w:t>НЕ ВЫХОДИТЕ НА ЛЕД В ТЕМНОЕ ВРЕМЯ СУТОК И ПРИ ПЛОХОЙ ВИДИМОСТИ</w:t>
      </w:r>
    </w:p>
    <w:p w:rsidR="0000520E" w:rsidRDefault="0000520E" w:rsidP="0000520E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pacing w:val="0"/>
          <w:sz w:val="15"/>
          <w:szCs w:val="15"/>
          <w:lang w:eastAsia="ru-RU"/>
        </w:rPr>
      </w:pPr>
      <w:r>
        <w:rPr>
          <w:rFonts w:ascii="Verdana" w:eastAsia="Times New Roman" w:hAnsi="Verdana"/>
          <w:b/>
          <w:bCs/>
          <w:i/>
          <w:iCs/>
          <w:color w:val="000000"/>
          <w:spacing w:val="0"/>
          <w:sz w:val="15"/>
          <w:lang w:eastAsia="ru-RU"/>
        </w:rPr>
        <w:t>Что делать, если вы провалились в холодную воду</w:t>
      </w:r>
    </w:p>
    <w:tbl>
      <w:tblPr>
        <w:tblW w:w="8765" w:type="dxa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3377"/>
        <w:gridCol w:w="5388"/>
      </w:tblGrid>
      <w:tr w:rsidR="0000520E" w:rsidTr="0000520E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00520E" w:rsidRDefault="0000520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/>
                <w:noProof/>
                <w:color w:val="000000"/>
                <w:spacing w:val="0"/>
                <w:sz w:val="15"/>
                <w:szCs w:val="15"/>
                <w:lang w:eastAsia="ru-RU"/>
              </w:rPr>
              <w:drawing>
                <wp:inline distT="0" distB="0" distL="0" distR="0">
                  <wp:extent cx="2059305" cy="2162810"/>
                  <wp:effectExtent l="19050" t="0" r="0" b="0"/>
                  <wp:docPr id="1" name="Рисунок 3" descr="https://mogagarinskoe.ru/doc/2022/1403202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mogagarinskoe.ru/doc/2022/1403202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16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520E" w:rsidRDefault="0000520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  <w:t>Не паникуйте, не делайте резких движений, сохраните дыхание.</w:t>
            </w:r>
          </w:p>
          <w:p w:rsidR="0000520E" w:rsidRDefault="0000520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  <w:t>Раскиньте руки в стороны и постарайтесь зацепиться за кромку льда, придав телу горизонтальное положение. </w:t>
            </w:r>
          </w:p>
          <w:p w:rsidR="0000520E" w:rsidRDefault="0000520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  <w:t>Зовите на помощь: «Помогите Тону!»</w:t>
            </w:r>
          </w:p>
        </w:tc>
      </w:tr>
      <w:tr w:rsidR="0000520E" w:rsidTr="0000520E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00520E" w:rsidRDefault="0000520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/>
                <w:noProof/>
                <w:color w:val="000000"/>
                <w:spacing w:val="0"/>
                <w:sz w:val="15"/>
                <w:szCs w:val="15"/>
                <w:lang w:eastAsia="ru-RU"/>
              </w:rPr>
              <w:drawing>
                <wp:inline distT="0" distB="0" distL="0" distR="0">
                  <wp:extent cx="2083435" cy="2194560"/>
                  <wp:effectExtent l="19050" t="0" r="0" b="0"/>
                  <wp:docPr id="2" name="Рисунок 4" descr="https://mogagarinskoe.ru/doc/2022/14032022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mogagarinskoe.ru/doc/2022/14032022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219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520E" w:rsidRDefault="0000520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  <w:t>Попытайтесь осторожно налечь грудью на край льда и забросить одну, а потом и другую ноги на лед. </w:t>
            </w:r>
          </w:p>
          <w:p w:rsidR="0000520E" w:rsidRDefault="0000520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  <w:t>Не вставайте сразу на ноги, откатитесь от полыньи.</w:t>
            </w:r>
          </w:p>
        </w:tc>
      </w:tr>
      <w:tr w:rsidR="0000520E" w:rsidTr="0000520E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00520E" w:rsidRDefault="0000520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/>
                <w:noProof/>
                <w:color w:val="000000"/>
                <w:spacing w:val="0"/>
                <w:sz w:val="15"/>
                <w:szCs w:val="15"/>
                <w:lang w:eastAsia="ru-RU"/>
              </w:rPr>
              <w:drawing>
                <wp:inline distT="0" distB="0" distL="0" distR="0">
                  <wp:extent cx="2035810" cy="1797050"/>
                  <wp:effectExtent l="19050" t="0" r="2540" b="0"/>
                  <wp:docPr id="3" name="Рисунок 5" descr="https://mogagarinskoe.ru/doc/2022/14032022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mogagarinskoe.ru/doc/2022/14032022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179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520E" w:rsidRDefault="0000520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  <w:t>Оказавшись на краю твёрдой поверхности, не пытайтесь сразу же подняться на ноги, лёд может снова провалиться под вами.</w:t>
            </w:r>
          </w:p>
          <w:p w:rsidR="0000520E" w:rsidRDefault="0000520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  <w:t>Откатитесь в сторону от полыньи как можно дальше.</w:t>
            </w:r>
          </w:p>
        </w:tc>
      </w:tr>
      <w:tr w:rsidR="0000520E" w:rsidTr="0000520E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00520E" w:rsidRDefault="0000520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/>
                <w:noProof/>
                <w:color w:val="000000"/>
                <w:spacing w:val="0"/>
                <w:sz w:val="15"/>
                <w:szCs w:val="15"/>
                <w:lang w:eastAsia="ru-RU"/>
              </w:rPr>
              <w:drawing>
                <wp:inline distT="0" distB="0" distL="0" distR="0">
                  <wp:extent cx="2035705" cy="1908313"/>
                  <wp:effectExtent l="19050" t="0" r="2645" b="0"/>
                  <wp:docPr id="4" name="Рисунок 6" descr="https://mogagarinskoe.ru/doc/2022/14032022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mogagarinskoe.ru/doc/2022/14032022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1908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520E" w:rsidRDefault="0000520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  <w:t>Если лед выдержал, перекатываясь, медленно ползите в ту сторону, откуда пришли, ведь здесь лед уже проверен на прочность. </w:t>
            </w:r>
          </w:p>
          <w:p w:rsidR="0000520E" w:rsidRDefault="0000520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  <w:t>Выбравшись на берег, не останавливаясь, чтобы не замёрзнуть, бегом добирайтесь до ближайшего тёплого помещения. </w:t>
            </w:r>
          </w:p>
          <w:p w:rsidR="0000520E" w:rsidRDefault="0000520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pacing w:val="0"/>
                <w:sz w:val="15"/>
                <w:szCs w:val="15"/>
                <w:lang w:eastAsia="ru-RU"/>
              </w:rPr>
              <w:t>Отдохнуть можно только в тёплом помещении.</w:t>
            </w:r>
          </w:p>
        </w:tc>
      </w:tr>
    </w:tbl>
    <w:p w:rsidR="00A90891" w:rsidRDefault="0000520E"/>
    <w:sectPr w:rsidR="00A90891" w:rsidSect="00FB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C72"/>
    <w:multiLevelType w:val="multilevel"/>
    <w:tmpl w:val="FE7E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91520"/>
    <w:multiLevelType w:val="multilevel"/>
    <w:tmpl w:val="3C10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0520E"/>
    <w:rsid w:val="0000520E"/>
    <w:rsid w:val="00221DC6"/>
    <w:rsid w:val="00355EF4"/>
    <w:rsid w:val="004C6B93"/>
    <w:rsid w:val="00D33EF9"/>
    <w:rsid w:val="00DD4773"/>
    <w:rsid w:val="00E25BE0"/>
    <w:rsid w:val="00FB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2025-01-09T06:36:00Z</dcterms:created>
  <dcterms:modified xsi:type="dcterms:W3CDTF">2025-01-09T06:38:00Z</dcterms:modified>
</cp:coreProperties>
</file>