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3" w:rsidRDefault="008B1553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1076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E" w:rsidRPr="006735BE" w:rsidRDefault="006735BE" w:rsidP="006735BE">
      <w:pPr>
        <w:ind w:left="-1080" w:right="-366" w:firstLine="720"/>
        <w:jc w:val="center"/>
        <w:rPr>
          <w:rFonts w:ascii="Times New Roman" w:hAnsi="Times New Roman" w:cs="Times New Roman"/>
          <w:b/>
        </w:rPr>
      </w:pPr>
      <w:r w:rsidRPr="006735BE">
        <w:rPr>
          <w:rFonts w:ascii="Times New Roman" w:hAnsi="Times New Roman" w:cs="Times New Roman"/>
          <w:b/>
        </w:rPr>
        <w:t>Своевременно заявите о праве на налоговые льготы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Инспекция информирует физических лиц – плательщиков имущественных налогов, что в 201</w:t>
      </w:r>
      <w:r w:rsidR="00EF6808">
        <w:rPr>
          <w:rFonts w:ascii="Times New Roman" w:hAnsi="Times New Roman" w:cs="Times New Roman"/>
        </w:rPr>
        <w:t>9</w:t>
      </w:r>
      <w:r w:rsidRPr="006735BE">
        <w:rPr>
          <w:rFonts w:ascii="Times New Roman" w:hAnsi="Times New Roman" w:cs="Times New Roman"/>
        </w:rPr>
        <w:t xml:space="preserve"> году будет произведен и направлен налогоплательщикам расчет налога на имущество, земельного и транспортного налогов за 201</w:t>
      </w:r>
      <w:r w:rsidR="00EF6808">
        <w:rPr>
          <w:rFonts w:ascii="Times New Roman" w:hAnsi="Times New Roman" w:cs="Times New Roman"/>
        </w:rPr>
        <w:t>8</w:t>
      </w:r>
      <w:r w:rsidRPr="006735BE">
        <w:rPr>
          <w:rFonts w:ascii="Times New Roman" w:hAnsi="Times New Roman" w:cs="Times New Roman"/>
        </w:rPr>
        <w:t xml:space="preserve"> год.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 xml:space="preserve">Информацию об установленных налоговых льготах по указанным налогам в конкретном муниципальном образовании можно получить, воспользовавшись </w:t>
      </w:r>
      <w:proofErr w:type="spellStart"/>
      <w:proofErr w:type="gramStart"/>
      <w:r w:rsidRPr="006735BE">
        <w:rPr>
          <w:rFonts w:ascii="Times New Roman" w:hAnsi="Times New Roman" w:cs="Times New Roman"/>
        </w:rPr>
        <w:t>интернет-сервисом</w:t>
      </w:r>
      <w:proofErr w:type="spellEnd"/>
      <w:proofErr w:type="gramEnd"/>
      <w:r w:rsidRPr="006735BE">
        <w:rPr>
          <w:rFonts w:ascii="Times New Roman" w:hAnsi="Times New Roman" w:cs="Times New Roman"/>
        </w:rPr>
        <w:t xml:space="preserve"> ФНС России «Справочная информация о ставках и льготах по имущественным налогам» (</w:t>
      </w:r>
      <w:hyperlink r:id="rId7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www</w:t>
        </w:r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rn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47/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service</w:t>
        </w:r>
        <w:r w:rsidRPr="006735BE">
          <w:rPr>
            <w:rStyle w:val="a3"/>
            <w:rFonts w:ascii="Times New Roman" w:hAnsi="Times New Roman" w:cs="Times New Roman"/>
          </w:rPr>
          <w:t>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tax</w:t>
        </w:r>
        <w:r w:rsidRPr="006735BE">
          <w:rPr>
            <w:rStyle w:val="a3"/>
            <w:rFonts w:ascii="Times New Roman" w:hAnsi="Times New Roman" w:cs="Times New Roman"/>
          </w:rPr>
          <w:t>/</w:t>
        </w:r>
      </w:hyperlink>
      <w:r w:rsidRPr="006735BE">
        <w:rPr>
          <w:rFonts w:ascii="Times New Roman" w:hAnsi="Times New Roman" w:cs="Times New Roman"/>
        </w:rPr>
        <w:t xml:space="preserve">). Предоставление льгот по земельному, транспортному налогам и налогу на имущество носит добровольно-заявительный характер. Поэтому, если вы ранее не заявляли в налоговый орган о праве на льготу, при наличии оснований для предоставления льготы по налогам (вычета по земельному налогу) следует обратиться в инспекцию с заявлением и приложением копий подтверждающих документов.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Направить в налоговые органы заявление и документы-основания, подтверждающие право на льготу, можно через МФЦ, через интернет-сервис ФНС России «Личный кабинет налогоплательщика для физических лиц»  (</w:t>
      </w:r>
      <w:hyperlink r:id="rId8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lkfl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/)</w:t>
        </w:r>
      </w:hyperlink>
      <w:r w:rsidRPr="006735BE">
        <w:rPr>
          <w:rFonts w:ascii="Times New Roman" w:hAnsi="Times New Roman" w:cs="Times New Roman"/>
        </w:rPr>
        <w:t>.</w:t>
      </w:r>
    </w:p>
    <w:p w:rsidR="006735BE" w:rsidRPr="006735BE" w:rsidRDefault="006735BE" w:rsidP="006735BE">
      <w:pPr>
        <w:suppressAutoHyphens/>
        <w:autoSpaceDE w:val="0"/>
        <w:autoSpaceDN w:val="0"/>
        <w:adjustRightInd w:val="0"/>
        <w:ind w:left="-1080" w:right="-366" w:firstLine="720"/>
        <w:jc w:val="both"/>
        <w:rPr>
          <w:rFonts w:ascii="Times New Roman" w:hAnsi="Times New Roman" w:cs="Times New Roman"/>
          <w:color w:val="000000"/>
        </w:rPr>
      </w:pPr>
      <w:r w:rsidRPr="006735BE">
        <w:rPr>
          <w:rFonts w:ascii="Times New Roman" w:hAnsi="Times New Roman" w:cs="Times New Roman"/>
        </w:rPr>
        <w:t xml:space="preserve">Гражданам рекомендуется также использовать Единый портал государственных и муниципальных услуг на сайте </w:t>
      </w:r>
      <w:proofErr w:type="spellStart"/>
      <w:r w:rsidRPr="006735BE">
        <w:rPr>
          <w:rFonts w:ascii="Times New Roman" w:hAnsi="Times New Roman" w:cs="Times New Roman"/>
          <w:lang w:val="en-US"/>
        </w:rPr>
        <w:t>gosuslugi</w:t>
      </w:r>
      <w:proofErr w:type="spellEnd"/>
      <w:r w:rsidRPr="006735BE">
        <w:rPr>
          <w:rFonts w:ascii="Times New Roman" w:hAnsi="Times New Roman" w:cs="Times New Roman"/>
        </w:rPr>
        <w:t>.</w:t>
      </w:r>
      <w:proofErr w:type="spellStart"/>
      <w:r w:rsidRPr="006735BE">
        <w:rPr>
          <w:rFonts w:ascii="Times New Roman" w:hAnsi="Times New Roman" w:cs="Times New Roman"/>
          <w:lang w:val="en-US"/>
        </w:rPr>
        <w:t>ru</w:t>
      </w:r>
      <w:proofErr w:type="spellEnd"/>
      <w:r w:rsidRPr="006735BE">
        <w:rPr>
          <w:rFonts w:ascii="Times New Roman" w:hAnsi="Times New Roman" w:cs="Times New Roman"/>
        </w:rPr>
        <w:t xml:space="preserve"> для получения указанных услуг в электронной форме.</w:t>
      </w:r>
    </w:p>
    <w:p w:rsidR="006735BE" w:rsidRPr="006735BE" w:rsidRDefault="006735BE" w:rsidP="006735BE">
      <w:pPr>
        <w:tabs>
          <w:tab w:val="left" w:pos="5760"/>
        </w:tabs>
        <w:ind w:left="-1080" w:right="-36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735BE">
        <w:rPr>
          <w:rFonts w:ascii="Times New Roman" w:hAnsi="Times New Roman" w:cs="Times New Roman"/>
          <w:sz w:val="20"/>
          <w:szCs w:val="20"/>
        </w:rPr>
        <w:t xml:space="preserve">                                МИФНС России №7по Ленинградской области</w:t>
      </w:r>
    </w:p>
    <w:p w:rsidR="006735BE" w:rsidRPr="00107EC0" w:rsidRDefault="006735BE" w:rsidP="00107EC0">
      <w:pPr>
        <w:ind w:left="-1134"/>
        <w:jc w:val="center"/>
        <w:rPr>
          <w:b/>
          <w:color w:val="000080"/>
          <w:sz w:val="24"/>
          <w:szCs w:val="24"/>
        </w:rPr>
      </w:pPr>
      <w:r w:rsidRPr="00107EC0">
        <w:rPr>
          <w:rFonts w:ascii="Arial" w:hAnsi="Arial" w:cs="Arial"/>
          <w:b/>
          <w:color w:val="FF0000"/>
          <w:sz w:val="24"/>
          <w:szCs w:val="24"/>
        </w:rPr>
        <w:t>О СРОКАХ И ПОРЯДКЕ УПЛАТЫ ИМУЩЕСТВЕННЫХ НАЛОГОВ</w:t>
      </w:r>
      <w:r w:rsidR="00107E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7EC0">
        <w:rPr>
          <w:rFonts w:ascii="Arial" w:hAnsi="Arial" w:cs="Arial"/>
          <w:b/>
          <w:color w:val="FF0000"/>
          <w:sz w:val="24"/>
          <w:szCs w:val="24"/>
        </w:rPr>
        <w:t>в 201</w:t>
      </w:r>
      <w:r w:rsidR="008679C0" w:rsidRPr="008679C0">
        <w:rPr>
          <w:rFonts w:ascii="Arial" w:hAnsi="Arial" w:cs="Arial"/>
          <w:b/>
          <w:color w:val="FF0000"/>
          <w:sz w:val="24"/>
          <w:szCs w:val="24"/>
        </w:rPr>
        <w:t>9</w:t>
      </w:r>
      <w:r w:rsidRPr="00107EC0">
        <w:rPr>
          <w:rFonts w:ascii="Arial" w:hAnsi="Arial" w:cs="Arial"/>
          <w:b/>
          <w:color w:val="FF0000"/>
          <w:sz w:val="24"/>
          <w:szCs w:val="24"/>
        </w:rPr>
        <w:t xml:space="preserve"> году</w:t>
      </w:r>
    </w:p>
    <w:p w:rsidR="00107EC0" w:rsidRDefault="006735BE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Arial" w:hAnsi="Arial" w:cs="Arial"/>
          <w:color w:val="548DD4"/>
          <w:sz w:val="24"/>
          <w:szCs w:val="24"/>
        </w:rPr>
        <w:t xml:space="preserve">            </w:t>
      </w:r>
      <w:r w:rsidR="00107EC0">
        <w:rPr>
          <w:rFonts w:ascii="Arial" w:hAnsi="Arial" w:cs="Arial"/>
          <w:color w:val="548DD4"/>
          <w:sz w:val="24"/>
          <w:szCs w:val="24"/>
        </w:rPr>
        <w:t xml:space="preserve"> 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>Земельный налог, налог на имущество физических лиц и транспортный налог уплачиваются на основании полученных налогоплательщиками - физическими лицами  налоговых уведомлений. Доставка налоговых уведомлений производится</w:t>
      </w:r>
      <w:r w:rsidR="007A7841">
        <w:rPr>
          <w:rFonts w:ascii="Times New Roman" w:hAnsi="Times New Roman"/>
          <w:b/>
          <w:color w:val="1F497D"/>
          <w:sz w:val="24"/>
          <w:szCs w:val="24"/>
        </w:rPr>
        <w:t>:</w:t>
      </w:r>
    </w:p>
    <w:p w:rsidR="00107EC0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-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почтовым отправлением</w:t>
      </w:r>
      <w:r>
        <w:rPr>
          <w:rFonts w:ascii="Times New Roman" w:hAnsi="Times New Roman"/>
          <w:b/>
          <w:color w:val="1F497D"/>
          <w:sz w:val="24"/>
          <w:szCs w:val="24"/>
        </w:rPr>
        <w:t>;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7A7841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-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в электронном виде с использованием </w:t>
      </w:r>
      <w:proofErr w:type="spellStart"/>
      <w:proofErr w:type="gramStart"/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>Интернет-сервиса</w:t>
      </w:r>
      <w:proofErr w:type="spellEnd"/>
      <w:proofErr w:type="gramEnd"/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ФНС России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>«Личный кабинет налогоплательщика для физических лиц»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(лицам, подключенным к данному сервису налоговое уведомление по почте не направляется, если налогоплательщик не уведомил об этом налоговый орган через «ЛК»). </w:t>
      </w:r>
    </w:p>
    <w:p w:rsidR="006735BE" w:rsidRPr="00824C38" w:rsidRDefault="00107EC0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>Если до 01.11.201</w:t>
      </w:r>
      <w:r w:rsidR="008679C0" w:rsidRPr="008679C0">
        <w:rPr>
          <w:rFonts w:ascii="Times New Roman" w:hAnsi="Times New Roman"/>
          <w:b/>
          <w:color w:val="1F497D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уведомление не получено, следует обратиться в Межрайонную ИФНС России №7 по Ленинградской области по адресу: </w:t>
      </w:r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г</w:t>
      </w:r>
      <w:proofErr w:type="gramStart"/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.Г</w:t>
      </w:r>
      <w:proofErr w:type="gramEnd"/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атчина, ул. 7 Армии, д. 12 а.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Если в налоговом уведомлении Вы обнаружили некорректную информацию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, необходимо сообщить об этом в Инспекцию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одним из удобных для Вас способов: в электронной форме через сайт ФНС России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,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почтовым сообщением или, опустив в специальный ящик для корреспонденции в налоговой инспекции. 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 </w:t>
      </w:r>
    </w:p>
    <w:p w:rsidR="006735BE" w:rsidRPr="00C645D6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В случае неуплаты установленного налога Вам будет направлено требование об уплате с начислением пени за неуплату налога (п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ени за каждый день просрочки определяется в процентах от неуплаченной суммы налога). </w:t>
      </w:r>
    </w:p>
    <w:p w:rsidR="007F6C35" w:rsidRPr="00C645D6" w:rsidRDefault="007F6C35" w:rsidP="007F6C35">
      <w:pPr>
        <w:spacing w:after="0"/>
        <w:ind w:left="-1134" w:right="-141" w:firstLine="708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</w:p>
    <w:p w:rsidR="006735BE" w:rsidRPr="00824C38" w:rsidRDefault="006735BE" w:rsidP="007F6C35">
      <w:pPr>
        <w:ind w:left="-1134" w:right="-141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Установленные законодательством сроки уплаты налога на имущество физических лиц, транспортного и земельного налогов за 201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8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год</w:t>
      </w:r>
    </w:p>
    <w:p w:rsidR="00133B5A" w:rsidRPr="006735BE" w:rsidRDefault="006735BE" w:rsidP="006735BE">
      <w:pPr>
        <w:ind w:right="-141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4D55E8">
        <w:rPr>
          <w:rFonts w:ascii="Times New Roman" w:hAnsi="Times New Roman"/>
          <w:b/>
          <w:color w:val="FF0000"/>
          <w:sz w:val="24"/>
          <w:szCs w:val="24"/>
        </w:rPr>
        <w:t xml:space="preserve">НЕ ПОЗДНЕЕ </w:t>
      </w:r>
      <w:r w:rsidR="008679C0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4D55E8">
        <w:rPr>
          <w:rFonts w:ascii="Times New Roman" w:hAnsi="Times New Roman"/>
          <w:b/>
          <w:color w:val="FF0000"/>
          <w:sz w:val="24"/>
          <w:szCs w:val="24"/>
        </w:rPr>
        <w:t xml:space="preserve"> декабря 201</w:t>
      </w:r>
      <w:r w:rsidR="008679C0">
        <w:rPr>
          <w:rFonts w:ascii="Times New Roman" w:hAnsi="Times New Roman"/>
          <w:b/>
          <w:color w:val="FF0000"/>
          <w:sz w:val="24"/>
          <w:szCs w:val="24"/>
          <w:lang w:val="en-US"/>
        </w:rPr>
        <w:t>9</w:t>
      </w:r>
      <w:r w:rsidRPr="004D55E8">
        <w:rPr>
          <w:rFonts w:ascii="Times New Roman" w:hAnsi="Times New Roman"/>
          <w:b/>
          <w:color w:val="FF0000"/>
          <w:sz w:val="24"/>
          <w:szCs w:val="24"/>
        </w:rPr>
        <w:t>г.</w:t>
      </w:r>
    </w:p>
    <w:sectPr w:rsidR="00133B5A" w:rsidRPr="006735BE" w:rsidSect="00AB61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1EE"/>
    <w:multiLevelType w:val="multilevel"/>
    <w:tmpl w:val="D1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35"/>
    <w:rsid w:val="000B15F9"/>
    <w:rsid w:val="00107EC0"/>
    <w:rsid w:val="00133B5A"/>
    <w:rsid w:val="001D1BB0"/>
    <w:rsid w:val="00281132"/>
    <w:rsid w:val="002F23A9"/>
    <w:rsid w:val="00321B1D"/>
    <w:rsid w:val="003C1AB0"/>
    <w:rsid w:val="00496B06"/>
    <w:rsid w:val="005A2055"/>
    <w:rsid w:val="005F38C1"/>
    <w:rsid w:val="006735BE"/>
    <w:rsid w:val="00676219"/>
    <w:rsid w:val="006C223D"/>
    <w:rsid w:val="00725D9B"/>
    <w:rsid w:val="007A7841"/>
    <w:rsid w:val="007F6C35"/>
    <w:rsid w:val="00824C38"/>
    <w:rsid w:val="00837814"/>
    <w:rsid w:val="0086149A"/>
    <w:rsid w:val="008674D4"/>
    <w:rsid w:val="008679C0"/>
    <w:rsid w:val="008A1A26"/>
    <w:rsid w:val="008B1553"/>
    <w:rsid w:val="00951A7B"/>
    <w:rsid w:val="009866CA"/>
    <w:rsid w:val="00A57240"/>
    <w:rsid w:val="00A700EA"/>
    <w:rsid w:val="00AB614E"/>
    <w:rsid w:val="00AB6D66"/>
    <w:rsid w:val="00AD1055"/>
    <w:rsid w:val="00AE2879"/>
    <w:rsid w:val="00AF6236"/>
    <w:rsid w:val="00B31935"/>
    <w:rsid w:val="00B739C4"/>
    <w:rsid w:val="00C645D6"/>
    <w:rsid w:val="00CA70D8"/>
    <w:rsid w:val="00CD251C"/>
    <w:rsid w:val="00D37AEA"/>
    <w:rsid w:val="00D541F3"/>
    <w:rsid w:val="00E01CE1"/>
    <w:rsid w:val="00E557B2"/>
    <w:rsid w:val="00EA6A28"/>
    <w:rsid w:val="00EF6808"/>
    <w:rsid w:val="00F50B64"/>
    <w:rsid w:val="00FC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6"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5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44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0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1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.nalog.ru/lk/)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rn4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54D2-C8EC-447F-91C9-CBA72778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Operator</cp:lastModifiedBy>
  <cp:revision>2</cp:revision>
  <cp:lastPrinted>2017-02-14T13:18:00Z</cp:lastPrinted>
  <dcterms:created xsi:type="dcterms:W3CDTF">2019-05-20T11:47:00Z</dcterms:created>
  <dcterms:modified xsi:type="dcterms:W3CDTF">2019-05-20T11:47:00Z</dcterms:modified>
</cp:coreProperties>
</file>