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Pr="00C33E23" w:rsidRDefault="00B810F5" w:rsidP="00C33E2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33E23" w:rsidRPr="00C33E23" w:rsidRDefault="00587FC9" w:rsidP="00C33E23">
      <w:pPr>
        <w:ind w:firstLine="709"/>
        <w:jc w:val="both"/>
        <w:rPr>
          <w:sz w:val="28"/>
          <w:szCs w:val="28"/>
        </w:rPr>
      </w:pPr>
      <w:r w:rsidRPr="00C33E23">
        <w:rPr>
          <w:sz w:val="28"/>
          <w:szCs w:val="28"/>
        </w:rPr>
        <w:t>Прокуратура Волосовского района разъясняет</w:t>
      </w:r>
      <w:r w:rsidR="00536D42" w:rsidRPr="00C33E23">
        <w:rPr>
          <w:sz w:val="28"/>
          <w:szCs w:val="28"/>
        </w:rPr>
        <w:t>,</w:t>
      </w:r>
      <w:r w:rsidR="007962D4" w:rsidRPr="00C33E2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C33E23" w:rsidRPr="00C33E23">
        <w:rPr>
          <w:sz w:val="28"/>
          <w:szCs w:val="28"/>
        </w:rPr>
        <w:t>что получить пособие на проведение летнего оздоровительного отдыха детей отдельных категорий военнослужащих и сотрудников силовых ведомств станет проще.</w:t>
      </w:r>
    </w:p>
    <w:p w:rsidR="00C33E23" w:rsidRPr="00C33E23" w:rsidRDefault="00C33E23" w:rsidP="00C33E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E23">
        <w:rPr>
          <w:sz w:val="28"/>
          <w:szCs w:val="28"/>
        </w:rPr>
        <w:t>Постановлением Правительства РФ от 15.06.2022 N 1077 исключено положение о необходимости подачи заявления для получения пособия до 1 марта. Теперь такое заявление можно подать в течение всего календарного года.</w:t>
      </w:r>
    </w:p>
    <w:p w:rsidR="00C33E23" w:rsidRPr="00C33E23" w:rsidRDefault="00C33E23" w:rsidP="00C33E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E23">
        <w:rPr>
          <w:sz w:val="28"/>
          <w:szCs w:val="28"/>
        </w:rPr>
        <w:t>Также утратило силу требование информировать территориальный пенсионный орган об изменении данных, представленных для принятия решения о назначении пособия.</w:t>
      </w:r>
    </w:p>
    <w:p w:rsidR="00E41371" w:rsidRDefault="00E41371" w:rsidP="00C8527B">
      <w:pPr>
        <w:spacing w:line="240" w:lineRule="exact"/>
        <w:jc w:val="both"/>
        <w:rPr>
          <w:sz w:val="28"/>
          <w:szCs w:val="28"/>
        </w:rPr>
      </w:pPr>
    </w:p>
    <w:p w:rsidR="00C33E23" w:rsidRDefault="00C33E23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61" w:rsidRDefault="00605361">
      <w:r>
        <w:separator/>
      </w:r>
    </w:p>
  </w:endnote>
  <w:endnote w:type="continuationSeparator" w:id="1">
    <w:p w:rsidR="00605361" w:rsidRDefault="0060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61" w:rsidRDefault="00605361">
      <w:r>
        <w:separator/>
      </w:r>
    </w:p>
  </w:footnote>
  <w:footnote w:type="continuationSeparator" w:id="1">
    <w:p w:rsidR="00605361" w:rsidRDefault="00605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371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05361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33E23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2022-12-27T08:02:00Z</dcterms:created>
  <dcterms:modified xsi:type="dcterms:W3CDTF">2022-12-27T08:02:00Z</dcterms:modified>
</cp:coreProperties>
</file>