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3CC4" w14:textId="77777777" w:rsidR="00AA3932" w:rsidRDefault="00AA3932" w:rsidP="00AA3932"/>
    <w:p w14:paraId="7A4734D7" w14:textId="2F940B11" w:rsidR="00AA3932" w:rsidRPr="00AA3932" w:rsidRDefault="00FD6586" w:rsidP="00AA3932">
      <w:pPr>
        <w:ind w:firstLine="567"/>
        <w:jc w:val="center"/>
        <w:rPr>
          <w:b/>
          <w:bCs/>
        </w:rPr>
      </w:pPr>
      <w:r w:rsidRPr="00FD6586">
        <w:rPr>
          <w:b/>
          <w:bCs/>
        </w:rPr>
        <w:t>ПАМЯТКА ДЛЯ НАСЕЛЕНИЯ О МЕРАХ ПОЖАРНОЙ БЕЗОПАСНОСТИ В ЛЕТНИЙ ПОЖАРООПАСНЫЙ ПЕРИОД 2026 ГОДА</w:t>
      </w:r>
    </w:p>
    <w:p w14:paraId="09A7E35D" w14:textId="28FD630E" w:rsidR="00AA3932" w:rsidRDefault="00AA3932" w:rsidP="00AA3932">
      <w:pPr>
        <w:ind w:firstLine="567"/>
        <w:jc w:val="both"/>
      </w:pPr>
      <w:r>
        <w:t xml:space="preserve">На территории Волосовского муниципального района на </w:t>
      </w:r>
      <w:r w:rsidR="00FD6586">
        <w:t>09</w:t>
      </w:r>
      <w:r>
        <w:t xml:space="preserve"> </w:t>
      </w:r>
      <w:r w:rsidR="00FD6586">
        <w:t>июня</w:t>
      </w:r>
      <w:r>
        <w:t xml:space="preserve"> 2026 года зарегистрировано </w:t>
      </w:r>
      <w:r w:rsidR="00FD6586">
        <w:t>148</w:t>
      </w:r>
      <w:r>
        <w:t xml:space="preserve"> пожаров (прошлый год </w:t>
      </w:r>
      <w:r w:rsidR="00FD6586">
        <w:t>72</w:t>
      </w:r>
      <w:r>
        <w:t xml:space="preserve">), из них в жилых </w:t>
      </w:r>
      <w:r w:rsidR="00FD6586">
        <w:t>секторе</w:t>
      </w:r>
      <w:r>
        <w:t xml:space="preserve"> - </w:t>
      </w:r>
      <w:r w:rsidR="00FD6586">
        <w:t>26</w:t>
      </w:r>
      <w:r>
        <w:t>.</w:t>
      </w:r>
    </w:p>
    <w:p w14:paraId="16AFD007" w14:textId="3A907AD1" w:rsidR="00AA3932" w:rsidRDefault="00AA3932" w:rsidP="00AA3932">
      <w:pPr>
        <w:ind w:firstLine="567"/>
        <w:jc w:val="both"/>
      </w:pPr>
      <w:r>
        <w:t xml:space="preserve">За отчётный период на пожарах погибло </w:t>
      </w:r>
      <w:r w:rsidR="00FD6586">
        <w:t>5</w:t>
      </w:r>
      <w:r>
        <w:t xml:space="preserve"> человек</w:t>
      </w:r>
      <w:r w:rsidR="00C47924">
        <w:t xml:space="preserve"> (прошлый год 0)</w:t>
      </w:r>
      <w:r>
        <w:t>, получили травмы 2 человека</w:t>
      </w:r>
      <w:r w:rsidR="00C47924">
        <w:t xml:space="preserve"> (прошлый год </w:t>
      </w:r>
      <w:r w:rsidR="00FD6586">
        <w:t>4</w:t>
      </w:r>
      <w:r w:rsidR="00C47924">
        <w:t>)</w:t>
      </w:r>
      <w:r>
        <w:t>, спасено 27 человек.</w:t>
      </w:r>
    </w:p>
    <w:p w14:paraId="4B615D2E" w14:textId="77777777" w:rsidR="00FD6586" w:rsidRDefault="00FD6586" w:rsidP="00AA3932">
      <w:pPr>
        <w:ind w:firstLine="567"/>
        <w:jc w:val="both"/>
      </w:pPr>
    </w:p>
    <w:p w14:paraId="6323DB9E" w14:textId="77777777" w:rsidR="00FD6586" w:rsidRDefault="00FD6586" w:rsidP="00FD6586">
      <w:pPr>
        <w:ind w:firstLine="567"/>
        <w:jc w:val="both"/>
      </w:pPr>
      <w:r>
        <w:t>Чтобы не допустить возникновения пожара необходимо знать и соблюдать элементарные Правила пожарной безопасности в период пожароопасного сезона (в период устойчивой сухой, жаркой и ветреной погоды):</w:t>
      </w:r>
    </w:p>
    <w:p w14:paraId="1C5424A1" w14:textId="77777777" w:rsidR="00FD6586" w:rsidRDefault="00FD6586" w:rsidP="00FD6586">
      <w:pPr>
        <w:ind w:firstLine="567"/>
        <w:jc w:val="both"/>
      </w:pPr>
      <w:r>
        <w:t>— своевременно очищайте приусадебный участок и прилегающую к нему территорию от горючих отходов, мусора, опавших листьев и сухой травянистой растительности;</w:t>
      </w:r>
    </w:p>
    <w:p w14:paraId="630E05EF" w14:textId="77777777" w:rsidR="00FD6586" w:rsidRDefault="00FD6586" w:rsidP="00FD6586">
      <w:pPr>
        <w:ind w:firstLine="567"/>
        <w:jc w:val="both"/>
      </w:pPr>
      <w:r>
        <w:t>— не выжигайте сухую травянистую растительность на земельных участках,</w:t>
      </w:r>
    </w:p>
    <w:p w14:paraId="2C068CAC" w14:textId="77777777" w:rsidR="00FD6586" w:rsidRDefault="00FD6586" w:rsidP="00FD6586">
      <w:pPr>
        <w:ind w:firstLine="567"/>
        <w:jc w:val="both"/>
      </w:pPr>
      <w:r>
        <w:t xml:space="preserve">непосредственно примыкающих к лесам, а </w:t>
      </w:r>
      <w:proofErr w:type="gramStart"/>
      <w:r>
        <w:t>так же</w:t>
      </w:r>
      <w:proofErr w:type="gramEnd"/>
      <w:r>
        <w:t xml:space="preserve"> прилегающих к зданиям, сооружениям, жилым домам, хозяйственным постройкам;</w:t>
      </w:r>
    </w:p>
    <w:p w14:paraId="124F7D13" w14:textId="77777777" w:rsidR="00FD6586" w:rsidRDefault="00FD6586" w:rsidP="00FD6586">
      <w:pPr>
        <w:ind w:firstLine="567"/>
        <w:jc w:val="both"/>
      </w:pPr>
      <w:r w:rsidRPr="00FD6586">
        <w:t>—</w:t>
      </w:r>
      <w:r>
        <w:t xml:space="preserve"> не разводите костров вблизи зданий и строений;</w:t>
      </w:r>
    </w:p>
    <w:p w14:paraId="0E7E0C89" w14:textId="77777777" w:rsidR="00FD6586" w:rsidRDefault="00FD6586" w:rsidP="00FD6586">
      <w:pPr>
        <w:ind w:firstLine="567"/>
        <w:jc w:val="both"/>
      </w:pPr>
      <w:r>
        <w:t>— не выжигайте стерню, пожнивные остатки, сухую травянистую растительность, на землях сельскохозяйственного назначения и землях запаса; не разводите костров на полях;</w:t>
      </w:r>
    </w:p>
    <w:p w14:paraId="14B393F4" w14:textId="77777777" w:rsidR="00FD6586" w:rsidRDefault="00FD6586" w:rsidP="00FD6586">
      <w:pPr>
        <w:ind w:firstLine="567"/>
        <w:jc w:val="both"/>
      </w:pPr>
      <w:r>
        <w:t>— обустраивайте противопожарные разрывы между постройками и приусадебными участками путем выкоса травы и вспашки;</w:t>
      </w:r>
    </w:p>
    <w:p w14:paraId="483FA340" w14:textId="77777777" w:rsidR="00FD6586" w:rsidRDefault="00FD6586" w:rsidP="00FD6586">
      <w:pPr>
        <w:ind w:firstLine="567"/>
        <w:jc w:val="both"/>
      </w:pPr>
      <w:r>
        <w:t>— не загромождайте дороги, проезды и подъезды к домам, зданиям, сооружениям, открытым складам, и водоисточникам, используемым для целей пожаротушения, ветками деревьев и мусором, они должны быть всегда свободными для проезда пожарной техники;</w:t>
      </w:r>
    </w:p>
    <w:p w14:paraId="4C669D26" w14:textId="77777777" w:rsidR="00FD6586" w:rsidRDefault="00FD6586" w:rsidP="00FD6586">
      <w:pPr>
        <w:ind w:firstLine="567"/>
        <w:jc w:val="both"/>
      </w:pPr>
      <w:r>
        <w:t>— не оставляйте емкости с легковоспламеняющимися и горючими жидкостями,</w:t>
      </w:r>
    </w:p>
    <w:p w14:paraId="17A79EE9" w14:textId="77777777" w:rsidR="00FD6586" w:rsidRDefault="00FD6586" w:rsidP="00FD6586">
      <w:pPr>
        <w:ind w:firstLine="567"/>
        <w:jc w:val="both"/>
      </w:pPr>
      <w:r>
        <w:t>— не используйте противопожарные расстояния между зданиями, строениями и сооружениями, под складирование материалов, оборудования и тары, для стоянки транспорта и строительства (установки) зданий и сооружений.</w:t>
      </w:r>
    </w:p>
    <w:p w14:paraId="14881DE6" w14:textId="77777777" w:rsidR="00FD6586" w:rsidRDefault="00FD6586" w:rsidP="00FD6586">
      <w:pPr>
        <w:ind w:firstLine="567"/>
        <w:jc w:val="both"/>
      </w:pPr>
      <w:r>
        <w:t>— соблюдайте меры предосторожности при эксплуатации электрических сетей, электробытовых, газовых приборов, обогревательных приборов, печей в жилых домах и банях;</w:t>
      </w:r>
    </w:p>
    <w:p w14:paraId="44EFBE72" w14:textId="77777777" w:rsidR="00FD6586" w:rsidRDefault="00FD6586" w:rsidP="00FD6586">
      <w:pPr>
        <w:ind w:firstLine="567"/>
        <w:jc w:val="both"/>
      </w:pPr>
      <w:r>
        <w:t xml:space="preserve">— соблюдайте меры предосторожности при проведении работ с легковоспламеняющимися и горючими жидкостями, другими опасными в пожарном отношении веществами, материалами и оборудованием, а </w:t>
      </w:r>
      <w:proofErr w:type="gramStart"/>
      <w:r>
        <w:t>так же</w:t>
      </w:r>
      <w:proofErr w:type="gramEnd"/>
      <w:r>
        <w:t xml:space="preserve"> при пользовании </w:t>
      </w:r>
      <w:r>
        <w:lastRenderedPageBreak/>
        <w:t>открытым огнем: свечами, керосиновыми и паяльными лампами, не оставляйте их без присмотра;</w:t>
      </w:r>
    </w:p>
    <w:p w14:paraId="3C69F69A" w14:textId="77777777" w:rsidR="00FD6586" w:rsidRDefault="00FD6586" w:rsidP="00FD6586">
      <w:pPr>
        <w:ind w:firstLine="567"/>
        <w:jc w:val="both"/>
      </w:pPr>
      <w:r>
        <w:t>— к началу пожароопасного периода собственники индивидуальных жилых домов, в том числе жилых помещений в домах блокированной застройки, расположенных на территориях сельских поселений, садоводческих, огороднических на своих земельных участках, где расположены указанные жилые дома, должны иметь емкости (бочки) с водой или огнетушители. Хранение огнетушителя осуществляется в соответствии с требованиями инструкции по его эксплуатации;</w:t>
      </w:r>
    </w:p>
    <w:p w14:paraId="48264DF5" w14:textId="77777777" w:rsidR="00FD6586" w:rsidRDefault="00FD6586" w:rsidP="00FD6586">
      <w:pPr>
        <w:ind w:firstLine="567"/>
        <w:jc w:val="both"/>
      </w:pPr>
      <w:r>
        <w:t>— не допускайте шалости детей с огнем.</w:t>
      </w:r>
    </w:p>
    <w:p w14:paraId="00898BF2" w14:textId="77777777" w:rsidR="00FD6586" w:rsidRDefault="00FD6586" w:rsidP="00FD6586">
      <w:pPr>
        <w:ind w:firstLine="567"/>
        <w:jc w:val="both"/>
      </w:pPr>
      <w:r>
        <w:t>Родители должны рассказать детям об опасности, которую таят игра с огнём, спички, зажжённые факелы. Дети без присмотра взрослых часто самовольно разводят костры вблизи зданий, строений, около сельскохозяйственных массивов, и, увлекшись игрой, могут забыть затушить костёр, что приводит к большой беде.</w:t>
      </w:r>
    </w:p>
    <w:p w14:paraId="37CA7185" w14:textId="77777777" w:rsidR="00FD6586" w:rsidRDefault="00FD6586" w:rsidP="00FD6586">
      <w:pPr>
        <w:ind w:firstLine="567"/>
        <w:jc w:val="both"/>
      </w:pPr>
      <w:r>
        <w:t xml:space="preserve">Лес для человека — наиболее привлекательное место для отдыха. Однако человек далеко не всегда правильно ведет себя в гостях у радушного хозяина. Отсюда и свалки мусора в самых красивых местах, битые бутылки, но самое главное — разведение костров в пожароопасный период. Самый опасный враг леса — огонь, в подавляющем большинстве случаев лес горит по вине человека. Лесные пожары часто угрожают </w:t>
      </w:r>
      <w:proofErr w:type="gramStart"/>
      <w:r>
        <w:t>жилым домам</w:t>
      </w:r>
      <w:proofErr w:type="gramEnd"/>
      <w:r>
        <w:t xml:space="preserve"> расположенным вблизи лесных массивов.</w:t>
      </w:r>
    </w:p>
    <w:p w14:paraId="6C71D468" w14:textId="77777777" w:rsidR="00FD6586" w:rsidRDefault="00FD6586" w:rsidP="00FD6586">
      <w:pPr>
        <w:ind w:firstLine="567"/>
        <w:jc w:val="both"/>
      </w:pPr>
      <w:r>
        <w:t>Граждане при пребывании в лесах обязаны соблюдать требования пожарной безопасности, при обнаружении лесных пожаров немедленно уведомлять о них органы государственной власти или органы местного самоуправления, принимать при обнаружении лесного пожара меры по его тушению своими силами до прибытия сил пожаротушения, оказывать содействие при тушении лесных пожаров.</w:t>
      </w:r>
    </w:p>
    <w:p w14:paraId="65EE7DF5" w14:textId="77777777" w:rsidR="00FD6586" w:rsidRDefault="00FD6586" w:rsidP="00FD6586">
      <w:pPr>
        <w:ind w:firstLine="567"/>
        <w:jc w:val="both"/>
      </w:pPr>
    </w:p>
    <w:p w14:paraId="09631AAA" w14:textId="77777777" w:rsidR="00FD6586" w:rsidRDefault="00FD6586" w:rsidP="00FD6586">
      <w:pPr>
        <w:ind w:firstLine="567"/>
        <w:jc w:val="both"/>
      </w:pPr>
      <w:r>
        <w:t>В период со дня схода снежного покрова до установления устойчивой дождливой осенней погоды или образования снежного покрова в лесах запрещается:</w:t>
      </w:r>
    </w:p>
    <w:p w14:paraId="3A02AC7F" w14:textId="77777777" w:rsidR="00FD6586" w:rsidRDefault="00FD6586" w:rsidP="00FD6586">
      <w:pPr>
        <w:ind w:firstLine="567"/>
        <w:jc w:val="both"/>
      </w:pPr>
      <w:r>
        <w:t>— разводить костры в хвойных молодняках, на гарях, на участках поврежденного леса, в местах рубок (на лесосеках), не очищенных от порубочных остатков и заготовленной древесины, в местах с подсохшей травой, а также под кронами деревьев;</w:t>
      </w:r>
    </w:p>
    <w:p w14:paraId="13A05B95" w14:textId="77777777" w:rsidR="00FD6586" w:rsidRDefault="00FD6586" w:rsidP="00FD6586">
      <w:pPr>
        <w:ind w:firstLine="567"/>
        <w:jc w:val="both"/>
      </w:pPr>
      <w:r>
        <w:t>— бросать горящие спички, окурки и горячую золу из курительных трубок, стекло (стеклянные бутылки, банки и др.);</w:t>
      </w:r>
    </w:p>
    <w:p w14:paraId="09E615A2" w14:textId="77777777" w:rsidR="00FD6586" w:rsidRDefault="00FD6586" w:rsidP="00FD6586">
      <w:pPr>
        <w:ind w:firstLine="567"/>
        <w:jc w:val="both"/>
      </w:pPr>
      <w:r>
        <w:t>— употреблять при охоте пыжи из горючих или тлеющих материалов;</w:t>
      </w:r>
    </w:p>
    <w:p w14:paraId="5AD8ABA9" w14:textId="77777777" w:rsidR="00FD6586" w:rsidRDefault="00FD6586" w:rsidP="00FD6586">
      <w:pPr>
        <w:ind w:firstLine="567"/>
        <w:jc w:val="both"/>
      </w:pPr>
      <w:r>
        <w:t>— оставлять промасленные или пропитанные бензином, керосином или иными горючими веществами материалы (бумагу, ткань, паклю, вату и др.) в не предусмотренных специально для этого местах;</w:t>
      </w:r>
    </w:p>
    <w:p w14:paraId="453E5AFF" w14:textId="77777777" w:rsidR="00FD6586" w:rsidRDefault="00FD6586" w:rsidP="00FD6586">
      <w:pPr>
        <w:ind w:firstLine="567"/>
        <w:jc w:val="both"/>
      </w:pPr>
      <w:r>
        <w:lastRenderedPageBreak/>
        <w:t>—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14:paraId="0435B1FF" w14:textId="77777777" w:rsidR="00FD6586" w:rsidRDefault="00FD6586" w:rsidP="00FD6586">
      <w:pPr>
        <w:ind w:firstLine="567"/>
        <w:jc w:val="both"/>
      </w:pPr>
      <w:r>
        <w:t xml:space="preserve">Запрещается засорение леса бытовыми, строительными, промышленными и иными отходами и мусором, сжигание </w:t>
      </w:r>
      <w:proofErr w:type="gramStart"/>
      <w:r>
        <w:t>мусора</w:t>
      </w:r>
      <w:proofErr w:type="gramEnd"/>
      <w:r>
        <w:t xml:space="preserve"> вывозимого из населенных пунктов.</w:t>
      </w:r>
    </w:p>
    <w:p w14:paraId="1AFA3072" w14:textId="77777777" w:rsidR="00FD6586" w:rsidRDefault="00FD6586" w:rsidP="00FD6586">
      <w:pPr>
        <w:ind w:firstLine="567"/>
        <w:jc w:val="both"/>
      </w:pPr>
      <w: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14:paraId="0B2150B8" w14:textId="77777777" w:rsidR="00FD6586" w:rsidRDefault="00FD6586" w:rsidP="00FD6586">
      <w:pPr>
        <w:ind w:firstLine="567"/>
        <w:jc w:val="both"/>
      </w:pPr>
      <w:r>
        <w:t>Также напоминаем жителям об ответственности за нарушения правил пожарной безопасности, в зависимости от характера нарушений и их последствий, несут дисциплинарную, административную или уголовную ответственность.</w:t>
      </w:r>
    </w:p>
    <w:p w14:paraId="18226B61" w14:textId="77777777" w:rsidR="00FD6586" w:rsidRDefault="00FD6586" w:rsidP="00FD6586">
      <w:pPr>
        <w:ind w:firstLine="567"/>
        <w:jc w:val="both"/>
      </w:pPr>
      <w:r>
        <w:t>В соответствии с частью 2 статьей 20.4. Кодекса Российской Федерации об административных правонарушениях:</w:t>
      </w:r>
    </w:p>
    <w:p w14:paraId="7B7E151E" w14:textId="77777777" w:rsidR="00FD6586" w:rsidRDefault="00FD6586" w:rsidP="00FD6586">
      <w:pPr>
        <w:ind w:firstLine="567"/>
        <w:jc w:val="both"/>
      </w:pPr>
      <w:r>
        <w:t>Нарушение требований пожарной безопасности, совершенные в условиях особого противопожарного режима:</w:t>
      </w:r>
    </w:p>
    <w:p w14:paraId="2EFD1889" w14:textId="77777777" w:rsidR="00FD6586" w:rsidRDefault="00FD6586" w:rsidP="00FD6586">
      <w:pPr>
        <w:ind w:firstLine="567"/>
        <w:jc w:val="both"/>
      </w:pPr>
      <w:r>
        <w:t>влекут наложение административного штрафа</w:t>
      </w:r>
    </w:p>
    <w:p w14:paraId="3EA30454" w14:textId="77777777" w:rsidR="00FD6586" w:rsidRDefault="00FD6586" w:rsidP="00FD6586">
      <w:pPr>
        <w:ind w:firstLine="567"/>
        <w:jc w:val="both"/>
      </w:pPr>
      <w:r>
        <w:t>на граждан в размере от 5 000 рублей до 15 000 рублей;</w:t>
      </w:r>
    </w:p>
    <w:p w14:paraId="0EE9EC13" w14:textId="77777777" w:rsidR="00FD6586" w:rsidRDefault="00FD6586" w:rsidP="00FD6586">
      <w:pPr>
        <w:ind w:firstLine="567"/>
        <w:jc w:val="both"/>
      </w:pPr>
      <w:r>
        <w:t>на должностных лиц - от 20 000 рублей до 30 000 рублей; на предпринимателей - от 40000 рублей до 60 000 рублей</w:t>
      </w:r>
    </w:p>
    <w:p w14:paraId="3F125B69" w14:textId="77777777" w:rsidR="00FD6586" w:rsidRDefault="00FD6586" w:rsidP="00FD6586">
      <w:pPr>
        <w:ind w:firstLine="567"/>
        <w:jc w:val="both"/>
      </w:pPr>
      <w:r>
        <w:t>на юридических лиц - от 300 000 рублей до 600 000 рублей.</w:t>
      </w:r>
    </w:p>
    <w:p w14:paraId="3E49A210" w14:textId="77777777" w:rsidR="00FD6586" w:rsidRDefault="00FD6586" w:rsidP="00FD6586">
      <w:pPr>
        <w:ind w:firstLine="567"/>
        <w:jc w:val="both"/>
      </w:pPr>
      <w:r>
        <w:t>В соответствии с частью 1 статьи 261 Уголовного Кодекса РФ -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если эти деяния причинили значительный ущерб, -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14:paraId="29DB0E44" w14:textId="77777777" w:rsidR="00FD6586" w:rsidRPr="00AA3932" w:rsidRDefault="00FD6586" w:rsidP="00FD6586">
      <w:pPr>
        <w:ind w:firstLine="567"/>
        <w:jc w:val="center"/>
        <w:rPr>
          <w:b/>
          <w:bCs/>
        </w:rPr>
      </w:pPr>
      <w:r w:rsidRPr="00AA3932">
        <w:rPr>
          <w:b/>
          <w:bCs/>
        </w:rPr>
        <w:t>Помните!</w:t>
      </w:r>
    </w:p>
    <w:p w14:paraId="53BF00FF" w14:textId="77777777" w:rsidR="00FD6586" w:rsidRPr="00AA3932" w:rsidRDefault="00FD6586" w:rsidP="00FD6586">
      <w:pPr>
        <w:ind w:firstLine="567"/>
        <w:jc w:val="center"/>
        <w:rPr>
          <w:b/>
          <w:bCs/>
        </w:rPr>
      </w:pPr>
      <w:r w:rsidRPr="00AA3932">
        <w:rPr>
          <w:b/>
          <w:bCs/>
        </w:rPr>
        <w:t>Соблюдение правил пожарной безопасности – долг каждого гражданина.</w:t>
      </w:r>
    </w:p>
    <w:p w14:paraId="61961C9D" w14:textId="77777777" w:rsidR="00FD6586" w:rsidRPr="00AA3932" w:rsidRDefault="00FD6586" w:rsidP="00FD6586">
      <w:pPr>
        <w:ind w:firstLine="567"/>
        <w:jc w:val="center"/>
        <w:rPr>
          <w:b/>
          <w:bCs/>
        </w:rPr>
      </w:pPr>
      <w:r w:rsidRPr="00AA3932">
        <w:rPr>
          <w:b/>
          <w:bCs/>
        </w:rPr>
        <w:t>Пожар легче предупредить, чем потушить!</w:t>
      </w:r>
    </w:p>
    <w:p w14:paraId="346690F4" w14:textId="77777777" w:rsidR="00FD6586" w:rsidRDefault="00FD6586" w:rsidP="00FD6586"/>
    <w:p w14:paraId="21ABE9EC" w14:textId="77777777" w:rsidR="00AA3932" w:rsidRDefault="00AA3932" w:rsidP="00FD6586">
      <w:pPr>
        <w:ind w:firstLine="567"/>
        <w:jc w:val="center"/>
      </w:pPr>
    </w:p>
    <w:sectPr w:rsidR="00AA39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32"/>
    <w:rsid w:val="002A35E5"/>
    <w:rsid w:val="0044541B"/>
    <w:rsid w:val="007243C6"/>
    <w:rsid w:val="00AA3932"/>
    <w:rsid w:val="00C47924"/>
    <w:rsid w:val="00E74B2A"/>
    <w:rsid w:val="00E805BF"/>
    <w:rsid w:val="00FD6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1062"/>
  <w15:chartTrackingRefBased/>
  <w15:docId w15:val="{EB6E3739-7463-40C6-8850-3E3EB748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3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3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39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39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39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39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39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39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39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39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39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39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393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393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39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393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39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3932"/>
    <w:rPr>
      <w:rFonts w:eastAsiaTheme="majorEastAsia" w:cstheme="majorBidi"/>
      <w:color w:val="272727" w:themeColor="text1" w:themeTint="D8"/>
    </w:rPr>
  </w:style>
  <w:style w:type="paragraph" w:styleId="a3">
    <w:name w:val="Title"/>
    <w:basedOn w:val="a"/>
    <w:next w:val="a"/>
    <w:link w:val="a4"/>
    <w:uiPriority w:val="10"/>
    <w:qFormat/>
    <w:rsid w:val="00AA3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39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9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39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3932"/>
    <w:pPr>
      <w:spacing w:before="160"/>
      <w:jc w:val="center"/>
    </w:pPr>
    <w:rPr>
      <w:i/>
      <w:iCs/>
      <w:color w:val="404040" w:themeColor="text1" w:themeTint="BF"/>
    </w:rPr>
  </w:style>
  <w:style w:type="character" w:customStyle="1" w:styleId="22">
    <w:name w:val="Цитата 2 Знак"/>
    <w:basedOn w:val="a0"/>
    <w:link w:val="21"/>
    <w:uiPriority w:val="29"/>
    <w:rsid w:val="00AA3932"/>
    <w:rPr>
      <w:i/>
      <w:iCs/>
      <w:color w:val="404040" w:themeColor="text1" w:themeTint="BF"/>
    </w:rPr>
  </w:style>
  <w:style w:type="paragraph" w:styleId="a7">
    <w:name w:val="List Paragraph"/>
    <w:basedOn w:val="a"/>
    <w:uiPriority w:val="34"/>
    <w:qFormat/>
    <w:rsid w:val="00AA3932"/>
    <w:pPr>
      <w:ind w:left="720"/>
      <w:contextualSpacing/>
    </w:pPr>
  </w:style>
  <w:style w:type="character" w:styleId="a8">
    <w:name w:val="Intense Emphasis"/>
    <w:basedOn w:val="a0"/>
    <w:uiPriority w:val="21"/>
    <w:qFormat/>
    <w:rsid w:val="00AA3932"/>
    <w:rPr>
      <w:i/>
      <w:iCs/>
      <w:color w:val="2F5496" w:themeColor="accent1" w:themeShade="BF"/>
    </w:rPr>
  </w:style>
  <w:style w:type="paragraph" w:styleId="a9">
    <w:name w:val="Intense Quote"/>
    <w:basedOn w:val="a"/>
    <w:next w:val="a"/>
    <w:link w:val="aa"/>
    <w:uiPriority w:val="30"/>
    <w:qFormat/>
    <w:rsid w:val="00AA3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3932"/>
    <w:rPr>
      <w:i/>
      <w:iCs/>
      <w:color w:val="2F5496" w:themeColor="accent1" w:themeShade="BF"/>
    </w:rPr>
  </w:style>
  <w:style w:type="character" w:styleId="ab">
    <w:name w:val="Intense Reference"/>
    <w:basedOn w:val="a0"/>
    <w:uiPriority w:val="32"/>
    <w:qFormat/>
    <w:rsid w:val="00AA39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 СЕРГЕЙ</dc:creator>
  <cp:keywords/>
  <dc:description/>
  <cp:lastModifiedBy>Сергеев СЕРГЕЙ</cp:lastModifiedBy>
  <cp:revision>4</cp:revision>
  <dcterms:created xsi:type="dcterms:W3CDTF">2026-02-18T06:55:00Z</dcterms:created>
  <dcterms:modified xsi:type="dcterms:W3CDTF">2026-06-09T13:11:00Z</dcterms:modified>
</cp:coreProperties>
</file>