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43CC4" w14:textId="77777777" w:rsidR="00AA3932" w:rsidRDefault="00AA3932" w:rsidP="00AA3932"/>
    <w:p w14:paraId="08C37BEB" w14:textId="0D8F474E" w:rsidR="00AA3932" w:rsidRDefault="00AA3932" w:rsidP="00AA3932">
      <w:pPr>
        <w:ind w:firstLine="567"/>
        <w:jc w:val="center"/>
        <w:rPr>
          <w:b/>
          <w:bCs/>
        </w:rPr>
      </w:pPr>
      <w:r w:rsidRPr="00AA3932">
        <w:rPr>
          <w:b/>
          <w:bCs/>
        </w:rPr>
        <w:t>Памятка населению по соблюдению мер пожарной безопасности</w:t>
      </w:r>
    </w:p>
    <w:p w14:paraId="7A4734D7" w14:textId="2A6D8572" w:rsidR="00AA3932" w:rsidRPr="00AA3932" w:rsidRDefault="00AA3932" w:rsidP="00AA3932">
      <w:pPr>
        <w:ind w:firstLine="567"/>
        <w:jc w:val="center"/>
        <w:rPr>
          <w:b/>
          <w:bCs/>
        </w:rPr>
      </w:pPr>
      <w:r w:rsidRPr="00AA3932">
        <w:rPr>
          <w:b/>
          <w:bCs/>
        </w:rPr>
        <w:t>Соблюдение мер пожарной безопасности является основой Вашей безопасности и людей Вас окружающих</w:t>
      </w:r>
    </w:p>
    <w:p w14:paraId="09A7E35D" w14:textId="754F92E6" w:rsidR="00AA3932" w:rsidRDefault="00AA3932" w:rsidP="00AA3932">
      <w:pPr>
        <w:ind w:firstLine="567"/>
        <w:jc w:val="both"/>
      </w:pPr>
      <w:r>
        <w:t>На территории Волосовского муниципального района на 18 февраля 2026 года зарегистрировано 14 пожаров (прошлый год 8), из них в жилых домах - 9.</w:t>
      </w:r>
    </w:p>
    <w:p w14:paraId="16AFD007" w14:textId="5E777ACC" w:rsidR="00AA3932" w:rsidRDefault="00AA3932" w:rsidP="00AA3932">
      <w:pPr>
        <w:ind w:firstLine="567"/>
        <w:jc w:val="both"/>
      </w:pPr>
      <w:r>
        <w:t>За отчётный период на пожарах погибло 2 человека, получили травмы 2 человека, спасено 27 человек.</w:t>
      </w:r>
    </w:p>
    <w:p w14:paraId="5ADAD1AD" w14:textId="77777777" w:rsidR="00AA3932" w:rsidRPr="00AA3932" w:rsidRDefault="00AA3932" w:rsidP="00AA3932">
      <w:pPr>
        <w:ind w:firstLine="567"/>
        <w:jc w:val="center"/>
        <w:rPr>
          <w:b/>
          <w:bCs/>
        </w:rPr>
      </w:pPr>
      <w:r w:rsidRPr="00AA3932">
        <w:rPr>
          <w:b/>
          <w:bCs/>
        </w:rPr>
        <w:t>I. Основными причинами возникновения пожаров в быту являются нарушения правил пожарной безопасности, неосторожное обращение с огнем:</w:t>
      </w:r>
    </w:p>
    <w:p w14:paraId="0D3D3BC6" w14:textId="77777777" w:rsidR="00AA3932" w:rsidRDefault="00AA3932" w:rsidP="00AA3932">
      <w:pPr>
        <w:ind w:firstLine="567"/>
        <w:jc w:val="both"/>
      </w:pPr>
      <w:r>
        <w:t>курение в постели в нетрезвом виде;</w:t>
      </w:r>
    </w:p>
    <w:p w14:paraId="626E1B41" w14:textId="77777777" w:rsidR="00AA3932" w:rsidRDefault="00AA3932" w:rsidP="00AA3932">
      <w:pPr>
        <w:ind w:firstLine="567"/>
        <w:jc w:val="both"/>
      </w:pPr>
      <w:r>
        <w:t>использование неисправных самодельных электронагревательных приборов;</w:t>
      </w:r>
    </w:p>
    <w:p w14:paraId="050DE28C" w14:textId="77777777" w:rsidR="00AA3932" w:rsidRDefault="00AA3932" w:rsidP="00AA3932">
      <w:pPr>
        <w:ind w:firstLine="567"/>
        <w:jc w:val="both"/>
      </w:pPr>
      <w:r>
        <w:t>неправильное устройство печей, каминов;</w:t>
      </w:r>
    </w:p>
    <w:p w14:paraId="4B2125F7" w14:textId="77777777" w:rsidR="00AA3932" w:rsidRDefault="00AA3932" w:rsidP="00AA3932">
      <w:pPr>
        <w:ind w:firstLine="567"/>
        <w:jc w:val="both"/>
      </w:pPr>
      <w:r>
        <w:t>сжигание мусора, пал сухой травы.</w:t>
      </w:r>
    </w:p>
    <w:p w14:paraId="7650728C" w14:textId="77777777" w:rsidR="00AA3932" w:rsidRPr="00AA3932" w:rsidRDefault="00AA3932" w:rsidP="00AA3932">
      <w:pPr>
        <w:ind w:firstLine="567"/>
        <w:jc w:val="center"/>
        <w:rPr>
          <w:b/>
          <w:bCs/>
        </w:rPr>
      </w:pPr>
      <w:r w:rsidRPr="00AA3932">
        <w:rPr>
          <w:b/>
          <w:bCs/>
        </w:rPr>
        <w:t>II. В целях недопущения пожаров в быту соблюдайте следующие правила:</w:t>
      </w:r>
    </w:p>
    <w:p w14:paraId="581F9297" w14:textId="77777777" w:rsidR="00AA3932" w:rsidRDefault="00AA3932" w:rsidP="00AA3932">
      <w:pPr>
        <w:ind w:firstLine="567"/>
        <w:jc w:val="both"/>
      </w:pPr>
      <w:r>
        <w:t>спички, зажигалки, сигареты храните в местах, не доступных детям, не допускайте шалости детей с огнем;</w:t>
      </w:r>
    </w:p>
    <w:p w14:paraId="2C4F6915" w14:textId="77777777" w:rsidR="00AA3932" w:rsidRDefault="00AA3932" w:rsidP="00AA3932">
      <w:pPr>
        <w:ind w:firstLine="567"/>
        <w:jc w:val="both"/>
      </w:pPr>
      <w:r>
        <w:t>не оставляйте малолетних детей без присмотра и не поручайте им наблюдение за включенными электро- и газовыми приборами;</w:t>
      </w:r>
    </w:p>
    <w:p w14:paraId="100BD3C3" w14:textId="77777777" w:rsidR="00AA3932" w:rsidRDefault="00AA3932" w:rsidP="00AA3932">
      <w:pPr>
        <w:ind w:firstLine="567"/>
        <w:jc w:val="both"/>
      </w:pPr>
      <w:r>
        <w:t>не оставляйте без присмотра работающие газовые и электробытовые приборы, не применяйте самодельные электроприборы.</w:t>
      </w:r>
    </w:p>
    <w:p w14:paraId="7570C4D1" w14:textId="77777777" w:rsidR="00AA3932" w:rsidRDefault="00AA3932" w:rsidP="00AA3932">
      <w:pPr>
        <w:ind w:firstLine="567"/>
        <w:jc w:val="both"/>
      </w:pPr>
      <w:r>
        <w:t>Если вы почувствовали в квартире запах газа:</w:t>
      </w:r>
    </w:p>
    <w:p w14:paraId="3E95C8C1" w14:textId="77777777" w:rsidR="00AA3932" w:rsidRDefault="00AA3932" w:rsidP="00AA3932">
      <w:pPr>
        <w:ind w:firstLine="567"/>
        <w:jc w:val="both"/>
      </w:pPr>
      <w:r>
        <w:t>перекройте все газовые краны;</w:t>
      </w:r>
    </w:p>
    <w:p w14:paraId="1E8A5F0C" w14:textId="77777777" w:rsidR="00AA3932" w:rsidRDefault="00AA3932" w:rsidP="00AA3932">
      <w:pPr>
        <w:ind w:firstLine="567"/>
        <w:jc w:val="both"/>
      </w:pPr>
      <w:r>
        <w:t>не включайте электроосвещение и электроприборы;</w:t>
      </w:r>
    </w:p>
    <w:p w14:paraId="1E5CAC04" w14:textId="77777777" w:rsidR="00AA3932" w:rsidRDefault="00AA3932" w:rsidP="00AA3932">
      <w:pPr>
        <w:ind w:firstLine="567"/>
        <w:jc w:val="both"/>
      </w:pPr>
      <w:r>
        <w:t>не пользуйтесь открытым огнем (может произойти взрыв);</w:t>
      </w:r>
    </w:p>
    <w:p w14:paraId="7DC7273C" w14:textId="77777777" w:rsidR="00AA3932" w:rsidRDefault="00AA3932" w:rsidP="00AA3932">
      <w:pPr>
        <w:ind w:firstLine="567"/>
        <w:jc w:val="both"/>
      </w:pPr>
      <w:r>
        <w:t>проветрите помещение и вызовите аварийную службу горгаза по телефону «04»</w:t>
      </w:r>
    </w:p>
    <w:p w14:paraId="15689376" w14:textId="77777777" w:rsidR="00AA3932" w:rsidRDefault="00AA3932" w:rsidP="00AA3932">
      <w:pPr>
        <w:ind w:firstLine="567"/>
        <w:jc w:val="both"/>
      </w:pPr>
      <w:r>
        <w:t>не допускайте эксплуатации ветхой электропроводки, не крепите электропровода на гвоздях и не заклеивайте их обоями;</w:t>
      </w:r>
    </w:p>
    <w:p w14:paraId="286BE57A" w14:textId="77777777" w:rsidR="00AA3932" w:rsidRDefault="00AA3932" w:rsidP="00AA3932">
      <w:pPr>
        <w:ind w:firstLine="567"/>
        <w:jc w:val="both"/>
      </w:pPr>
      <w:r>
        <w:t xml:space="preserve">не допускайте использование нестандартных </w:t>
      </w:r>
      <w:proofErr w:type="spellStart"/>
      <w:proofErr w:type="gramStart"/>
      <w:r>
        <w:t>электро</w:t>
      </w:r>
      <w:proofErr w:type="spellEnd"/>
      <w:r>
        <w:t xml:space="preserve"> предохранителей</w:t>
      </w:r>
      <w:proofErr w:type="gramEnd"/>
      <w:r>
        <w:t xml:space="preserve"> «жучков»;</w:t>
      </w:r>
    </w:p>
    <w:p w14:paraId="5455BC25" w14:textId="77777777" w:rsidR="00AA3932" w:rsidRDefault="00AA3932" w:rsidP="00AA3932">
      <w:pPr>
        <w:ind w:firstLine="567"/>
        <w:jc w:val="both"/>
      </w:pPr>
      <w:r>
        <w:t>не пользуйтесь поврежденными электрическими розетками, вилками и т.д.;</w:t>
      </w:r>
    </w:p>
    <w:p w14:paraId="71C455A1" w14:textId="77777777" w:rsidR="00AA3932" w:rsidRDefault="00AA3932" w:rsidP="00AA3932">
      <w:pPr>
        <w:ind w:firstLine="567"/>
        <w:jc w:val="both"/>
      </w:pPr>
      <w:r>
        <w:t>не храните в подвалах жилых домов горюче-смазочные материалы, бензин и т.п.;</w:t>
      </w:r>
    </w:p>
    <w:p w14:paraId="2923CDE1" w14:textId="77777777" w:rsidR="00AA3932" w:rsidRDefault="00AA3932" w:rsidP="00AA3932">
      <w:pPr>
        <w:ind w:firstLine="567"/>
        <w:jc w:val="both"/>
      </w:pPr>
      <w:r>
        <w:lastRenderedPageBreak/>
        <w:t>не загромождайте мебелью, оборудованием и другими предметами двери, люки на балконах и лоджиях;</w:t>
      </w:r>
    </w:p>
    <w:p w14:paraId="11DACF05" w14:textId="77777777" w:rsidR="00AA3932" w:rsidRDefault="00AA3932" w:rsidP="00AA3932">
      <w:pPr>
        <w:ind w:firstLine="567"/>
        <w:jc w:val="both"/>
      </w:pPr>
      <w:r>
        <w:t>не допускайте установки хозяйственных ящиков и мебели на лестничных площадках и в коридорах общего пользования;</w:t>
      </w:r>
    </w:p>
    <w:p w14:paraId="70362B33" w14:textId="77777777" w:rsidR="00AA3932" w:rsidRDefault="00AA3932" w:rsidP="00AA3932">
      <w:pPr>
        <w:ind w:firstLine="567"/>
        <w:jc w:val="both"/>
      </w:pPr>
      <w:r>
        <w:t>не разжигайте костры вблизи строений и не допускайте пала сухой травы;</w:t>
      </w:r>
    </w:p>
    <w:p w14:paraId="2B16FEFF" w14:textId="77777777" w:rsidR="00AA3932" w:rsidRDefault="00AA3932" w:rsidP="00AA3932">
      <w:pPr>
        <w:ind w:firstLine="567"/>
        <w:jc w:val="both"/>
      </w:pPr>
      <w:r>
        <w:t>запрещается перекрывать внутри дворовые проезды различными предметами.</w:t>
      </w:r>
    </w:p>
    <w:p w14:paraId="5E499E67" w14:textId="77777777" w:rsidR="00AA3932" w:rsidRPr="00AA3932" w:rsidRDefault="00AA3932" w:rsidP="00AA3932">
      <w:pPr>
        <w:ind w:firstLine="567"/>
        <w:jc w:val="center"/>
        <w:rPr>
          <w:b/>
          <w:bCs/>
        </w:rPr>
      </w:pPr>
      <w:r w:rsidRPr="00AA3932">
        <w:rPr>
          <w:b/>
          <w:bCs/>
        </w:rPr>
        <w:t>III. Действия в случае возникновения пожара:</w:t>
      </w:r>
    </w:p>
    <w:p w14:paraId="6A082FC2" w14:textId="71982851" w:rsidR="00AA3932" w:rsidRDefault="00AA3932" w:rsidP="00AA3932">
      <w:pPr>
        <w:ind w:firstLine="567"/>
        <w:jc w:val="both"/>
      </w:pPr>
      <w:r>
        <w:t>при пожаре немедленно вызвать пожарную охрану по телефону «01» или «101»;</w:t>
      </w:r>
    </w:p>
    <w:p w14:paraId="13A2FCBD" w14:textId="77777777" w:rsidR="00AA3932" w:rsidRDefault="00AA3932" w:rsidP="00AA3932">
      <w:pPr>
        <w:ind w:firstLine="567"/>
        <w:jc w:val="both"/>
      </w:pPr>
      <w:r>
        <w:t>сообщить точный адрес, где и что горит, этаж, подъезд, кто сообщил;</w:t>
      </w:r>
    </w:p>
    <w:p w14:paraId="56CC4D40" w14:textId="77777777" w:rsidR="00AA3932" w:rsidRDefault="00AA3932" w:rsidP="00AA3932">
      <w:pPr>
        <w:ind w:firstLine="567"/>
        <w:jc w:val="both"/>
      </w:pPr>
      <w:r>
        <w:t>организуйте встречу пожарных подразделений;</w:t>
      </w:r>
    </w:p>
    <w:p w14:paraId="381EA4EC" w14:textId="77777777" w:rsidR="00AA3932" w:rsidRDefault="00AA3932" w:rsidP="00AA3932">
      <w:pPr>
        <w:ind w:firstLine="567"/>
        <w:jc w:val="both"/>
      </w:pPr>
      <w:r>
        <w:t>не поддавайтесь панике и не теряйте самообладания, незначительные очаги пожара можно потушить огнетушителем, водой, кошмой или плотной тканью;</w:t>
      </w:r>
    </w:p>
    <w:p w14:paraId="2C0839B3" w14:textId="77777777" w:rsidR="00AA3932" w:rsidRDefault="00AA3932" w:rsidP="00AA3932">
      <w:pPr>
        <w:ind w:firstLine="567"/>
        <w:jc w:val="both"/>
      </w:pPr>
      <w:r>
        <w:t>примите меры по эвакуации людей и материальных ценностей;</w:t>
      </w:r>
    </w:p>
    <w:p w14:paraId="073098C1" w14:textId="77777777" w:rsidR="00AA3932" w:rsidRDefault="00AA3932" w:rsidP="00AA3932">
      <w:pPr>
        <w:ind w:firstLine="567"/>
        <w:jc w:val="both"/>
      </w:pPr>
      <w:r>
        <w:t>не допустимо бить в окнах стекла и открывать двери – это приводит к дополнительному развитию пожара.</w:t>
      </w:r>
    </w:p>
    <w:p w14:paraId="171B6C6C" w14:textId="77777777" w:rsidR="00AA3932" w:rsidRPr="00AA3932" w:rsidRDefault="00AA3932" w:rsidP="00AA3932">
      <w:pPr>
        <w:ind w:firstLine="567"/>
        <w:jc w:val="center"/>
        <w:rPr>
          <w:b/>
          <w:bCs/>
        </w:rPr>
      </w:pPr>
      <w:r w:rsidRPr="00AA3932">
        <w:rPr>
          <w:b/>
          <w:bCs/>
        </w:rPr>
        <w:t>Помните!</w:t>
      </w:r>
    </w:p>
    <w:p w14:paraId="384A5D33" w14:textId="77777777" w:rsidR="00AA3932" w:rsidRPr="00AA3932" w:rsidRDefault="00AA3932" w:rsidP="00AA3932">
      <w:pPr>
        <w:ind w:firstLine="567"/>
        <w:jc w:val="center"/>
        <w:rPr>
          <w:b/>
          <w:bCs/>
        </w:rPr>
      </w:pPr>
      <w:r w:rsidRPr="00AA3932">
        <w:rPr>
          <w:b/>
          <w:bCs/>
        </w:rPr>
        <w:t>Соблюдение правил пожарной безопасности – долг каждого гражданина.</w:t>
      </w:r>
    </w:p>
    <w:p w14:paraId="7118852B" w14:textId="77D3F840" w:rsidR="00AA3932" w:rsidRPr="00AA3932" w:rsidRDefault="00AA3932" w:rsidP="00AA3932">
      <w:pPr>
        <w:ind w:firstLine="567"/>
        <w:jc w:val="center"/>
        <w:rPr>
          <w:b/>
          <w:bCs/>
        </w:rPr>
      </w:pPr>
      <w:r w:rsidRPr="00AA3932">
        <w:rPr>
          <w:b/>
          <w:bCs/>
        </w:rPr>
        <w:t>Пожар легче предупредить, чем потушить!</w:t>
      </w:r>
    </w:p>
    <w:p w14:paraId="71CC67C5" w14:textId="77777777" w:rsidR="00AA3932" w:rsidRDefault="00AA3932" w:rsidP="00AA3932"/>
    <w:p w14:paraId="21ABE9EC" w14:textId="77777777" w:rsidR="00AA3932" w:rsidRDefault="00AA3932"/>
    <w:sectPr w:rsidR="00AA3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932"/>
    <w:rsid w:val="002A35E5"/>
    <w:rsid w:val="007243C6"/>
    <w:rsid w:val="00AA3932"/>
    <w:rsid w:val="00E7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E1062"/>
  <w15:chartTrackingRefBased/>
  <w15:docId w15:val="{EB6E3739-7463-40C6-8850-3E3EB7482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3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9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9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9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9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9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9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9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9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39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39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393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393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39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39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39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39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3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3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39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39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3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39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39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393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39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393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39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 СЕРГЕЙ</dc:creator>
  <cp:keywords/>
  <dc:description/>
  <cp:lastModifiedBy>Сергеев СЕРГЕЙ</cp:lastModifiedBy>
  <cp:revision>2</cp:revision>
  <dcterms:created xsi:type="dcterms:W3CDTF">2026-02-18T06:55:00Z</dcterms:created>
  <dcterms:modified xsi:type="dcterms:W3CDTF">2026-02-18T06:55:00Z</dcterms:modified>
</cp:coreProperties>
</file>