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3D5" w:rsidRPr="002A1E9C" w:rsidRDefault="004F53D5" w:rsidP="004F53D5">
      <w:pPr>
        <w:pStyle w:val="81"/>
        <w:tabs>
          <w:tab w:val="clear" w:pos="0"/>
          <w:tab w:val="left" w:pos="6150"/>
        </w:tabs>
        <w:ind w:firstLine="0"/>
        <w:jc w:val="center"/>
      </w:pPr>
      <w:r w:rsidRPr="002A1E9C">
        <w:rPr>
          <w:b/>
        </w:rPr>
        <w:t>МУНИЦИПАЛЬНОЕ ОБРАЗОВАНИЕ</w:t>
      </w:r>
    </w:p>
    <w:p w:rsidR="004F53D5" w:rsidRPr="002A1E9C" w:rsidRDefault="004F53D5" w:rsidP="004F53D5">
      <w:pPr>
        <w:jc w:val="center"/>
        <w:rPr>
          <w:b/>
          <w:sz w:val="28"/>
          <w:szCs w:val="28"/>
        </w:rPr>
      </w:pPr>
      <w:r w:rsidRPr="002A1E9C">
        <w:rPr>
          <w:b/>
          <w:sz w:val="28"/>
          <w:szCs w:val="28"/>
        </w:rPr>
        <w:t>БЕГУНИЦКОЕ СЕЛЬСКОЕ ПОСЕЛЕНИЕ</w:t>
      </w:r>
      <w:r w:rsidRPr="002A1E9C">
        <w:rPr>
          <w:b/>
          <w:sz w:val="28"/>
          <w:szCs w:val="28"/>
        </w:rPr>
        <w:br/>
        <w:t>ВОЛОСОВСКОГО МУНИЦИПАЛЬНОГО РАЙОНА</w:t>
      </w:r>
    </w:p>
    <w:p w:rsidR="004F53D5" w:rsidRPr="002A1E9C" w:rsidRDefault="004F53D5" w:rsidP="004F53D5">
      <w:pPr>
        <w:jc w:val="center"/>
        <w:rPr>
          <w:b/>
          <w:sz w:val="28"/>
          <w:szCs w:val="28"/>
        </w:rPr>
      </w:pPr>
      <w:r w:rsidRPr="002A1E9C">
        <w:rPr>
          <w:b/>
          <w:sz w:val="28"/>
          <w:szCs w:val="28"/>
        </w:rPr>
        <w:t>ЛЕНИНГРАДСКОЙ ОБЛАСТИ</w:t>
      </w:r>
    </w:p>
    <w:p w:rsidR="004F53D5" w:rsidRPr="002A1E9C" w:rsidRDefault="004F53D5" w:rsidP="004F53D5">
      <w:pPr>
        <w:jc w:val="center"/>
        <w:rPr>
          <w:b/>
          <w:sz w:val="28"/>
          <w:szCs w:val="28"/>
        </w:rPr>
      </w:pPr>
    </w:p>
    <w:p w:rsidR="004F53D5" w:rsidRPr="002A1E9C" w:rsidRDefault="004F53D5" w:rsidP="004F53D5">
      <w:pPr>
        <w:jc w:val="center"/>
        <w:rPr>
          <w:b/>
          <w:sz w:val="28"/>
          <w:szCs w:val="28"/>
        </w:rPr>
      </w:pPr>
      <w:r w:rsidRPr="002A1E9C">
        <w:rPr>
          <w:b/>
          <w:sz w:val="28"/>
          <w:szCs w:val="28"/>
        </w:rPr>
        <w:t>СОВЕТ ДЕПУТАТОВ</w:t>
      </w:r>
    </w:p>
    <w:p w:rsidR="004F53D5" w:rsidRPr="002A1E9C" w:rsidRDefault="004F53D5" w:rsidP="004F53D5">
      <w:pPr>
        <w:jc w:val="center"/>
        <w:rPr>
          <w:b/>
          <w:sz w:val="28"/>
          <w:szCs w:val="28"/>
        </w:rPr>
      </w:pPr>
      <w:r w:rsidRPr="002A1E9C">
        <w:rPr>
          <w:b/>
          <w:sz w:val="28"/>
          <w:szCs w:val="28"/>
        </w:rPr>
        <w:t>РЕШЕНИЕ</w:t>
      </w:r>
    </w:p>
    <w:p w:rsidR="004F53D5" w:rsidRDefault="004F53D5" w:rsidP="004F53D5">
      <w:pPr>
        <w:jc w:val="center"/>
        <w:rPr>
          <w:sz w:val="28"/>
          <w:szCs w:val="28"/>
        </w:rPr>
      </w:pPr>
    </w:p>
    <w:p w:rsidR="004F53D5" w:rsidRPr="002A1E9C" w:rsidRDefault="004F53D5" w:rsidP="004F53D5">
      <w:pPr>
        <w:jc w:val="center"/>
        <w:rPr>
          <w:sz w:val="28"/>
          <w:szCs w:val="28"/>
        </w:rPr>
      </w:pPr>
      <w:r w:rsidRPr="002A1E9C">
        <w:rPr>
          <w:sz w:val="28"/>
          <w:szCs w:val="28"/>
        </w:rPr>
        <w:t>(</w:t>
      </w:r>
      <w:r w:rsidR="00DB09B5">
        <w:rPr>
          <w:sz w:val="28"/>
          <w:szCs w:val="28"/>
        </w:rPr>
        <w:t>двадцать третье</w:t>
      </w:r>
      <w:r>
        <w:rPr>
          <w:sz w:val="28"/>
          <w:szCs w:val="28"/>
        </w:rPr>
        <w:t xml:space="preserve"> заседание второго</w:t>
      </w:r>
      <w:r w:rsidRPr="002A1E9C">
        <w:rPr>
          <w:sz w:val="28"/>
          <w:szCs w:val="28"/>
        </w:rPr>
        <w:t xml:space="preserve"> созыва)</w:t>
      </w:r>
    </w:p>
    <w:p w:rsidR="004F53D5" w:rsidRPr="00AF1018" w:rsidRDefault="004F53D5" w:rsidP="004F53D5">
      <w:pPr>
        <w:rPr>
          <w:sz w:val="28"/>
          <w:szCs w:val="28"/>
          <w:u w:val="single"/>
        </w:rPr>
      </w:pPr>
    </w:p>
    <w:p w:rsidR="004F53D5" w:rsidRPr="00AF1018" w:rsidRDefault="004F53D5" w:rsidP="004F53D5">
      <w:pPr>
        <w:ind w:left="567"/>
        <w:jc w:val="center"/>
        <w:rPr>
          <w:sz w:val="28"/>
          <w:szCs w:val="28"/>
        </w:rPr>
      </w:pPr>
      <w:r w:rsidRPr="00AF1018">
        <w:rPr>
          <w:sz w:val="28"/>
          <w:szCs w:val="28"/>
        </w:rPr>
        <w:t xml:space="preserve">от </w:t>
      </w:r>
      <w:r w:rsidR="001111F8">
        <w:rPr>
          <w:sz w:val="28"/>
          <w:szCs w:val="28"/>
        </w:rPr>
        <w:t xml:space="preserve">18.03.2026 г. </w:t>
      </w:r>
      <w:r>
        <w:rPr>
          <w:sz w:val="28"/>
          <w:szCs w:val="28"/>
        </w:rPr>
        <w:t xml:space="preserve"> </w:t>
      </w:r>
      <w:r w:rsidR="00DB09B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 w:rsidR="00DB09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ab/>
      </w:r>
      <w:r w:rsidR="00DB09B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 w:rsidR="00DB09B5">
        <w:rPr>
          <w:sz w:val="28"/>
          <w:szCs w:val="28"/>
        </w:rPr>
        <w:t xml:space="preserve">        </w:t>
      </w:r>
      <w:r w:rsidRPr="00AF101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111F8">
        <w:rPr>
          <w:sz w:val="28"/>
          <w:szCs w:val="28"/>
        </w:rPr>
        <w:t>86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DB09B5">
        <w:rPr>
          <w:sz w:val="28"/>
          <w:szCs w:val="28"/>
        </w:rPr>
        <w:t xml:space="preserve"> </w:t>
      </w:r>
    </w:p>
    <w:p w:rsidR="004F53D5" w:rsidRDefault="004F53D5" w:rsidP="004F53D5">
      <w:pPr>
        <w:pStyle w:val="s9"/>
        <w:spacing w:before="0" w:beforeAutospacing="0" w:after="0" w:afterAutospacing="0"/>
        <w:jc w:val="both"/>
        <w:rPr>
          <w:rFonts w:eastAsia="Calibri"/>
          <w:iCs/>
          <w:sz w:val="28"/>
          <w:szCs w:val="28"/>
        </w:rPr>
      </w:pPr>
    </w:p>
    <w:p w:rsidR="004F53D5" w:rsidRPr="00387194" w:rsidRDefault="00DB09B5" w:rsidP="004F53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1E44E5">
        <w:rPr>
          <w:b/>
          <w:sz w:val="28"/>
          <w:szCs w:val="28"/>
        </w:rPr>
        <w:t xml:space="preserve"> внесении изменений </w:t>
      </w:r>
      <w:r>
        <w:rPr>
          <w:b/>
          <w:sz w:val="28"/>
          <w:szCs w:val="28"/>
        </w:rPr>
        <w:t>в решение Совета депутатов от 20.03.2025 г. № 40 «</w:t>
      </w:r>
      <w:r w:rsidR="004F53D5" w:rsidRPr="00387194">
        <w:rPr>
          <w:b/>
          <w:sz w:val="28"/>
          <w:szCs w:val="28"/>
        </w:rPr>
        <w:t>Об утверждении положения о муниципальном контроле в сфере благоустройства на территории муниципального образования Бегуницкое сельское поселение Волосовского муниципального района Ленинградской области</w:t>
      </w:r>
      <w:r>
        <w:rPr>
          <w:b/>
          <w:sz w:val="28"/>
          <w:szCs w:val="28"/>
        </w:rPr>
        <w:t>»</w:t>
      </w:r>
    </w:p>
    <w:p w:rsidR="004F53D5" w:rsidRPr="002D071A" w:rsidRDefault="004F53D5" w:rsidP="004F53D5">
      <w:pPr>
        <w:pStyle w:val="s9"/>
        <w:spacing w:before="0" w:beforeAutospacing="0" w:after="0" w:afterAutospacing="0"/>
        <w:jc w:val="both"/>
        <w:rPr>
          <w:sz w:val="28"/>
          <w:szCs w:val="28"/>
        </w:rPr>
      </w:pPr>
      <w:r w:rsidRPr="002D071A">
        <w:rPr>
          <w:sz w:val="28"/>
          <w:szCs w:val="28"/>
        </w:rPr>
        <w:t> </w:t>
      </w:r>
    </w:p>
    <w:p w:rsidR="00DB09B5" w:rsidRPr="00102FAB" w:rsidRDefault="00DB09B5" w:rsidP="00DB09B5">
      <w:pPr>
        <w:ind w:firstLine="708"/>
        <w:jc w:val="both"/>
        <w:rPr>
          <w:rFonts w:eastAsia="Calibri"/>
          <w:sz w:val="28"/>
          <w:szCs w:val="28"/>
        </w:rPr>
      </w:pPr>
      <w:r w:rsidRPr="00945E88">
        <w:rPr>
          <w:rFonts w:eastAsia="Calibri"/>
          <w:sz w:val="28"/>
          <w:szCs w:val="28"/>
        </w:rPr>
        <w:t xml:space="preserve">В соответствии </w:t>
      </w:r>
      <w:r>
        <w:rPr>
          <w:rFonts w:eastAsia="Calibri"/>
          <w:sz w:val="28"/>
          <w:szCs w:val="28"/>
        </w:rPr>
        <w:t xml:space="preserve">с </w:t>
      </w:r>
      <w:r w:rsidRPr="00945E88">
        <w:rPr>
          <w:rFonts w:eastAsia="Calibri"/>
          <w:sz w:val="28"/>
          <w:szCs w:val="28"/>
        </w:rPr>
        <w:t>Федеральн</w:t>
      </w:r>
      <w:r>
        <w:rPr>
          <w:rFonts w:eastAsia="Calibri"/>
          <w:sz w:val="28"/>
          <w:szCs w:val="28"/>
        </w:rPr>
        <w:t>ым</w:t>
      </w:r>
      <w:r w:rsidRPr="00945E88">
        <w:rPr>
          <w:rFonts w:eastAsia="Calibri"/>
          <w:sz w:val="28"/>
          <w:szCs w:val="28"/>
        </w:rPr>
        <w:t xml:space="preserve"> закон</w:t>
      </w:r>
      <w:r>
        <w:rPr>
          <w:rFonts w:eastAsia="Calibri"/>
          <w:sz w:val="28"/>
          <w:szCs w:val="28"/>
        </w:rPr>
        <w:t>ом</w:t>
      </w:r>
      <w:r w:rsidRPr="00945E88">
        <w:rPr>
          <w:rFonts w:eastAsia="Calibri"/>
          <w:sz w:val="28"/>
          <w:szCs w:val="28"/>
        </w:rPr>
        <w:t xml:space="preserve"> от 6 октября 2003 года № 131</w:t>
      </w:r>
      <w:r w:rsidRPr="00945E88">
        <w:rPr>
          <w:rFonts w:eastAsia="Calibri"/>
          <w:sz w:val="28"/>
          <w:szCs w:val="28"/>
        </w:rPr>
        <w:noBreakHyphen/>
        <w:t>ФЗ «Об общих принципах организации местного самоупра</w:t>
      </w:r>
      <w:r>
        <w:rPr>
          <w:rFonts w:eastAsia="Calibri"/>
          <w:sz w:val="28"/>
          <w:szCs w:val="28"/>
        </w:rPr>
        <w:t xml:space="preserve">вления в Российской Федерации», </w:t>
      </w:r>
      <w:r w:rsidRPr="00945E88">
        <w:rPr>
          <w:rFonts w:eastAsia="Calibri"/>
          <w:sz w:val="28"/>
          <w:szCs w:val="28"/>
        </w:rPr>
        <w:t>Федеральн</w:t>
      </w:r>
      <w:r>
        <w:rPr>
          <w:rFonts w:eastAsia="Calibri"/>
          <w:sz w:val="28"/>
          <w:szCs w:val="28"/>
        </w:rPr>
        <w:t>ым</w:t>
      </w:r>
      <w:r w:rsidRPr="00945E88">
        <w:rPr>
          <w:rFonts w:eastAsia="Calibri"/>
          <w:sz w:val="28"/>
          <w:szCs w:val="28"/>
        </w:rPr>
        <w:t xml:space="preserve"> закон</w:t>
      </w:r>
      <w:r>
        <w:rPr>
          <w:rFonts w:eastAsia="Calibri"/>
          <w:sz w:val="28"/>
          <w:szCs w:val="28"/>
        </w:rPr>
        <w:t>ом</w:t>
      </w:r>
      <w:r w:rsidRPr="00945E88">
        <w:rPr>
          <w:rFonts w:eastAsia="Calibri"/>
          <w:sz w:val="28"/>
          <w:szCs w:val="28"/>
        </w:rPr>
        <w:t xml:space="preserve"> от 31 июля 2020 года № 248</w:t>
      </w:r>
      <w:r w:rsidRPr="00945E88">
        <w:rPr>
          <w:rFonts w:eastAsia="Calibri"/>
          <w:sz w:val="28"/>
          <w:szCs w:val="28"/>
        </w:rPr>
        <w:noBreakHyphen/>
        <w:t>ФЗ «О государственном контроле (надзоре) и муниципальном контроле в Российской Федерации»,</w:t>
      </w:r>
      <w:r>
        <w:rPr>
          <w:rFonts w:eastAsia="Calibri"/>
          <w:sz w:val="28"/>
          <w:szCs w:val="28"/>
        </w:rPr>
        <w:t xml:space="preserve"> </w:t>
      </w:r>
      <w:r w:rsidRPr="00672C83">
        <w:rPr>
          <w:color w:val="000000" w:themeColor="text1"/>
          <w:sz w:val="28"/>
          <w:szCs w:val="28"/>
          <w:shd w:val="clear" w:color="auto" w:fill="FFFFFF"/>
        </w:rPr>
        <w:t>Федеральным законом от 29 декабря 2025 г. № 567-ФЗ "О внесении изменений в Федеральный закон "О государственном контроле (надзоре) и муниципальном контроле в Российской Федерации"</w:t>
      </w:r>
      <w:r w:rsidRPr="00945E88">
        <w:rPr>
          <w:rFonts w:eastAsia="Calibri"/>
          <w:sz w:val="28"/>
          <w:szCs w:val="28"/>
        </w:rPr>
        <w:t xml:space="preserve">, </w:t>
      </w:r>
      <w:r w:rsidRPr="00102FAB">
        <w:rPr>
          <w:rFonts w:eastAsia="Calibri"/>
          <w:sz w:val="28"/>
          <w:szCs w:val="28"/>
        </w:rPr>
        <w:t xml:space="preserve">Уставом муниципального образования </w:t>
      </w:r>
      <w:r w:rsidRPr="00387194">
        <w:rPr>
          <w:sz w:val="28"/>
          <w:szCs w:val="28"/>
        </w:rPr>
        <w:t>Бегуницкое сельское поселение</w:t>
      </w:r>
      <w:r w:rsidRPr="00102FAB">
        <w:rPr>
          <w:rFonts w:eastAsia="Calibri"/>
          <w:sz w:val="28"/>
          <w:szCs w:val="28"/>
        </w:rPr>
        <w:t xml:space="preserve">, совет депутатов муниципального образования </w:t>
      </w:r>
      <w:r w:rsidRPr="00387194">
        <w:rPr>
          <w:sz w:val="28"/>
          <w:szCs w:val="28"/>
        </w:rPr>
        <w:t>Бегуницкое сельское поселение</w:t>
      </w:r>
      <w:r w:rsidRPr="00102FAB">
        <w:rPr>
          <w:rFonts w:eastAsia="Calibri"/>
          <w:sz w:val="28"/>
          <w:szCs w:val="28"/>
        </w:rPr>
        <w:t xml:space="preserve"> (далее - Совет депутатов)</w:t>
      </w:r>
    </w:p>
    <w:p w:rsidR="00DB09B5" w:rsidRPr="00102FAB" w:rsidRDefault="00DB09B5" w:rsidP="00DB09B5">
      <w:pPr>
        <w:ind w:right="-1" w:firstLine="851"/>
        <w:jc w:val="center"/>
        <w:rPr>
          <w:b/>
          <w:sz w:val="28"/>
          <w:szCs w:val="28"/>
        </w:rPr>
      </w:pPr>
      <w:r w:rsidRPr="00102FAB">
        <w:rPr>
          <w:b/>
          <w:sz w:val="28"/>
          <w:szCs w:val="28"/>
        </w:rPr>
        <w:t>РЕШИЛ:</w:t>
      </w:r>
    </w:p>
    <w:p w:rsidR="004F53D5" w:rsidRDefault="004F53D5" w:rsidP="004F53D5">
      <w:pPr>
        <w:pStyle w:val="s15"/>
        <w:spacing w:beforeAutospacing="0" w:afterAutospacing="0"/>
        <w:ind w:firstLine="525"/>
        <w:jc w:val="both"/>
        <w:rPr>
          <w:sz w:val="28"/>
          <w:szCs w:val="28"/>
        </w:rPr>
      </w:pPr>
    </w:p>
    <w:p w:rsidR="00DB09B5" w:rsidRDefault="00DB09B5" w:rsidP="00DB09B5">
      <w:pPr>
        <w:numPr>
          <w:ilvl w:val="0"/>
          <w:numId w:val="1"/>
        </w:numPr>
        <w:ind w:left="0" w:firstLine="525"/>
        <w:jc w:val="both"/>
        <w:rPr>
          <w:sz w:val="28"/>
          <w:szCs w:val="28"/>
        </w:rPr>
      </w:pPr>
      <w:r w:rsidRPr="0044556F">
        <w:rPr>
          <w:sz w:val="28"/>
          <w:szCs w:val="28"/>
        </w:rPr>
        <w:t xml:space="preserve">Внести в решение </w:t>
      </w:r>
      <w:r w:rsidRPr="00DB09B5">
        <w:rPr>
          <w:sz w:val="28"/>
          <w:szCs w:val="28"/>
        </w:rPr>
        <w:t>Совета депутатов от 20.03.2025 г. № 40 «Об утверждении положения о муниципальном контроле в сфере благоустройства на территории муниципального образования Бегуницкое сельское поселение Волосовского муниципального района Ленинградской области»</w:t>
      </w:r>
      <w:r>
        <w:rPr>
          <w:sz w:val="28"/>
          <w:szCs w:val="28"/>
        </w:rPr>
        <w:t xml:space="preserve"> следующие изменения:</w:t>
      </w:r>
    </w:p>
    <w:p w:rsidR="00DB09B5" w:rsidRPr="00896A36" w:rsidRDefault="00DB09B5" w:rsidP="00DB09B5">
      <w:pPr>
        <w:tabs>
          <w:tab w:val="left" w:pos="1134"/>
        </w:tabs>
        <w:ind w:firstLine="567"/>
        <w:jc w:val="both"/>
        <w:rPr>
          <w:rFonts w:eastAsia="SimSun"/>
          <w:sz w:val="28"/>
          <w:szCs w:val="28"/>
          <w:lang w:eastAsia="zh-CN" w:bidi="hi-IN"/>
        </w:rPr>
      </w:pPr>
      <w:r w:rsidRPr="00896A36">
        <w:rPr>
          <w:rFonts w:eastAsia="SimSun"/>
          <w:sz w:val="28"/>
          <w:szCs w:val="28"/>
          <w:lang w:eastAsia="zh-CN" w:bidi="hi-IN"/>
        </w:rPr>
        <w:t xml:space="preserve">1.1. Пункт 5 Раздела </w:t>
      </w:r>
      <w:r w:rsidRPr="00896A36">
        <w:rPr>
          <w:rFonts w:eastAsia="SimSun"/>
          <w:sz w:val="28"/>
          <w:szCs w:val="28"/>
          <w:lang w:val="en-GB" w:eastAsia="zh-CN" w:bidi="hi-IN"/>
        </w:rPr>
        <w:t>II</w:t>
      </w:r>
      <w:r w:rsidRPr="00896A36">
        <w:rPr>
          <w:rFonts w:eastAsia="SimSun"/>
          <w:sz w:val="28"/>
          <w:szCs w:val="28"/>
          <w:lang w:eastAsia="zh-CN" w:bidi="hi-IN"/>
        </w:rPr>
        <w:t xml:space="preserve"> Положения дополнить абзацем 2 следующего содержания: </w:t>
      </w:r>
    </w:p>
    <w:p w:rsidR="00DB09B5" w:rsidRPr="00896A36" w:rsidRDefault="00DB09B5" w:rsidP="00DB09B5">
      <w:pPr>
        <w:tabs>
          <w:tab w:val="left" w:pos="1134"/>
        </w:tabs>
        <w:jc w:val="both"/>
        <w:rPr>
          <w:rFonts w:eastAsia="SimSun"/>
          <w:sz w:val="28"/>
          <w:szCs w:val="28"/>
          <w:lang w:eastAsia="zh-CN" w:bidi="hi-IN"/>
        </w:rPr>
      </w:pPr>
      <w:r w:rsidRPr="00896A36">
        <w:rPr>
          <w:sz w:val="28"/>
          <w:szCs w:val="28"/>
        </w:rPr>
        <w:t>«Объект контроля считается отнесенным к одной из категорий риска после внесения сведений в единый реестр видов контроля.».</w:t>
      </w:r>
    </w:p>
    <w:p w:rsidR="00DB09B5" w:rsidRPr="00896A36" w:rsidRDefault="00DB09B5" w:rsidP="00DB09B5">
      <w:pPr>
        <w:tabs>
          <w:tab w:val="left" w:pos="1134"/>
        </w:tabs>
        <w:ind w:left="525"/>
        <w:jc w:val="both"/>
        <w:rPr>
          <w:rFonts w:eastAsia="SimSun"/>
          <w:sz w:val="28"/>
          <w:szCs w:val="28"/>
          <w:lang w:eastAsia="zh-CN" w:bidi="hi-IN"/>
        </w:rPr>
      </w:pPr>
      <w:r w:rsidRPr="00896A36">
        <w:rPr>
          <w:rFonts w:eastAsia="SimSun"/>
          <w:sz w:val="28"/>
          <w:szCs w:val="28"/>
          <w:lang w:eastAsia="zh-CN" w:bidi="hi-IN"/>
        </w:rPr>
        <w:t>1.2. Пункт 7 Раздела 2 Положения изложить в следующей редакции:</w:t>
      </w:r>
    </w:p>
    <w:p w:rsidR="00DB09B5" w:rsidRPr="00896A36" w:rsidRDefault="00DB09B5" w:rsidP="00DB09B5">
      <w:pPr>
        <w:jc w:val="both"/>
        <w:rPr>
          <w:sz w:val="28"/>
          <w:szCs w:val="28"/>
        </w:rPr>
      </w:pPr>
      <w:r w:rsidRPr="00896A36">
        <w:rPr>
          <w:sz w:val="28"/>
          <w:szCs w:val="28"/>
        </w:rPr>
        <w:t xml:space="preserve">«7.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разрабатывает перечень индикаторов риска нарушений обязательных требований. Перечень индикаторов риска нарушения </w:t>
      </w:r>
      <w:r w:rsidRPr="00896A36">
        <w:rPr>
          <w:sz w:val="28"/>
          <w:szCs w:val="28"/>
        </w:rPr>
        <w:lastRenderedPageBreak/>
        <w:t>обязательных требований по муниципальному контролю установлен приложением 2 к настоящему Положению.»</w:t>
      </w:r>
    </w:p>
    <w:p w:rsidR="00DB09B5" w:rsidRPr="00896A36" w:rsidRDefault="00DB09B5" w:rsidP="00DB09B5">
      <w:pPr>
        <w:tabs>
          <w:tab w:val="left" w:pos="1134"/>
        </w:tabs>
        <w:ind w:firstLine="567"/>
        <w:jc w:val="both"/>
        <w:rPr>
          <w:rFonts w:eastAsia="SimSun"/>
          <w:sz w:val="28"/>
          <w:szCs w:val="28"/>
          <w:lang w:eastAsia="zh-CN" w:bidi="hi-IN"/>
        </w:rPr>
      </w:pPr>
      <w:r w:rsidRPr="00896A36">
        <w:rPr>
          <w:rFonts w:eastAsia="SimSun"/>
          <w:sz w:val="28"/>
          <w:szCs w:val="28"/>
          <w:lang w:eastAsia="zh-CN" w:bidi="hi-IN"/>
        </w:rPr>
        <w:t>1.3. Пункт 6.2. Раздела 3 Положения изложить в следующей редакции:</w:t>
      </w:r>
    </w:p>
    <w:p w:rsidR="00DB09B5" w:rsidRPr="00896A36" w:rsidRDefault="00DB09B5" w:rsidP="00DB09B5">
      <w:pPr>
        <w:tabs>
          <w:tab w:val="left" w:pos="1134"/>
        </w:tabs>
        <w:jc w:val="both"/>
        <w:rPr>
          <w:sz w:val="28"/>
          <w:szCs w:val="28"/>
        </w:rPr>
      </w:pPr>
      <w:r w:rsidRPr="00896A36">
        <w:rPr>
          <w:sz w:val="28"/>
          <w:szCs w:val="28"/>
        </w:rPr>
        <w:t>«6.2. Контролируемое лицо в течение десяти рабочих дней со дня получения предостережения вправе подать в администрацию возражение в отношении предостережения (далее – возражение), в том числе посредством единого портала государственных и муниципальных услуг.</w:t>
      </w:r>
    </w:p>
    <w:p w:rsidR="00DB09B5" w:rsidRPr="00896A36" w:rsidRDefault="00DB09B5" w:rsidP="00DB09B5">
      <w:pPr>
        <w:tabs>
          <w:tab w:val="left" w:pos="1134"/>
        </w:tabs>
        <w:ind w:firstLine="567"/>
        <w:jc w:val="both"/>
        <w:rPr>
          <w:rFonts w:eastAsia="SimSun"/>
          <w:sz w:val="28"/>
          <w:szCs w:val="28"/>
          <w:lang w:eastAsia="zh-CN" w:bidi="hi-IN"/>
        </w:rPr>
      </w:pPr>
      <w:r w:rsidRPr="00896A36">
        <w:rPr>
          <w:sz w:val="28"/>
          <w:szCs w:val="28"/>
        </w:rPr>
        <w:t>1.4. Абзац 1 Пункта 7 Раздела 3 Положения изложить в следующей редакции:</w:t>
      </w:r>
    </w:p>
    <w:p w:rsidR="00DB09B5" w:rsidRPr="00896A36" w:rsidRDefault="00DB09B5" w:rsidP="00DB09B5">
      <w:pPr>
        <w:jc w:val="both"/>
        <w:rPr>
          <w:sz w:val="28"/>
          <w:szCs w:val="28"/>
        </w:rPr>
      </w:pPr>
      <w:r w:rsidRPr="00896A36">
        <w:rPr>
          <w:sz w:val="28"/>
          <w:szCs w:val="28"/>
        </w:rPr>
        <w:t>«Должностное лицо контрольного органа по обращениям контролируемых лиц и их представителей, направленных, в том числе, посредством единого портала государственных и муниципальных услуг, осуществляет консультирование в соответствии со статьёй 50 Федерального закона № 248-ФЗ по следующим вопросам, связанным с организацией и осуществлением муниципального контроля:».</w:t>
      </w:r>
    </w:p>
    <w:p w:rsidR="00DB09B5" w:rsidRPr="00896A36" w:rsidRDefault="00DB09B5" w:rsidP="00DB09B5">
      <w:pPr>
        <w:ind w:firstLine="567"/>
        <w:jc w:val="both"/>
        <w:rPr>
          <w:sz w:val="28"/>
          <w:szCs w:val="28"/>
        </w:rPr>
      </w:pPr>
      <w:r w:rsidRPr="00896A36">
        <w:rPr>
          <w:sz w:val="28"/>
          <w:szCs w:val="28"/>
        </w:rPr>
        <w:t>1.5. Абзац 1 подпункт 1 пункта 7.1. Раздела 3 Положения изложить в следующей редакции:</w:t>
      </w:r>
    </w:p>
    <w:p w:rsidR="00DB09B5" w:rsidRPr="00896A36" w:rsidRDefault="00DB09B5" w:rsidP="00DB09B5">
      <w:pPr>
        <w:jc w:val="both"/>
        <w:rPr>
          <w:sz w:val="28"/>
          <w:szCs w:val="28"/>
        </w:rPr>
      </w:pPr>
      <w:r w:rsidRPr="00896A36">
        <w:rPr>
          <w:sz w:val="28"/>
          <w:szCs w:val="28"/>
        </w:rPr>
        <w:t>«1) в виде устных разъяснений по телефону, посредством видео-конференц-связи, и</w:t>
      </w:r>
      <w:r w:rsidRPr="00896A36">
        <w:rPr>
          <w:sz w:val="28"/>
          <w:szCs w:val="28"/>
          <w:shd w:val="clear" w:color="auto" w:fill="FFFFFF"/>
        </w:rPr>
        <w:t>спользования мобильного приложения "Инспектор",</w:t>
      </w:r>
      <w:r w:rsidRPr="00896A36">
        <w:rPr>
          <w:sz w:val="28"/>
          <w:szCs w:val="28"/>
        </w:rPr>
        <w:t xml:space="preserve"> на личном приеме либо в ходе проведения профилактических мероприятий, контрольных мероприятий.».</w:t>
      </w:r>
    </w:p>
    <w:p w:rsidR="00DB09B5" w:rsidRPr="00896A36" w:rsidRDefault="00DB09B5" w:rsidP="00DB09B5">
      <w:pPr>
        <w:ind w:firstLine="567"/>
        <w:jc w:val="both"/>
        <w:rPr>
          <w:sz w:val="28"/>
          <w:szCs w:val="28"/>
        </w:rPr>
      </w:pPr>
      <w:r w:rsidRPr="00896A36">
        <w:rPr>
          <w:sz w:val="28"/>
          <w:szCs w:val="28"/>
        </w:rPr>
        <w:t>1.6. Пункт 7.1. Раздела 4 Положения изложить в следующей редакции:</w:t>
      </w:r>
    </w:p>
    <w:p w:rsidR="00DB09B5" w:rsidRPr="00896A36" w:rsidRDefault="00DB09B5" w:rsidP="00DB09B5">
      <w:pPr>
        <w:jc w:val="both"/>
        <w:rPr>
          <w:sz w:val="28"/>
          <w:szCs w:val="28"/>
          <w:shd w:val="clear" w:color="auto" w:fill="FFFFFF"/>
        </w:rPr>
      </w:pPr>
      <w:r w:rsidRPr="00896A36">
        <w:rPr>
          <w:sz w:val="28"/>
          <w:szCs w:val="28"/>
        </w:rPr>
        <w:t xml:space="preserve">«7.1. </w:t>
      </w:r>
      <w:r w:rsidRPr="00896A36">
        <w:rPr>
          <w:sz w:val="28"/>
          <w:szCs w:val="28"/>
          <w:shd w:val="clear" w:color="auto" w:fill="FFFFFF"/>
        </w:rPr>
        <w:t xml:space="preserve">Если имеющихся в распоряжении администрации сведений и документов недостаточно, то в ходе документарной проверки могут совершаться следующие контрольные действия: </w:t>
      </w:r>
    </w:p>
    <w:p w:rsidR="00DB09B5" w:rsidRPr="00896A36" w:rsidRDefault="00DB09B5" w:rsidP="00DB09B5">
      <w:pPr>
        <w:jc w:val="both"/>
        <w:rPr>
          <w:sz w:val="28"/>
          <w:szCs w:val="28"/>
        </w:rPr>
      </w:pPr>
      <w:r w:rsidRPr="00896A36">
        <w:rPr>
          <w:sz w:val="28"/>
          <w:szCs w:val="28"/>
          <w:shd w:val="clear" w:color="auto" w:fill="FFFFFF"/>
        </w:rPr>
        <w:t>1) по</w:t>
      </w:r>
      <w:r w:rsidRPr="00896A36">
        <w:rPr>
          <w:sz w:val="28"/>
          <w:szCs w:val="28"/>
        </w:rPr>
        <w:t>лучение письменных объяснений;</w:t>
      </w:r>
    </w:p>
    <w:p w:rsidR="00DB09B5" w:rsidRPr="00896A36" w:rsidRDefault="00DB09B5" w:rsidP="00DB09B5">
      <w:pPr>
        <w:jc w:val="both"/>
        <w:rPr>
          <w:sz w:val="28"/>
          <w:szCs w:val="28"/>
        </w:rPr>
      </w:pPr>
      <w:r w:rsidRPr="00896A36">
        <w:rPr>
          <w:sz w:val="28"/>
          <w:szCs w:val="28"/>
        </w:rPr>
        <w:t>2) истребование документов;</w:t>
      </w:r>
    </w:p>
    <w:p w:rsidR="00DB09B5" w:rsidRPr="00896A36" w:rsidRDefault="00DB09B5" w:rsidP="00DB09B5">
      <w:pPr>
        <w:jc w:val="both"/>
        <w:rPr>
          <w:sz w:val="28"/>
          <w:szCs w:val="28"/>
        </w:rPr>
      </w:pPr>
      <w:r w:rsidRPr="00896A36">
        <w:rPr>
          <w:sz w:val="28"/>
          <w:szCs w:val="28"/>
        </w:rPr>
        <w:t>3) экспертиза;</w:t>
      </w:r>
    </w:p>
    <w:p w:rsidR="00DB09B5" w:rsidRPr="00896A36" w:rsidRDefault="00DB09B5" w:rsidP="00DB09B5">
      <w:pPr>
        <w:jc w:val="both"/>
        <w:rPr>
          <w:sz w:val="28"/>
          <w:szCs w:val="28"/>
        </w:rPr>
      </w:pPr>
      <w:r w:rsidRPr="00896A36">
        <w:rPr>
          <w:sz w:val="28"/>
          <w:szCs w:val="28"/>
        </w:rPr>
        <w:t xml:space="preserve">Дополнить Раздел 4 пунктом 7.3. Положения следующего содержания: </w:t>
      </w:r>
    </w:p>
    <w:p w:rsidR="00DB09B5" w:rsidRPr="00896A36" w:rsidRDefault="00DB09B5" w:rsidP="00DB09B5">
      <w:pPr>
        <w:jc w:val="both"/>
        <w:rPr>
          <w:sz w:val="28"/>
          <w:szCs w:val="28"/>
        </w:rPr>
      </w:pPr>
      <w:r w:rsidRPr="00896A36">
        <w:rPr>
          <w:sz w:val="28"/>
          <w:szCs w:val="28"/>
        </w:rPr>
        <w:t>«7.3. Документы могут представляться контролируемыми лицами с использованием единого портала государственных и муниципальных услуг, или мобильного приложения "Инспектор".».</w:t>
      </w:r>
    </w:p>
    <w:p w:rsidR="00DB09B5" w:rsidRPr="00896A36" w:rsidRDefault="00DB09B5" w:rsidP="00DB09B5">
      <w:pPr>
        <w:ind w:firstLine="567"/>
        <w:jc w:val="both"/>
        <w:rPr>
          <w:sz w:val="28"/>
          <w:szCs w:val="28"/>
        </w:rPr>
      </w:pPr>
      <w:r w:rsidRPr="00896A36">
        <w:rPr>
          <w:sz w:val="28"/>
          <w:szCs w:val="28"/>
        </w:rPr>
        <w:t>1.7. Пункт 8.2 Раздела 4 Положения дополнить абзацем следующего содержания:</w:t>
      </w:r>
    </w:p>
    <w:p w:rsidR="00DB09B5" w:rsidRPr="00896A36" w:rsidRDefault="00DB09B5" w:rsidP="00DB09B5">
      <w:pPr>
        <w:shd w:val="clear" w:color="auto" w:fill="FFFFFF"/>
        <w:jc w:val="both"/>
        <w:rPr>
          <w:sz w:val="28"/>
          <w:szCs w:val="28"/>
        </w:rPr>
      </w:pPr>
      <w:r w:rsidRPr="00896A36">
        <w:rPr>
          <w:sz w:val="28"/>
          <w:szCs w:val="28"/>
        </w:rPr>
        <w:t xml:space="preserve">«Действие требований, установленных абзацем 1 настоящего подпункта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 пунктом 2 части 1.1 статьи 4 Федерального закона от 24 июля 2007 года N 209-ФЗ "О развитии малого и среднего предпринимательства в Российской Федерации" для малых предприятий, а в части проведения выездных проверок микропредприятий - на социально ориентированные </w:t>
      </w:r>
      <w:r w:rsidRPr="00896A36">
        <w:rPr>
          <w:sz w:val="28"/>
          <w:szCs w:val="28"/>
        </w:rPr>
        <w:lastRenderedPageBreak/>
        <w:t>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 Действие положений настоящего подпункта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 подпунктом 19.6 пункта 1 статьи 265 Налогового кодекса Российской Федерации.».</w:t>
      </w:r>
    </w:p>
    <w:p w:rsidR="00DB09B5" w:rsidRPr="00896A36" w:rsidRDefault="00DB09B5" w:rsidP="00DB09B5">
      <w:pPr>
        <w:shd w:val="clear" w:color="auto" w:fill="FFFFFF"/>
        <w:ind w:left="525"/>
        <w:jc w:val="both"/>
        <w:rPr>
          <w:sz w:val="28"/>
          <w:szCs w:val="28"/>
        </w:rPr>
      </w:pPr>
      <w:r w:rsidRPr="00896A36">
        <w:rPr>
          <w:sz w:val="28"/>
          <w:szCs w:val="28"/>
        </w:rPr>
        <w:t>1.8. Дополнить Раздел 4 Положения пунктом 12.2. следующего содержания:</w:t>
      </w:r>
    </w:p>
    <w:p w:rsidR="00B94316" w:rsidRPr="00DB09B5" w:rsidRDefault="00DB09B5" w:rsidP="00DB09B5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896A36">
        <w:rPr>
          <w:sz w:val="28"/>
          <w:szCs w:val="28"/>
          <w:shd w:val="clear" w:color="auto" w:fill="FFFFFF"/>
        </w:rPr>
        <w:t xml:space="preserve"> «12.2. Выездное обследование, с использованием беспилотных аппаратов (систем) администрацией не проводиться.».</w:t>
      </w:r>
    </w:p>
    <w:p w:rsidR="00DB09B5" w:rsidRDefault="004F53D5" w:rsidP="00DB09B5">
      <w:pPr>
        <w:pStyle w:val="s15"/>
        <w:numPr>
          <w:ilvl w:val="0"/>
          <w:numId w:val="1"/>
        </w:numPr>
        <w:spacing w:beforeAutospacing="0" w:afterAutospacing="0"/>
        <w:ind w:left="0" w:firstLine="525"/>
        <w:jc w:val="both"/>
        <w:rPr>
          <w:sz w:val="28"/>
          <w:szCs w:val="28"/>
        </w:rPr>
      </w:pPr>
      <w:r w:rsidRPr="00DB09B5">
        <w:rPr>
          <w:sz w:val="28"/>
          <w:szCs w:val="28"/>
        </w:rPr>
        <w:t xml:space="preserve"> Опубликовать данное решение на официальном сайте администрации Бегуницкого сельского поселения.</w:t>
      </w:r>
    </w:p>
    <w:p w:rsidR="004F53D5" w:rsidRPr="00DB09B5" w:rsidRDefault="004F53D5" w:rsidP="00DB09B5">
      <w:pPr>
        <w:pStyle w:val="s15"/>
        <w:numPr>
          <w:ilvl w:val="0"/>
          <w:numId w:val="1"/>
        </w:numPr>
        <w:spacing w:beforeAutospacing="0" w:afterAutospacing="0"/>
        <w:ind w:left="0" w:firstLine="525"/>
        <w:jc w:val="both"/>
        <w:rPr>
          <w:sz w:val="28"/>
          <w:szCs w:val="28"/>
        </w:rPr>
      </w:pPr>
      <w:r w:rsidRPr="00DB09B5">
        <w:rPr>
          <w:sz w:val="28"/>
          <w:szCs w:val="28"/>
        </w:rPr>
        <w:t>Решение вступает в законную силу после его официального опубликования (обнародования).</w:t>
      </w:r>
    </w:p>
    <w:p w:rsidR="004F53D5" w:rsidRDefault="004F53D5" w:rsidP="004F53D5">
      <w:pPr>
        <w:suppressAutoHyphens/>
        <w:autoSpaceDN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4F53D5" w:rsidRPr="00102FAB" w:rsidRDefault="004F53D5" w:rsidP="004F53D5">
      <w:pPr>
        <w:suppressAutoHyphens/>
        <w:autoSpaceDN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4F53D5" w:rsidRPr="002A1E9C" w:rsidRDefault="004F53D5" w:rsidP="004F53D5">
      <w:pPr>
        <w:tabs>
          <w:tab w:val="left" w:pos="540"/>
        </w:tabs>
        <w:ind w:right="57"/>
        <w:jc w:val="both"/>
        <w:rPr>
          <w:sz w:val="28"/>
          <w:szCs w:val="28"/>
        </w:rPr>
      </w:pPr>
      <w:r w:rsidRPr="002A1E9C">
        <w:rPr>
          <w:sz w:val="28"/>
          <w:szCs w:val="28"/>
        </w:rPr>
        <w:t>Глава муниципального образования</w:t>
      </w:r>
    </w:p>
    <w:p w:rsidR="004F53D5" w:rsidRPr="002A1E9C" w:rsidRDefault="004F53D5" w:rsidP="004F53D5">
      <w:pPr>
        <w:tabs>
          <w:tab w:val="left" w:pos="540"/>
        </w:tabs>
        <w:ind w:right="57"/>
        <w:jc w:val="both"/>
        <w:rPr>
          <w:sz w:val="28"/>
          <w:szCs w:val="28"/>
        </w:rPr>
      </w:pPr>
      <w:r w:rsidRPr="002A1E9C">
        <w:rPr>
          <w:sz w:val="28"/>
          <w:szCs w:val="28"/>
        </w:rPr>
        <w:t>Бегуницкого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A1E9C">
        <w:rPr>
          <w:sz w:val="28"/>
          <w:szCs w:val="28"/>
        </w:rPr>
        <w:t xml:space="preserve">А.И. Минюк </w:t>
      </w:r>
    </w:p>
    <w:p w:rsidR="004F53D5" w:rsidRDefault="004F53D5" w:rsidP="00016CAC">
      <w:pPr>
        <w:jc w:val="right"/>
        <w:rPr>
          <w:sz w:val="28"/>
          <w:szCs w:val="28"/>
        </w:rPr>
      </w:pPr>
    </w:p>
    <w:p w:rsidR="006E7564" w:rsidRDefault="006E7564" w:rsidP="00016CAC">
      <w:pPr>
        <w:jc w:val="right"/>
        <w:rPr>
          <w:color w:val="000000" w:themeColor="text1"/>
          <w:sz w:val="28"/>
          <w:szCs w:val="28"/>
        </w:rPr>
      </w:pPr>
    </w:p>
    <w:p w:rsidR="006E7564" w:rsidRDefault="006E7564" w:rsidP="00016CAC">
      <w:pPr>
        <w:jc w:val="right"/>
        <w:rPr>
          <w:color w:val="000000" w:themeColor="text1"/>
          <w:sz w:val="28"/>
          <w:szCs w:val="28"/>
        </w:rPr>
      </w:pPr>
    </w:p>
    <w:p w:rsidR="006E7564" w:rsidRDefault="006E7564" w:rsidP="00016CAC">
      <w:pPr>
        <w:jc w:val="right"/>
        <w:rPr>
          <w:color w:val="000000" w:themeColor="text1"/>
          <w:sz w:val="28"/>
          <w:szCs w:val="28"/>
        </w:rPr>
      </w:pPr>
    </w:p>
    <w:p w:rsidR="006E7564" w:rsidRDefault="006E7564" w:rsidP="00016CAC">
      <w:pPr>
        <w:jc w:val="right"/>
        <w:rPr>
          <w:color w:val="000000" w:themeColor="text1"/>
          <w:sz w:val="28"/>
          <w:szCs w:val="28"/>
        </w:rPr>
      </w:pPr>
    </w:p>
    <w:p w:rsidR="006E7564" w:rsidRDefault="006E7564" w:rsidP="00016CAC">
      <w:pPr>
        <w:jc w:val="right"/>
        <w:rPr>
          <w:color w:val="000000" w:themeColor="text1"/>
          <w:sz w:val="28"/>
          <w:szCs w:val="28"/>
        </w:rPr>
      </w:pPr>
    </w:p>
    <w:p w:rsidR="006E7564" w:rsidRDefault="006E7564" w:rsidP="00016CAC">
      <w:pPr>
        <w:jc w:val="right"/>
        <w:rPr>
          <w:color w:val="000000" w:themeColor="text1"/>
          <w:sz w:val="28"/>
          <w:szCs w:val="28"/>
        </w:rPr>
      </w:pPr>
    </w:p>
    <w:p w:rsidR="006E7564" w:rsidRDefault="006E7564" w:rsidP="00016CAC">
      <w:pPr>
        <w:jc w:val="right"/>
        <w:rPr>
          <w:color w:val="000000" w:themeColor="text1"/>
          <w:sz w:val="28"/>
          <w:szCs w:val="28"/>
        </w:rPr>
      </w:pPr>
    </w:p>
    <w:p w:rsidR="006E7564" w:rsidRDefault="006E7564" w:rsidP="00016CAC">
      <w:pPr>
        <w:jc w:val="right"/>
        <w:rPr>
          <w:color w:val="000000" w:themeColor="text1"/>
          <w:sz w:val="28"/>
          <w:szCs w:val="28"/>
        </w:rPr>
      </w:pPr>
    </w:p>
    <w:p w:rsidR="006E7564" w:rsidRDefault="006E7564" w:rsidP="00016CAC">
      <w:pPr>
        <w:jc w:val="right"/>
        <w:rPr>
          <w:color w:val="000000" w:themeColor="text1"/>
          <w:sz w:val="28"/>
          <w:szCs w:val="28"/>
        </w:rPr>
      </w:pPr>
    </w:p>
    <w:p w:rsidR="006E7564" w:rsidRDefault="006E7564" w:rsidP="00016CAC">
      <w:pPr>
        <w:jc w:val="right"/>
        <w:rPr>
          <w:color w:val="000000" w:themeColor="text1"/>
          <w:sz w:val="28"/>
          <w:szCs w:val="28"/>
        </w:rPr>
      </w:pPr>
    </w:p>
    <w:p w:rsidR="006E7564" w:rsidRDefault="006E7564" w:rsidP="00016CAC">
      <w:pPr>
        <w:jc w:val="right"/>
        <w:rPr>
          <w:color w:val="000000" w:themeColor="text1"/>
          <w:sz w:val="28"/>
          <w:szCs w:val="28"/>
        </w:rPr>
      </w:pPr>
    </w:p>
    <w:p w:rsidR="006E7564" w:rsidRDefault="006E7564" w:rsidP="00016CAC">
      <w:pPr>
        <w:jc w:val="right"/>
        <w:rPr>
          <w:color w:val="000000" w:themeColor="text1"/>
          <w:sz w:val="28"/>
          <w:szCs w:val="28"/>
        </w:rPr>
      </w:pPr>
    </w:p>
    <w:p w:rsidR="006E7564" w:rsidRDefault="006E7564" w:rsidP="00016CAC">
      <w:pPr>
        <w:jc w:val="right"/>
        <w:rPr>
          <w:color w:val="000000" w:themeColor="text1"/>
          <w:sz w:val="28"/>
          <w:szCs w:val="28"/>
        </w:rPr>
      </w:pPr>
    </w:p>
    <w:p w:rsidR="006E7564" w:rsidRDefault="006E7564" w:rsidP="00016CAC">
      <w:pPr>
        <w:jc w:val="right"/>
        <w:rPr>
          <w:color w:val="000000" w:themeColor="text1"/>
          <w:sz w:val="28"/>
          <w:szCs w:val="28"/>
        </w:rPr>
      </w:pPr>
    </w:p>
    <w:p w:rsidR="006E7564" w:rsidRDefault="006E7564" w:rsidP="00016CAC">
      <w:pPr>
        <w:jc w:val="right"/>
        <w:rPr>
          <w:color w:val="000000" w:themeColor="text1"/>
          <w:sz w:val="28"/>
          <w:szCs w:val="28"/>
        </w:rPr>
      </w:pPr>
    </w:p>
    <w:p w:rsidR="006E7564" w:rsidRDefault="006E7564" w:rsidP="00016CAC">
      <w:pPr>
        <w:jc w:val="right"/>
        <w:rPr>
          <w:color w:val="000000" w:themeColor="text1"/>
          <w:sz w:val="28"/>
          <w:szCs w:val="28"/>
        </w:rPr>
      </w:pPr>
    </w:p>
    <w:p w:rsidR="006E7564" w:rsidRDefault="006E7564" w:rsidP="00016CAC">
      <w:pPr>
        <w:jc w:val="right"/>
        <w:rPr>
          <w:color w:val="000000" w:themeColor="text1"/>
          <w:sz w:val="28"/>
          <w:szCs w:val="28"/>
        </w:rPr>
      </w:pPr>
    </w:p>
    <w:p w:rsidR="006E7564" w:rsidRDefault="006E7564" w:rsidP="00016CAC">
      <w:pPr>
        <w:jc w:val="right"/>
        <w:rPr>
          <w:color w:val="000000" w:themeColor="text1"/>
          <w:sz w:val="28"/>
          <w:szCs w:val="28"/>
        </w:rPr>
      </w:pPr>
    </w:p>
    <w:p w:rsidR="006E7564" w:rsidRDefault="006E7564" w:rsidP="00016CAC">
      <w:pPr>
        <w:jc w:val="right"/>
        <w:rPr>
          <w:color w:val="000000" w:themeColor="text1"/>
          <w:sz w:val="28"/>
          <w:szCs w:val="28"/>
        </w:rPr>
      </w:pPr>
    </w:p>
    <w:p w:rsidR="006E7564" w:rsidRDefault="006E7564" w:rsidP="00016CAC">
      <w:pPr>
        <w:jc w:val="right"/>
        <w:rPr>
          <w:color w:val="000000" w:themeColor="text1"/>
          <w:sz w:val="28"/>
          <w:szCs w:val="28"/>
        </w:rPr>
      </w:pPr>
    </w:p>
    <w:p w:rsidR="006E7564" w:rsidRDefault="006E7564" w:rsidP="00016CAC">
      <w:pPr>
        <w:jc w:val="right"/>
        <w:rPr>
          <w:color w:val="000000" w:themeColor="text1"/>
          <w:sz w:val="28"/>
          <w:szCs w:val="28"/>
        </w:rPr>
      </w:pPr>
    </w:p>
    <w:p w:rsidR="006E7564" w:rsidRDefault="006E7564" w:rsidP="00016CAC">
      <w:pPr>
        <w:jc w:val="right"/>
        <w:rPr>
          <w:color w:val="000000" w:themeColor="text1"/>
          <w:sz w:val="28"/>
          <w:szCs w:val="28"/>
        </w:rPr>
      </w:pPr>
    </w:p>
    <w:p w:rsidR="003B093B" w:rsidRDefault="003B093B" w:rsidP="00016CAC">
      <w:pPr>
        <w:jc w:val="right"/>
        <w:rPr>
          <w:color w:val="000000" w:themeColor="text1"/>
          <w:sz w:val="28"/>
          <w:szCs w:val="28"/>
        </w:rPr>
      </w:pPr>
    </w:p>
    <w:sectPr w:rsidR="003B093B" w:rsidSect="006E11AE"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mpora LGC Un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9292D"/>
    <w:multiLevelType w:val="multilevel"/>
    <w:tmpl w:val="C6541A4E"/>
    <w:lvl w:ilvl="0">
      <w:start w:val="1"/>
      <w:numFmt w:val="decimal"/>
      <w:lvlText w:val="%1."/>
      <w:lvlJc w:val="left"/>
      <w:pPr>
        <w:widowControl/>
        <w:ind w:left="1429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widowControl/>
        <w:ind w:left="2149" w:hanging="360"/>
      </w:pPr>
    </w:lvl>
    <w:lvl w:ilvl="2">
      <w:start w:val="1"/>
      <w:numFmt w:val="lowerRoman"/>
      <w:lvlText w:val="%3."/>
      <w:lvlJc w:val="right"/>
      <w:pPr>
        <w:widowControl/>
        <w:ind w:left="2869" w:hanging="180"/>
      </w:pPr>
    </w:lvl>
    <w:lvl w:ilvl="3">
      <w:start w:val="1"/>
      <w:numFmt w:val="decimal"/>
      <w:lvlText w:val="%4."/>
      <w:lvlJc w:val="left"/>
      <w:pPr>
        <w:widowControl/>
        <w:ind w:left="3589" w:hanging="360"/>
      </w:pPr>
    </w:lvl>
    <w:lvl w:ilvl="4">
      <w:start w:val="1"/>
      <w:numFmt w:val="lowerLetter"/>
      <w:lvlText w:val="%5."/>
      <w:lvlJc w:val="left"/>
      <w:pPr>
        <w:widowControl/>
        <w:ind w:left="4309" w:hanging="360"/>
      </w:pPr>
    </w:lvl>
    <w:lvl w:ilvl="5">
      <w:start w:val="1"/>
      <w:numFmt w:val="lowerRoman"/>
      <w:lvlText w:val="%6."/>
      <w:lvlJc w:val="right"/>
      <w:pPr>
        <w:widowControl/>
        <w:ind w:left="5029" w:hanging="180"/>
      </w:pPr>
    </w:lvl>
    <w:lvl w:ilvl="6">
      <w:start w:val="1"/>
      <w:numFmt w:val="decimal"/>
      <w:lvlText w:val="%7."/>
      <w:lvlJc w:val="left"/>
      <w:pPr>
        <w:widowControl/>
        <w:ind w:left="5749" w:hanging="360"/>
      </w:pPr>
    </w:lvl>
    <w:lvl w:ilvl="7">
      <w:start w:val="1"/>
      <w:numFmt w:val="lowerLetter"/>
      <w:lvlText w:val="%8."/>
      <w:lvlJc w:val="left"/>
      <w:pPr>
        <w:widowControl/>
        <w:ind w:left="6469" w:hanging="360"/>
      </w:pPr>
    </w:lvl>
    <w:lvl w:ilvl="8">
      <w:start w:val="1"/>
      <w:numFmt w:val="lowerRoman"/>
      <w:lvlText w:val="%9."/>
      <w:lvlJc w:val="right"/>
      <w:pPr>
        <w:widowControl/>
        <w:ind w:left="7189" w:hanging="180"/>
      </w:pPr>
    </w:lvl>
  </w:abstractNum>
  <w:abstractNum w:abstractNumId="1" w15:restartNumberingAfterBreak="0">
    <w:nsid w:val="44146C63"/>
    <w:multiLevelType w:val="hybridMultilevel"/>
    <w:tmpl w:val="55B8DBEE"/>
    <w:lvl w:ilvl="0" w:tplc="2CC02C6A">
      <w:start w:val="1"/>
      <w:numFmt w:val="decimal"/>
      <w:lvlText w:val="%1."/>
      <w:lvlJc w:val="left"/>
      <w:pPr>
        <w:ind w:left="1545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DE"/>
    <w:rsid w:val="00016CAC"/>
    <w:rsid w:val="000930BA"/>
    <w:rsid w:val="001111F8"/>
    <w:rsid w:val="001418F4"/>
    <w:rsid w:val="00152829"/>
    <w:rsid w:val="001759EA"/>
    <w:rsid w:val="001F4C9E"/>
    <w:rsid w:val="00285EE9"/>
    <w:rsid w:val="00290F0D"/>
    <w:rsid w:val="002A63E3"/>
    <w:rsid w:val="00304570"/>
    <w:rsid w:val="0031488C"/>
    <w:rsid w:val="00317CAD"/>
    <w:rsid w:val="003805B2"/>
    <w:rsid w:val="003B093B"/>
    <w:rsid w:val="00430D0E"/>
    <w:rsid w:val="00433D40"/>
    <w:rsid w:val="004461B9"/>
    <w:rsid w:val="004726A7"/>
    <w:rsid w:val="004D20D9"/>
    <w:rsid w:val="004D6B7A"/>
    <w:rsid w:val="004F53D5"/>
    <w:rsid w:val="004F5519"/>
    <w:rsid w:val="005072DE"/>
    <w:rsid w:val="005124FD"/>
    <w:rsid w:val="005673DC"/>
    <w:rsid w:val="00570AD8"/>
    <w:rsid w:val="00574F52"/>
    <w:rsid w:val="005E5CE9"/>
    <w:rsid w:val="006008EE"/>
    <w:rsid w:val="006A25F1"/>
    <w:rsid w:val="006E11AE"/>
    <w:rsid w:val="006E7564"/>
    <w:rsid w:val="006F6FCA"/>
    <w:rsid w:val="00751F93"/>
    <w:rsid w:val="00751FF2"/>
    <w:rsid w:val="00774C7E"/>
    <w:rsid w:val="00794AF7"/>
    <w:rsid w:val="007966D6"/>
    <w:rsid w:val="00851E71"/>
    <w:rsid w:val="0093167C"/>
    <w:rsid w:val="00945E88"/>
    <w:rsid w:val="00984C6E"/>
    <w:rsid w:val="009B5EC1"/>
    <w:rsid w:val="009F27EA"/>
    <w:rsid w:val="00A20318"/>
    <w:rsid w:val="00A2478A"/>
    <w:rsid w:val="00A370D7"/>
    <w:rsid w:val="00B43946"/>
    <w:rsid w:val="00B94316"/>
    <w:rsid w:val="00BA00FA"/>
    <w:rsid w:val="00C6349D"/>
    <w:rsid w:val="00CF4694"/>
    <w:rsid w:val="00D27129"/>
    <w:rsid w:val="00D77F80"/>
    <w:rsid w:val="00DA009A"/>
    <w:rsid w:val="00DB09B5"/>
    <w:rsid w:val="00DC34B2"/>
    <w:rsid w:val="00DD5363"/>
    <w:rsid w:val="00E40C06"/>
    <w:rsid w:val="00E5286D"/>
    <w:rsid w:val="00E72ED2"/>
    <w:rsid w:val="00E73510"/>
    <w:rsid w:val="00E92CC7"/>
    <w:rsid w:val="00E94CCB"/>
    <w:rsid w:val="00ED224C"/>
    <w:rsid w:val="00ED2DEC"/>
    <w:rsid w:val="00EE3A5E"/>
    <w:rsid w:val="00F54770"/>
    <w:rsid w:val="00F62750"/>
    <w:rsid w:val="00FF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B7F7"/>
  <w15:docId w15:val="{FA968334-29FB-4F32-92A0-514999A3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2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8">
    <w:name w:val="s18"/>
    <w:basedOn w:val="a"/>
    <w:rsid w:val="005072DE"/>
    <w:pPr>
      <w:spacing w:beforeAutospacing="1" w:afterAutospacing="1"/>
    </w:pPr>
  </w:style>
  <w:style w:type="paragraph" w:customStyle="1" w:styleId="s26">
    <w:name w:val="s26"/>
    <w:basedOn w:val="a"/>
    <w:rsid w:val="005072DE"/>
    <w:pPr>
      <w:spacing w:beforeAutospacing="1" w:afterAutospacing="1"/>
    </w:pPr>
  </w:style>
  <w:style w:type="paragraph" w:customStyle="1" w:styleId="s39">
    <w:name w:val="s39"/>
    <w:basedOn w:val="a"/>
    <w:rsid w:val="005072DE"/>
    <w:pPr>
      <w:spacing w:beforeAutospacing="1" w:afterAutospacing="1"/>
    </w:pPr>
  </w:style>
  <w:style w:type="paragraph" w:customStyle="1" w:styleId="s24">
    <w:name w:val="s24"/>
    <w:basedOn w:val="a"/>
    <w:rsid w:val="005072DE"/>
    <w:pPr>
      <w:spacing w:beforeAutospacing="1" w:afterAutospacing="1"/>
    </w:pPr>
  </w:style>
  <w:style w:type="paragraph" w:customStyle="1" w:styleId="bumpedfont15">
    <w:name w:val="bumpedfont15"/>
    <w:basedOn w:val="a"/>
    <w:rsid w:val="005072DE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Standard">
    <w:name w:val="Standard"/>
    <w:rsid w:val="005072DE"/>
    <w:pPr>
      <w:spacing w:after="0" w:line="240" w:lineRule="auto"/>
    </w:pPr>
    <w:rPr>
      <w:rFonts w:ascii="Tempora LGC Uni" w:eastAsia="Times New Roman" w:hAnsi="Tempora LGC Uni" w:cs="Times New Roman"/>
      <w:color w:val="000000"/>
      <w:sz w:val="24"/>
      <w:szCs w:val="20"/>
      <w:lang w:eastAsia="ru-RU"/>
    </w:rPr>
  </w:style>
  <w:style w:type="paragraph" w:customStyle="1" w:styleId="s15">
    <w:name w:val="s15"/>
    <w:basedOn w:val="a"/>
    <w:rsid w:val="005072DE"/>
    <w:pPr>
      <w:spacing w:beforeAutospacing="1" w:afterAutospacing="1"/>
    </w:pPr>
  </w:style>
  <w:style w:type="paragraph" w:styleId="a3">
    <w:name w:val="Normal (Web)"/>
    <w:basedOn w:val="a"/>
    <w:uiPriority w:val="99"/>
    <w:semiHidden/>
    <w:unhideWhenUsed/>
    <w:rsid w:val="005072DE"/>
    <w:pPr>
      <w:spacing w:before="100" w:beforeAutospacing="1" w:after="100" w:afterAutospacing="1"/>
    </w:pPr>
    <w:rPr>
      <w:color w:val="auto"/>
      <w:szCs w:val="24"/>
    </w:rPr>
  </w:style>
  <w:style w:type="paragraph" w:customStyle="1" w:styleId="s9">
    <w:name w:val="s9"/>
    <w:basedOn w:val="a"/>
    <w:rsid w:val="004F53D5"/>
    <w:pPr>
      <w:spacing w:before="100" w:beforeAutospacing="1" w:after="100" w:afterAutospacing="1"/>
    </w:pPr>
    <w:rPr>
      <w:rFonts w:eastAsiaTheme="minorHAnsi"/>
      <w:color w:val="auto"/>
      <w:szCs w:val="24"/>
    </w:rPr>
  </w:style>
  <w:style w:type="paragraph" w:customStyle="1" w:styleId="s12">
    <w:name w:val="s12"/>
    <w:basedOn w:val="a"/>
    <w:rsid w:val="004F53D5"/>
    <w:pPr>
      <w:spacing w:before="100" w:beforeAutospacing="1" w:after="100" w:afterAutospacing="1"/>
    </w:pPr>
    <w:rPr>
      <w:rFonts w:eastAsiaTheme="minorHAnsi"/>
      <w:color w:val="auto"/>
      <w:szCs w:val="24"/>
    </w:rPr>
  </w:style>
  <w:style w:type="paragraph" w:customStyle="1" w:styleId="81">
    <w:name w:val="Заголовок 81"/>
    <w:basedOn w:val="a"/>
    <w:next w:val="a"/>
    <w:rsid w:val="004F53D5"/>
    <w:pPr>
      <w:keepNext/>
      <w:widowControl w:val="0"/>
      <w:tabs>
        <w:tab w:val="num" w:pos="0"/>
      </w:tabs>
      <w:suppressAutoHyphens/>
      <w:ind w:firstLine="709"/>
      <w:jc w:val="right"/>
      <w:outlineLvl w:val="7"/>
    </w:pPr>
    <w:rPr>
      <w:color w:val="auto"/>
      <w:sz w:val="28"/>
      <w:szCs w:val="28"/>
      <w:lang w:bidi="ru-RU"/>
    </w:rPr>
  </w:style>
  <w:style w:type="paragraph" w:customStyle="1" w:styleId="s4">
    <w:name w:val="s4"/>
    <w:basedOn w:val="a"/>
    <w:rsid w:val="00BA00FA"/>
    <w:pPr>
      <w:spacing w:beforeAutospacing="1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94C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4CC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link w:val="a7"/>
    <w:rsid w:val="00751F93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7">
    <w:name w:val="Абзац списка Знак"/>
    <w:basedOn w:val="a0"/>
    <w:link w:val="a6"/>
    <w:rsid w:val="00751F93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G8V7l3x/+iu6XRlxu+ufb1r8bkL7qMFyh7ktN1w9JXk=</DigestValue>
    </Reference>
    <Reference URI="#idOfficeObject" Type="http://www.w3.org/2000/09/xmldsig#Object">
      <DigestMethod Algorithm="urn:ietf:params:xml:ns:cpxmlsec:algorithms:gostr34112012-256"/>
      <DigestValue>4TgFS/fhraovwYBZX8GyeGTVsm4Q5y8pyCIHex3kHps=</DigestValue>
    </Reference>
  </SignedInfo>
  <SignatureValue>ZhMhU7e5enb6aAp13+ontbVbHsc9volfhGZ+NLrUxCq72To8okVkhHUxoBisnM5h
5z0X9qoPRY80LeEcP0Qjmw==</SignatureValue>
  <KeyInfo>
    <X509Data>
      <X509Certificate>MIIJiTCCCTagAwIBAgIRAP2X+aRa9Xb+rRhVcaRsgC0wCgYIKoUDBwEBAwIwggFh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vdCw0YfQtdC50YHRgtCy0L4wHhcNMjUwODAxMDcwMzE4WhcNMjYxMDI1MDcwMzE4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JqQ7nFtWdC6aPRnzY8EpaZqBwOY=</DigestValue>
      </Reference>
      <Reference URI="/word/fontTable.xml?ContentType=application/vnd.openxmlformats-officedocument.wordprocessingml.fontTable+xml">
        <DigestMethod Algorithm="http://www.w3.org/2000/09/xmldsig#sha1"/>
        <DigestValue>fsf34NrWFr1EjqlxkT/StjT5jP8=</DigestValue>
      </Reference>
      <Reference URI="/word/numbering.xml?ContentType=application/vnd.openxmlformats-officedocument.wordprocessingml.numbering+xml">
        <DigestMethod Algorithm="http://www.w3.org/2000/09/xmldsig#sha1"/>
        <DigestValue>0M7743wp3Fz9qAEbaGtGHWJlcQc=</DigestValue>
      </Reference>
      <Reference URI="/word/settings.xml?ContentType=application/vnd.openxmlformats-officedocument.wordprocessingml.settings+xml">
        <DigestMethod Algorithm="http://www.w3.org/2000/09/xmldsig#sha1"/>
        <DigestValue>0nOI/n+ycBcqgoKhvhu2mUR4Ec8=</DigestValue>
      </Reference>
      <Reference URI="/word/styles.xml?ContentType=application/vnd.openxmlformats-officedocument.wordprocessingml.styles+xml">
        <DigestMethod Algorithm="http://www.w3.org/2000/09/xmldsig#sha1"/>
        <DigestValue>fpKfpmpsJlUBmin++fNqdeaP+ks=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>
          <mdssi:Format>YYYY-MM-DDThh:mm:ssTZD</mdssi:Format>
          <mdssi:Value>2026-04-02T07:08:58Z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2026-03-16T06:46:00Z</dcterms:created>
  <dcterms:modified xsi:type="dcterms:W3CDTF">2026-03-18T13:12:00Z</dcterms:modified>
</cp:coreProperties>
</file>