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917" w:rsidRPr="00E06917" w:rsidRDefault="00E06917" w:rsidP="00E06917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  <w:r w:rsidRPr="00E06917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Более 1700 страхователей в Петербурге и Ленобласти подали заявления на финансирование мероприятий по охране труда онлайн</w:t>
      </w:r>
      <w:r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.</w:t>
      </w:r>
    </w:p>
    <w:p w:rsidR="00E06917" w:rsidRPr="00E06917" w:rsidRDefault="00E06917" w:rsidP="00E06917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E06917" w:rsidRDefault="00E06917" w:rsidP="00E06917">
      <w:pPr>
        <w:spacing w:after="0" w:line="360" w:lineRule="auto"/>
        <w:ind w:firstLine="567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E06917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Бизнес в Санкт-Петербурге и Ленинградской области все чаще пользуется государственной поддержкой для улучшения условий труда. Всего с начала года в региональное Отделение Социального фонда России поступило более 2100 заявлений от компаний, стремящихся снизить профессиональные риски и укрепить здоровье своих сотрудников.</w:t>
      </w:r>
    </w:p>
    <w:p w:rsidR="00E06917" w:rsidRDefault="00E06917" w:rsidP="00E0691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91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переводу процесса подачи документов в цифровой формат процедура стала максимально простой и прозрачной: количество заявок через портал «</w:t>
      </w:r>
      <w:proofErr w:type="spellStart"/>
      <w:r w:rsidRPr="00E069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Госуслуги</w:t>
      </w:r>
      <w:proofErr w:type="spellEnd"/>
      <w:r w:rsidRPr="00E06917">
        <w:rPr>
          <w:rFonts w:ascii="Times New Roman" w:eastAsia="Times New Roman" w:hAnsi="Times New Roman" w:cs="Times New Roman"/>
          <w:sz w:val="28"/>
          <w:szCs w:val="28"/>
          <w:lang w:eastAsia="ru-RU"/>
        </w:rPr>
        <w:t>» выросло почти в два раза — с 1001 до 1756 обращений по сравнению с прошлым годом.</w:t>
      </w:r>
    </w:p>
    <w:p w:rsidR="00E06917" w:rsidRPr="00E06917" w:rsidRDefault="00E06917" w:rsidP="00E0691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917"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  <w:t xml:space="preserve">«Мы наблюдаем устойчивый тренд: работодатели осознанно инвестируют в безопасность коллектива, а мы, со своей стороны, наращиваем объемы финансовой поддержки. Если в прошлом году на эти цели было направлено 2,1 </w:t>
      </w:r>
      <w:proofErr w:type="gramStart"/>
      <w:r w:rsidRPr="00E06917"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  <w:t>млрд</w:t>
      </w:r>
      <w:proofErr w:type="gramEnd"/>
      <w:r w:rsidRPr="00E06917"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  <w:t xml:space="preserve"> рублей, то в текущем бюджет программы увеличен до 2,5 млрд»,</w:t>
      </w:r>
      <w:r w:rsidRPr="00E06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отмечает управляющий Отделением СФР по Санкт-Петербургу и Ленинградской области Константин Островский.</w:t>
      </w:r>
    </w:p>
    <w:p w:rsidR="00E06917" w:rsidRPr="00E06917" w:rsidRDefault="00E06917" w:rsidP="00E0691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9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список расходов, которые готово возместить Отделение СФР по Санкт-Петербургу и Ленинградской области, входят покупка средств индивидуальной защиты (СИЗ), проведение медосмотров, санаторно-курортное лечение персонала, специальная оценка условий труда и другие предупредительные меры.</w:t>
      </w:r>
    </w:p>
    <w:p w:rsidR="00E06917" w:rsidRPr="00E06917" w:rsidRDefault="00E06917" w:rsidP="00E0691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91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Статистика прошлого года показывает, что петербургские и областные предприятия чаще всего направляли средства на три направления:</w:t>
      </w:r>
    </w:p>
    <w:p w:rsidR="00E06917" w:rsidRPr="00E06917" w:rsidRDefault="00E06917" w:rsidP="00E06917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E06917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eastAsia="ru-RU"/>
        </w:rPr>
        <w:t>Закупка СИЗ:</w:t>
      </w:r>
      <w:r w:rsidRPr="00E06917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более 1,36 </w:t>
      </w:r>
      <w:proofErr w:type="gramStart"/>
      <w:r w:rsidRPr="00E06917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млрд</w:t>
      </w:r>
      <w:proofErr w:type="gramEnd"/>
      <w:r w:rsidRPr="00E06917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рублей;</w:t>
      </w:r>
    </w:p>
    <w:p w:rsidR="00E06917" w:rsidRPr="00E06917" w:rsidRDefault="00E06917" w:rsidP="00E06917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E06917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eastAsia="ru-RU"/>
        </w:rPr>
        <w:t>Медосмотры:</w:t>
      </w:r>
      <w:r w:rsidRPr="00E06917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около 340 </w:t>
      </w:r>
      <w:proofErr w:type="gramStart"/>
      <w:r w:rsidRPr="00E06917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млн</w:t>
      </w:r>
      <w:proofErr w:type="gramEnd"/>
      <w:r w:rsidRPr="00E06917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рублей;</w:t>
      </w:r>
    </w:p>
    <w:p w:rsidR="00E06917" w:rsidRPr="00E06917" w:rsidRDefault="00E06917" w:rsidP="00E06917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E06917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eastAsia="ru-RU"/>
        </w:rPr>
        <w:t>Санаторно-курортное лечение работников:</w:t>
      </w:r>
      <w:r w:rsidRPr="00E06917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свыше 260 </w:t>
      </w:r>
      <w:proofErr w:type="gramStart"/>
      <w:r w:rsidRPr="00E06917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млн</w:t>
      </w:r>
      <w:proofErr w:type="gramEnd"/>
      <w:r w:rsidRPr="00E06917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рублей.</w:t>
      </w:r>
    </w:p>
    <w:p w:rsidR="00E06917" w:rsidRPr="00E06917" w:rsidRDefault="00E06917" w:rsidP="00E0691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Воспользоваться поддержкой могут как крупные государственные корпорации, так и представители малого бизнеса или индивидуальные предприниматели. Главное условие для получения компенсации — </w:t>
      </w:r>
      <w:r w:rsidRPr="00E069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отсутствие у работодателя долгов по страховым взносам, пеням и штрафам на момент подачи заявления.</w:t>
      </w:r>
    </w:p>
    <w:p w:rsidR="00E06917" w:rsidRPr="00E06917" w:rsidRDefault="00E06917" w:rsidP="00E0691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917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Важно:</w:t>
      </w:r>
      <w:r w:rsidRPr="00E06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 заявлений на финансирование предупредительных мер открыт до </w:t>
      </w:r>
      <w:r w:rsidRPr="00E06917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1 августа</w:t>
      </w:r>
      <w:r w:rsidRPr="00E0691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Подать документы можно в пару кликов через портал «</w:t>
      </w:r>
      <w:proofErr w:type="spellStart"/>
      <w:r w:rsidRPr="00E069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Госуслуги</w:t>
      </w:r>
      <w:proofErr w:type="spellEnd"/>
      <w:r w:rsidRPr="00E06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или при личном визите в любую клиентскую службу регионального Отделения Социального фонда. </w:t>
      </w:r>
    </w:p>
    <w:p w:rsidR="00E06917" w:rsidRPr="00E06917" w:rsidRDefault="00E06917" w:rsidP="00E0691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Инвестиции в безопасность — это не только выполнение законодательных норм, но и вклад в </w:t>
      </w:r>
      <w:proofErr w:type="gramStart"/>
      <w:r w:rsidRPr="00E0691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стабильность</w:t>
      </w:r>
      <w:proofErr w:type="gramEnd"/>
      <w:r w:rsidRPr="00E06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продуктивность вашего бизнеса. Не откладывайте подачу заявления на последний момент!</w:t>
      </w:r>
    </w:p>
    <w:p w:rsidR="00E06917" w:rsidRPr="00E06917" w:rsidRDefault="00E06917" w:rsidP="00E06917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Пресс-служба ОСФР по Санкт-Петербургу и Ленинградской области</w:t>
      </w:r>
    </w:p>
    <w:p w:rsidR="00DD2DE6" w:rsidRPr="00E06917" w:rsidRDefault="00DD2DE6" w:rsidP="00E06917">
      <w:pPr>
        <w:spacing w:after="0" w:line="360" w:lineRule="auto"/>
        <w:rPr>
          <w:sz w:val="28"/>
          <w:szCs w:val="28"/>
        </w:rPr>
      </w:pPr>
      <w:bookmarkStart w:id="0" w:name="_GoBack"/>
      <w:bookmarkEnd w:id="0"/>
    </w:p>
    <w:sectPr w:rsidR="00DD2DE6" w:rsidRPr="00E06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F3F63"/>
    <w:multiLevelType w:val="multilevel"/>
    <w:tmpl w:val="F6EEC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17"/>
    <w:rsid w:val="00DD2DE6"/>
    <w:rsid w:val="00E0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6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1</cp:revision>
  <dcterms:created xsi:type="dcterms:W3CDTF">2026-07-23T11:06:00Z</dcterms:created>
  <dcterms:modified xsi:type="dcterms:W3CDTF">2026-07-23T11:10:00Z</dcterms:modified>
</cp:coreProperties>
</file>