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A5A20" w14:textId="77777777" w:rsidR="005409BB" w:rsidRDefault="005409BB" w:rsidP="00D336B5">
      <w:pPr>
        <w:jc w:val="both"/>
        <w:rPr>
          <w:rFonts w:ascii="Arial" w:hAnsi="Arial" w:cs="Arial"/>
          <w:b/>
          <w:sz w:val="20"/>
          <w:szCs w:val="20"/>
        </w:rPr>
      </w:pPr>
      <w:r w:rsidRPr="005409BB">
        <w:rPr>
          <w:rFonts w:ascii="Arial" w:hAnsi="Arial" w:cs="Arial"/>
          <w:b/>
          <w:sz w:val="20"/>
          <w:szCs w:val="20"/>
        </w:rPr>
        <w:t xml:space="preserve">Гепатит С: как вовремя выявить и вылечить — поможет ваша страховая по </w:t>
      </w:r>
      <w:proofErr w:type="spellStart"/>
      <w:r w:rsidRPr="005409BB">
        <w:rPr>
          <w:rFonts w:ascii="Arial" w:hAnsi="Arial" w:cs="Arial"/>
          <w:b/>
          <w:sz w:val="20"/>
          <w:szCs w:val="20"/>
        </w:rPr>
        <w:t>ОМС</w:t>
      </w:r>
      <w:proofErr w:type="spellEnd"/>
    </w:p>
    <w:p w14:paraId="556D3A8C" w14:textId="5559DA4D" w:rsidR="005409BB" w:rsidRDefault="00B77954" w:rsidP="00D336B5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77954">
        <w:rPr>
          <w:rFonts w:ascii="Arial" w:hAnsi="Arial" w:cs="Arial"/>
          <w:sz w:val="20"/>
          <w:szCs w:val="20"/>
        </w:rPr>
        <w:t>Гепатит С</w:t>
      </w:r>
      <w:proofErr w:type="gramEnd"/>
      <w:r w:rsidRPr="00B77954">
        <w:rPr>
          <w:rFonts w:ascii="Arial" w:hAnsi="Arial" w:cs="Arial"/>
          <w:sz w:val="20"/>
          <w:szCs w:val="20"/>
        </w:rPr>
        <w:t xml:space="preserve"> — коварное заболевание: годами оно может протекать бессимптомно, а потом привести к циррозу или раку печени. Но сегодня это не приговор: современные препараты позволяют полностью избавиться от вируса за 2–3 месяца. </w:t>
      </w:r>
      <w:r>
        <w:rPr>
          <w:rFonts w:ascii="Arial" w:hAnsi="Arial" w:cs="Arial"/>
          <w:sz w:val="20"/>
          <w:szCs w:val="20"/>
        </w:rPr>
        <w:t xml:space="preserve">И это лечение доступно по </w:t>
      </w:r>
      <w:r w:rsidRPr="00B77954">
        <w:rPr>
          <w:rFonts w:ascii="Arial" w:hAnsi="Arial" w:cs="Arial"/>
          <w:sz w:val="20"/>
          <w:szCs w:val="20"/>
        </w:rPr>
        <w:t>ОМС</w:t>
      </w:r>
      <w:r>
        <w:rPr>
          <w:rFonts w:ascii="Arial" w:hAnsi="Arial" w:cs="Arial"/>
          <w:sz w:val="20"/>
          <w:szCs w:val="20"/>
        </w:rPr>
        <w:t xml:space="preserve">. Хотите проверить здоровье, но не знаете, с чего начать? Обратитесь в свою </w:t>
      </w:r>
      <w:r w:rsidRPr="00B77954">
        <w:rPr>
          <w:rFonts w:ascii="Arial" w:hAnsi="Arial" w:cs="Arial"/>
          <w:sz w:val="20"/>
          <w:szCs w:val="20"/>
        </w:rPr>
        <w:t>страхов</w:t>
      </w:r>
      <w:r>
        <w:rPr>
          <w:rFonts w:ascii="Arial" w:hAnsi="Arial" w:cs="Arial"/>
          <w:sz w:val="20"/>
          <w:szCs w:val="20"/>
        </w:rPr>
        <w:t>ую</w:t>
      </w:r>
      <w:r w:rsidRPr="00B77954">
        <w:rPr>
          <w:rFonts w:ascii="Arial" w:hAnsi="Arial" w:cs="Arial"/>
          <w:sz w:val="20"/>
          <w:szCs w:val="20"/>
        </w:rPr>
        <w:t xml:space="preserve"> компани</w:t>
      </w:r>
      <w:r>
        <w:rPr>
          <w:rFonts w:ascii="Arial" w:hAnsi="Arial" w:cs="Arial"/>
          <w:sz w:val="20"/>
          <w:szCs w:val="20"/>
        </w:rPr>
        <w:t>ю, в которой оформлен полис ОМС.</w:t>
      </w:r>
      <w:r w:rsidRPr="00B77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Она </w:t>
      </w:r>
      <w:r w:rsidRPr="00B77954">
        <w:rPr>
          <w:rFonts w:ascii="Arial" w:hAnsi="Arial" w:cs="Arial"/>
          <w:sz w:val="20"/>
          <w:szCs w:val="20"/>
        </w:rPr>
        <w:t>помо</w:t>
      </w:r>
      <w:r>
        <w:rPr>
          <w:rFonts w:ascii="Arial" w:hAnsi="Arial" w:cs="Arial"/>
          <w:sz w:val="20"/>
          <w:szCs w:val="20"/>
        </w:rPr>
        <w:t>жет</w:t>
      </w:r>
      <w:r w:rsidRPr="00B77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узнать о порядке получения медпомощи и п</w:t>
      </w:r>
      <w:r w:rsidRPr="00B77954">
        <w:rPr>
          <w:rFonts w:ascii="Arial" w:hAnsi="Arial" w:cs="Arial"/>
          <w:sz w:val="20"/>
          <w:szCs w:val="20"/>
        </w:rPr>
        <w:t xml:space="preserve">ройти весь путь от диагностики до терапии без лишних </w:t>
      </w:r>
      <w:r w:rsidR="005939F2">
        <w:rPr>
          <w:rFonts w:ascii="Arial" w:hAnsi="Arial" w:cs="Arial"/>
          <w:sz w:val="20"/>
          <w:szCs w:val="20"/>
        </w:rPr>
        <w:t>сложностей</w:t>
      </w:r>
      <w:r w:rsidRPr="00B77954">
        <w:rPr>
          <w:rFonts w:ascii="Arial" w:hAnsi="Arial" w:cs="Arial"/>
          <w:sz w:val="20"/>
          <w:szCs w:val="20"/>
        </w:rPr>
        <w:t>.</w:t>
      </w:r>
      <w:r w:rsidR="005939F2">
        <w:rPr>
          <w:rFonts w:ascii="Arial" w:hAnsi="Arial" w:cs="Arial"/>
          <w:sz w:val="20"/>
          <w:szCs w:val="20"/>
        </w:rPr>
        <w:t xml:space="preserve"> </w:t>
      </w:r>
    </w:p>
    <w:p w14:paraId="1B55BD40" w14:textId="77777777" w:rsidR="00B77954" w:rsidRPr="00B77954" w:rsidRDefault="00B77954" w:rsidP="00B77954">
      <w:pPr>
        <w:jc w:val="both"/>
        <w:rPr>
          <w:rFonts w:ascii="Arial" w:hAnsi="Arial" w:cs="Arial"/>
          <w:b/>
          <w:sz w:val="20"/>
          <w:szCs w:val="20"/>
        </w:rPr>
      </w:pPr>
      <w:r w:rsidRPr="00B77954">
        <w:rPr>
          <w:rFonts w:ascii="Arial" w:hAnsi="Arial" w:cs="Arial"/>
          <w:b/>
          <w:sz w:val="20"/>
          <w:szCs w:val="20"/>
        </w:rPr>
        <w:t>Кто в группе риска и как заражаются</w:t>
      </w:r>
    </w:p>
    <w:p w14:paraId="434A0ACE" w14:textId="0E873D34" w:rsidR="00B77954" w:rsidRPr="00B77954" w:rsidRDefault="00B77954" w:rsidP="00B77954">
      <w:pPr>
        <w:jc w:val="both"/>
        <w:rPr>
          <w:rFonts w:ascii="Arial" w:hAnsi="Arial" w:cs="Arial"/>
          <w:sz w:val="20"/>
          <w:szCs w:val="20"/>
        </w:rPr>
      </w:pPr>
      <w:r w:rsidRPr="00B77954">
        <w:rPr>
          <w:rFonts w:ascii="Arial" w:hAnsi="Arial" w:cs="Arial"/>
          <w:sz w:val="20"/>
          <w:szCs w:val="20"/>
        </w:rPr>
        <w:t>Вирус гепатита С передаётся через кровь. Основные пути: нестерильные иглы, косметологические и медицинские процедуры с нарушением правил стерильности, от матери к ребёнку при родах. В группе риска — люди, употребляющие инъекционные наркотики, пациенты на гемодиализе, медработники, посетители тату</w:t>
      </w:r>
      <w:r w:rsidRPr="00B77954">
        <w:rPr>
          <w:rFonts w:ascii="Cambria Math" w:hAnsi="Cambria Math" w:cs="Cambria Math"/>
          <w:sz w:val="20"/>
          <w:szCs w:val="20"/>
        </w:rPr>
        <w:t>‑</w:t>
      </w:r>
      <w:r w:rsidRPr="00B77954">
        <w:rPr>
          <w:rFonts w:ascii="Arial" w:hAnsi="Arial" w:cs="Arial"/>
          <w:sz w:val="20"/>
          <w:szCs w:val="20"/>
        </w:rPr>
        <w:t xml:space="preserve"> и маникюрных салонов с сомнительной репутацией и др.</w:t>
      </w:r>
    </w:p>
    <w:p w14:paraId="6813B249" w14:textId="2D5D0A62" w:rsidR="00B77954" w:rsidRPr="00B77954" w:rsidRDefault="005939F2" w:rsidP="00B77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Представители страховой компании «СОГАЗ-Мед» отмечают: «У</w:t>
      </w:r>
      <w:r w:rsidR="00B77954" w:rsidRPr="00B77954">
        <w:rPr>
          <w:rFonts w:ascii="Arial" w:hAnsi="Arial" w:cs="Arial"/>
          <w:sz w:val="20"/>
          <w:szCs w:val="20"/>
        </w:rPr>
        <w:t xml:space="preserve"> 60–70 % инфицированных болезнь долго не даёт о себе знать. Диагноз нередко ставят случайно — при диспансеризации или обследовании по другому поводу</w:t>
      </w:r>
      <w:r>
        <w:rPr>
          <w:rFonts w:ascii="Arial" w:hAnsi="Arial" w:cs="Arial"/>
          <w:sz w:val="20"/>
          <w:szCs w:val="20"/>
        </w:rPr>
        <w:t>»</w:t>
      </w:r>
      <w:r w:rsidR="00B77954" w:rsidRPr="00B77954">
        <w:rPr>
          <w:rFonts w:ascii="Arial" w:hAnsi="Arial" w:cs="Arial"/>
          <w:sz w:val="20"/>
          <w:szCs w:val="20"/>
        </w:rPr>
        <w:t>.</w:t>
      </w:r>
    </w:p>
    <w:p w14:paraId="60C1DDD5" w14:textId="77777777" w:rsidR="005939F2" w:rsidRDefault="005939F2" w:rsidP="005939F2">
      <w:pPr>
        <w:jc w:val="both"/>
        <w:rPr>
          <w:rFonts w:ascii="Arial" w:hAnsi="Arial" w:cs="Arial"/>
          <w:b/>
          <w:sz w:val="20"/>
          <w:szCs w:val="20"/>
        </w:rPr>
      </w:pPr>
      <w:r w:rsidRPr="005939F2">
        <w:rPr>
          <w:rFonts w:ascii="Arial" w:hAnsi="Arial" w:cs="Arial"/>
          <w:b/>
          <w:sz w:val="20"/>
          <w:szCs w:val="20"/>
        </w:rPr>
        <w:t>Диагностика: бесплатно и доступно</w:t>
      </w:r>
    </w:p>
    <w:p w14:paraId="2C4BD3DB" w14:textId="34DBC7DA" w:rsidR="005939F2" w:rsidRPr="005939F2" w:rsidRDefault="005939F2" w:rsidP="005939F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прохождении диспансеризации</w:t>
      </w:r>
      <w:r w:rsidRPr="005939F2">
        <w:rPr>
          <w:rFonts w:ascii="Arial" w:hAnsi="Arial" w:cs="Arial"/>
          <w:sz w:val="20"/>
          <w:szCs w:val="20"/>
        </w:rPr>
        <w:t xml:space="preserve"> всем россиянам доступен бесплатный скрининг на гепатит С: однократно в 25 лет, затем каждые 10 лет. Первый шаг — анализ на антитела к вирусу (</w:t>
      </w:r>
      <w:proofErr w:type="spellStart"/>
      <w:r w:rsidRPr="005939F2">
        <w:rPr>
          <w:rFonts w:ascii="Arial" w:hAnsi="Arial" w:cs="Arial"/>
          <w:sz w:val="20"/>
          <w:szCs w:val="20"/>
        </w:rPr>
        <w:t>anti</w:t>
      </w:r>
      <w:proofErr w:type="spellEnd"/>
      <w:r w:rsidRPr="005939F2">
        <w:rPr>
          <w:rFonts w:ascii="Cambria Math" w:hAnsi="Cambria Math" w:cs="Cambria Math"/>
          <w:sz w:val="20"/>
          <w:szCs w:val="20"/>
        </w:rPr>
        <w:t>‑</w:t>
      </w:r>
      <w:r w:rsidRPr="005939F2">
        <w:rPr>
          <w:rFonts w:ascii="Arial" w:hAnsi="Arial" w:cs="Arial"/>
          <w:sz w:val="20"/>
          <w:szCs w:val="20"/>
        </w:rPr>
        <w:t>HCV). Если он положительный, проводят ПЦР</w:t>
      </w:r>
      <w:r w:rsidRPr="005939F2">
        <w:rPr>
          <w:rFonts w:ascii="Cambria Math" w:hAnsi="Cambria Math" w:cs="Cambria Math"/>
          <w:sz w:val="20"/>
          <w:szCs w:val="20"/>
        </w:rPr>
        <w:t>‑</w:t>
      </w:r>
      <w:r w:rsidRPr="005939F2">
        <w:rPr>
          <w:rFonts w:ascii="Arial" w:hAnsi="Arial" w:cs="Arial"/>
          <w:sz w:val="20"/>
          <w:szCs w:val="20"/>
        </w:rPr>
        <w:t>тест для подтверждения активной инфекции, а далее — оценку состояния печени (УЗИ, анализы, определение стадии фиброза) и генотипа вируса.</w:t>
      </w:r>
    </w:p>
    <w:p w14:paraId="0FD18317" w14:textId="31C36519" w:rsidR="00B77954" w:rsidRDefault="005939F2" w:rsidP="005939F2">
      <w:pPr>
        <w:jc w:val="both"/>
        <w:rPr>
          <w:rFonts w:ascii="Arial" w:hAnsi="Arial" w:cs="Arial"/>
          <w:sz w:val="20"/>
          <w:szCs w:val="20"/>
        </w:rPr>
      </w:pPr>
      <w:r w:rsidRPr="005939F2">
        <w:rPr>
          <w:rFonts w:ascii="Arial" w:hAnsi="Arial" w:cs="Arial"/>
          <w:b/>
          <w:sz w:val="20"/>
          <w:szCs w:val="20"/>
        </w:rPr>
        <w:t xml:space="preserve">Роль страховой компании по ОМС: </w:t>
      </w:r>
      <w:r w:rsidRPr="005939F2">
        <w:rPr>
          <w:rFonts w:ascii="Arial" w:hAnsi="Arial" w:cs="Arial"/>
          <w:sz w:val="20"/>
          <w:szCs w:val="20"/>
        </w:rPr>
        <w:t>если у вас есть вопросы по прохождению обследований, сложности с записью к врачу или затягиваются сроки анализов — обращайтесь в свою страховую. Её представители помогут сориентироваться в маршрутизации, проконтролируют соблюдение сроков и подскажут, какие исследования положены по программе госгарантий.</w:t>
      </w:r>
      <w:r>
        <w:rPr>
          <w:rFonts w:ascii="Arial" w:hAnsi="Arial" w:cs="Arial"/>
          <w:sz w:val="20"/>
          <w:szCs w:val="20"/>
        </w:rPr>
        <w:t xml:space="preserve"> Застрахованные в компании «СОГАЗ-Мед» могут выбрать удобный способ связи: по телефону 8-800-100-07-02, на сайте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sogaz</w:t>
      </w:r>
      <w:proofErr w:type="spellEnd"/>
      <w:r w:rsidRPr="005939F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  <w:lang w:val="en-US"/>
        </w:rPr>
        <w:t>med</w:t>
      </w:r>
      <w:r w:rsidRPr="005939F2">
        <w:rPr>
          <w:rFonts w:ascii="Arial" w:hAnsi="Arial" w:cs="Arial"/>
          <w:sz w:val="20"/>
          <w:szCs w:val="20"/>
        </w:rPr>
        <w:t>.</w:t>
      </w:r>
      <w:proofErr w:type="spellStart"/>
      <w:r>
        <w:rPr>
          <w:rFonts w:ascii="Arial" w:hAnsi="Arial" w:cs="Arial"/>
          <w:sz w:val="20"/>
          <w:szCs w:val="20"/>
          <w:lang w:val="en-US"/>
        </w:rPr>
        <w:t>ru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6A027C">
        <w:rPr>
          <w:rFonts w:ascii="Arial" w:hAnsi="Arial" w:cs="Arial"/>
          <w:sz w:val="20"/>
          <w:szCs w:val="20"/>
        </w:rPr>
        <w:t>визит в офис.</w:t>
      </w:r>
    </w:p>
    <w:p w14:paraId="252D3CA7" w14:textId="77777777" w:rsidR="006A027C" w:rsidRPr="006A027C" w:rsidRDefault="006A027C" w:rsidP="006A027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A027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Лечение: реально и бесплатно</w:t>
      </w:r>
    </w:p>
    <w:p w14:paraId="537C90EF" w14:textId="735F0EC9" w:rsidR="006A027C" w:rsidRDefault="006A027C" w:rsidP="006A027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027C">
        <w:rPr>
          <w:rFonts w:ascii="Arial" w:eastAsia="Times New Roman" w:hAnsi="Arial" w:cs="Arial"/>
          <w:sz w:val="20"/>
          <w:szCs w:val="20"/>
          <w:lang w:eastAsia="ru-RU"/>
        </w:rPr>
        <w:t xml:space="preserve">Современные препараты прямого противовирусного действия дают эффект в 95–98 % случаев, почти не имеют побочных эффектов и требуют всего 2–3 месяца приёма. </w:t>
      </w:r>
      <w:r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6A027C">
        <w:rPr>
          <w:rFonts w:ascii="Arial" w:eastAsia="Times New Roman" w:hAnsi="Arial" w:cs="Arial"/>
          <w:sz w:val="20"/>
          <w:szCs w:val="20"/>
          <w:lang w:eastAsia="ru-RU"/>
        </w:rPr>
        <w:t xml:space="preserve"> 2026 год</w:t>
      </w:r>
      <w:r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6A027C">
        <w:rPr>
          <w:rFonts w:ascii="Arial" w:eastAsia="Times New Roman" w:hAnsi="Arial" w:cs="Arial"/>
          <w:sz w:val="20"/>
          <w:szCs w:val="20"/>
          <w:lang w:eastAsia="ru-RU"/>
        </w:rPr>
        <w:t xml:space="preserve"> круг пациентов, имеющих право на бесплатное лечение по ОМС, расшир</w:t>
      </w:r>
      <w:r>
        <w:rPr>
          <w:rFonts w:ascii="Arial" w:eastAsia="Times New Roman" w:hAnsi="Arial" w:cs="Arial"/>
          <w:sz w:val="20"/>
          <w:szCs w:val="20"/>
          <w:lang w:eastAsia="ru-RU"/>
        </w:rPr>
        <w:t>ился</w:t>
      </w:r>
      <w:r w:rsidRPr="006A027C">
        <w:rPr>
          <w:rFonts w:ascii="Arial" w:eastAsia="Times New Roman" w:hAnsi="Arial" w:cs="Arial"/>
          <w:sz w:val="20"/>
          <w:szCs w:val="20"/>
          <w:lang w:eastAsia="ru-RU"/>
        </w:rPr>
        <w:t xml:space="preserve">: терапию смогут получать не только люди с выраженным фиброзом, но и с умеренным и даже </w:t>
      </w:r>
      <w:r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6A027C">
        <w:rPr>
          <w:rFonts w:ascii="Arial" w:eastAsia="Times New Roman" w:hAnsi="Arial" w:cs="Arial"/>
          <w:sz w:val="20"/>
          <w:szCs w:val="20"/>
          <w:lang w:eastAsia="ru-RU"/>
        </w:rPr>
        <w:t xml:space="preserve">лабовыраженным — то есть на ранних стадиях, до развития цирроза. Дети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 гепатитом С </w:t>
      </w:r>
      <w:r w:rsidRPr="006A027C">
        <w:rPr>
          <w:rFonts w:ascii="Arial" w:eastAsia="Times New Roman" w:hAnsi="Arial" w:cs="Arial"/>
          <w:sz w:val="20"/>
          <w:szCs w:val="20"/>
          <w:lang w:eastAsia="ru-RU"/>
        </w:rPr>
        <w:t>лечатся за счёт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средств</w:t>
      </w:r>
      <w:r w:rsidRPr="006A027C">
        <w:rPr>
          <w:rFonts w:ascii="Arial" w:eastAsia="Times New Roman" w:hAnsi="Arial" w:cs="Arial"/>
          <w:sz w:val="20"/>
          <w:szCs w:val="20"/>
          <w:lang w:eastAsia="ru-RU"/>
        </w:rPr>
        <w:t xml:space="preserve"> фонда «Круг добра».</w:t>
      </w:r>
    </w:p>
    <w:p w14:paraId="03F52D9C" w14:textId="3B641312" w:rsidR="006A027C" w:rsidRPr="006A027C" w:rsidRDefault="006A027C" w:rsidP="006A027C">
      <w:pPr>
        <w:pStyle w:val="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Ваши действия для проверки здоровья </w:t>
      </w:r>
    </w:p>
    <w:p w14:paraId="6FE36FC4" w14:textId="7289335A" w:rsidR="006A027C" w:rsidRPr="006A027C" w:rsidRDefault="006A027C" w:rsidP="006A02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6A027C">
        <w:rPr>
          <w:rStyle w:val="a4"/>
          <w:rFonts w:ascii="Arial" w:hAnsi="Arial" w:cs="Arial"/>
          <w:sz w:val="20"/>
          <w:szCs w:val="20"/>
        </w:rPr>
        <w:t>Обратитесь к терапевту</w:t>
      </w:r>
      <w:r w:rsidRPr="006A027C">
        <w:rPr>
          <w:rFonts w:ascii="Arial" w:hAnsi="Arial" w:cs="Arial"/>
          <w:sz w:val="20"/>
          <w:szCs w:val="20"/>
        </w:rPr>
        <w:t xml:space="preserve"> в поликлинике по месту прикрепления</w:t>
      </w:r>
      <w:r>
        <w:rPr>
          <w:rFonts w:ascii="Arial" w:hAnsi="Arial" w:cs="Arial"/>
          <w:sz w:val="20"/>
          <w:szCs w:val="20"/>
        </w:rPr>
        <w:t xml:space="preserve"> (с полисом ОМС или паспортом)</w:t>
      </w:r>
      <w:r w:rsidRPr="006A027C">
        <w:rPr>
          <w:rFonts w:ascii="Arial" w:hAnsi="Arial" w:cs="Arial"/>
          <w:sz w:val="20"/>
          <w:szCs w:val="20"/>
        </w:rPr>
        <w:t>.</w:t>
      </w:r>
    </w:p>
    <w:p w14:paraId="0343B7F4" w14:textId="51ED253E" w:rsidR="006A027C" w:rsidRPr="006A027C" w:rsidRDefault="006A027C" w:rsidP="006A02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6A027C">
        <w:rPr>
          <w:rStyle w:val="a4"/>
          <w:rFonts w:ascii="Arial" w:hAnsi="Arial" w:cs="Arial"/>
          <w:sz w:val="20"/>
          <w:szCs w:val="20"/>
        </w:rPr>
        <w:t xml:space="preserve">Пройдите </w:t>
      </w:r>
      <w:r>
        <w:rPr>
          <w:rStyle w:val="a4"/>
          <w:rFonts w:ascii="Arial" w:hAnsi="Arial" w:cs="Arial"/>
          <w:sz w:val="20"/>
          <w:szCs w:val="20"/>
        </w:rPr>
        <w:t>профмероприятия</w:t>
      </w:r>
      <w:r w:rsidRPr="006A027C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с учетом возраста назначат обследования, например, </w:t>
      </w:r>
      <w:proofErr w:type="spellStart"/>
      <w:r w:rsidRPr="006A027C">
        <w:rPr>
          <w:rFonts w:ascii="Arial" w:hAnsi="Arial" w:cs="Arial"/>
          <w:sz w:val="20"/>
          <w:szCs w:val="20"/>
        </w:rPr>
        <w:t>anti</w:t>
      </w:r>
      <w:proofErr w:type="spellEnd"/>
      <w:r w:rsidRPr="006A027C">
        <w:rPr>
          <w:rFonts w:ascii="Arial" w:hAnsi="Arial" w:cs="Arial"/>
          <w:sz w:val="20"/>
          <w:szCs w:val="20"/>
        </w:rPr>
        <w:noBreakHyphen/>
        <w:t>HCV, ПЦР, биохимия, УЗИ и др.) — всё бесплатно по полису ОМС.</w:t>
      </w:r>
    </w:p>
    <w:p w14:paraId="57F4C7F5" w14:textId="3918F580" w:rsidR="006A027C" w:rsidRPr="006A027C" w:rsidRDefault="006A027C" w:rsidP="006A02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6A027C">
        <w:rPr>
          <w:rStyle w:val="a4"/>
          <w:rFonts w:ascii="Arial" w:hAnsi="Arial" w:cs="Arial"/>
          <w:sz w:val="20"/>
          <w:szCs w:val="20"/>
        </w:rPr>
        <w:t>Получите направление</w:t>
      </w:r>
      <w:r w:rsidRPr="006A027C">
        <w:rPr>
          <w:rFonts w:ascii="Arial" w:hAnsi="Arial" w:cs="Arial"/>
          <w:sz w:val="20"/>
          <w:szCs w:val="20"/>
        </w:rPr>
        <w:t xml:space="preserve"> на лечение от профильного врача</w:t>
      </w:r>
      <w:r>
        <w:rPr>
          <w:rFonts w:ascii="Arial" w:hAnsi="Arial" w:cs="Arial"/>
          <w:sz w:val="20"/>
          <w:szCs w:val="20"/>
        </w:rPr>
        <w:t>, если по итогу обследования выявлены проблемы со здоровьем</w:t>
      </w:r>
      <w:r w:rsidRPr="006A027C">
        <w:rPr>
          <w:rFonts w:ascii="Arial" w:hAnsi="Arial" w:cs="Arial"/>
          <w:sz w:val="20"/>
          <w:szCs w:val="20"/>
        </w:rPr>
        <w:t>.</w:t>
      </w:r>
    </w:p>
    <w:p w14:paraId="64A7E44F" w14:textId="36E9AEED" w:rsidR="006A027C" w:rsidRPr="006A027C" w:rsidRDefault="006A027C" w:rsidP="006A02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6A027C">
        <w:rPr>
          <w:rStyle w:val="a4"/>
          <w:rFonts w:ascii="Arial" w:hAnsi="Arial" w:cs="Arial"/>
          <w:sz w:val="20"/>
          <w:szCs w:val="20"/>
        </w:rPr>
        <w:t>Пользуйтесь поддержкой страховой компании</w:t>
      </w:r>
      <w:r w:rsidRPr="006A027C">
        <w:rPr>
          <w:rFonts w:ascii="Arial" w:hAnsi="Arial" w:cs="Arial"/>
          <w:sz w:val="20"/>
          <w:szCs w:val="20"/>
        </w:rPr>
        <w:t>, если возникают любые сложности: от записи на исследование до получения лекарств</w:t>
      </w:r>
      <w:r>
        <w:rPr>
          <w:rFonts w:ascii="Arial" w:hAnsi="Arial" w:cs="Arial"/>
          <w:sz w:val="20"/>
          <w:szCs w:val="20"/>
        </w:rPr>
        <w:t xml:space="preserve"> по ОМС</w:t>
      </w:r>
      <w:r w:rsidRPr="006A027C">
        <w:rPr>
          <w:rFonts w:ascii="Arial" w:hAnsi="Arial" w:cs="Arial"/>
          <w:sz w:val="20"/>
          <w:szCs w:val="20"/>
        </w:rPr>
        <w:t>.</w:t>
      </w:r>
    </w:p>
    <w:p w14:paraId="17EEA788" w14:textId="77777777" w:rsidR="006A027C" w:rsidRPr="006A027C" w:rsidRDefault="006A027C" w:rsidP="006A02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6A027C">
        <w:rPr>
          <w:rStyle w:val="a4"/>
          <w:rFonts w:ascii="Arial" w:hAnsi="Arial" w:cs="Arial"/>
          <w:sz w:val="20"/>
          <w:szCs w:val="20"/>
        </w:rPr>
        <w:t>Соблюдайте рекомендации врача</w:t>
      </w:r>
      <w:r w:rsidRPr="006A027C">
        <w:rPr>
          <w:rFonts w:ascii="Arial" w:hAnsi="Arial" w:cs="Arial"/>
          <w:sz w:val="20"/>
          <w:szCs w:val="20"/>
        </w:rPr>
        <w:t xml:space="preserve"> и проходите контрольные обследования — это важно для оценки эффективности терапии.</w:t>
      </w:r>
    </w:p>
    <w:p w14:paraId="399DD769" w14:textId="357AE572" w:rsidR="006A027C" w:rsidRPr="00E23137" w:rsidRDefault="006A027C" w:rsidP="006A027C">
      <w:pPr>
        <w:pStyle w:val="a3"/>
        <w:rPr>
          <w:rFonts w:ascii="Arial" w:hAnsi="Arial" w:cs="Arial"/>
          <w:sz w:val="20"/>
          <w:szCs w:val="20"/>
        </w:rPr>
      </w:pPr>
      <w:r w:rsidRPr="006A027C">
        <w:rPr>
          <w:rFonts w:ascii="Arial" w:hAnsi="Arial" w:cs="Arial"/>
          <w:sz w:val="20"/>
          <w:szCs w:val="20"/>
        </w:rPr>
        <w:t>Помните: полис ОМС — это не просто документ, а реальный инструмент защиты вашего права на качественную медицинскую помощь. А страховая компания — ваш проводник и помощник в системе здравоохранения: она не только оформляет полис, но и сопровождает застрахованного на всех этапах лечения.</w:t>
      </w:r>
      <w:r w:rsidR="00030DD6">
        <w:rPr>
          <w:rFonts w:ascii="Arial" w:hAnsi="Arial" w:cs="Arial"/>
          <w:sz w:val="20"/>
          <w:szCs w:val="20"/>
        </w:rPr>
        <w:t xml:space="preserve"> Представители «СОГАЗ-Мед» всегда на связи со своими застрахованными</w:t>
      </w:r>
      <w:r w:rsidR="00E23137">
        <w:rPr>
          <w:rFonts w:ascii="Arial" w:hAnsi="Arial" w:cs="Arial"/>
          <w:sz w:val="20"/>
          <w:szCs w:val="20"/>
        </w:rPr>
        <w:t xml:space="preserve"> по номеру 8-800-100-07-02 или на сайте </w:t>
      </w:r>
      <w:r w:rsidR="00E23137">
        <w:rPr>
          <w:rFonts w:ascii="Arial" w:hAnsi="Arial" w:cs="Arial"/>
          <w:sz w:val="20"/>
          <w:szCs w:val="20"/>
          <w:lang w:val="en-US"/>
        </w:rPr>
        <w:t>sogaz</w:t>
      </w:r>
      <w:r w:rsidR="00E23137" w:rsidRPr="00E23137">
        <w:rPr>
          <w:rFonts w:ascii="Arial" w:hAnsi="Arial" w:cs="Arial"/>
          <w:sz w:val="20"/>
          <w:szCs w:val="20"/>
        </w:rPr>
        <w:t>-</w:t>
      </w:r>
      <w:r w:rsidR="00E23137">
        <w:rPr>
          <w:rFonts w:ascii="Arial" w:hAnsi="Arial" w:cs="Arial"/>
          <w:sz w:val="20"/>
          <w:szCs w:val="20"/>
          <w:lang w:val="en-US"/>
        </w:rPr>
        <w:t>med</w:t>
      </w:r>
      <w:r w:rsidR="00E23137" w:rsidRPr="00E23137">
        <w:rPr>
          <w:rFonts w:ascii="Arial" w:hAnsi="Arial" w:cs="Arial"/>
          <w:sz w:val="20"/>
          <w:szCs w:val="20"/>
        </w:rPr>
        <w:t>.</w:t>
      </w:r>
      <w:r w:rsidR="00E23137">
        <w:rPr>
          <w:rFonts w:ascii="Arial" w:hAnsi="Arial" w:cs="Arial"/>
          <w:sz w:val="20"/>
          <w:szCs w:val="20"/>
          <w:lang w:val="en-US"/>
        </w:rPr>
        <w:t>ru</w:t>
      </w:r>
      <w:r w:rsidR="00E23137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20C72424" w14:textId="77777777" w:rsidR="006A027C" w:rsidRPr="006A027C" w:rsidRDefault="006A027C" w:rsidP="006A027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6A027C" w:rsidRPr="006A0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61952"/>
    <w:multiLevelType w:val="multilevel"/>
    <w:tmpl w:val="2646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ED70A6"/>
    <w:multiLevelType w:val="multilevel"/>
    <w:tmpl w:val="DC1A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7F"/>
    <w:rsid w:val="00030DD6"/>
    <w:rsid w:val="0003217F"/>
    <w:rsid w:val="005409BB"/>
    <w:rsid w:val="005939F2"/>
    <w:rsid w:val="006A027C"/>
    <w:rsid w:val="00870C7C"/>
    <w:rsid w:val="00AC1CE6"/>
    <w:rsid w:val="00B77954"/>
    <w:rsid w:val="00D336B5"/>
    <w:rsid w:val="00E2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B2F4"/>
  <w15:chartTrackingRefBased/>
  <w15:docId w15:val="{9CB41948-CCE5-4354-BA81-F77D2D79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0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02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2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1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Елена Петровна</dc:creator>
  <cp:keywords/>
  <dc:description/>
  <cp:lastModifiedBy>Барышева Анастасия Александровна</cp:lastModifiedBy>
  <cp:revision>3</cp:revision>
  <dcterms:created xsi:type="dcterms:W3CDTF">2026-08-05T13:45:00Z</dcterms:created>
  <dcterms:modified xsi:type="dcterms:W3CDTF">2026-08-05T13:46:00Z</dcterms:modified>
</cp:coreProperties>
</file>