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9A40" w14:textId="2381711B" w:rsidR="00035DEA" w:rsidRDefault="00035DEA" w:rsidP="00035DEA"/>
    <w:p w14:paraId="2D4B58FA" w14:textId="77777777" w:rsidR="00035DEA" w:rsidRDefault="00035DEA" w:rsidP="00035DEA"/>
    <w:p w14:paraId="3EA12C7D" w14:textId="77777777" w:rsidR="00035DEA" w:rsidRDefault="00035DEA" w:rsidP="00035DEA">
      <w:r>
        <w:t xml:space="preserve">14 июля 2025 года </w:t>
      </w:r>
      <w:proofErr w:type="spellStart"/>
      <w:r>
        <w:t>Волосовский</w:t>
      </w:r>
      <w:proofErr w:type="spellEnd"/>
      <w:r>
        <w:t xml:space="preserve"> районный суд Ленинградской области вынес приговор в отношении лица, обвиняемого в совершении покушения на незаконное приобретение без цели сбыта психотропного вещества, в значительном размере.</w:t>
      </w:r>
    </w:p>
    <w:p w14:paraId="48347DB1" w14:textId="77777777" w:rsidR="00035DEA" w:rsidRDefault="00035DEA" w:rsidP="00035DEA">
      <w:r>
        <w:t xml:space="preserve"> </w:t>
      </w:r>
    </w:p>
    <w:p w14:paraId="20C6D7AE" w14:textId="77777777" w:rsidR="00035DEA" w:rsidRDefault="00035DEA" w:rsidP="00035DEA">
      <w:r>
        <w:t>Как установлено судом, подсудимый в ходе переписки в социальной сети «</w:t>
      </w:r>
      <w:proofErr w:type="spellStart"/>
      <w:r>
        <w:t>ВКонтакте</w:t>
      </w:r>
      <w:proofErr w:type="spellEnd"/>
      <w:r>
        <w:t xml:space="preserve">» договорился с лицом, уголовное дело в отношении которого выделено в отдельное производство, о незаконном приобретении психотропного вещества, весом не более 1 грамма, которое последний должен был передать ему лично в руки. Преступление подсудимым не было доведено до конца, в связи с тем, что лицо, с которым у подсудимого была договоренность о приобретении психотропного вещества, было задержано сотрудниками ОМВД России по </w:t>
      </w:r>
      <w:proofErr w:type="spellStart"/>
      <w:r>
        <w:t>Волосовскому</w:t>
      </w:r>
      <w:proofErr w:type="spellEnd"/>
      <w:r>
        <w:t xml:space="preserve"> району Ленинградской области.</w:t>
      </w:r>
    </w:p>
    <w:p w14:paraId="074CE2AA" w14:textId="77777777" w:rsidR="00035DEA" w:rsidRDefault="00035DEA" w:rsidP="00035DEA">
      <w:r>
        <w:t xml:space="preserve"> </w:t>
      </w:r>
    </w:p>
    <w:p w14:paraId="2BA04CEE" w14:textId="77777777" w:rsidR="00035DEA" w:rsidRDefault="00035DEA" w:rsidP="00035DEA">
      <w:r>
        <w:t>В ходе судебного разбирательства подсудимый вину в инкриминируемом ему деянии признал в полном объеме.</w:t>
      </w:r>
    </w:p>
    <w:p w14:paraId="3FB410A4" w14:textId="77777777" w:rsidR="00035DEA" w:rsidRDefault="00035DEA" w:rsidP="00035DEA">
      <w:r>
        <w:t xml:space="preserve"> </w:t>
      </w:r>
    </w:p>
    <w:p w14:paraId="79EF36AC" w14:textId="77777777" w:rsidR="00035DEA" w:rsidRDefault="00035DEA" w:rsidP="00035DEA">
      <w:r>
        <w:t>Суд, исследовав имеющиеся по делу доказательства, квалифицировал действия подсудимого по ч.3 ст.30 - ч.1 ст.228 УК РФ, как покушение на незаконное приобретение без цели сбыта психотропного вещества, в значительном размере.</w:t>
      </w:r>
    </w:p>
    <w:p w14:paraId="69114F2E" w14:textId="5D6269CB" w:rsidR="00035DEA" w:rsidRDefault="00035DEA" w:rsidP="00035DEA"/>
    <w:p w14:paraId="58178ABA" w14:textId="77777777" w:rsidR="00035DEA" w:rsidRDefault="00035DEA" w:rsidP="00035DEA">
      <w:r>
        <w:t>С учетом наличия смягчающих и отсутствия отягчающих обстоятельств, суд признал подсудимого виновным в совершении указанного преступления и назначил наказание в виде обязательных работ на срок 240 часов.</w:t>
      </w:r>
    </w:p>
    <w:p w14:paraId="1A31D472" w14:textId="77777777" w:rsidR="00035DEA" w:rsidRDefault="00035DEA" w:rsidP="00035DEA"/>
    <w:p w14:paraId="1A0EF1EF" w14:textId="66B8DF7B" w:rsidR="00035DEA" w:rsidRDefault="00035DEA"/>
    <w:sectPr w:rsidR="0003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EA"/>
    <w:rsid w:val="00035DEA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E32D2"/>
  <w15:chartTrackingRefBased/>
  <w15:docId w15:val="{8592B887-EFD5-8C4C-A280-D79EDD0D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D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D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D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D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D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D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D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D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D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2025-12-16T18:58:00Z</dcterms:created>
  <dcterms:modified xsi:type="dcterms:W3CDTF">2025-12-16T18:59:00Z</dcterms:modified>
</cp:coreProperties>
</file>