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17726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БЕГУНИЦКОЕ СЕЛЬСКОЕ ПОСЕЛЕНИЕ</w:t>
      </w:r>
    </w:p>
    <w:p w:rsidR="00917726" w:rsidRPr="00917726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FF1307" w:rsidRDefault="00917726" w:rsidP="009177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7726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26" w:rsidRPr="00FF1307" w:rsidRDefault="00917726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395D">
        <w:rPr>
          <w:rFonts w:ascii="Times New Roman" w:hAnsi="Times New Roman" w:cs="Times New Roman"/>
          <w:sz w:val="28"/>
          <w:szCs w:val="28"/>
        </w:rPr>
        <w:t>БЕГУНИЦКОГО СЕЛЬСКОГО ПОСЕЛЕНИЯ</w:t>
      </w:r>
    </w:p>
    <w:p w:rsidR="009D395D" w:rsidRPr="00FF1307" w:rsidRDefault="009D395D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РЕШЕНИЕ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F1307">
        <w:rPr>
          <w:rFonts w:ascii="Times New Roman" w:hAnsi="Times New Roman" w:cs="Times New Roman"/>
          <w:sz w:val="28"/>
          <w:szCs w:val="28"/>
        </w:rPr>
        <w:t>от</w:t>
      </w:r>
      <w:r w:rsidR="009C02F4">
        <w:rPr>
          <w:rFonts w:ascii="Times New Roman" w:hAnsi="Times New Roman" w:cs="Times New Roman"/>
          <w:sz w:val="28"/>
          <w:szCs w:val="28"/>
        </w:rPr>
        <w:t xml:space="preserve">  </w:t>
      </w:r>
      <w:r w:rsidR="00A90441">
        <w:rPr>
          <w:rFonts w:ascii="Times New Roman" w:hAnsi="Times New Roman" w:cs="Times New Roman"/>
          <w:sz w:val="28"/>
          <w:szCs w:val="28"/>
        </w:rPr>
        <w:t>18.03</w:t>
      </w:r>
      <w:r w:rsidR="009C02F4">
        <w:rPr>
          <w:rFonts w:ascii="Times New Roman" w:hAnsi="Times New Roman" w:cs="Times New Roman"/>
          <w:sz w:val="28"/>
          <w:szCs w:val="28"/>
        </w:rPr>
        <w:t>.2026</w:t>
      </w:r>
      <w:r w:rsidRPr="00FF1307">
        <w:rPr>
          <w:rFonts w:ascii="Times New Roman" w:hAnsi="Times New Roman" w:cs="Times New Roman"/>
          <w:sz w:val="28"/>
          <w:szCs w:val="28"/>
        </w:rPr>
        <w:t xml:space="preserve"> г.</w:t>
      </w:r>
      <w:r w:rsidR="00A904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FF1307">
        <w:rPr>
          <w:rFonts w:ascii="Times New Roman" w:hAnsi="Times New Roman" w:cs="Times New Roman"/>
          <w:sz w:val="28"/>
          <w:szCs w:val="28"/>
        </w:rPr>
        <w:t xml:space="preserve"> №</w:t>
      </w:r>
      <w:r w:rsidR="009C02F4">
        <w:rPr>
          <w:rFonts w:ascii="Times New Roman" w:hAnsi="Times New Roman" w:cs="Times New Roman"/>
          <w:sz w:val="28"/>
          <w:szCs w:val="28"/>
        </w:rPr>
        <w:t xml:space="preserve"> </w:t>
      </w:r>
      <w:r w:rsidR="00A90441">
        <w:rPr>
          <w:rFonts w:ascii="Times New Roman" w:hAnsi="Times New Roman" w:cs="Times New Roman"/>
          <w:sz w:val="28"/>
          <w:szCs w:val="28"/>
        </w:rPr>
        <w:t>88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7459" w:rsidRPr="009C02F4" w:rsidRDefault="009C02F4" w:rsidP="009C02F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 в Положение о муниципальном жилищном контроле на территории муниципального образования</w:t>
      </w:r>
      <w:r w:rsidR="00917726" w:rsidRPr="009C0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95D" w:rsidRPr="009C02F4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917726" w:rsidRPr="009C02F4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917726" w:rsidRPr="009C02F4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="00917726" w:rsidRPr="009C02F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от </w:t>
      </w:r>
      <w:r w:rsidR="009D395D" w:rsidRPr="009C02F4">
        <w:rPr>
          <w:rFonts w:ascii="Times New Roman" w:hAnsi="Times New Roman" w:cs="Times New Roman"/>
          <w:sz w:val="24"/>
          <w:szCs w:val="24"/>
        </w:rPr>
        <w:t>20</w:t>
      </w:r>
      <w:r w:rsidR="00FF1307" w:rsidRPr="009C02F4">
        <w:rPr>
          <w:rFonts w:ascii="Times New Roman" w:hAnsi="Times New Roman" w:cs="Times New Roman"/>
          <w:sz w:val="24"/>
          <w:szCs w:val="24"/>
        </w:rPr>
        <w:t>.</w:t>
      </w:r>
      <w:r w:rsidR="00917726" w:rsidRPr="009C02F4">
        <w:rPr>
          <w:rFonts w:ascii="Times New Roman" w:hAnsi="Times New Roman" w:cs="Times New Roman"/>
          <w:sz w:val="24"/>
          <w:szCs w:val="24"/>
        </w:rPr>
        <w:t>0</w:t>
      </w:r>
      <w:r w:rsidR="009D395D" w:rsidRPr="009C02F4">
        <w:rPr>
          <w:rFonts w:ascii="Times New Roman" w:hAnsi="Times New Roman" w:cs="Times New Roman"/>
          <w:sz w:val="24"/>
          <w:szCs w:val="24"/>
        </w:rPr>
        <w:t>3</w:t>
      </w:r>
      <w:r w:rsidR="00FF1307" w:rsidRPr="009C02F4">
        <w:rPr>
          <w:rFonts w:ascii="Times New Roman" w:hAnsi="Times New Roman" w:cs="Times New Roman"/>
          <w:sz w:val="24"/>
          <w:szCs w:val="24"/>
        </w:rPr>
        <w:t>.</w:t>
      </w:r>
      <w:r w:rsidR="00917726" w:rsidRPr="009C02F4">
        <w:rPr>
          <w:rFonts w:ascii="Times New Roman" w:hAnsi="Times New Roman" w:cs="Times New Roman"/>
          <w:sz w:val="24"/>
          <w:szCs w:val="24"/>
        </w:rPr>
        <w:t>202</w:t>
      </w:r>
      <w:r w:rsidR="009D395D" w:rsidRPr="009C02F4">
        <w:rPr>
          <w:rFonts w:ascii="Times New Roman" w:hAnsi="Times New Roman" w:cs="Times New Roman"/>
          <w:sz w:val="24"/>
          <w:szCs w:val="24"/>
        </w:rPr>
        <w:t>5</w:t>
      </w:r>
      <w:r w:rsidR="00FF1307" w:rsidRPr="009C02F4">
        <w:rPr>
          <w:rFonts w:ascii="Times New Roman" w:hAnsi="Times New Roman" w:cs="Times New Roman"/>
          <w:sz w:val="24"/>
          <w:szCs w:val="24"/>
        </w:rPr>
        <w:t xml:space="preserve"> № </w:t>
      </w:r>
      <w:r w:rsidR="009D395D" w:rsidRPr="009C02F4">
        <w:rPr>
          <w:rFonts w:ascii="Times New Roman" w:hAnsi="Times New Roman" w:cs="Times New Roman"/>
          <w:sz w:val="24"/>
          <w:szCs w:val="24"/>
        </w:rPr>
        <w:t>39</w:t>
      </w:r>
      <w:r w:rsidR="00397459" w:rsidRPr="009C02F4">
        <w:rPr>
          <w:rFonts w:ascii="Times New Roman" w:hAnsi="Times New Roman" w:cs="Times New Roman"/>
          <w:sz w:val="24"/>
          <w:szCs w:val="24"/>
        </w:rPr>
        <w:t xml:space="preserve">, </w:t>
      </w:r>
      <w:r w:rsidRPr="009C02F4">
        <w:rPr>
          <w:rFonts w:ascii="Times New Roman" w:hAnsi="Times New Roman" w:cs="Times New Roman"/>
          <w:sz w:val="24"/>
          <w:szCs w:val="24"/>
        </w:rPr>
        <w:t>(с изменениями</w:t>
      </w:r>
      <w:r w:rsidR="00397459" w:rsidRPr="009C02F4">
        <w:rPr>
          <w:rFonts w:ascii="Times New Roman" w:hAnsi="Times New Roman" w:cs="Times New Roman"/>
          <w:sz w:val="24"/>
          <w:szCs w:val="24"/>
        </w:rPr>
        <w:t xml:space="preserve"> от 27.08.2025 г. № 62</w:t>
      </w:r>
      <w:r w:rsidRPr="009C02F4">
        <w:rPr>
          <w:rFonts w:ascii="Times New Roman" w:hAnsi="Times New Roman" w:cs="Times New Roman"/>
          <w:sz w:val="24"/>
          <w:szCs w:val="24"/>
        </w:rPr>
        <w:t>, от 12.11.2025 № 72)</w:t>
      </w:r>
    </w:p>
    <w:p w:rsidR="00FF1307" w:rsidRPr="00FF1307" w:rsidRDefault="00FF1307" w:rsidP="00FF13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F1307" w:rsidRPr="00FF1307" w:rsidRDefault="00FF1307" w:rsidP="00FF1307">
      <w:pPr>
        <w:pStyle w:val="ConsPlusNormal"/>
        <w:ind w:firstLine="540"/>
        <w:jc w:val="both"/>
        <w:rPr>
          <w:sz w:val="28"/>
          <w:szCs w:val="28"/>
        </w:rPr>
      </w:pPr>
    </w:p>
    <w:p w:rsidR="00FF1307" w:rsidRPr="00B54CA7" w:rsidRDefault="00B54CA7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proofErr w:type="gramStart"/>
      <w:r w:rsidRPr="00B54CA7">
        <w:t>В соответствии с</w:t>
      </w:r>
      <w:r w:rsidR="00331E51" w:rsidRPr="00331E51">
        <w:rPr>
          <w:rFonts w:eastAsia="Calibri"/>
          <w:sz w:val="28"/>
          <w:szCs w:val="28"/>
        </w:rPr>
        <w:t xml:space="preserve"> </w:t>
      </w:r>
      <w:r w:rsidR="00331E51" w:rsidRPr="00331E51">
        <w:rPr>
          <w:rFonts w:eastAsia="Calibri"/>
        </w:rPr>
        <w:t xml:space="preserve"> Федеральным законом от 06.10.2003 № 131-ФЗ «Об общих принципах организации местного самоуправления в Российской Федерации, Федеральным законом </w:t>
      </w:r>
      <w:r w:rsidR="00331E51" w:rsidRPr="00331E51">
        <w:t>от 31.07.2020 N 248-ФЗ «О государственном контроле (надзоре) и муниципальном контроле в Российской Федерации»</w:t>
      </w:r>
      <w:r w:rsidR="00331E51">
        <w:t>,</w:t>
      </w:r>
      <w:r w:rsidRPr="00B54CA7">
        <w:t xml:space="preserve"> Жилищным кодексом Российской Федерации, Федеральным законом от 29 декабря 2025 № 567-ФЗ "О внесении изменений в Федеральный закон "О государственном контроле (надзоре) и муниципальном контроле в Российской Федерации</w:t>
      </w:r>
      <w:proofErr w:type="gramEnd"/>
      <w:r w:rsidRPr="00B54CA7">
        <w:t xml:space="preserve">", Уставом муниципального образования </w:t>
      </w:r>
      <w:proofErr w:type="spellStart"/>
      <w:r w:rsidRPr="00B54CA7">
        <w:rPr>
          <w:color w:val="000000"/>
          <w:spacing w:val="-1"/>
        </w:rPr>
        <w:t>Бегуницкое</w:t>
      </w:r>
      <w:proofErr w:type="spellEnd"/>
      <w:r w:rsidRPr="00B54CA7">
        <w:rPr>
          <w:color w:val="000000"/>
          <w:spacing w:val="-1"/>
        </w:rPr>
        <w:t xml:space="preserve"> </w:t>
      </w:r>
      <w:r w:rsidRPr="00B54CA7">
        <w:rPr>
          <w:color w:val="000000"/>
          <w:spacing w:val="3"/>
        </w:rPr>
        <w:t xml:space="preserve">сельское поселение </w:t>
      </w:r>
      <w:proofErr w:type="spellStart"/>
      <w:r w:rsidRPr="00B54CA7">
        <w:rPr>
          <w:color w:val="000000"/>
          <w:spacing w:val="3"/>
        </w:rPr>
        <w:t>Волосовского</w:t>
      </w:r>
      <w:proofErr w:type="spellEnd"/>
      <w:r w:rsidRPr="00B54CA7">
        <w:rPr>
          <w:color w:val="000000"/>
          <w:spacing w:val="3"/>
        </w:rPr>
        <w:t xml:space="preserve"> муниципального района Ленинградской </w:t>
      </w:r>
      <w:r w:rsidRPr="00B54CA7">
        <w:rPr>
          <w:color w:val="000000"/>
          <w:spacing w:val="-3"/>
        </w:rPr>
        <w:t>области</w:t>
      </w:r>
    </w:p>
    <w:p w:rsidR="00FF1307" w:rsidRPr="00B54CA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</w:rPr>
      </w:pPr>
      <w:r w:rsidRPr="00B54CA7">
        <w:rPr>
          <w:b/>
        </w:rPr>
        <w:t>РЕШИЛ:</w:t>
      </w:r>
    </w:p>
    <w:p w:rsidR="00FF1307" w:rsidRPr="00B54CA7" w:rsidRDefault="00FF1307" w:rsidP="00FF1307">
      <w:pPr>
        <w:pStyle w:val="a3"/>
        <w:spacing w:before="0" w:beforeAutospacing="0" w:after="0" w:afterAutospacing="0" w:line="288" w:lineRule="atLeast"/>
        <w:jc w:val="center"/>
        <w:rPr>
          <w:b/>
        </w:rPr>
      </w:pPr>
    </w:p>
    <w:p w:rsidR="00B54CA7" w:rsidRPr="00B54CA7" w:rsidRDefault="00FF1307" w:rsidP="00A2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CA7">
        <w:rPr>
          <w:rFonts w:ascii="Times New Roman" w:hAnsi="Times New Roman" w:cs="Times New Roman"/>
          <w:sz w:val="24"/>
          <w:szCs w:val="24"/>
        </w:rPr>
        <w:t xml:space="preserve">1. Внести изменение в Положение о муниципальном жилищном контроле в границах муниципального образования </w:t>
      </w:r>
      <w:proofErr w:type="spellStart"/>
      <w:r w:rsidR="009D395D" w:rsidRPr="00B54CA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9D395D" w:rsidRPr="00B54CA7">
        <w:rPr>
          <w:rFonts w:ascii="Times New Roman" w:hAnsi="Times New Roman" w:cs="Times New Roman"/>
          <w:sz w:val="24"/>
          <w:szCs w:val="24"/>
        </w:rPr>
        <w:t xml:space="preserve"> </w:t>
      </w:r>
      <w:r w:rsidR="00917726" w:rsidRPr="00B54CA7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 w:rsidR="00917726" w:rsidRPr="00B54CA7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="00917726" w:rsidRPr="00B54CA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Ленинградской области</w:t>
      </w:r>
      <w:r w:rsidRPr="00B54CA7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от </w:t>
      </w:r>
      <w:r w:rsidR="009D395D" w:rsidRPr="00B54CA7">
        <w:rPr>
          <w:rFonts w:ascii="Times New Roman" w:hAnsi="Times New Roman" w:cs="Times New Roman"/>
          <w:sz w:val="24"/>
          <w:szCs w:val="24"/>
        </w:rPr>
        <w:t>20</w:t>
      </w:r>
      <w:r w:rsidR="00917726" w:rsidRPr="00B54CA7">
        <w:rPr>
          <w:rFonts w:ascii="Times New Roman" w:hAnsi="Times New Roman" w:cs="Times New Roman"/>
          <w:sz w:val="24"/>
          <w:szCs w:val="24"/>
        </w:rPr>
        <w:t>.0</w:t>
      </w:r>
      <w:r w:rsidR="009D395D" w:rsidRPr="00B54CA7">
        <w:rPr>
          <w:rFonts w:ascii="Times New Roman" w:hAnsi="Times New Roman" w:cs="Times New Roman"/>
          <w:sz w:val="24"/>
          <w:szCs w:val="24"/>
        </w:rPr>
        <w:t>3</w:t>
      </w:r>
      <w:r w:rsidR="00917726" w:rsidRPr="00B54CA7">
        <w:rPr>
          <w:rFonts w:ascii="Times New Roman" w:hAnsi="Times New Roman" w:cs="Times New Roman"/>
          <w:sz w:val="24"/>
          <w:szCs w:val="24"/>
        </w:rPr>
        <w:t>.202</w:t>
      </w:r>
      <w:r w:rsidR="009D395D" w:rsidRPr="00B54CA7">
        <w:rPr>
          <w:rFonts w:ascii="Times New Roman" w:hAnsi="Times New Roman" w:cs="Times New Roman"/>
          <w:sz w:val="24"/>
          <w:szCs w:val="24"/>
        </w:rPr>
        <w:t>5</w:t>
      </w:r>
      <w:r w:rsidR="00917726" w:rsidRPr="00B54CA7">
        <w:rPr>
          <w:rFonts w:ascii="Times New Roman" w:hAnsi="Times New Roman" w:cs="Times New Roman"/>
          <w:sz w:val="24"/>
          <w:szCs w:val="24"/>
        </w:rPr>
        <w:t xml:space="preserve"> № </w:t>
      </w:r>
      <w:r w:rsidR="009D395D" w:rsidRPr="00B54CA7">
        <w:rPr>
          <w:rFonts w:ascii="Times New Roman" w:hAnsi="Times New Roman" w:cs="Times New Roman"/>
          <w:sz w:val="24"/>
          <w:szCs w:val="24"/>
        </w:rPr>
        <w:t>39</w:t>
      </w:r>
      <w:r w:rsidRPr="00B54CA7">
        <w:rPr>
          <w:rFonts w:ascii="Times New Roman" w:hAnsi="Times New Roman" w:cs="Times New Roman"/>
          <w:sz w:val="24"/>
          <w:szCs w:val="24"/>
        </w:rPr>
        <w:t>,</w:t>
      </w:r>
      <w:r w:rsidR="00397459" w:rsidRPr="00B54CA7">
        <w:rPr>
          <w:rFonts w:ascii="Times New Roman" w:hAnsi="Times New Roman" w:cs="Times New Roman"/>
          <w:sz w:val="24"/>
          <w:szCs w:val="24"/>
        </w:rPr>
        <w:t xml:space="preserve"> </w:t>
      </w:r>
      <w:r w:rsidR="00B54CA7" w:rsidRPr="00B54CA7">
        <w:rPr>
          <w:rFonts w:ascii="Times New Roman" w:hAnsi="Times New Roman" w:cs="Times New Roman"/>
          <w:sz w:val="24"/>
          <w:szCs w:val="24"/>
        </w:rPr>
        <w:t>(с изменениями от 27.08.2025 г. № 62, от 12.11.2025 № 72) следующие изменения: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1.1. Пункт 5 Раздела </w:t>
      </w:r>
      <w:r w:rsidRPr="00331E51">
        <w:rPr>
          <w:rFonts w:ascii="Times New Roman" w:hAnsi="Times New Roman" w:cs="Times New Roman"/>
          <w:szCs w:val="24"/>
          <w:lang w:val="en-GB"/>
        </w:rPr>
        <w:t>II</w:t>
      </w:r>
      <w:r w:rsidRPr="00331E51">
        <w:rPr>
          <w:rFonts w:ascii="Times New Roman" w:hAnsi="Times New Roman" w:cs="Times New Roman"/>
          <w:szCs w:val="24"/>
        </w:rPr>
        <w:t xml:space="preserve"> Положения дополнить абзацем 2 следующего содержания: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 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331E51">
        <w:rPr>
          <w:rFonts w:ascii="Times New Roman" w:hAnsi="Times New Roman" w:cs="Times New Roman"/>
          <w:szCs w:val="24"/>
        </w:rPr>
        <w:t>.».</w:t>
      </w:r>
      <w:proofErr w:type="gramEnd"/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1.2. </w:t>
      </w:r>
      <w:r>
        <w:rPr>
          <w:rFonts w:ascii="Times New Roman" w:hAnsi="Times New Roman" w:cs="Times New Roman"/>
          <w:szCs w:val="24"/>
        </w:rPr>
        <w:t xml:space="preserve">В </w:t>
      </w:r>
      <w:r w:rsidRPr="00331E51">
        <w:rPr>
          <w:rFonts w:ascii="Times New Roman" w:hAnsi="Times New Roman" w:cs="Times New Roman"/>
          <w:szCs w:val="24"/>
        </w:rPr>
        <w:t>Пункт</w:t>
      </w:r>
      <w:r>
        <w:rPr>
          <w:rFonts w:ascii="Times New Roman" w:hAnsi="Times New Roman" w:cs="Times New Roman"/>
          <w:szCs w:val="24"/>
        </w:rPr>
        <w:t>е</w:t>
      </w:r>
      <w:r w:rsidRPr="00331E51">
        <w:rPr>
          <w:rFonts w:ascii="Times New Roman" w:hAnsi="Times New Roman" w:cs="Times New Roman"/>
          <w:szCs w:val="24"/>
        </w:rPr>
        <w:t xml:space="preserve"> 7 Раздела 2 Положения </w:t>
      </w:r>
      <w:r>
        <w:rPr>
          <w:rFonts w:ascii="Times New Roman" w:hAnsi="Times New Roman" w:cs="Times New Roman"/>
          <w:szCs w:val="24"/>
        </w:rPr>
        <w:t>словосочетание</w:t>
      </w:r>
      <w:r w:rsidRPr="00331E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«</w:t>
      </w:r>
      <w:r w:rsidRPr="00331E51">
        <w:rPr>
          <w:rFonts w:ascii="Times New Roman" w:hAnsi="Times New Roman" w:cs="Times New Roman"/>
          <w:szCs w:val="24"/>
        </w:rPr>
        <w:t>индикаторов риска</w:t>
      </w:r>
      <w:r>
        <w:rPr>
          <w:rFonts w:ascii="Times New Roman" w:hAnsi="Times New Roman" w:cs="Times New Roman"/>
          <w:szCs w:val="24"/>
        </w:rPr>
        <w:t>»</w:t>
      </w:r>
      <w:r w:rsidRPr="00331E51"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заменить на «перечень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331E51">
        <w:rPr>
          <w:rFonts w:ascii="Times New Roman" w:hAnsi="Times New Roman" w:cs="Times New Roman"/>
          <w:szCs w:val="24"/>
        </w:rPr>
        <w:t>индикаторов риска</w:t>
      </w:r>
      <w:r>
        <w:rPr>
          <w:rFonts w:ascii="Times New Roman" w:hAnsi="Times New Roman" w:cs="Times New Roman"/>
          <w:szCs w:val="24"/>
        </w:rPr>
        <w:t>»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szCs w:val="24"/>
        </w:rPr>
        <w:t>1.3. Пункт 6.2. Раздела 3 Положения изложить в следующей редакции: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331E51">
        <w:rPr>
          <w:rFonts w:ascii="Times New Roman" w:hAnsi="Times New Roman" w:cs="Times New Roman"/>
          <w:szCs w:val="24"/>
        </w:rPr>
        <w:t xml:space="preserve">«6.2. </w:t>
      </w:r>
      <w:r w:rsidRPr="00331E51">
        <w:rPr>
          <w:rFonts w:ascii="Times New Roman" w:hAnsi="Times New Roman" w:cs="Times New Roman"/>
          <w:color w:val="000000"/>
          <w:szCs w:val="24"/>
        </w:rPr>
        <w:t>Контролируемое лицо в течение десяти  рабочих дней со дня получения предостережения вправе подать в администрацию возражение в отношении предостережения (далее – возражение</w:t>
      </w:r>
      <w:r w:rsidRPr="00331E51">
        <w:rPr>
          <w:rFonts w:ascii="Times New Roman" w:hAnsi="Times New Roman" w:cs="Times New Roman"/>
          <w:szCs w:val="24"/>
        </w:rPr>
        <w:t xml:space="preserve">), </w:t>
      </w:r>
      <w:r w:rsidRPr="00331E51">
        <w:rPr>
          <w:rFonts w:ascii="Times New Roman" w:hAnsi="Times New Roman" w:cs="Times New Roman"/>
          <w:color w:val="000000"/>
          <w:szCs w:val="24"/>
        </w:rPr>
        <w:t>в том числе посредством единого портала государственных и муниципальных услуг.</w:t>
      </w:r>
    </w:p>
    <w:p w:rsidR="00331E51" w:rsidRPr="00331E51" w:rsidRDefault="00331E51" w:rsidP="00331E51">
      <w:pPr>
        <w:pStyle w:val="a9"/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Cs w:val="24"/>
        </w:rPr>
      </w:pPr>
      <w:r w:rsidRPr="00331E51">
        <w:rPr>
          <w:rFonts w:ascii="Times New Roman" w:hAnsi="Times New Roman" w:cs="Times New Roman"/>
          <w:color w:val="000000"/>
          <w:szCs w:val="24"/>
        </w:rPr>
        <w:t>1.4. Абзац 1 Пункта 7 Раздела 3 Положения изложить в следующей редакции: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«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Должностное лицо контрольного органа по обращениям контролируемых лиц и их представителей, направленных, в том числе, посредством единого портала государственных и муниципальных услуг, осуществляет консультирование </w:t>
      </w:r>
      <w:r w:rsidRPr="00331E51">
        <w:rPr>
          <w:rFonts w:ascii="Times New Roman" w:hAnsi="Times New Roman" w:cs="Times New Roman"/>
          <w:sz w:val="24"/>
          <w:szCs w:val="24"/>
        </w:rPr>
        <w:t>в соответствии со статьёй 50 Федерального закона № 248-ФЗ по следующим вопросам, связанным с организацией и осуществлением муниципального контроля:».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31E51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1E51">
        <w:rPr>
          <w:rFonts w:ascii="Times New Roman" w:hAnsi="Times New Roman" w:cs="Times New Roman"/>
          <w:sz w:val="24"/>
          <w:szCs w:val="24"/>
        </w:rPr>
        <w:t xml:space="preserve"> 1 подпункт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1E51">
        <w:rPr>
          <w:rFonts w:ascii="Times New Roman" w:hAnsi="Times New Roman" w:cs="Times New Roman"/>
          <w:sz w:val="24"/>
          <w:szCs w:val="24"/>
        </w:rPr>
        <w:t xml:space="preserve"> 1 пункта 7.1. Раздела 3 Положения </w:t>
      </w:r>
      <w:r>
        <w:rPr>
          <w:rFonts w:ascii="Times New Roman" w:hAnsi="Times New Roman" w:cs="Times New Roman"/>
          <w:sz w:val="24"/>
          <w:szCs w:val="24"/>
        </w:rPr>
        <w:t xml:space="preserve">после слов </w:t>
      </w:r>
      <w:r w:rsidRPr="00331E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31E51">
        <w:rPr>
          <w:rFonts w:ascii="Times New Roman" w:hAnsi="Times New Roman" w:cs="Times New Roman"/>
          <w:color w:val="000000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добавить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спользования мобильного приложения "Инспектор"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1.6. Пункт 7.1. Раздела 4 Положения изложить в следующей редакции: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E51">
        <w:rPr>
          <w:rFonts w:ascii="Times New Roman" w:hAnsi="Times New Roman" w:cs="Times New Roman"/>
          <w:sz w:val="24"/>
          <w:szCs w:val="24"/>
        </w:rPr>
        <w:lastRenderedPageBreak/>
        <w:t xml:space="preserve">«7.1. </w:t>
      </w: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имеющихся в распоряжении администрации сведений и документов недостаточно, то в ходе документарной проверки могут совершаться следующие контрольные действия: 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</w:t>
      </w:r>
      <w:r w:rsidRPr="00331E51">
        <w:rPr>
          <w:rFonts w:ascii="Times New Roman" w:hAnsi="Times New Roman" w:cs="Times New Roman"/>
          <w:color w:val="000000"/>
          <w:sz w:val="24"/>
          <w:szCs w:val="24"/>
        </w:rPr>
        <w:t>лучение письменных объяснений;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2) истребование документов;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3) экспертиза;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color w:val="000000"/>
          <w:sz w:val="24"/>
          <w:szCs w:val="24"/>
        </w:rPr>
        <w:t>Дополнить Раздел 4 пунктом 7.3. Положения следующего содержания:</w:t>
      </w:r>
      <w:r w:rsidRPr="00331E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«7.3. Документы могут представ</w:t>
      </w:r>
      <w:r>
        <w:rPr>
          <w:rFonts w:ascii="Times New Roman" w:hAnsi="Times New Roman" w:cs="Times New Roman"/>
          <w:sz w:val="24"/>
          <w:szCs w:val="24"/>
        </w:rPr>
        <w:t xml:space="preserve">ляться контролируемыми лицами с </w:t>
      </w:r>
      <w:r w:rsidRPr="00331E51">
        <w:rPr>
          <w:rFonts w:ascii="Times New Roman" w:hAnsi="Times New Roman" w:cs="Times New Roman"/>
          <w:sz w:val="24"/>
          <w:szCs w:val="24"/>
        </w:rPr>
        <w:t>использованием единого портала государственных и муниципальных услуг, или мобильного приложения "Инспектор"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>.</w:t>
      </w:r>
    </w:p>
    <w:p w:rsidR="00331E51" w:rsidRPr="00331E51" w:rsidRDefault="00331E51" w:rsidP="00331E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1.7. Пункт 8.2 Раздела 4 Положения дополнить абзацем следующего содержания:</w:t>
      </w:r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E51">
        <w:rPr>
          <w:rFonts w:ascii="Times New Roman" w:hAnsi="Times New Roman" w:cs="Times New Roman"/>
          <w:sz w:val="24"/>
          <w:szCs w:val="24"/>
        </w:rPr>
        <w:t>«Действие требований, установленных абзацем 1 настоящего подпункта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пунктом 2 части 1.1 статьи 4 Федерального закона от 24 июля 2007 года N 209-ФЗ "О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331E51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331E51">
        <w:rPr>
          <w:rFonts w:ascii="Times New Roman" w:hAnsi="Times New Roman" w:cs="Times New Roman"/>
          <w:sz w:val="24"/>
          <w:szCs w:val="24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331E51">
        <w:rPr>
          <w:rFonts w:ascii="Times New Roman" w:hAnsi="Times New Roman" w:cs="Times New Roman"/>
          <w:sz w:val="24"/>
          <w:szCs w:val="24"/>
        </w:rPr>
        <w:t>микропредприятий</w:t>
      </w:r>
      <w:proofErr w:type="spellEnd"/>
      <w:r w:rsidRPr="00331E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1E51">
        <w:rPr>
          <w:rFonts w:ascii="Times New Roman" w:hAnsi="Times New Roman" w:cs="Times New Roman"/>
          <w:sz w:val="24"/>
          <w:szCs w:val="24"/>
        </w:rPr>
        <w:t xml:space="preserve"> Действие положений настоящего подпункта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подпунктом 19.6 пункта 1 статьи 265 Налогового кодекса Российской Федерации</w:t>
      </w:r>
      <w:proofErr w:type="gramStart"/>
      <w:r w:rsidRPr="00331E51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51">
        <w:rPr>
          <w:rFonts w:ascii="Times New Roman" w:hAnsi="Times New Roman" w:cs="Times New Roman"/>
          <w:sz w:val="24"/>
          <w:szCs w:val="24"/>
        </w:rPr>
        <w:t>1.8. Дополнить Раздел 4 Положения пунктом 12.2. следующего содержания:</w:t>
      </w:r>
    </w:p>
    <w:p w:rsidR="00331E51" w:rsidRPr="00331E51" w:rsidRDefault="00331E51" w:rsidP="00331E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«12.2. Выездное обследование с использованием беспилотных аппаратов (сис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тем) администрацией не проводит</w:t>
      </w:r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Start"/>
      <w:r w:rsidRPr="00331E51">
        <w:rPr>
          <w:rFonts w:ascii="Times New Roman" w:hAnsi="Times New Roman" w:cs="Times New Roman"/>
          <w:sz w:val="24"/>
          <w:szCs w:val="24"/>
          <w:shd w:val="clear" w:color="auto" w:fill="FFFFFF"/>
        </w:rPr>
        <w:t>.».</w:t>
      </w:r>
      <w:proofErr w:type="gramEnd"/>
    </w:p>
    <w:p w:rsidR="00FF1307" w:rsidRPr="00A25EEE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r w:rsidRPr="00A25EEE">
        <w:t>2</w:t>
      </w:r>
      <w:r w:rsidR="00FF1307" w:rsidRPr="00A25EEE">
        <w:t>. Опубликовать настоящее решение в газете «</w:t>
      </w:r>
      <w:proofErr w:type="spellStart"/>
      <w:r w:rsidR="009D395D" w:rsidRPr="00A25EEE">
        <w:t>Бегуницкий</w:t>
      </w:r>
      <w:proofErr w:type="spellEnd"/>
      <w:r w:rsidR="00917726" w:rsidRPr="00A25EEE">
        <w:t xml:space="preserve"> вестник</w:t>
      </w:r>
      <w:r w:rsidR="00FF1307" w:rsidRPr="00A25EEE">
        <w:t xml:space="preserve">» и разместить на официальном сайте администрации муниципального образования </w:t>
      </w:r>
      <w:proofErr w:type="spellStart"/>
      <w:r w:rsidR="009D395D" w:rsidRPr="00A25EEE">
        <w:t>Бегуницкое</w:t>
      </w:r>
      <w:proofErr w:type="spellEnd"/>
      <w:r w:rsidR="009D395D" w:rsidRPr="00A25EEE">
        <w:t xml:space="preserve"> </w:t>
      </w:r>
      <w:r w:rsidR="00917726" w:rsidRPr="00A25EEE">
        <w:t xml:space="preserve">сельское поселение </w:t>
      </w:r>
      <w:proofErr w:type="spellStart"/>
      <w:r w:rsidR="00917726" w:rsidRPr="00A25EEE">
        <w:rPr>
          <w:bCs/>
        </w:rPr>
        <w:t>Волосовского</w:t>
      </w:r>
      <w:proofErr w:type="spellEnd"/>
      <w:r w:rsidR="00917726" w:rsidRPr="00A25EEE">
        <w:rPr>
          <w:bCs/>
        </w:rPr>
        <w:t xml:space="preserve"> муниципального района Ленинградской области</w:t>
      </w:r>
      <w:r w:rsidR="00FF1307" w:rsidRPr="00A25EEE">
        <w:t>.</w:t>
      </w:r>
    </w:p>
    <w:p w:rsidR="00FF1307" w:rsidRPr="00A25EEE" w:rsidRDefault="0013612A" w:rsidP="00FF1307">
      <w:pPr>
        <w:pStyle w:val="a3"/>
        <w:spacing w:before="0" w:beforeAutospacing="0" w:after="0" w:afterAutospacing="0" w:line="288" w:lineRule="atLeast"/>
        <w:ind w:firstLine="709"/>
        <w:jc w:val="both"/>
      </w:pPr>
      <w:r w:rsidRPr="00A25EEE">
        <w:t>3</w:t>
      </w:r>
      <w:r w:rsidR="00FF1307" w:rsidRPr="00A25EEE">
        <w:t xml:space="preserve">. Настоящее решение вступает в силу </w:t>
      </w:r>
      <w:r w:rsidR="00917726" w:rsidRPr="00A25EEE">
        <w:t>со дня его официального опубликования</w:t>
      </w:r>
      <w:r w:rsidR="00FF1307" w:rsidRPr="00A25EEE">
        <w:t>.</w:t>
      </w:r>
    </w:p>
    <w:p w:rsidR="00FF1307" w:rsidRPr="00A25EEE" w:rsidRDefault="00FF1307" w:rsidP="00FF1307">
      <w:pPr>
        <w:pStyle w:val="ConsPlusNormal"/>
        <w:spacing w:before="240"/>
        <w:ind w:firstLine="540"/>
        <w:jc w:val="both"/>
        <w:rPr>
          <w:szCs w:val="24"/>
        </w:rPr>
      </w:pPr>
    </w:p>
    <w:p w:rsidR="0074383C" w:rsidRPr="00A25EEE" w:rsidRDefault="0074383C">
      <w:pPr>
        <w:rPr>
          <w:rFonts w:ascii="Times New Roman" w:hAnsi="Times New Roman" w:cs="Times New Roman"/>
          <w:sz w:val="24"/>
          <w:szCs w:val="24"/>
        </w:rPr>
      </w:pPr>
    </w:p>
    <w:p w:rsidR="0074383C" w:rsidRPr="00A25EEE" w:rsidRDefault="0074383C">
      <w:pPr>
        <w:rPr>
          <w:rFonts w:ascii="Times New Roman" w:hAnsi="Times New Roman" w:cs="Times New Roman"/>
          <w:sz w:val="24"/>
          <w:szCs w:val="24"/>
        </w:rPr>
      </w:pPr>
    </w:p>
    <w:p w:rsidR="00F05828" w:rsidRPr="00A25EEE" w:rsidRDefault="0074383C">
      <w:pPr>
        <w:rPr>
          <w:rFonts w:ascii="Times New Roman" w:hAnsi="Times New Roman" w:cs="Times New Roman"/>
          <w:sz w:val="24"/>
          <w:szCs w:val="24"/>
        </w:rPr>
      </w:pPr>
      <w:r w:rsidRPr="00A25EEE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А.И. </w:t>
      </w:r>
      <w:proofErr w:type="spellStart"/>
      <w:r w:rsidRPr="00A25EEE">
        <w:rPr>
          <w:rFonts w:ascii="Times New Roman" w:hAnsi="Times New Roman" w:cs="Times New Roman"/>
          <w:sz w:val="24"/>
          <w:szCs w:val="24"/>
        </w:rPr>
        <w:t>Минюк</w:t>
      </w:r>
      <w:proofErr w:type="spellEnd"/>
      <w:r w:rsidRPr="00A25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3C" w:rsidRPr="0074383C" w:rsidRDefault="0074383C">
      <w:pPr>
        <w:rPr>
          <w:rFonts w:ascii="Times New Roman" w:hAnsi="Times New Roman" w:cs="Times New Roman"/>
          <w:sz w:val="28"/>
          <w:szCs w:val="28"/>
        </w:rPr>
      </w:pPr>
    </w:p>
    <w:sectPr w:rsidR="0074383C" w:rsidRPr="0074383C" w:rsidSect="008344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F4" w:rsidRDefault="00A267F4" w:rsidP="00FF1307">
      <w:pPr>
        <w:spacing w:after="0" w:line="240" w:lineRule="auto"/>
      </w:pPr>
      <w:r>
        <w:separator/>
      </w:r>
    </w:p>
  </w:endnote>
  <w:endnote w:type="continuationSeparator" w:id="0">
    <w:p w:rsidR="00A267F4" w:rsidRDefault="00A267F4" w:rsidP="00FF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F4" w:rsidRDefault="00A267F4" w:rsidP="00FF1307">
      <w:pPr>
        <w:spacing w:after="0" w:line="240" w:lineRule="auto"/>
      </w:pPr>
      <w:r>
        <w:separator/>
      </w:r>
    </w:p>
  </w:footnote>
  <w:footnote w:type="continuationSeparator" w:id="0">
    <w:p w:rsidR="00A267F4" w:rsidRDefault="00A267F4" w:rsidP="00FF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1307"/>
    <w:rsid w:val="00025629"/>
    <w:rsid w:val="0013612A"/>
    <w:rsid w:val="00257C1A"/>
    <w:rsid w:val="002D7DAC"/>
    <w:rsid w:val="00331E51"/>
    <w:rsid w:val="00397459"/>
    <w:rsid w:val="00420A5B"/>
    <w:rsid w:val="0045543F"/>
    <w:rsid w:val="004E0E1D"/>
    <w:rsid w:val="005C33FA"/>
    <w:rsid w:val="00611D95"/>
    <w:rsid w:val="00701BE8"/>
    <w:rsid w:val="0074383C"/>
    <w:rsid w:val="007A34EF"/>
    <w:rsid w:val="007E3812"/>
    <w:rsid w:val="008344FC"/>
    <w:rsid w:val="00917726"/>
    <w:rsid w:val="009460EB"/>
    <w:rsid w:val="009C02F4"/>
    <w:rsid w:val="009D395D"/>
    <w:rsid w:val="00A25EEE"/>
    <w:rsid w:val="00A267F4"/>
    <w:rsid w:val="00A66599"/>
    <w:rsid w:val="00A90441"/>
    <w:rsid w:val="00B54CA7"/>
    <w:rsid w:val="00B67044"/>
    <w:rsid w:val="00BB6AFC"/>
    <w:rsid w:val="00C04FAF"/>
    <w:rsid w:val="00C80165"/>
    <w:rsid w:val="00CA4E56"/>
    <w:rsid w:val="00D756C6"/>
    <w:rsid w:val="00DC085C"/>
    <w:rsid w:val="00DD2308"/>
    <w:rsid w:val="00E01E24"/>
    <w:rsid w:val="00E74206"/>
    <w:rsid w:val="00F05828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30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FF13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F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FF130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130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130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3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12A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331E51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character" w:customStyle="1" w:styleId="aa">
    <w:name w:val="Абзац списка Знак"/>
    <w:link w:val="a9"/>
    <w:locked/>
    <w:rsid w:val="00331E51"/>
    <w:rPr>
      <w:rFonts w:ascii="Arial" w:eastAsia="SimSun" w:hAnsi="Arial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F802-C3E8-448D-BAC9-BF844356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Алексей Игоревич</dc:creator>
  <cp:lastModifiedBy>Валерия</cp:lastModifiedBy>
  <cp:revision>5</cp:revision>
  <cp:lastPrinted>2025-11-12T12:18:00Z</cp:lastPrinted>
  <dcterms:created xsi:type="dcterms:W3CDTF">2026-02-09T07:28:00Z</dcterms:created>
  <dcterms:modified xsi:type="dcterms:W3CDTF">2026-03-19T05:55:00Z</dcterms:modified>
</cp:coreProperties>
</file>