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874D" w14:textId="4E27DDD1" w:rsidR="00523EBB" w:rsidRDefault="007B0CE2" w:rsidP="00BC577B">
      <w:pPr>
        <w:jc w:val="both"/>
        <w:rPr>
          <w:rFonts w:ascii="Times New Roman" w:hAnsi="Times New Roman" w:cs="Times New Roman"/>
          <w:sz w:val="28"/>
          <w:szCs w:val="28"/>
        </w:rPr>
      </w:pPr>
      <w:r w:rsidRPr="00CC6D90">
        <w:rPr>
          <w:rFonts w:ascii="Times New Roman" w:hAnsi="Times New Roman" w:cs="Times New Roman"/>
          <w:sz w:val="28"/>
          <w:szCs w:val="28"/>
        </w:rPr>
        <w:t xml:space="preserve">Прокуратурой Волосовского района </w:t>
      </w:r>
      <w:r w:rsidR="00523EBB">
        <w:rPr>
          <w:rFonts w:ascii="Times New Roman" w:hAnsi="Times New Roman" w:cs="Times New Roman"/>
          <w:sz w:val="28"/>
          <w:szCs w:val="28"/>
        </w:rPr>
        <w:t>проведены проверочные мероприятия, направленные на ликвидацию и ограничение доступа к заброшенным объектам недвижимости.</w:t>
      </w:r>
    </w:p>
    <w:p w14:paraId="794BCCC9" w14:textId="77777777" w:rsidR="00523EBB" w:rsidRDefault="00523EBB" w:rsidP="00523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проверочных мероприятий установлено, что собственниками зданий </w:t>
      </w:r>
      <w:r w:rsidRPr="00523EBB">
        <w:rPr>
          <w:rFonts w:ascii="Times New Roman" w:hAnsi="Times New Roman" w:cs="Times New Roman"/>
          <w:sz w:val="28"/>
          <w:szCs w:val="28"/>
        </w:rPr>
        <w:t>Вячеславовичем ненадлежащим образом обеспечивается сохранность объектов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EBB">
        <w:rPr>
          <w:rFonts w:ascii="Times New Roman" w:hAnsi="Times New Roman" w:cs="Times New Roman"/>
          <w:sz w:val="28"/>
          <w:szCs w:val="28"/>
        </w:rPr>
        <w:t>снижает его ликвидность в рамках последующей реализации, а также создает угрозу жизни и здоровью третьих лиц вследствие возможного несанкционированного доступа в здани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74C2549E" w14:textId="19A56621" w:rsidR="00523EBB" w:rsidRPr="00523EBB" w:rsidRDefault="00523EBB" w:rsidP="00523EBB">
      <w:pPr>
        <w:jc w:val="both"/>
        <w:rPr>
          <w:rFonts w:ascii="Times New Roman" w:hAnsi="Times New Roman" w:cs="Times New Roman"/>
          <w:sz w:val="28"/>
          <w:szCs w:val="28"/>
        </w:rPr>
      </w:pPr>
      <w:r w:rsidRPr="00523EBB">
        <w:rPr>
          <w:rFonts w:ascii="Times New Roman" w:hAnsi="Times New Roman" w:cs="Times New Roman"/>
          <w:sz w:val="28"/>
          <w:szCs w:val="28"/>
        </w:rPr>
        <w:t>При этом на территории области в период с 2023 года по истекший период 2025 года в заброшенных зданиях были обнаружены взрывные устройства, которые предположительно могли быть использованы для совершения диверсионно-террористических актов.</w:t>
      </w:r>
    </w:p>
    <w:p w14:paraId="533FBBF1" w14:textId="5E351BF2" w:rsidR="00523EBB" w:rsidRDefault="00523EBB" w:rsidP="00523EBB">
      <w:pPr>
        <w:jc w:val="both"/>
        <w:rPr>
          <w:rFonts w:ascii="Times New Roman" w:hAnsi="Times New Roman" w:cs="Times New Roman"/>
          <w:sz w:val="28"/>
          <w:szCs w:val="28"/>
        </w:rPr>
      </w:pPr>
      <w:r w:rsidRPr="00523EBB">
        <w:rPr>
          <w:rFonts w:ascii="Times New Roman" w:hAnsi="Times New Roman" w:cs="Times New Roman"/>
          <w:sz w:val="28"/>
          <w:szCs w:val="28"/>
        </w:rPr>
        <w:t>Несоблюдение вышеуказанных правил влечет существенное снижение уровня антитеррористической защищенности объектов благоустройства и в случае совершения на их территориях преступлений террористической направленности может повлечь значительное количество пострадавших лиц, степени тяжести вреда, причиненного их здоровью, а также размера причиненного материального ущерба.</w:t>
      </w:r>
    </w:p>
    <w:p w14:paraId="47841F5A" w14:textId="327CC6C2" w:rsidR="00523EBB" w:rsidRDefault="00523EBB" w:rsidP="00523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 послужили основанием для внесения 7 представлений в органы местного самоуправления района, а также р</w:t>
      </w:r>
      <w:r w:rsidRPr="00523EB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3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3EBB">
        <w:rPr>
          <w:rFonts w:ascii="Times New Roman" w:hAnsi="Times New Roman" w:cs="Times New Roman"/>
          <w:sz w:val="28"/>
          <w:szCs w:val="28"/>
        </w:rPr>
        <w:t>ссоциаци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3EBB">
        <w:rPr>
          <w:rFonts w:ascii="Times New Roman" w:hAnsi="Times New Roman" w:cs="Times New Roman"/>
          <w:sz w:val="28"/>
          <w:szCs w:val="28"/>
        </w:rPr>
        <w:t xml:space="preserve"> арбитражных управляющих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D77036" w14:textId="77777777" w:rsidR="00523EBB" w:rsidRDefault="00523EBB" w:rsidP="00BC57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E2"/>
    <w:rsid w:val="000A4FC7"/>
    <w:rsid w:val="00222C8E"/>
    <w:rsid w:val="00404422"/>
    <w:rsid w:val="00523EBB"/>
    <w:rsid w:val="006465A2"/>
    <w:rsid w:val="007B0CE2"/>
    <w:rsid w:val="008E7B1C"/>
    <w:rsid w:val="00AE0E01"/>
    <w:rsid w:val="00BC577B"/>
    <w:rsid w:val="00C52FD3"/>
    <w:rsid w:val="00CC6D90"/>
    <w:rsid w:val="00C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D651"/>
  <w15:chartTrackingRefBased/>
  <w15:docId w15:val="{1699D8E3-8347-48D2-8F3E-2D5EDB3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Анастасия Валерьевна</dc:creator>
  <cp:keywords/>
  <dc:description/>
  <cp:lastModifiedBy>Volosova</cp:lastModifiedBy>
  <cp:revision>2</cp:revision>
  <dcterms:created xsi:type="dcterms:W3CDTF">2025-11-19T14:46:00Z</dcterms:created>
  <dcterms:modified xsi:type="dcterms:W3CDTF">2025-11-19T14:46:00Z</dcterms:modified>
</cp:coreProperties>
</file>